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D1236" w14:textId="563F8A5A" w:rsidR="008B61DE" w:rsidRPr="001D39D0" w:rsidRDefault="008B61DE" w:rsidP="008B61DE">
      <w:pPr>
        <w:spacing w:after="0" w:line="240" w:lineRule="auto"/>
        <w:jc w:val="both"/>
        <w:rPr>
          <w:rFonts w:ascii="Times New Roman" w:hAnsi="Times New Roman"/>
          <w:sz w:val="24"/>
          <w:szCs w:val="24"/>
        </w:rPr>
      </w:pPr>
      <w:r w:rsidRPr="001D39D0">
        <w:rPr>
          <w:rFonts w:ascii="Times New Roman" w:hAnsi="Times New Roman"/>
          <w:sz w:val="24"/>
          <w:szCs w:val="24"/>
        </w:rPr>
        <w:t xml:space="preserve">Mestna občina Velenje, Titov trg 1, Velenje, na podlagi 50. člena Zakona o stvarnem premoženju države in samoupravnih lokalnih skupnosti (Uradni list RS, št. 11/18, 79/18, 61/20 – ZDLGPE, 175/20, 78/23 - ZUNPEOVE, 78/23 – ZORR in 131/23 - ZORZFS) in 13. člena Uredbe o stvarnem premoženju države in samoupravnih lokalnih skupnosti (Uradni list RS, št. 31/18) ter </w:t>
      </w:r>
      <w:r w:rsidR="0087493E" w:rsidRPr="001D39D0">
        <w:rPr>
          <w:rFonts w:ascii="Times New Roman" w:hAnsi="Times New Roman"/>
          <w:sz w:val="24"/>
          <w:szCs w:val="24"/>
        </w:rPr>
        <w:t xml:space="preserve">Sklepa o določitvi kvot za sklepanje pravnih poslov ravnanja z nepremičnin premoženjem izven veljavnega načrta ravnanja z nepremičnim premoženjem za leto 2026 </w:t>
      </w:r>
      <w:r w:rsidRPr="001D39D0">
        <w:rPr>
          <w:rFonts w:ascii="Times New Roman" w:hAnsi="Times New Roman"/>
          <w:sz w:val="24"/>
          <w:szCs w:val="24"/>
        </w:rPr>
        <w:t>(Uradni vestnik MO Velenje, št. 2</w:t>
      </w:r>
      <w:r w:rsidR="005A549F" w:rsidRPr="001D39D0">
        <w:rPr>
          <w:rFonts w:ascii="Times New Roman" w:hAnsi="Times New Roman"/>
          <w:sz w:val="24"/>
          <w:szCs w:val="24"/>
        </w:rPr>
        <w:t>1</w:t>
      </w:r>
      <w:r w:rsidRPr="001D39D0">
        <w:rPr>
          <w:rFonts w:ascii="Times New Roman" w:hAnsi="Times New Roman"/>
          <w:sz w:val="24"/>
          <w:szCs w:val="24"/>
        </w:rPr>
        <w:t>/2</w:t>
      </w:r>
      <w:r w:rsidR="005A549F" w:rsidRPr="001D39D0">
        <w:rPr>
          <w:rFonts w:ascii="Times New Roman" w:hAnsi="Times New Roman"/>
          <w:sz w:val="24"/>
          <w:szCs w:val="24"/>
        </w:rPr>
        <w:t>5</w:t>
      </w:r>
      <w:r w:rsidRPr="001D39D0">
        <w:rPr>
          <w:rFonts w:ascii="Times New Roman" w:hAnsi="Times New Roman"/>
          <w:sz w:val="24"/>
          <w:szCs w:val="24"/>
        </w:rPr>
        <w:t>) objavlja</w:t>
      </w:r>
    </w:p>
    <w:p w14:paraId="659CE0B8" w14:textId="77777777" w:rsidR="002930DA" w:rsidRPr="001D39D0" w:rsidRDefault="002930DA" w:rsidP="00406A25">
      <w:pPr>
        <w:spacing w:after="0" w:line="240" w:lineRule="auto"/>
        <w:jc w:val="both"/>
        <w:rPr>
          <w:rFonts w:ascii="Times New Roman" w:hAnsi="Times New Roman"/>
          <w:sz w:val="24"/>
          <w:szCs w:val="24"/>
        </w:rPr>
      </w:pPr>
    </w:p>
    <w:p w14:paraId="601D8024" w14:textId="77777777" w:rsidR="008F39CA" w:rsidRPr="001D39D0" w:rsidRDefault="00BA7122" w:rsidP="00406A25">
      <w:pPr>
        <w:spacing w:after="0" w:line="240" w:lineRule="auto"/>
        <w:jc w:val="center"/>
        <w:rPr>
          <w:rFonts w:ascii="Times New Roman" w:hAnsi="Times New Roman"/>
          <w:b/>
          <w:sz w:val="32"/>
          <w:szCs w:val="32"/>
        </w:rPr>
      </w:pPr>
      <w:r w:rsidRPr="001D39D0">
        <w:rPr>
          <w:rFonts w:ascii="Times New Roman" w:hAnsi="Times New Roman"/>
          <w:b/>
          <w:sz w:val="32"/>
          <w:szCs w:val="32"/>
        </w:rPr>
        <w:t xml:space="preserve">Javno </w:t>
      </w:r>
      <w:r w:rsidR="0047524C" w:rsidRPr="001D39D0">
        <w:rPr>
          <w:rFonts w:ascii="Times New Roman" w:hAnsi="Times New Roman"/>
          <w:b/>
          <w:sz w:val="32"/>
          <w:szCs w:val="32"/>
        </w:rPr>
        <w:t>dražbo</w:t>
      </w:r>
    </w:p>
    <w:p w14:paraId="66C9BC4B" w14:textId="168B1412" w:rsidR="008F39CA" w:rsidRPr="001D39D0" w:rsidRDefault="008F39CA" w:rsidP="00406A25">
      <w:pPr>
        <w:spacing w:after="0" w:line="240" w:lineRule="auto"/>
        <w:jc w:val="center"/>
        <w:rPr>
          <w:rFonts w:ascii="Times New Roman" w:hAnsi="Times New Roman"/>
          <w:b/>
          <w:sz w:val="32"/>
          <w:szCs w:val="32"/>
        </w:rPr>
      </w:pPr>
      <w:r w:rsidRPr="001D39D0">
        <w:rPr>
          <w:rFonts w:ascii="Times New Roman" w:hAnsi="Times New Roman"/>
          <w:b/>
          <w:sz w:val="32"/>
          <w:szCs w:val="32"/>
        </w:rPr>
        <w:t>za prodajo nepremičnin</w:t>
      </w:r>
      <w:r w:rsidR="00406A25" w:rsidRPr="001D39D0">
        <w:rPr>
          <w:rFonts w:ascii="Times New Roman" w:hAnsi="Times New Roman"/>
          <w:b/>
          <w:sz w:val="32"/>
          <w:szCs w:val="32"/>
        </w:rPr>
        <w:t xml:space="preserve"> v lasti Mestne občine Velenje</w:t>
      </w:r>
    </w:p>
    <w:p w14:paraId="64497391" w14:textId="77777777" w:rsidR="0000009F" w:rsidRPr="001D39D0" w:rsidRDefault="0000009F" w:rsidP="00406A25">
      <w:pPr>
        <w:spacing w:after="0" w:line="240" w:lineRule="auto"/>
        <w:rPr>
          <w:rFonts w:ascii="Times New Roman" w:hAnsi="Times New Roman"/>
          <w:b/>
          <w:sz w:val="24"/>
          <w:szCs w:val="24"/>
        </w:rPr>
      </w:pPr>
    </w:p>
    <w:p w14:paraId="70E37836" w14:textId="05032B60" w:rsidR="00B506DB" w:rsidRPr="001D39D0" w:rsidRDefault="00B506DB" w:rsidP="00406A25">
      <w:pPr>
        <w:spacing w:after="0" w:line="240" w:lineRule="auto"/>
        <w:rPr>
          <w:rFonts w:ascii="Times New Roman" w:hAnsi="Times New Roman"/>
          <w:b/>
          <w:sz w:val="24"/>
          <w:szCs w:val="24"/>
        </w:rPr>
      </w:pPr>
    </w:p>
    <w:p w14:paraId="61879717" w14:textId="3FE5D915" w:rsidR="008F39CA" w:rsidRPr="001D39D0" w:rsidRDefault="009E3811" w:rsidP="003E16E3">
      <w:pPr>
        <w:pStyle w:val="Odstavekseznama"/>
        <w:numPr>
          <w:ilvl w:val="0"/>
          <w:numId w:val="29"/>
        </w:numPr>
        <w:spacing w:after="0" w:line="240" w:lineRule="auto"/>
        <w:rPr>
          <w:rFonts w:ascii="Times New Roman" w:hAnsi="Times New Roman"/>
          <w:b/>
          <w:sz w:val="24"/>
          <w:szCs w:val="24"/>
        </w:rPr>
      </w:pPr>
      <w:r w:rsidRPr="001D39D0">
        <w:rPr>
          <w:rFonts w:ascii="Times New Roman" w:hAnsi="Times New Roman"/>
          <w:b/>
          <w:sz w:val="24"/>
          <w:szCs w:val="24"/>
        </w:rPr>
        <w:t xml:space="preserve">NAZIV IN SEDEŽ ORGANIZATORJA JAVNE DRAŽBE </w:t>
      </w:r>
    </w:p>
    <w:p w14:paraId="69EC465B" w14:textId="77777777" w:rsidR="003E16E3" w:rsidRPr="001D39D0" w:rsidRDefault="003E16E3" w:rsidP="00406A25">
      <w:pPr>
        <w:spacing w:after="0" w:line="240" w:lineRule="auto"/>
        <w:jc w:val="both"/>
        <w:rPr>
          <w:rFonts w:ascii="Times New Roman" w:hAnsi="Times New Roman"/>
          <w:sz w:val="24"/>
          <w:szCs w:val="24"/>
        </w:rPr>
      </w:pPr>
    </w:p>
    <w:p w14:paraId="29BC47B7" w14:textId="2F9107FD" w:rsidR="008F39CA" w:rsidRPr="001D39D0" w:rsidRDefault="008F39CA" w:rsidP="00406A25">
      <w:pPr>
        <w:spacing w:after="0" w:line="240" w:lineRule="auto"/>
        <w:jc w:val="both"/>
        <w:rPr>
          <w:rFonts w:ascii="Times New Roman" w:hAnsi="Times New Roman"/>
          <w:sz w:val="24"/>
          <w:szCs w:val="24"/>
        </w:rPr>
      </w:pPr>
      <w:r w:rsidRPr="001D39D0">
        <w:rPr>
          <w:rFonts w:ascii="Times New Roman" w:hAnsi="Times New Roman"/>
          <w:sz w:val="24"/>
          <w:szCs w:val="24"/>
        </w:rPr>
        <w:t>Mestna občina Velenje, Titov trg 1, Velenje.</w:t>
      </w:r>
    </w:p>
    <w:p w14:paraId="371802B6" w14:textId="77777777" w:rsidR="00B506DB" w:rsidRPr="001D39D0" w:rsidRDefault="00B506DB" w:rsidP="00406A25">
      <w:pPr>
        <w:spacing w:after="0" w:line="240" w:lineRule="auto"/>
        <w:jc w:val="both"/>
        <w:rPr>
          <w:rFonts w:ascii="Times New Roman" w:hAnsi="Times New Roman"/>
          <w:sz w:val="24"/>
          <w:szCs w:val="24"/>
        </w:rPr>
      </w:pPr>
    </w:p>
    <w:p w14:paraId="2F2CC1AE" w14:textId="77777777" w:rsidR="0092489C" w:rsidRPr="001D39D0" w:rsidRDefault="0092489C" w:rsidP="00406A25">
      <w:pPr>
        <w:spacing w:after="0" w:line="240" w:lineRule="auto"/>
        <w:jc w:val="both"/>
        <w:rPr>
          <w:rFonts w:ascii="Times New Roman" w:hAnsi="Times New Roman"/>
          <w:sz w:val="24"/>
          <w:szCs w:val="24"/>
        </w:rPr>
      </w:pPr>
    </w:p>
    <w:p w14:paraId="630F0793" w14:textId="43E4E9B0" w:rsidR="00DA2D25" w:rsidRPr="001D39D0" w:rsidRDefault="008F39CA" w:rsidP="003E16E3">
      <w:pPr>
        <w:pStyle w:val="Odstavekseznama"/>
        <w:numPr>
          <w:ilvl w:val="0"/>
          <w:numId w:val="29"/>
        </w:numPr>
        <w:spacing w:after="0" w:line="240" w:lineRule="auto"/>
        <w:rPr>
          <w:rFonts w:ascii="Times New Roman" w:hAnsi="Times New Roman"/>
          <w:b/>
          <w:sz w:val="24"/>
          <w:szCs w:val="24"/>
        </w:rPr>
      </w:pPr>
      <w:r w:rsidRPr="001D39D0">
        <w:rPr>
          <w:rFonts w:ascii="Times New Roman" w:hAnsi="Times New Roman"/>
          <w:b/>
          <w:sz w:val="24"/>
          <w:szCs w:val="24"/>
        </w:rPr>
        <w:t>PREDMET PRODAJE</w:t>
      </w:r>
    </w:p>
    <w:p w14:paraId="38F3CDDF" w14:textId="77777777" w:rsidR="003E16E3" w:rsidRPr="001D39D0" w:rsidRDefault="003E16E3" w:rsidP="00406A25">
      <w:pPr>
        <w:pStyle w:val="H2"/>
        <w:spacing w:before="0" w:after="0"/>
        <w:jc w:val="both"/>
        <w:rPr>
          <w:b w:val="0"/>
          <w:sz w:val="24"/>
          <w:szCs w:val="24"/>
        </w:rPr>
      </w:pPr>
    </w:p>
    <w:p w14:paraId="10C91B1E" w14:textId="5DE83C4E" w:rsidR="00D63B38" w:rsidRPr="001D39D0" w:rsidRDefault="0034180A" w:rsidP="004E3B85">
      <w:pPr>
        <w:pStyle w:val="H2"/>
        <w:spacing w:before="0" w:after="0"/>
        <w:jc w:val="both"/>
        <w:rPr>
          <w:b w:val="0"/>
          <w:bCs/>
          <w:sz w:val="24"/>
          <w:szCs w:val="24"/>
        </w:rPr>
      </w:pPr>
      <w:r w:rsidRPr="001D39D0">
        <w:rPr>
          <w:b w:val="0"/>
          <w:sz w:val="24"/>
          <w:szCs w:val="24"/>
        </w:rPr>
        <w:t>Pred</w:t>
      </w:r>
      <w:r w:rsidR="00650195" w:rsidRPr="001D39D0">
        <w:rPr>
          <w:b w:val="0"/>
          <w:sz w:val="24"/>
          <w:szCs w:val="24"/>
        </w:rPr>
        <w:t xml:space="preserve">met </w:t>
      </w:r>
      <w:r w:rsidR="00406A25" w:rsidRPr="001D39D0">
        <w:rPr>
          <w:b w:val="0"/>
          <w:sz w:val="24"/>
          <w:szCs w:val="24"/>
        </w:rPr>
        <w:t>prodaje</w:t>
      </w:r>
      <w:r w:rsidR="00650195" w:rsidRPr="001D39D0">
        <w:rPr>
          <w:b w:val="0"/>
          <w:sz w:val="24"/>
          <w:szCs w:val="24"/>
        </w:rPr>
        <w:t xml:space="preserve"> </w:t>
      </w:r>
      <w:r w:rsidR="00AC1D8A" w:rsidRPr="001D39D0">
        <w:rPr>
          <w:b w:val="0"/>
          <w:sz w:val="24"/>
          <w:szCs w:val="24"/>
        </w:rPr>
        <w:t>je</w:t>
      </w:r>
      <w:r w:rsidR="004F3400" w:rsidRPr="001D39D0">
        <w:rPr>
          <w:b w:val="0"/>
          <w:sz w:val="24"/>
          <w:szCs w:val="24"/>
        </w:rPr>
        <w:t xml:space="preserve"> </w:t>
      </w:r>
      <w:r w:rsidR="006C76A9" w:rsidRPr="001D39D0">
        <w:rPr>
          <w:b w:val="0"/>
          <w:sz w:val="24"/>
          <w:szCs w:val="24"/>
        </w:rPr>
        <w:t>nepremičnin</w:t>
      </w:r>
      <w:r w:rsidR="00AC1D8A" w:rsidRPr="001D39D0">
        <w:rPr>
          <w:b w:val="0"/>
          <w:sz w:val="24"/>
          <w:szCs w:val="24"/>
        </w:rPr>
        <w:t>a</w:t>
      </w:r>
      <w:r w:rsidR="004F3400" w:rsidRPr="001D39D0">
        <w:rPr>
          <w:b w:val="0"/>
          <w:sz w:val="24"/>
          <w:szCs w:val="24"/>
        </w:rPr>
        <w:t xml:space="preserve"> </w:t>
      </w:r>
      <w:r w:rsidR="008B61DE" w:rsidRPr="001D39D0">
        <w:rPr>
          <w:b w:val="0"/>
          <w:sz w:val="24"/>
          <w:szCs w:val="24"/>
        </w:rPr>
        <w:t xml:space="preserve">z ID znakom parcela </w:t>
      </w:r>
      <w:bookmarkStart w:id="0" w:name="_Hlk194388721"/>
      <w:r w:rsidR="001C0EA3" w:rsidRPr="001D39D0">
        <w:rPr>
          <w:b w:val="0"/>
          <w:sz w:val="24"/>
          <w:szCs w:val="24"/>
        </w:rPr>
        <w:t xml:space="preserve">964 </w:t>
      </w:r>
      <w:r w:rsidR="006D3EAB" w:rsidRPr="001D39D0">
        <w:rPr>
          <w:b w:val="0"/>
          <w:sz w:val="24"/>
          <w:szCs w:val="24"/>
        </w:rPr>
        <w:t>762/20</w:t>
      </w:r>
      <w:r w:rsidR="00F67A67" w:rsidRPr="001D39D0">
        <w:rPr>
          <w:b w:val="0"/>
          <w:bCs/>
          <w:sz w:val="24"/>
          <w:szCs w:val="24"/>
        </w:rPr>
        <w:t>,</w:t>
      </w:r>
      <w:r w:rsidR="00AC1D8A" w:rsidRPr="001D39D0">
        <w:rPr>
          <w:b w:val="0"/>
          <w:bCs/>
          <w:sz w:val="24"/>
          <w:szCs w:val="24"/>
        </w:rPr>
        <w:t xml:space="preserve"> </w:t>
      </w:r>
      <w:r w:rsidR="008B61DE" w:rsidRPr="001D39D0">
        <w:rPr>
          <w:b w:val="0"/>
          <w:bCs/>
          <w:sz w:val="24"/>
          <w:szCs w:val="24"/>
        </w:rPr>
        <w:t>velikosti</w:t>
      </w:r>
      <w:r w:rsidR="00F67A67" w:rsidRPr="001D39D0">
        <w:rPr>
          <w:b w:val="0"/>
          <w:bCs/>
          <w:sz w:val="24"/>
          <w:szCs w:val="24"/>
        </w:rPr>
        <w:t xml:space="preserve"> </w:t>
      </w:r>
      <w:r w:rsidR="006D3EAB" w:rsidRPr="001D39D0">
        <w:rPr>
          <w:b w:val="0"/>
          <w:bCs/>
          <w:sz w:val="24"/>
          <w:szCs w:val="24"/>
        </w:rPr>
        <w:t>2.707</w:t>
      </w:r>
      <w:r w:rsidR="00F67A67" w:rsidRPr="001D39D0">
        <w:rPr>
          <w:b w:val="0"/>
          <w:bCs/>
          <w:sz w:val="24"/>
          <w:szCs w:val="24"/>
        </w:rPr>
        <w:t xml:space="preserve"> m</w:t>
      </w:r>
      <w:r w:rsidR="00F67A67" w:rsidRPr="001D39D0">
        <w:rPr>
          <w:b w:val="0"/>
          <w:bCs/>
          <w:sz w:val="24"/>
          <w:szCs w:val="24"/>
          <w:vertAlign w:val="superscript"/>
        </w:rPr>
        <w:t>2</w:t>
      </w:r>
      <w:bookmarkEnd w:id="0"/>
      <w:r w:rsidR="00AC1D8A" w:rsidRPr="001D39D0">
        <w:rPr>
          <w:b w:val="0"/>
          <w:bCs/>
          <w:sz w:val="24"/>
          <w:szCs w:val="24"/>
        </w:rPr>
        <w:t xml:space="preserve">, ki v naravi predstavlja travnik </w:t>
      </w:r>
      <w:r w:rsidR="00001FF8" w:rsidRPr="001D39D0">
        <w:rPr>
          <w:b w:val="0"/>
          <w:bCs/>
          <w:sz w:val="24"/>
          <w:szCs w:val="24"/>
        </w:rPr>
        <w:t>(v nadaljevanju; predmetn</w:t>
      </w:r>
      <w:r w:rsidR="00AC1D8A" w:rsidRPr="001D39D0">
        <w:rPr>
          <w:b w:val="0"/>
          <w:bCs/>
          <w:sz w:val="24"/>
          <w:szCs w:val="24"/>
        </w:rPr>
        <w:t>a</w:t>
      </w:r>
      <w:r w:rsidR="00001FF8" w:rsidRPr="001D39D0">
        <w:rPr>
          <w:b w:val="0"/>
          <w:bCs/>
          <w:sz w:val="24"/>
          <w:szCs w:val="24"/>
        </w:rPr>
        <w:t xml:space="preserve"> nepremičnin</w:t>
      </w:r>
      <w:r w:rsidR="00AC1D8A" w:rsidRPr="001D39D0">
        <w:rPr>
          <w:b w:val="0"/>
          <w:bCs/>
          <w:sz w:val="24"/>
          <w:szCs w:val="24"/>
        </w:rPr>
        <w:t>a</w:t>
      </w:r>
      <w:r w:rsidR="00001FF8" w:rsidRPr="001D39D0">
        <w:rPr>
          <w:b w:val="0"/>
          <w:bCs/>
          <w:sz w:val="24"/>
          <w:szCs w:val="24"/>
        </w:rPr>
        <w:t>)</w:t>
      </w:r>
      <w:r w:rsidR="00CC5A9B" w:rsidRPr="001D39D0">
        <w:rPr>
          <w:b w:val="0"/>
          <w:bCs/>
          <w:sz w:val="24"/>
          <w:szCs w:val="24"/>
        </w:rPr>
        <w:t xml:space="preserve">. </w:t>
      </w:r>
      <w:bookmarkStart w:id="1" w:name="_Hlk194315192"/>
    </w:p>
    <w:bookmarkEnd w:id="1"/>
    <w:p w14:paraId="47FA46D2" w14:textId="77777777" w:rsidR="00342F5A" w:rsidRPr="001D39D0" w:rsidRDefault="00342F5A" w:rsidP="00342F5A">
      <w:pPr>
        <w:spacing w:after="0"/>
        <w:rPr>
          <w:rFonts w:ascii="Times New Roman" w:eastAsia="Times New Roman" w:hAnsi="Times New Roman"/>
          <w:snapToGrid w:val="0"/>
          <w:sz w:val="24"/>
          <w:szCs w:val="24"/>
          <w:lang w:eastAsia="sl-SI"/>
        </w:rPr>
      </w:pPr>
    </w:p>
    <w:p w14:paraId="75D7C0C6" w14:textId="6CB94282" w:rsidR="00616BF1" w:rsidRPr="001D39D0" w:rsidRDefault="00616BF1" w:rsidP="00342F5A">
      <w:pPr>
        <w:spacing w:after="0"/>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xml:space="preserve">Predmetna nepremičnina se nahaja na območju </w:t>
      </w:r>
      <w:r w:rsidR="005758AF" w:rsidRPr="001D39D0">
        <w:rPr>
          <w:rFonts w:ascii="Times New Roman" w:eastAsia="Times New Roman" w:hAnsi="Times New Roman"/>
          <w:snapToGrid w:val="0"/>
          <w:sz w:val="24"/>
          <w:szCs w:val="24"/>
          <w:lang w:eastAsia="sl-SI"/>
        </w:rPr>
        <w:t>OPPN Stara vas - zahod</w:t>
      </w:r>
      <w:r w:rsidRPr="001D39D0">
        <w:rPr>
          <w:rFonts w:ascii="Times New Roman" w:eastAsia="Times New Roman" w:hAnsi="Times New Roman"/>
          <w:snapToGrid w:val="0"/>
          <w:sz w:val="24"/>
          <w:szCs w:val="24"/>
          <w:lang w:eastAsia="sl-SI"/>
        </w:rPr>
        <w:t>.</w:t>
      </w:r>
    </w:p>
    <w:p w14:paraId="5AD08DAC" w14:textId="77777777" w:rsidR="00616BF1" w:rsidRPr="001D39D0" w:rsidRDefault="00616BF1" w:rsidP="00342F5A">
      <w:pPr>
        <w:spacing w:after="0"/>
        <w:rPr>
          <w:rFonts w:ascii="Times New Roman" w:eastAsia="Times New Roman" w:hAnsi="Times New Roman"/>
          <w:snapToGrid w:val="0"/>
          <w:sz w:val="24"/>
          <w:szCs w:val="24"/>
          <w:lang w:eastAsia="sl-SI"/>
        </w:rPr>
      </w:pPr>
    </w:p>
    <w:p w14:paraId="0E4EFD52" w14:textId="1EDC0109" w:rsidR="001D74B5" w:rsidRPr="001D39D0" w:rsidRDefault="00D951CE" w:rsidP="00342F5A">
      <w:pPr>
        <w:spacing w:after="0"/>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xml:space="preserve">Na predmetni nepremičnini so </w:t>
      </w:r>
      <w:r w:rsidR="008963D0" w:rsidRPr="001D39D0">
        <w:rPr>
          <w:rFonts w:ascii="Times New Roman" w:eastAsia="Times New Roman" w:hAnsi="Times New Roman"/>
          <w:snapToGrid w:val="0"/>
          <w:sz w:val="24"/>
          <w:szCs w:val="24"/>
          <w:lang w:eastAsia="sl-SI"/>
        </w:rPr>
        <w:t>vknjižene sledeče služnosti</w:t>
      </w:r>
      <w:r w:rsidRPr="001D39D0">
        <w:rPr>
          <w:rFonts w:ascii="Times New Roman" w:eastAsia="Times New Roman" w:hAnsi="Times New Roman"/>
          <w:snapToGrid w:val="0"/>
          <w:sz w:val="24"/>
          <w:szCs w:val="24"/>
          <w:lang w:eastAsia="sl-SI"/>
        </w:rPr>
        <w:t>:</w:t>
      </w:r>
    </w:p>
    <w:p w14:paraId="29D6F6ED" w14:textId="14B30656" w:rsidR="00D951CE" w:rsidRPr="001D39D0" w:rsidRDefault="00D951CE" w:rsidP="00B82DEC">
      <w:pPr>
        <w:pStyle w:val="Odstavekseznama"/>
        <w:numPr>
          <w:ilvl w:val="0"/>
          <w:numId w:val="46"/>
        </w:numPr>
        <w:spacing w:after="0"/>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služnostna pravica peš hoje, voženj ter ostalih nujnih posegov glede gradnje komunalne infrastrukture (vključno z energetsko in telekomunikacijsko infrastrukturo), obratovanja, vzdrževanja in nadzora komunalne infrastrukture (vključno z energetsko in telekomunikacijsko infrastrukturo), v korist Mestne občine Velenje (ID zaznambe 17570708),</w:t>
      </w:r>
    </w:p>
    <w:p w14:paraId="274AE648" w14:textId="1CAF35D6" w:rsidR="00D951CE" w:rsidRPr="001D39D0" w:rsidRDefault="00CB1B3A" w:rsidP="00371E72">
      <w:pPr>
        <w:pStyle w:val="Odstavekseznama"/>
        <w:numPr>
          <w:ilvl w:val="0"/>
          <w:numId w:val="46"/>
        </w:numPr>
        <w:spacing w:after="0"/>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na podlagi Pogodbe o ustanovitvi služnosti št. 2039/594/</w:t>
      </w:r>
      <w:proofErr w:type="spellStart"/>
      <w:r w:rsidRPr="001D39D0">
        <w:rPr>
          <w:rFonts w:ascii="Times New Roman" w:eastAsia="Times New Roman" w:hAnsi="Times New Roman"/>
          <w:snapToGrid w:val="0"/>
          <w:sz w:val="24"/>
          <w:szCs w:val="24"/>
          <w:lang w:eastAsia="sl-SI"/>
        </w:rPr>
        <w:t>ab</w:t>
      </w:r>
      <w:proofErr w:type="spellEnd"/>
      <w:r w:rsidRPr="001D39D0">
        <w:rPr>
          <w:rFonts w:ascii="Times New Roman" w:eastAsia="Times New Roman" w:hAnsi="Times New Roman"/>
          <w:snapToGrid w:val="0"/>
          <w:sz w:val="24"/>
          <w:szCs w:val="24"/>
          <w:lang w:eastAsia="sl-SI"/>
        </w:rPr>
        <w:t xml:space="preserve"> z dne 30.11.2015 se za namen obratovanja, nadzora, rekonstrukcije in vzdrževanja daljnovoda 2x110 kV Dravograd - Velenje (SM 132 SM 133), natančneje opisana v 2. členu te pogodbe, vknjiži služnostna pravica obratovanja, nadzora, rekonstrukcije in vzdrževanja ter hoje in vožnje z vsemi vozili, v korist vsakokratnega lastnika nepremičnine 994 *361 (ID zaznambe 17601897),</w:t>
      </w:r>
    </w:p>
    <w:p w14:paraId="0C7CE0F0" w14:textId="77777777" w:rsidR="00831EAF" w:rsidRPr="001D39D0" w:rsidRDefault="007274B6" w:rsidP="005D04F4">
      <w:pPr>
        <w:pStyle w:val="Odstavekseznama"/>
        <w:numPr>
          <w:ilvl w:val="0"/>
          <w:numId w:val="46"/>
        </w:numPr>
        <w:spacing w:after="0"/>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xml:space="preserve">služnostna pravica peš hoje, voženj ter ostalih nujnih posegov glede gradnje, vzdrževanja in popravil elektroenergetskega objekta "transformatorska postaja in kablovodi 0,4-20 kV s kabelsko kanalizacijo", v korist Elektro Celje </w:t>
      </w:r>
      <w:proofErr w:type="spellStart"/>
      <w:r w:rsidRPr="001D39D0">
        <w:rPr>
          <w:rFonts w:ascii="Times New Roman" w:eastAsia="Times New Roman" w:hAnsi="Times New Roman"/>
          <w:snapToGrid w:val="0"/>
          <w:sz w:val="24"/>
          <w:szCs w:val="24"/>
          <w:lang w:eastAsia="sl-SI"/>
        </w:rPr>
        <w:t>d.d</w:t>
      </w:r>
      <w:proofErr w:type="spellEnd"/>
      <w:r w:rsidRPr="001D39D0">
        <w:rPr>
          <w:rFonts w:ascii="Times New Roman" w:eastAsia="Times New Roman" w:hAnsi="Times New Roman"/>
          <w:snapToGrid w:val="0"/>
          <w:sz w:val="24"/>
          <w:szCs w:val="24"/>
          <w:lang w:eastAsia="sl-SI"/>
        </w:rPr>
        <w:t>. (ID zaznambe 18164725),</w:t>
      </w:r>
    </w:p>
    <w:p w14:paraId="0DE8DA3F" w14:textId="2A1A3E49" w:rsidR="00CB1B3A" w:rsidRPr="001D39D0" w:rsidRDefault="00831EAF" w:rsidP="00D72990">
      <w:pPr>
        <w:pStyle w:val="Odstavekseznama"/>
        <w:numPr>
          <w:ilvl w:val="0"/>
          <w:numId w:val="46"/>
        </w:numPr>
        <w:spacing w:after="0"/>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xml:space="preserve">na podlagi Pogodbe o ustanovitvi služnostne pravice z dne 27.06.2017 in Aneksa št.1 POG-1092/2017 k pogodbi z dne 13.10.2017 se vknjiži služnostna pravica, ki obsega naslednja upravičenja: graditev elektronskega komunikacijskega omrežja iz 3. člena pogodbe skladno s priloženo karto poteka trase, postavitev in obratovanje elektronskega komunikacijskega omrežja in pripadajoče infrastrukture, dostop do elektronskega komunikacijskega omrežja in pripadajoče infrastrukture za potrebe njihovega obratovanja in vzdrževanja, odstranjevanje naravnih ovir pri graditvi, postavitvi, </w:t>
      </w:r>
      <w:r w:rsidRPr="001D39D0">
        <w:rPr>
          <w:rFonts w:ascii="Times New Roman" w:eastAsia="Times New Roman" w:hAnsi="Times New Roman"/>
          <w:snapToGrid w:val="0"/>
          <w:sz w:val="24"/>
          <w:szCs w:val="24"/>
          <w:lang w:eastAsia="sl-SI"/>
        </w:rPr>
        <w:lastRenderedPageBreak/>
        <w:t xml:space="preserve">obratovanju in vzdrževanju elektronskega komunikacijskega omrežja za čas funkcioniranja elektronskega komunikacijskega omrežja, v korist </w:t>
      </w:r>
      <w:proofErr w:type="spellStart"/>
      <w:r w:rsidRPr="001D39D0">
        <w:rPr>
          <w:rFonts w:ascii="Times New Roman" w:eastAsia="Times New Roman" w:hAnsi="Times New Roman"/>
          <w:snapToGrid w:val="0"/>
          <w:sz w:val="24"/>
          <w:szCs w:val="24"/>
          <w:lang w:eastAsia="sl-SI"/>
        </w:rPr>
        <w:t>United</w:t>
      </w:r>
      <w:proofErr w:type="spellEnd"/>
      <w:r w:rsidRPr="001D39D0">
        <w:rPr>
          <w:rFonts w:ascii="Times New Roman" w:eastAsia="Times New Roman" w:hAnsi="Times New Roman"/>
          <w:snapToGrid w:val="0"/>
          <w:sz w:val="24"/>
          <w:szCs w:val="24"/>
          <w:lang w:eastAsia="sl-SI"/>
        </w:rPr>
        <w:t xml:space="preserve"> </w:t>
      </w:r>
      <w:proofErr w:type="spellStart"/>
      <w:r w:rsidRPr="001D39D0">
        <w:rPr>
          <w:rFonts w:ascii="Times New Roman" w:eastAsia="Times New Roman" w:hAnsi="Times New Roman"/>
          <w:snapToGrid w:val="0"/>
          <w:sz w:val="24"/>
          <w:szCs w:val="24"/>
          <w:lang w:eastAsia="sl-SI"/>
        </w:rPr>
        <w:t>Fiber</w:t>
      </w:r>
      <w:proofErr w:type="spellEnd"/>
      <w:r w:rsidRPr="001D39D0">
        <w:rPr>
          <w:rFonts w:ascii="Times New Roman" w:eastAsia="Times New Roman" w:hAnsi="Times New Roman"/>
          <w:snapToGrid w:val="0"/>
          <w:sz w:val="24"/>
          <w:szCs w:val="24"/>
          <w:lang w:eastAsia="sl-SI"/>
        </w:rPr>
        <w:t xml:space="preserve"> d.o.o. (ID zaznambe 19106017),</w:t>
      </w:r>
    </w:p>
    <w:p w14:paraId="2852CB2B" w14:textId="0279CE87" w:rsidR="00831EAF" w:rsidRPr="001D39D0" w:rsidRDefault="00710D39" w:rsidP="00CE6F57">
      <w:pPr>
        <w:pStyle w:val="Odstavekseznama"/>
        <w:numPr>
          <w:ilvl w:val="0"/>
          <w:numId w:val="46"/>
        </w:numPr>
        <w:spacing w:after="0"/>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na podlagi Pogodbe o ustanovitvi služnostne pravice POG-1335/2017 z dne 29.11.2017 se vknjiži služnostna pravica izgradnje, uporabe in vzdrževanja vodovoda, elektrovoda in toplovoda, v korist TVK d.o.o. (ID zaznambe 19165901</w:t>
      </w:r>
      <w:r w:rsidR="00D13FB5" w:rsidRPr="001D39D0">
        <w:rPr>
          <w:rFonts w:ascii="Times New Roman" w:eastAsia="Times New Roman" w:hAnsi="Times New Roman"/>
          <w:snapToGrid w:val="0"/>
          <w:sz w:val="24"/>
          <w:szCs w:val="24"/>
          <w:lang w:eastAsia="sl-SI"/>
        </w:rPr>
        <w:t>),</w:t>
      </w:r>
    </w:p>
    <w:p w14:paraId="682CEA9F" w14:textId="29DC24A8" w:rsidR="00D13FB5" w:rsidRPr="001D39D0" w:rsidRDefault="00F2292E" w:rsidP="008C1616">
      <w:pPr>
        <w:pStyle w:val="Odstavekseznama"/>
        <w:numPr>
          <w:ilvl w:val="0"/>
          <w:numId w:val="46"/>
        </w:numPr>
        <w:spacing w:after="0"/>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na podlagi Pogodbe o ustanovitvi služnostne pravice POG-1335/2017 z dne 29.11.2017 se vknjiži služnostna pravica izgradnje, uporabe in vzdrževanja kanalizacije, v korist TVK d.o.o. (ID zaznambe 19165902),</w:t>
      </w:r>
    </w:p>
    <w:p w14:paraId="5D9F2B10" w14:textId="2BFCF610" w:rsidR="00F2292E" w:rsidRPr="001D39D0" w:rsidRDefault="00B67912" w:rsidP="00BE6B8E">
      <w:pPr>
        <w:pStyle w:val="Odstavekseznama"/>
        <w:numPr>
          <w:ilvl w:val="0"/>
          <w:numId w:val="46"/>
        </w:numPr>
        <w:spacing w:after="0"/>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na podlagi Pogodbe o ustanovitvi služnostne pravice POG-1335/2017 z dne 29.11.2017 se vknjiži služnostna pravica hoje in vožnje z vsemi vozili, v korist TVK d.o.o. (ID zaznambe 19165903),</w:t>
      </w:r>
    </w:p>
    <w:p w14:paraId="1622599A" w14:textId="70F6083B" w:rsidR="00416B0E" w:rsidRPr="001D39D0" w:rsidRDefault="002E1C1A" w:rsidP="00416B0E">
      <w:pPr>
        <w:pStyle w:val="Odstavekseznama"/>
        <w:numPr>
          <w:ilvl w:val="0"/>
          <w:numId w:val="46"/>
        </w:numPr>
        <w:spacing w:after="0"/>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n</w:t>
      </w:r>
      <w:r w:rsidR="00416B0E" w:rsidRPr="001D39D0">
        <w:rPr>
          <w:rFonts w:ascii="Times New Roman" w:eastAsia="Times New Roman" w:hAnsi="Times New Roman"/>
          <w:snapToGrid w:val="0"/>
          <w:sz w:val="24"/>
          <w:szCs w:val="24"/>
          <w:lang w:eastAsia="sl-SI"/>
        </w:rPr>
        <w:t xml:space="preserve">a podlagi Pogodbe o ustanovitvi služnostne pravice POG-0538/2019 z dne 13.05.2019 se vknjiži služnostna pravica, ki obsega naslednja upravičenja: postavitev omarice KKS iz 3. člena te pogodbe skladno s priloženo situacijo, dostop do omarice KKS za potrebe obratovanja in vzdrževanja, odstranjevanje naravnih ovir pri graditvi, obratovanju in vzdrževanju omarice KKS za čas funkcioniranja kabelskega omrežja, v korist </w:t>
      </w:r>
      <w:proofErr w:type="spellStart"/>
      <w:r w:rsidR="00416B0E" w:rsidRPr="001D39D0">
        <w:rPr>
          <w:rFonts w:ascii="Times New Roman" w:eastAsia="Times New Roman" w:hAnsi="Times New Roman"/>
          <w:snapToGrid w:val="0"/>
          <w:sz w:val="24"/>
          <w:szCs w:val="24"/>
          <w:lang w:eastAsia="sl-SI"/>
        </w:rPr>
        <w:t>United</w:t>
      </w:r>
      <w:proofErr w:type="spellEnd"/>
      <w:r w:rsidR="00416B0E" w:rsidRPr="001D39D0">
        <w:rPr>
          <w:rFonts w:ascii="Times New Roman" w:eastAsia="Times New Roman" w:hAnsi="Times New Roman"/>
          <w:snapToGrid w:val="0"/>
          <w:sz w:val="24"/>
          <w:szCs w:val="24"/>
          <w:lang w:eastAsia="sl-SI"/>
        </w:rPr>
        <w:t xml:space="preserve"> </w:t>
      </w:r>
      <w:proofErr w:type="spellStart"/>
      <w:r w:rsidR="00416B0E" w:rsidRPr="001D39D0">
        <w:rPr>
          <w:rFonts w:ascii="Times New Roman" w:eastAsia="Times New Roman" w:hAnsi="Times New Roman"/>
          <w:snapToGrid w:val="0"/>
          <w:sz w:val="24"/>
          <w:szCs w:val="24"/>
          <w:lang w:eastAsia="sl-SI"/>
        </w:rPr>
        <w:t>Fiber</w:t>
      </w:r>
      <w:proofErr w:type="spellEnd"/>
      <w:r w:rsidR="00416B0E" w:rsidRPr="001D39D0">
        <w:rPr>
          <w:rFonts w:ascii="Times New Roman" w:eastAsia="Times New Roman" w:hAnsi="Times New Roman"/>
          <w:snapToGrid w:val="0"/>
          <w:sz w:val="24"/>
          <w:szCs w:val="24"/>
          <w:lang w:eastAsia="sl-SI"/>
        </w:rPr>
        <w:t xml:space="preserve">, fiksna infrastruktura, d.o.o. (ID zaznambe </w:t>
      </w:r>
      <w:r w:rsidR="009C6B47" w:rsidRPr="001D39D0">
        <w:rPr>
          <w:rFonts w:ascii="Times New Roman" w:eastAsia="Times New Roman" w:hAnsi="Times New Roman"/>
          <w:snapToGrid w:val="0"/>
          <w:sz w:val="24"/>
          <w:szCs w:val="24"/>
          <w:lang w:eastAsia="sl-SI"/>
        </w:rPr>
        <w:t>20322171</w:t>
      </w:r>
      <w:r w:rsidR="00416B0E" w:rsidRPr="001D39D0">
        <w:rPr>
          <w:rFonts w:ascii="Times New Roman" w:eastAsia="Times New Roman" w:hAnsi="Times New Roman"/>
          <w:snapToGrid w:val="0"/>
          <w:sz w:val="24"/>
          <w:szCs w:val="24"/>
          <w:lang w:eastAsia="sl-SI"/>
        </w:rPr>
        <w:t>),</w:t>
      </w:r>
    </w:p>
    <w:p w14:paraId="58F3A9BB" w14:textId="218B399F" w:rsidR="009C6B47" w:rsidRPr="001D39D0" w:rsidRDefault="002E1C1A" w:rsidP="00260BA5">
      <w:pPr>
        <w:pStyle w:val="Odstavekseznama"/>
        <w:numPr>
          <w:ilvl w:val="0"/>
          <w:numId w:val="46"/>
        </w:numPr>
        <w:spacing w:after="0"/>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n</w:t>
      </w:r>
      <w:r w:rsidR="009C6B47" w:rsidRPr="001D39D0">
        <w:rPr>
          <w:rFonts w:ascii="Times New Roman" w:eastAsia="Times New Roman" w:hAnsi="Times New Roman"/>
          <w:snapToGrid w:val="0"/>
          <w:sz w:val="24"/>
          <w:szCs w:val="24"/>
          <w:lang w:eastAsia="sl-SI"/>
        </w:rPr>
        <w:t>a podlagi Pogodbe POG-0815/2020 o ustanovitvi služnostne pravice z dne 14.09.2020 se vknjiži služnostna pravica:</w:t>
      </w:r>
    </w:p>
    <w:p w14:paraId="16C34BAB" w14:textId="77777777" w:rsidR="009C6B47" w:rsidRPr="001D39D0" w:rsidRDefault="009C6B47" w:rsidP="009C6B47">
      <w:pPr>
        <w:spacing w:after="0"/>
        <w:ind w:left="709"/>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za izgradnjo temeljne pete opornega zidu v površini 155 m</w:t>
      </w:r>
      <w:r w:rsidRPr="001D39D0">
        <w:rPr>
          <w:rFonts w:ascii="Times New Roman" w:eastAsia="Times New Roman" w:hAnsi="Times New Roman"/>
          <w:snapToGrid w:val="0"/>
          <w:sz w:val="24"/>
          <w:szCs w:val="24"/>
          <w:vertAlign w:val="superscript"/>
          <w:lang w:eastAsia="sl-SI"/>
        </w:rPr>
        <w:t>2</w:t>
      </w:r>
      <w:r w:rsidRPr="001D39D0">
        <w:rPr>
          <w:rFonts w:ascii="Times New Roman" w:eastAsia="Times New Roman" w:hAnsi="Times New Roman"/>
          <w:snapToGrid w:val="0"/>
          <w:sz w:val="24"/>
          <w:szCs w:val="24"/>
          <w:lang w:eastAsia="sl-SI"/>
        </w:rPr>
        <w:t>,</w:t>
      </w:r>
    </w:p>
    <w:p w14:paraId="5D3AA5B4" w14:textId="698552CE" w:rsidR="009C6B47" w:rsidRPr="001D39D0" w:rsidRDefault="009C6B47" w:rsidP="000E77B3">
      <w:pPr>
        <w:spacing w:after="0"/>
        <w:ind w:left="851" w:hanging="142"/>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za izgradnjo jaška in izvedbo priključka na elektroenergetsko omrežje v površini 9,50</w:t>
      </w:r>
      <w:r w:rsidR="00CB2F2C" w:rsidRPr="001D39D0">
        <w:rPr>
          <w:rFonts w:ascii="Times New Roman" w:eastAsia="Times New Roman" w:hAnsi="Times New Roman"/>
          <w:snapToGrid w:val="0"/>
          <w:sz w:val="24"/>
          <w:szCs w:val="24"/>
          <w:lang w:eastAsia="sl-SI"/>
        </w:rPr>
        <w:t> </w:t>
      </w:r>
      <w:r w:rsidRPr="001D39D0">
        <w:rPr>
          <w:rFonts w:ascii="Times New Roman" w:eastAsia="Times New Roman" w:hAnsi="Times New Roman"/>
          <w:snapToGrid w:val="0"/>
          <w:sz w:val="24"/>
          <w:szCs w:val="24"/>
          <w:lang w:eastAsia="sl-SI"/>
        </w:rPr>
        <w:t>m</w:t>
      </w:r>
      <w:r w:rsidRPr="001D39D0">
        <w:rPr>
          <w:rFonts w:ascii="Times New Roman" w:eastAsia="Times New Roman" w:hAnsi="Times New Roman"/>
          <w:snapToGrid w:val="0"/>
          <w:sz w:val="24"/>
          <w:szCs w:val="24"/>
          <w:vertAlign w:val="superscript"/>
          <w:lang w:eastAsia="sl-SI"/>
        </w:rPr>
        <w:t>2</w:t>
      </w:r>
      <w:r w:rsidRPr="001D39D0">
        <w:rPr>
          <w:rFonts w:ascii="Times New Roman" w:eastAsia="Times New Roman" w:hAnsi="Times New Roman"/>
          <w:snapToGrid w:val="0"/>
          <w:sz w:val="24"/>
          <w:szCs w:val="24"/>
          <w:lang w:eastAsia="sl-SI"/>
        </w:rPr>
        <w:t>,</w:t>
      </w:r>
    </w:p>
    <w:p w14:paraId="2DF3C847" w14:textId="77777777" w:rsidR="009C6B47" w:rsidRPr="001D39D0" w:rsidRDefault="009C6B47" w:rsidP="009C6B47">
      <w:pPr>
        <w:spacing w:after="0"/>
        <w:ind w:left="709"/>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za izvedbo priključka na javno omrežje fekalne kanalizacije v površini 12,50 m</w:t>
      </w:r>
      <w:r w:rsidRPr="001D39D0">
        <w:rPr>
          <w:rFonts w:ascii="Times New Roman" w:eastAsia="Times New Roman" w:hAnsi="Times New Roman"/>
          <w:snapToGrid w:val="0"/>
          <w:sz w:val="24"/>
          <w:szCs w:val="24"/>
          <w:vertAlign w:val="superscript"/>
          <w:lang w:eastAsia="sl-SI"/>
        </w:rPr>
        <w:t>2</w:t>
      </w:r>
      <w:r w:rsidRPr="001D39D0">
        <w:rPr>
          <w:rFonts w:ascii="Times New Roman" w:eastAsia="Times New Roman" w:hAnsi="Times New Roman"/>
          <w:snapToGrid w:val="0"/>
          <w:sz w:val="24"/>
          <w:szCs w:val="24"/>
          <w:lang w:eastAsia="sl-SI"/>
        </w:rPr>
        <w:t>,</w:t>
      </w:r>
    </w:p>
    <w:p w14:paraId="7C57161E" w14:textId="77777777" w:rsidR="009C6B47" w:rsidRPr="001D39D0" w:rsidRDefault="009C6B47" w:rsidP="009C6B47">
      <w:pPr>
        <w:spacing w:after="0"/>
        <w:ind w:left="709"/>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za izvedbo priključka na javno toplovodno omrežje v površini 3,00 m</w:t>
      </w:r>
      <w:r w:rsidRPr="001D39D0">
        <w:rPr>
          <w:rFonts w:ascii="Times New Roman" w:eastAsia="Times New Roman" w:hAnsi="Times New Roman"/>
          <w:snapToGrid w:val="0"/>
          <w:sz w:val="24"/>
          <w:szCs w:val="24"/>
          <w:vertAlign w:val="superscript"/>
          <w:lang w:eastAsia="sl-SI"/>
        </w:rPr>
        <w:t>2</w:t>
      </w:r>
      <w:r w:rsidRPr="001D39D0">
        <w:rPr>
          <w:rFonts w:ascii="Times New Roman" w:eastAsia="Times New Roman" w:hAnsi="Times New Roman"/>
          <w:snapToGrid w:val="0"/>
          <w:sz w:val="24"/>
          <w:szCs w:val="24"/>
          <w:lang w:eastAsia="sl-SI"/>
        </w:rPr>
        <w:t>,</w:t>
      </w:r>
    </w:p>
    <w:p w14:paraId="33F8844C" w14:textId="6CCEFB0F" w:rsidR="009C6B47" w:rsidRPr="001D39D0" w:rsidRDefault="009C6B47" w:rsidP="000E77B3">
      <w:pPr>
        <w:spacing w:after="0"/>
        <w:ind w:left="851" w:hanging="142"/>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za izvedbo priključka na javno telekomunikacijsko omrežje - Telekom v površini 2,50</w:t>
      </w:r>
      <w:r w:rsidR="000E77B3" w:rsidRPr="001D39D0">
        <w:rPr>
          <w:rFonts w:ascii="Times New Roman" w:eastAsia="Times New Roman" w:hAnsi="Times New Roman"/>
          <w:snapToGrid w:val="0"/>
          <w:sz w:val="24"/>
          <w:szCs w:val="24"/>
          <w:lang w:eastAsia="sl-SI"/>
        </w:rPr>
        <w:t> </w:t>
      </w:r>
      <w:r w:rsidRPr="001D39D0">
        <w:rPr>
          <w:rFonts w:ascii="Times New Roman" w:eastAsia="Times New Roman" w:hAnsi="Times New Roman"/>
          <w:snapToGrid w:val="0"/>
          <w:sz w:val="24"/>
          <w:szCs w:val="24"/>
          <w:lang w:eastAsia="sl-SI"/>
        </w:rPr>
        <w:t>m</w:t>
      </w:r>
      <w:r w:rsidRPr="001D39D0">
        <w:rPr>
          <w:rFonts w:ascii="Times New Roman" w:eastAsia="Times New Roman" w:hAnsi="Times New Roman"/>
          <w:snapToGrid w:val="0"/>
          <w:sz w:val="24"/>
          <w:szCs w:val="24"/>
          <w:vertAlign w:val="superscript"/>
          <w:lang w:eastAsia="sl-SI"/>
        </w:rPr>
        <w:t>2</w:t>
      </w:r>
      <w:r w:rsidRPr="001D39D0">
        <w:rPr>
          <w:rFonts w:ascii="Times New Roman" w:eastAsia="Times New Roman" w:hAnsi="Times New Roman"/>
          <w:snapToGrid w:val="0"/>
          <w:sz w:val="24"/>
          <w:szCs w:val="24"/>
          <w:lang w:eastAsia="sl-SI"/>
        </w:rPr>
        <w:t>,</w:t>
      </w:r>
    </w:p>
    <w:p w14:paraId="5FF813C6" w14:textId="3DABEB09" w:rsidR="009C6B47" w:rsidRPr="001D39D0" w:rsidRDefault="009C6B47" w:rsidP="000E77B3">
      <w:pPr>
        <w:spacing w:after="0"/>
        <w:ind w:left="851" w:hanging="142"/>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za izvedbo priključka na javno telekomunikacijsko omrežje - Telemach v površini 2,00</w:t>
      </w:r>
      <w:r w:rsidR="000E77B3" w:rsidRPr="001D39D0">
        <w:rPr>
          <w:rFonts w:ascii="Times New Roman" w:eastAsia="Times New Roman" w:hAnsi="Times New Roman"/>
          <w:snapToGrid w:val="0"/>
          <w:sz w:val="24"/>
          <w:szCs w:val="24"/>
          <w:lang w:eastAsia="sl-SI"/>
        </w:rPr>
        <w:t> </w:t>
      </w:r>
      <w:r w:rsidRPr="001D39D0">
        <w:rPr>
          <w:rFonts w:ascii="Times New Roman" w:eastAsia="Times New Roman" w:hAnsi="Times New Roman"/>
          <w:snapToGrid w:val="0"/>
          <w:sz w:val="24"/>
          <w:szCs w:val="24"/>
          <w:lang w:eastAsia="sl-SI"/>
        </w:rPr>
        <w:t>m</w:t>
      </w:r>
      <w:r w:rsidRPr="001D39D0">
        <w:rPr>
          <w:rFonts w:ascii="Times New Roman" w:eastAsia="Times New Roman" w:hAnsi="Times New Roman"/>
          <w:snapToGrid w:val="0"/>
          <w:sz w:val="24"/>
          <w:szCs w:val="24"/>
          <w:vertAlign w:val="superscript"/>
          <w:lang w:eastAsia="sl-SI"/>
        </w:rPr>
        <w:t>2</w:t>
      </w:r>
      <w:r w:rsidRPr="001D39D0">
        <w:rPr>
          <w:rFonts w:ascii="Times New Roman" w:eastAsia="Times New Roman" w:hAnsi="Times New Roman"/>
          <w:snapToGrid w:val="0"/>
          <w:sz w:val="24"/>
          <w:szCs w:val="24"/>
          <w:lang w:eastAsia="sl-SI"/>
        </w:rPr>
        <w:t>,</w:t>
      </w:r>
    </w:p>
    <w:p w14:paraId="03797891" w14:textId="26B67973" w:rsidR="00B67912" w:rsidRPr="001D39D0" w:rsidRDefault="009C6B47" w:rsidP="009C6B47">
      <w:pPr>
        <w:spacing w:after="0"/>
        <w:ind w:left="709"/>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za izvedbo priključka na javno omrežje meteorne kanalizacije v površini 4,00 m</w:t>
      </w:r>
      <w:r w:rsidRPr="001D39D0">
        <w:rPr>
          <w:rFonts w:ascii="Times New Roman" w:eastAsia="Times New Roman" w:hAnsi="Times New Roman"/>
          <w:snapToGrid w:val="0"/>
          <w:sz w:val="24"/>
          <w:szCs w:val="24"/>
          <w:vertAlign w:val="superscript"/>
          <w:lang w:eastAsia="sl-SI"/>
        </w:rPr>
        <w:t>2</w:t>
      </w:r>
      <w:r w:rsidR="00AE53BD" w:rsidRPr="001D39D0">
        <w:rPr>
          <w:rFonts w:ascii="Times New Roman" w:eastAsia="Times New Roman" w:hAnsi="Times New Roman"/>
          <w:snapToGrid w:val="0"/>
          <w:sz w:val="24"/>
          <w:szCs w:val="24"/>
          <w:lang w:eastAsia="sl-SI"/>
        </w:rPr>
        <w:t>, v korist vsakokratnega lastnika nepremičnine 964 781/3 (ID zaznambe 21026439),</w:t>
      </w:r>
    </w:p>
    <w:p w14:paraId="0F929F0A" w14:textId="0D13FBF1" w:rsidR="00014FD4" w:rsidRPr="001D39D0" w:rsidRDefault="002E1C1A" w:rsidP="009B3970">
      <w:pPr>
        <w:pStyle w:val="Odstavekseznama"/>
        <w:numPr>
          <w:ilvl w:val="0"/>
          <w:numId w:val="47"/>
        </w:numPr>
        <w:spacing w:after="0"/>
        <w:ind w:left="709"/>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n</w:t>
      </w:r>
      <w:r w:rsidR="00014FD4" w:rsidRPr="001D39D0">
        <w:rPr>
          <w:rFonts w:ascii="Times New Roman" w:eastAsia="Times New Roman" w:hAnsi="Times New Roman"/>
          <w:snapToGrid w:val="0"/>
          <w:sz w:val="24"/>
          <w:szCs w:val="24"/>
          <w:lang w:eastAsia="sl-SI"/>
        </w:rPr>
        <w:t>a podlagi Pogodbe POG-0987/2020 o ustanovitvi služnostne pravice z dne 28.10.2020 se vknjiži služnostna pravica hoje in vožnje za namen položitve elektroenergetskega kabla v obstoječo kabelsko kanalizacijo v dolžini 10 m in za izvedbo nove kabelske kanalizacije v dolžini 3 m, v korist vsakokratnega lastnika nepremičnine 964 781/3 (ID zaznambe 21345782),</w:t>
      </w:r>
    </w:p>
    <w:p w14:paraId="07C5BC14" w14:textId="60FAFC61" w:rsidR="002E1C1A" w:rsidRPr="001D39D0" w:rsidRDefault="002E1C1A" w:rsidP="002E1C1A">
      <w:pPr>
        <w:pStyle w:val="Odstavekseznama"/>
        <w:numPr>
          <w:ilvl w:val="0"/>
          <w:numId w:val="47"/>
        </w:numPr>
        <w:spacing w:after="0"/>
        <w:ind w:left="709"/>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na podlagi Pogodbe o ustanovitvi služnostne pravice POG-1088/2020 z dne 30.11.2020 se vknjiži služnostna pravica hoje in vožnje za namen dostopa do kategorizirane občinske ceste z oznako LK 451921 za potrebe nove proizvodne hale</w:t>
      </w:r>
      <w:r w:rsidR="006D069C" w:rsidRPr="001D39D0">
        <w:rPr>
          <w:rFonts w:ascii="Times New Roman" w:eastAsia="Times New Roman" w:hAnsi="Times New Roman"/>
          <w:snapToGrid w:val="0"/>
          <w:sz w:val="24"/>
          <w:szCs w:val="24"/>
          <w:lang w:eastAsia="sl-SI"/>
        </w:rPr>
        <w:t>, v korist vsakokratnega lastnika nepremičnine 964 781/3 (ID zaznambe 21393774)</w:t>
      </w:r>
      <w:r w:rsidR="008839B4" w:rsidRPr="001D39D0">
        <w:rPr>
          <w:rFonts w:ascii="Times New Roman" w:eastAsia="Times New Roman" w:hAnsi="Times New Roman"/>
          <w:snapToGrid w:val="0"/>
          <w:sz w:val="24"/>
          <w:szCs w:val="24"/>
          <w:lang w:eastAsia="sl-SI"/>
        </w:rPr>
        <w:t xml:space="preserve">, </w:t>
      </w:r>
    </w:p>
    <w:p w14:paraId="0361093B" w14:textId="513C7C26" w:rsidR="008839B4" w:rsidRPr="001D39D0" w:rsidRDefault="008839B4" w:rsidP="008839B4">
      <w:pPr>
        <w:pStyle w:val="Odstavekseznama"/>
        <w:numPr>
          <w:ilvl w:val="0"/>
          <w:numId w:val="47"/>
        </w:numPr>
        <w:spacing w:after="0"/>
        <w:ind w:left="709"/>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neprava stvarna služnost za namen ukinitve SN voda in sicer za 5 letno obdobje, ki začne teči z dnem sklenitve pogodbe</w:t>
      </w:r>
      <w:r w:rsidR="00242C6A" w:rsidRPr="001D39D0">
        <w:rPr>
          <w:rFonts w:ascii="Times New Roman" w:eastAsia="Times New Roman" w:hAnsi="Times New Roman"/>
          <w:snapToGrid w:val="0"/>
          <w:sz w:val="24"/>
          <w:szCs w:val="24"/>
          <w:lang w:eastAsia="sl-SI"/>
        </w:rPr>
        <w:t>, v korist Republike Slovenije (ID zaznambe 24426387).</w:t>
      </w:r>
    </w:p>
    <w:p w14:paraId="4CC7C3BB" w14:textId="06EBF49D" w:rsidR="00AE53BD" w:rsidRPr="001D39D0" w:rsidRDefault="00AE53BD" w:rsidP="00014FD4">
      <w:pPr>
        <w:spacing w:after="0"/>
        <w:ind w:left="709"/>
        <w:jc w:val="both"/>
        <w:rPr>
          <w:rFonts w:ascii="Times New Roman" w:eastAsia="Times New Roman" w:hAnsi="Times New Roman"/>
          <w:snapToGrid w:val="0"/>
          <w:sz w:val="24"/>
          <w:szCs w:val="24"/>
          <w:lang w:eastAsia="sl-SI"/>
        </w:rPr>
      </w:pPr>
    </w:p>
    <w:p w14:paraId="703F356E" w14:textId="67C78346" w:rsidR="003A53F8" w:rsidRPr="001D39D0" w:rsidRDefault="00485559" w:rsidP="003A53F8">
      <w:pPr>
        <w:spacing w:after="0"/>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Iz Lokacijske informacije št. 4780-00</w:t>
      </w:r>
      <w:r w:rsidR="009549C8" w:rsidRPr="001D39D0">
        <w:rPr>
          <w:rFonts w:ascii="Times New Roman" w:eastAsia="Times New Roman" w:hAnsi="Times New Roman"/>
          <w:snapToGrid w:val="0"/>
          <w:sz w:val="24"/>
          <w:szCs w:val="24"/>
          <w:lang w:eastAsia="sl-SI"/>
        </w:rPr>
        <w:t>63</w:t>
      </w:r>
      <w:r w:rsidRPr="001D39D0">
        <w:rPr>
          <w:rFonts w:ascii="Times New Roman" w:eastAsia="Times New Roman" w:hAnsi="Times New Roman"/>
          <w:snapToGrid w:val="0"/>
          <w:sz w:val="24"/>
          <w:szCs w:val="24"/>
          <w:lang w:eastAsia="sl-SI"/>
        </w:rPr>
        <w:t>/202</w:t>
      </w:r>
      <w:r w:rsidR="009549C8" w:rsidRPr="001D39D0">
        <w:rPr>
          <w:rFonts w:ascii="Times New Roman" w:eastAsia="Times New Roman" w:hAnsi="Times New Roman"/>
          <w:snapToGrid w:val="0"/>
          <w:sz w:val="24"/>
          <w:szCs w:val="24"/>
          <w:lang w:eastAsia="sl-SI"/>
        </w:rPr>
        <w:t>6</w:t>
      </w:r>
      <w:r w:rsidRPr="001D39D0">
        <w:rPr>
          <w:rFonts w:ascii="Times New Roman" w:eastAsia="Times New Roman" w:hAnsi="Times New Roman"/>
          <w:snapToGrid w:val="0"/>
          <w:sz w:val="24"/>
          <w:szCs w:val="24"/>
          <w:lang w:eastAsia="sl-SI"/>
        </w:rPr>
        <w:t xml:space="preserve"> z dne </w:t>
      </w:r>
      <w:r w:rsidR="009549C8" w:rsidRPr="001D39D0">
        <w:rPr>
          <w:rFonts w:ascii="Times New Roman" w:eastAsia="Times New Roman" w:hAnsi="Times New Roman"/>
          <w:snapToGrid w:val="0"/>
          <w:sz w:val="24"/>
          <w:szCs w:val="24"/>
          <w:lang w:eastAsia="sl-SI"/>
        </w:rPr>
        <w:t>23</w:t>
      </w:r>
      <w:r w:rsidRPr="001D39D0">
        <w:rPr>
          <w:rFonts w:ascii="Times New Roman" w:eastAsia="Times New Roman" w:hAnsi="Times New Roman"/>
          <w:snapToGrid w:val="0"/>
          <w:sz w:val="24"/>
          <w:szCs w:val="24"/>
          <w:lang w:eastAsia="sl-SI"/>
        </w:rPr>
        <w:t xml:space="preserve">. </w:t>
      </w:r>
      <w:r w:rsidR="0056269B" w:rsidRPr="001D39D0">
        <w:rPr>
          <w:rFonts w:ascii="Times New Roman" w:eastAsia="Times New Roman" w:hAnsi="Times New Roman"/>
          <w:snapToGrid w:val="0"/>
          <w:sz w:val="24"/>
          <w:szCs w:val="24"/>
          <w:lang w:eastAsia="sl-SI"/>
        </w:rPr>
        <w:t>7</w:t>
      </w:r>
      <w:r w:rsidRPr="001D39D0">
        <w:rPr>
          <w:rFonts w:ascii="Times New Roman" w:eastAsia="Times New Roman" w:hAnsi="Times New Roman"/>
          <w:snapToGrid w:val="0"/>
          <w:sz w:val="24"/>
          <w:szCs w:val="24"/>
          <w:lang w:eastAsia="sl-SI"/>
        </w:rPr>
        <w:t>. 202</w:t>
      </w:r>
      <w:r w:rsidR="00173220" w:rsidRPr="001D39D0">
        <w:rPr>
          <w:rFonts w:ascii="Times New Roman" w:eastAsia="Times New Roman" w:hAnsi="Times New Roman"/>
          <w:snapToGrid w:val="0"/>
          <w:sz w:val="24"/>
          <w:szCs w:val="24"/>
          <w:lang w:eastAsia="sl-SI"/>
        </w:rPr>
        <w:t>6</w:t>
      </w:r>
      <w:r w:rsidRPr="001D39D0">
        <w:rPr>
          <w:rFonts w:ascii="Times New Roman" w:eastAsia="Times New Roman" w:hAnsi="Times New Roman"/>
          <w:snapToGrid w:val="0"/>
          <w:sz w:val="24"/>
          <w:szCs w:val="24"/>
          <w:lang w:eastAsia="sl-SI"/>
        </w:rPr>
        <w:t xml:space="preserve"> izhaja, da nepremičnin</w:t>
      </w:r>
      <w:r w:rsidR="00173220" w:rsidRPr="001D39D0">
        <w:rPr>
          <w:rFonts w:ascii="Times New Roman" w:eastAsia="Times New Roman" w:hAnsi="Times New Roman"/>
          <w:snapToGrid w:val="0"/>
          <w:sz w:val="24"/>
          <w:szCs w:val="24"/>
          <w:lang w:eastAsia="sl-SI"/>
        </w:rPr>
        <w:t xml:space="preserve">a </w:t>
      </w:r>
      <w:r w:rsidRPr="001D39D0">
        <w:rPr>
          <w:rFonts w:ascii="Times New Roman" w:eastAsia="Times New Roman" w:hAnsi="Times New Roman"/>
          <w:snapToGrid w:val="0"/>
          <w:sz w:val="24"/>
          <w:szCs w:val="24"/>
          <w:lang w:eastAsia="sl-SI"/>
        </w:rPr>
        <w:t>leži na območju, ki ga ureja</w:t>
      </w:r>
      <w:r w:rsidR="00173220" w:rsidRPr="001D39D0">
        <w:rPr>
          <w:rFonts w:ascii="Times New Roman" w:eastAsia="Times New Roman" w:hAnsi="Times New Roman"/>
          <w:snapToGrid w:val="0"/>
          <w:sz w:val="24"/>
          <w:szCs w:val="24"/>
          <w:lang w:eastAsia="sl-SI"/>
        </w:rPr>
        <w:t>ta</w:t>
      </w:r>
      <w:r w:rsidRPr="001D39D0">
        <w:rPr>
          <w:rFonts w:ascii="Times New Roman" w:eastAsia="Times New Roman" w:hAnsi="Times New Roman"/>
          <w:snapToGrid w:val="0"/>
          <w:sz w:val="24"/>
          <w:szCs w:val="24"/>
          <w:lang w:eastAsia="sl-SI"/>
        </w:rPr>
        <w:t xml:space="preserve"> Odlok o Občinskem prostorskem načrtu Mestne občine Velenje (Uradni </w:t>
      </w:r>
      <w:r w:rsidRPr="001D39D0">
        <w:rPr>
          <w:rFonts w:ascii="Times New Roman" w:eastAsia="Times New Roman" w:hAnsi="Times New Roman"/>
          <w:snapToGrid w:val="0"/>
          <w:sz w:val="24"/>
          <w:szCs w:val="24"/>
          <w:lang w:eastAsia="sl-SI"/>
        </w:rPr>
        <w:lastRenderedPageBreak/>
        <w:t xml:space="preserve">vestnik Mo Velenje, št. 2/20, 7/20 in 20/23) in </w:t>
      </w:r>
      <w:r w:rsidR="0056269B" w:rsidRPr="001D39D0">
        <w:rPr>
          <w:rFonts w:ascii="Times New Roman" w:eastAsia="Times New Roman" w:hAnsi="Times New Roman"/>
          <w:snapToGrid w:val="0"/>
          <w:sz w:val="24"/>
          <w:szCs w:val="24"/>
          <w:lang w:eastAsia="sl-SI"/>
        </w:rPr>
        <w:t>Odlok o Občinskem podrobnem prostorskem načrtu Stara vas – zahod (Tehnološki park Velenje) (Uradni vestnik Mo Velenje, št. 7/21-UPB1, 72/13-DPN</w:t>
      </w:r>
      <w:r w:rsidR="00173220" w:rsidRPr="001D39D0">
        <w:rPr>
          <w:rFonts w:ascii="Times New Roman" w:eastAsia="Times New Roman" w:hAnsi="Times New Roman"/>
          <w:snapToGrid w:val="0"/>
          <w:sz w:val="24"/>
          <w:szCs w:val="24"/>
          <w:lang w:eastAsia="sl-SI"/>
        </w:rPr>
        <w:t xml:space="preserve">), ter </w:t>
      </w:r>
      <w:r w:rsidRPr="001D39D0">
        <w:rPr>
          <w:rFonts w:ascii="Times New Roman" w:eastAsia="Times New Roman" w:hAnsi="Times New Roman"/>
          <w:snapToGrid w:val="0"/>
          <w:sz w:val="24"/>
          <w:szCs w:val="24"/>
          <w:lang w:eastAsia="sl-SI"/>
        </w:rPr>
        <w:t>da ima nepremičnin</w:t>
      </w:r>
      <w:r w:rsidR="00173220" w:rsidRPr="001D39D0">
        <w:rPr>
          <w:rFonts w:ascii="Times New Roman" w:eastAsia="Times New Roman" w:hAnsi="Times New Roman"/>
          <w:snapToGrid w:val="0"/>
          <w:sz w:val="24"/>
          <w:szCs w:val="24"/>
          <w:lang w:eastAsia="sl-SI"/>
        </w:rPr>
        <w:t>a</w:t>
      </w:r>
      <w:r w:rsidRPr="001D39D0">
        <w:rPr>
          <w:rFonts w:ascii="Times New Roman" w:eastAsia="Times New Roman" w:hAnsi="Times New Roman"/>
          <w:snapToGrid w:val="0"/>
          <w:sz w:val="24"/>
          <w:szCs w:val="24"/>
          <w:lang w:eastAsia="sl-SI"/>
        </w:rPr>
        <w:t xml:space="preserve"> status stavbnega zemljišča, v enot</w:t>
      </w:r>
      <w:r w:rsidR="00173220" w:rsidRPr="001D39D0">
        <w:rPr>
          <w:rFonts w:ascii="Times New Roman" w:eastAsia="Times New Roman" w:hAnsi="Times New Roman"/>
          <w:snapToGrid w:val="0"/>
          <w:sz w:val="24"/>
          <w:szCs w:val="24"/>
          <w:lang w:eastAsia="sl-SI"/>
        </w:rPr>
        <w:t>i</w:t>
      </w:r>
      <w:r w:rsidRPr="001D39D0">
        <w:rPr>
          <w:rFonts w:ascii="Times New Roman" w:eastAsia="Times New Roman" w:hAnsi="Times New Roman"/>
          <w:snapToGrid w:val="0"/>
          <w:sz w:val="24"/>
          <w:szCs w:val="24"/>
          <w:lang w:eastAsia="sl-SI"/>
        </w:rPr>
        <w:t xml:space="preserve"> urejanja prostora </w:t>
      </w:r>
      <w:r w:rsidR="00BA6990" w:rsidRPr="001D39D0">
        <w:rPr>
          <w:rFonts w:ascii="Times New Roman" w:eastAsia="Times New Roman" w:hAnsi="Times New Roman"/>
          <w:snapToGrid w:val="0"/>
          <w:sz w:val="24"/>
          <w:szCs w:val="24"/>
          <w:lang w:eastAsia="sl-SI"/>
        </w:rPr>
        <w:t>VE1/044</w:t>
      </w:r>
      <w:r w:rsidRPr="001D39D0">
        <w:rPr>
          <w:rFonts w:ascii="Times New Roman" w:eastAsia="Times New Roman" w:hAnsi="Times New Roman"/>
          <w:snapToGrid w:val="0"/>
          <w:sz w:val="24"/>
          <w:szCs w:val="24"/>
          <w:lang w:eastAsia="sl-SI"/>
        </w:rPr>
        <w:t xml:space="preserve">, podrobnejša namenska raba: </w:t>
      </w:r>
      <w:r w:rsidR="00BA6990" w:rsidRPr="001D39D0">
        <w:rPr>
          <w:rFonts w:ascii="Times New Roman" w:eastAsia="Times New Roman" w:hAnsi="Times New Roman"/>
          <w:snapToGrid w:val="0"/>
          <w:sz w:val="24"/>
          <w:szCs w:val="24"/>
          <w:lang w:eastAsia="sl-SI"/>
        </w:rPr>
        <w:t>gospodarska cona - IG</w:t>
      </w:r>
      <w:r w:rsidRPr="001D39D0">
        <w:rPr>
          <w:rFonts w:ascii="Times New Roman" w:eastAsia="Times New Roman" w:hAnsi="Times New Roman"/>
          <w:snapToGrid w:val="0"/>
          <w:sz w:val="24"/>
          <w:szCs w:val="24"/>
          <w:lang w:eastAsia="sl-SI"/>
        </w:rPr>
        <w:t xml:space="preserve">. </w:t>
      </w:r>
      <w:r w:rsidR="003A53F8" w:rsidRPr="001D39D0">
        <w:rPr>
          <w:rFonts w:ascii="Times New Roman" w:eastAsia="Times New Roman" w:hAnsi="Times New Roman"/>
          <w:snapToGrid w:val="0"/>
          <w:sz w:val="24"/>
          <w:szCs w:val="24"/>
          <w:lang w:eastAsia="sl-SI"/>
        </w:rPr>
        <w:t xml:space="preserve">Vrsta varovanja oziroma omejitve: </w:t>
      </w:r>
    </w:p>
    <w:p w14:paraId="339EF302" w14:textId="387BB037" w:rsidR="00D62835" w:rsidRPr="001D39D0" w:rsidRDefault="00D62835"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erozijsko območje: opozorilno območje - običajni zaščitni ukrepi,</w:t>
      </w:r>
    </w:p>
    <w:p w14:paraId="73DD7415" w14:textId="4867E78F" w:rsidR="00D62835" w:rsidRPr="001D39D0" w:rsidRDefault="00D62835"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varovalni pas elektrovoda: nadzemni vod - daljnovod - 110 kV,</w:t>
      </w:r>
    </w:p>
    <w:p w14:paraId="11BB3A19" w14:textId="7595DD8F" w:rsidR="00D62835" w:rsidRPr="001D39D0" w:rsidRDefault="00D62835"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varovalni pas elektrovoda: nadzemni vod - daljnovod - 20 kV,</w:t>
      </w:r>
    </w:p>
    <w:p w14:paraId="56B09D48" w14:textId="05D93F98" w:rsidR="00D62835" w:rsidRPr="001D39D0" w:rsidRDefault="00D62835"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 xml:space="preserve">varovalni pas elektrovoda: </w:t>
      </w:r>
      <w:proofErr w:type="spellStart"/>
      <w:r w:rsidRPr="001D39D0">
        <w:rPr>
          <w:rFonts w:ascii="Times New Roman" w:eastAsia="Times New Roman" w:hAnsi="Times New Roman"/>
          <w:snapToGrid w:val="0"/>
          <w:sz w:val="24"/>
          <w:szCs w:val="24"/>
          <w:lang w:eastAsia="sl-SI"/>
        </w:rPr>
        <w:t>polizolirani</w:t>
      </w:r>
      <w:proofErr w:type="spellEnd"/>
      <w:r w:rsidRPr="001D39D0">
        <w:rPr>
          <w:rFonts w:ascii="Times New Roman" w:eastAsia="Times New Roman" w:hAnsi="Times New Roman"/>
          <w:snapToGrid w:val="0"/>
          <w:sz w:val="24"/>
          <w:szCs w:val="24"/>
          <w:lang w:eastAsia="sl-SI"/>
        </w:rPr>
        <w:t xml:space="preserve"> nadzemni vod - daljnovod - 20 kV</w:t>
      </w:r>
      <w:r w:rsidR="009549C8" w:rsidRPr="001D39D0">
        <w:rPr>
          <w:rFonts w:ascii="Times New Roman" w:eastAsia="Times New Roman" w:hAnsi="Times New Roman"/>
          <w:snapToGrid w:val="0"/>
          <w:sz w:val="24"/>
          <w:szCs w:val="24"/>
          <w:lang w:eastAsia="sl-SI"/>
        </w:rPr>
        <w:t>,</w:t>
      </w:r>
    </w:p>
    <w:p w14:paraId="678F9E7E" w14:textId="70A9AEDA" w:rsidR="001E30EC" w:rsidRPr="001D39D0" w:rsidRDefault="00D62835"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varovalni pas kanalizacije: meteorni vod</w:t>
      </w:r>
      <w:r w:rsidR="009549C8" w:rsidRPr="001D39D0">
        <w:rPr>
          <w:rFonts w:ascii="Times New Roman" w:eastAsia="Times New Roman" w:hAnsi="Times New Roman"/>
          <w:snapToGrid w:val="0"/>
          <w:sz w:val="24"/>
          <w:szCs w:val="24"/>
          <w:lang w:eastAsia="sl-SI"/>
        </w:rPr>
        <w:t xml:space="preserve"> in</w:t>
      </w:r>
    </w:p>
    <w:p w14:paraId="4FBC0CAE" w14:textId="4EDBC8C3" w:rsidR="009549C8" w:rsidRPr="001D39D0" w:rsidRDefault="009549C8" w:rsidP="009D668D">
      <w:pPr>
        <w:pStyle w:val="Odstavekseznama"/>
        <w:numPr>
          <w:ilvl w:val="0"/>
          <w:numId w:val="48"/>
        </w:numPr>
        <w:spacing w:after="0" w:line="240" w:lineRule="auto"/>
        <w:jc w:val="both"/>
        <w:rPr>
          <w:rFonts w:ascii="Times New Roman" w:eastAsia="Times New Roman" w:hAnsi="Times New Roman"/>
          <w:snapToGrid w:val="0"/>
          <w:sz w:val="24"/>
          <w:szCs w:val="24"/>
          <w:lang w:eastAsia="sl-SI"/>
        </w:rPr>
      </w:pPr>
      <w:r w:rsidRPr="001D39D0">
        <w:rPr>
          <w:rFonts w:ascii="Times New Roman" w:eastAsia="Times New Roman" w:hAnsi="Times New Roman"/>
          <w:snapToGrid w:val="0"/>
          <w:sz w:val="24"/>
          <w:szCs w:val="24"/>
          <w:lang w:eastAsia="sl-SI"/>
        </w:rPr>
        <w:t>varovalni pas komunikacij: trasa.</w:t>
      </w:r>
    </w:p>
    <w:p w14:paraId="71A1D1D6" w14:textId="77777777" w:rsidR="00D62835" w:rsidRPr="001D39D0" w:rsidRDefault="00D62835" w:rsidP="00D62835">
      <w:pPr>
        <w:pStyle w:val="Odstavekseznama"/>
        <w:spacing w:after="0" w:line="240" w:lineRule="auto"/>
        <w:jc w:val="both"/>
        <w:rPr>
          <w:rFonts w:ascii="Times New Roman" w:eastAsia="Times New Roman" w:hAnsi="Times New Roman"/>
          <w:snapToGrid w:val="0"/>
          <w:sz w:val="24"/>
          <w:szCs w:val="24"/>
          <w:lang w:eastAsia="sl-SI"/>
        </w:rPr>
      </w:pPr>
    </w:p>
    <w:p w14:paraId="6C0EF767" w14:textId="77777777" w:rsidR="00897877" w:rsidRPr="001D39D0" w:rsidRDefault="00897877" w:rsidP="00D62835">
      <w:pPr>
        <w:pStyle w:val="Odstavekseznama"/>
        <w:spacing w:after="0" w:line="240" w:lineRule="auto"/>
        <w:jc w:val="both"/>
        <w:rPr>
          <w:rFonts w:ascii="Times New Roman" w:eastAsia="Times New Roman" w:hAnsi="Times New Roman"/>
          <w:snapToGrid w:val="0"/>
          <w:sz w:val="24"/>
          <w:szCs w:val="24"/>
          <w:lang w:eastAsia="sl-SI"/>
        </w:rPr>
      </w:pPr>
    </w:p>
    <w:p w14:paraId="05BCBDC2" w14:textId="2C4177EB" w:rsidR="009E3811" w:rsidRPr="001D39D0" w:rsidRDefault="009E3811" w:rsidP="003E16E3">
      <w:pPr>
        <w:pStyle w:val="Odstavekseznama"/>
        <w:numPr>
          <w:ilvl w:val="0"/>
          <w:numId w:val="29"/>
        </w:numPr>
        <w:spacing w:after="0" w:line="240" w:lineRule="auto"/>
        <w:jc w:val="both"/>
        <w:rPr>
          <w:rFonts w:ascii="Times New Roman" w:hAnsi="Times New Roman"/>
          <w:b/>
          <w:sz w:val="24"/>
          <w:szCs w:val="24"/>
        </w:rPr>
      </w:pPr>
      <w:r w:rsidRPr="001D39D0">
        <w:rPr>
          <w:rFonts w:ascii="Times New Roman" w:hAnsi="Times New Roman"/>
          <w:b/>
          <w:sz w:val="24"/>
          <w:szCs w:val="24"/>
        </w:rPr>
        <w:t xml:space="preserve">IZKLICNA </w:t>
      </w:r>
      <w:r w:rsidR="00C92619" w:rsidRPr="001D39D0">
        <w:rPr>
          <w:rFonts w:ascii="Times New Roman" w:hAnsi="Times New Roman"/>
          <w:b/>
          <w:sz w:val="24"/>
          <w:szCs w:val="24"/>
        </w:rPr>
        <w:t>CENA</w:t>
      </w:r>
      <w:r w:rsidR="0045080B" w:rsidRPr="001D39D0">
        <w:rPr>
          <w:rFonts w:ascii="Times New Roman" w:hAnsi="Times New Roman"/>
          <w:b/>
          <w:sz w:val="24"/>
          <w:szCs w:val="24"/>
        </w:rPr>
        <w:t>,</w:t>
      </w:r>
      <w:r w:rsidR="009E40B9" w:rsidRPr="001D39D0">
        <w:rPr>
          <w:rFonts w:ascii="Times New Roman" w:hAnsi="Times New Roman"/>
          <w:b/>
          <w:sz w:val="24"/>
          <w:szCs w:val="24"/>
        </w:rPr>
        <w:t xml:space="preserve"> NAJNIŽJI ZNESEK NJENEGA VIŠANJA</w:t>
      </w:r>
      <w:r w:rsidR="0045080B" w:rsidRPr="001D39D0">
        <w:rPr>
          <w:rFonts w:ascii="Times New Roman" w:hAnsi="Times New Roman"/>
          <w:b/>
          <w:sz w:val="24"/>
          <w:szCs w:val="24"/>
        </w:rPr>
        <w:t xml:space="preserve"> IN VARŠČINA</w:t>
      </w:r>
    </w:p>
    <w:p w14:paraId="7F91A01E" w14:textId="77777777" w:rsidR="003E16E3" w:rsidRPr="001D39D0" w:rsidRDefault="003E16E3" w:rsidP="00B531A1">
      <w:pPr>
        <w:spacing w:after="0" w:line="240" w:lineRule="auto"/>
        <w:jc w:val="both"/>
        <w:rPr>
          <w:rFonts w:ascii="Times New Roman" w:hAnsi="Times New Roman"/>
          <w:sz w:val="24"/>
          <w:szCs w:val="24"/>
        </w:rPr>
      </w:pPr>
    </w:p>
    <w:p w14:paraId="5D66E96E" w14:textId="75730CA7" w:rsidR="00B233FC" w:rsidRPr="001D39D0" w:rsidRDefault="00B233FC" w:rsidP="00B233FC">
      <w:pPr>
        <w:spacing w:after="0" w:line="240" w:lineRule="auto"/>
        <w:jc w:val="both"/>
        <w:rPr>
          <w:rFonts w:ascii="Times New Roman" w:hAnsi="Times New Roman"/>
          <w:sz w:val="24"/>
          <w:szCs w:val="24"/>
        </w:rPr>
      </w:pPr>
      <w:r w:rsidRPr="001D39D0">
        <w:rPr>
          <w:rFonts w:ascii="Times New Roman" w:hAnsi="Times New Roman"/>
          <w:sz w:val="24"/>
          <w:szCs w:val="24"/>
        </w:rPr>
        <w:t>Izklicna cena za</w:t>
      </w:r>
      <w:r w:rsidR="00044FEF" w:rsidRPr="001D39D0">
        <w:rPr>
          <w:rFonts w:ascii="Times New Roman" w:hAnsi="Times New Roman"/>
          <w:sz w:val="24"/>
          <w:szCs w:val="24"/>
        </w:rPr>
        <w:t xml:space="preserve"> predmetno</w:t>
      </w:r>
      <w:r w:rsidRPr="001D39D0">
        <w:rPr>
          <w:rFonts w:ascii="Times New Roman" w:hAnsi="Times New Roman"/>
          <w:sz w:val="24"/>
          <w:szCs w:val="24"/>
        </w:rPr>
        <w:t xml:space="preserve"> nepremičnin</w:t>
      </w:r>
      <w:r w:rsidR="00044FEF" w:rsidRPr="001D39D0">
        <w:rPr>
          <w:rFonts w:ascii="Times New Roman" w:hAnsi="Times New Roman"/>
          <w:sz w:val="24"/>
          <w:szCs w:val="24"/>
        </w:rPr>
        <w:t>o</w:t>
      </w:r>
      <w:r w:rsidRPr="001D39D0">
        <w:rPr>
          <w:rFonts w:ascii="Times New Roman" w:hAnsi="Times New Roman"/>
          <w:sz w:val="24"/>
          <w:szCs w:val="24"/>
        </w:rPr>
        <w:t xml:space="preserve"> znaša </w:t>
      </w:r>
      <w:r w:rsidR="008E337C" w:rsidRPr="001D39D0">
        <w:rPr>
          <w:rFonts w:ascii="Times New Roman" w:hAnsi="Times New Roman"/>
          <w:b/>
          <w:bCs/>
          <w:sz w:val="24"/>
          <w:szCs w:val="24"/>
        </w:rPr>
        <w:t>240.200,</w:t>
      </w:r>
      <w:r w:rsidRPr="001D39D0">
        <w:rPr>
          <w:rFonts w:ascii="Times New Roman" w:hAnsi="Times New Roman"/>
          <w:b/>
          <w:bCs/>
          <w:sz w:val="24"/>
          <w:szCs w:val="24"/>
        </w:rPr>
        <w:t>00 EUR</w:t>
      </w:r>
      <w:r w:rsidRPr="001D39D0">
        <w:rPr>
          <w:rFonts w:ascii="Times New Roman" w:hAnsi="Times New Roman"/>
          <w:sz w:val="24"/>
          <w:szCs w:val="24"/>
        </w:rPr>
        <w:t xml:space="preserve"> (brez DDV).</w:t>
      </w:r>
    </w:p>
    <w:p w14:paraId="09661DA5" w14:textId="77777777" w:rsidR="00505C3C" w:rsidRPr="001D39D0" w:rsidRDefault="00505C3C" w:rsidP="00B531A1">
      <w:pPr>
        <w:spacing w:after="0" w:line="240" w:lineRule="auto"/>
        <w:jc w:val="both"/>
        <w:rPr>
          <w:rFonts w:ascii="Times New Roman" w:hAnsi="Times New Roman"/>
          <w:sz w:val="24"/>
          <w:szCs w:val="24"/>
        </w:rPr>
      </w:pPr>
    </w:p>
    <w:p w14:paraId="2F3F781E" w14:textId="28BC6D38" w:rsidR="00263E5C" w:rsidRPr="001D39D0" w:rsidRDefault="00263E5C" w:rsidP="00263E5C">
      <w:pPr>
        <w:spacing w:after="0" w:line="240" w:lineRule="auto"/>
        <w:jc w:val="both"/>
        <w:rPr>
          <w:rFonts w:ascii="Times New Roman" w:hAnsi="Times New Roman"/>
          <w:sz w:val="24"/>
          <w:szCs w:val="24"/>
        </w:rPr>
      </w:pPr>
      <w:r w:rsidRPr="001D39D0">
        <w:rPr>
          <w:rFonts w:ascii="Times New Roman" w:hAnsi="Times New Roman"/>
          <w:sz w:val="24"/>
          <w:szCs w:val="24"/>
        </w:rPr>
        <w:t>Izklicna cena je določena na podlagi cenitvenega poročila št. C-19</w:t>
      </w:r>
      <w:r w:rsidR="006B7773" w:rsidRPr="001D39D0">
        <w:rPr>
          <w:rFonts w:ascii="Times New Roman" w:hAnsi="Times New Roman"/>
          <w:sz w:val="24"/>
          <w:szCs w:val="24"/>
        </w:rPr>
        <w:t>9</w:t>
      </w:r>
      <w:r w:rsidRPr="001D39D0">
        <w:rPr>
          <w:rFonts w:ascii="Times New Roman" w:hAnsi="Times New Roman"/>
          <w:sz w:val="24"/>
          <w:szCs w:val="24"/>
        </w:rPr>
        <w:t xml:space="preserve">8.25, ki ga je dne </w:t>
      </w:r>
      <w:r w:rsidR="006B7773" w:rsidRPr="001D39D0">
        <w:rPr>
          <w:rFonts w:ascii="Times New Roman" w:hAnsi="Times New Roman"/>
          <w:sz w:val="24"/>
          <w:szCs w:val="24"/>
        </w:rPr>
        <w:t>22. 7</w:t>
      </w:r>
      <w:r w:rsidRPr="001D39D0">
        <w:rPr>
          <w:rFonts w:ascii="Times New Roman" w:hAnsi="Times New Roman"/>
          <w:sz w:val="24"/>
          <w:szCs w:val="24"/>
        </w:rPr>
        <w:t xml:space="preserve">. 2026 izdelal stalni sodni cenilec in izvedenec gradbene stroke Anton Apat, univ. dipl. inž. grad.. </w:t>
      </w:r>
    </w:p>
    <w:p w14:paraId="30EFD4DE" w14:textId="77777777" w:rsidR="00263E5C" w:rsidRPr="001D39D0" w:rsidRDefault="00263E5C" w:rsidP="00263E5C">
      <w:pPr>
        <w:spacing w:after="0" w:line="240" w:lineRule="auto"/>
        <w:jc w:val="both"/>
        <w:rPr>
          <w:rFonts w:ascii="Times New Roman" w:hAnsi="Times New Roman"/>
          <w:color w:val="FF0000"/>
          <w:sz w:val="24"/>
          <w:szCs w:val="24"/>
        </w:rPr>
      </w:pPr>
    </w:p>
    <w:p w14:paraId="22718511" w14:textId="77777777" w:rsidR="003211FC" w:rsidRPr="001D39D0" w:rsidRDefault="003211FC" w:rsidP="003211FC">
      <w:pPr>
        <w:spacing w:after="0" w:line="240" w:lineRule="auto"/>
        <w:jc w:val="both"/>
        <w:rPr>
          <w:rFonts w:ascii="Times New Roman" w:hAnsi="Times New Roman"/>
          <w:sz w:val="24"/>
          <w:szCs w:val="24"/>
        </w:rPr>
      </w:pPr>
      <w:r w:rsidRPr="001D39D0">
        <w:rPr>
          <w:rFonts w:ascii="Times New Roman" w:hAnsi="Times New Roman"/>
          <w:sz w:val="24"/>
          <w:szCs w:val="24"/>
        </w:rPr>
        <w:t>Najnižji znesek višanja cene znaša 500,00 EUR ali njegov mnogokratnik.</w:t>
      </w:r>
    </w:p>
    <w:p w14:paraId="095AB969" w14:textId="77777777" w:rsidR="00BB6D9E" w:rsidRPr="001D39D0" w:rsidRDefault="00BB6D9E" w:rsidP="00B531A1">
      <w:pPr>
        <w:spacing w:after="0" w:line="240" w:lineRule="auto"/>
        <w:jc w:val="both"/>
        <w:rPr>
          <w:rFonts w:ascii="Times New Roman" w:hAnsi="Times New Roman"/>
          <w:sz w:val="24"/>
          <w:szCs w:val="24"/>
        </w:rPr>
      </w:pPr>
    </w:p>
    <w:p w14:paraId="6F1E9BC2" w14:textId="2A71D3FB" w:rsidR="00DD3D52" w:rsidRPr="001D39D0" w:rsidRDefault="00863E29" w:rsidP="00B531A1">
      <w:pPr>
        <w:spacing w:after="0" w:line="240" w:lineRule="auto"/>
        <w:jc w:val="both"/>
        <w:rPr>
          <w:rFonts w:ascii="Times New Roman" w:hAnsi="Times New Roman"/>
          <w:sz w:val="24"/>
          <w:szCs w:val="24"/>
        </w:rPr>
      </w:pPr>
      <w:r w:rsidRPr="001D39D0">
        <w:rPr>
          <w:rFonts w:ascii="Times New Roman" w:hAnsi="Times New Roman"/>
          <w:sz w:val="24"/>
          <w:szCs w:val="24"/>
        </w:rPr>
        <w:t>I</w:t>
      </w:r>
      <w:r w:rsidR="00BB6D9E" w:rsidRPr="001D39D0">
        <w:rPr>
          <w:rFonts w:ascii="Times New Roman" w:hAnsi="Times New Roman"/>
          <w:sz w:val="24"/>
          <w:szCs w:val="24"/>
        </w:rPr>
        <w:t>zklicna cena ne vsebuje</w:t>
      </w:r>
      <w:r w:rsidR="001A755D" w:rsidRPr="001D39D0">
        <w:rPr>
          <w:rFonts w:ascii="Times New Roman" w:hAnsi="Times New Roman"/>
          <w:sz w:val="24"/>
          <w:szCs w:val="24"/>
        </w:rPr>
        <w:t xml:space="preserve"> </w:t>
      </w:r>
      <w:r w:rsidR="000C3DB5" w:rsidRPr="001D39D0">
        <w:rPr>
          <w:rFonts w:ascii="Times New Roman" w:hAnsi="Times New Roman"/>
          <w:sz w:val="24"/>
          <w:szCs w:val="24"/>
        </w:rPr>
        <w:t>davka</w:t>
      </w:r>
      <w:r w:rsidR="00BB6D9E" w:rsidRPr="001D39D0">
        <w:rPr>
          <w:rFonts w:ascii="Times New Roman" w:hAnsi="Times New Roman"/>
          <w:sz w:val="24"/>
          <w:szCs w:val="24"/>
        </w:rPr>
        <w:t xml:space="preserve">. </w:t>
      </w:r>
      <w:r w:rsidR="00C92619" w:rsidRPr="001D39D0">
        <w:rPr>
          <w:rFonts w:ascii="Times New Roman" w:hAnsi="Times New Roman"/>
          <w:sz w:val="24"/>
          <w:szCs w:val="24"/>
        </w:rPr>
        <w:t>D</w:t>
      </w:r>
      <w:r w:rsidR="001C691E" w:rsidRPr="001D39D0">
        <w:rPr>
          <w:rFonts w:ascii="Times New Roman" w:hAnsi="Times New Roman"/>
          <w:sz w:val="24"/>
          <w:szCs w:val="24"/>
        </w:rPr>
        <w:t xml:space="preserve">avek </w:t>
      </w:r>
      <w:r w:rsidR="000F403F" w:rsidRPr="001D39D0">
        <w:rPr>
          <w:rFonts w:ascii="Times New Roman" w:hAnsi="Times New Roman"/>
          <w:sz w:val="24"/>
          <w:szCs w:val="24"/>
        </w:rPr>
        <w:t>na dodano vrednost</w:t>
      </w:r>
      <w:r w:rsidR="002C5EFA" w:rsidRPr="001D39D0">
        <w:rPr>
          <w:rFonts w:ascii="Times New Roman" w:hAnsi="Times New Roman"/>
          <w:sz w:val="24"/>
          <w:szCs w:val="24"/>
        </w:rPr>
        <w:t xml:space="preserve"> </w:t>
      </w:r>
      <w:r w:rsidR="0007351A" w:rsidRPr="001D39D0">
        <w:rPr>
          <w:rFonts w:ascii="Times New Roman" w:hAnsi="Times New Roman"/>
          <w:sz w:val="24"/>
          <w:szCs w:val="24"/>
        </w:rPr>
        <w:t xml:space="preserve">in </w:t>
      </w:r>
      <w:r w:rsidR="00BB6D9E" w:rsidRPr="001D39D0">
        <w:rPr>
          <w:rFonts w:ascii="Times New Roman" w:hAnsi="Times New Roman"/>
          <w:sz w:val="24"/>
          <w:szCs w:val="24"/>
        </w:rPr>
        <w:t>tudi vse stroške prenosa la</w:t>
      </w:r>
      <w:r w:rsidR="00A1574F" w:rsidRPr="001D39D0">
        <w:rPr>
          <w:rFonts w:ascii="Times New Roman" w:hAnsi="Times New Roman"/>
          <w:sz w:val="24"/>
          <w:szCs w:val="24"/>
        </w:rPr>
        <w:t xml:space="preserve">stništva </w:t>
      </w:r>
      <w:r w:rsidR="00681A59" w:rsidRPr="001D39D0">
        <w:rPr>
          <w:rFonts w:ascii="Times New Roman" w:hAnsi="Times New Roman"/>
          <w:sz w:val="24"/>
          <w:szCs w:val="24"/>
        </w:rPr>
        <w:t>v zemljiški knjigi</w:t>
      </w:r>
      <w:r w:rsidR="00740D1D" w:rsidRPr="001D39D0">
        <w:rPr>
          <w:rFonts w:ascii="Times New Roman" w:hAnsi="Times New Roman"/>
          <w:sz w:val="24"/>
          <w:szCs w:val="24"/>
        </w:rPr>
        <w:t xml:space="preserve"> (strošek </w:t>
      </w:r>
      <w:r w:rsidR="00A1574F" w:rsidRPr="001D39D0">
        <w:rPr>
          <w:rFonts w:ascii="Times New Roman" w:hAnsi="Times New Roman"/>
          <w:sz w:val="24"/>
          <w:szCs w:val="24"/>
        </w:rPr>
        <w:t>notarsk</w:t>
      </w:r>
      <w:r w:rsidR="00740D1D" w:rsidRPr="001D39D0">
        <w:rPr>
          <w:rFonts w:ascii="Times New Roman" w:hAnsi="Times New Roman"/>
          <w:sz w:val="24"/>
          <w:szCs w:val="24"/>
        </w:rPr>
        <w:t>e</w:t>
      </w:r>
      <w:r w:rsidR="00A1574F" w:rsidRPr="001D39D0">
        <w:rPr>
          <w:rFonts w:ascii="Times New Roman" w:hAnsi="Times New Roman"/>
          <w:sz w:val="24"/>
          <w:szCs w:val="24"/>
        </w:rPr>
        <w:t xml:space="preserve"> overit</w:t>
      </w:r>
      <w:r w:rsidR="00740D1D" w:rsidRPr="001D39D0">
        <w:rPr>
          <w:rFonts w:ascii="Times New Roman" w:hAnsi="Times New Roman"/>
          <w:sz w:val="24"/>
          <w:szCs w:val="24"/>
        </w:rPr>
        <w:t>ve</w:t>
      </w:r>
      <w:r w:rsidR="00A1574F" w:rsidRPr="001D39D0">
        <w:rPr>
          <w:rFonts w:ascii="Times New Roman" w:hAnsi="Times New Roman"/>
          <w:sz w:val="24"/>
          <w:szCs w:val="24"/>
        </w:rPr>
        <w:t xml:space="preserve"> podpisa prodajalca na pogodbi</w:t>
      </w:r>
      <w:r w:rsidR="00740D1D" w:rsidRPr="001D39D0">
        <w:rPr>
          <w:rFonts w:ascii="Times New Roman" w:hAnsi="Times New Roman"/>
          <w:sz w:val="24"/>
          <w:szCs w:val="24"/>
        </w:rPr>
        <w:t xml:space="preserve"> in</w:t>
      </w:r>
      <w:r w:rsidR="00A1574F" w:rsidRPr="001D39D0">
        <w:rPr>
          <w:rFonts w:ascii="Times New Roman" w:hAnsi="Times New Roman"/>
          <w:sz w:val="24"/>
          <w:szCs w:val="24"/>
        </w:rPr>
        <w:t xml:space="preserve"> </w:t>
      </w:r>
      <w:r w:rsidR="00740D1D" w:rsidRPr="001D39D0">
        <w:rPr>
          <w:rFonts w:ascii="Times New Roman" w:hAnsi="Times New Roman"/>
          <w:sz w:val="24"/>
          <w:szCs w:val="24"/>
        </w:rPr>
        <w:t xml:space="preserve">strošek </w:t>
      </w:r>
      <w:r w:rsidR="00A1574F" w:rsidRPr="001D39D0">
        <w:rPr>
          <w:rFonts w:ascii="Times New Roman" w:hAnsi="Times New Roman"/>
          <w:sz w:val="24"/>
          <w:szCs w:val="24"/>
        </w:rPr>
        <w:t>zemljiškoknjižn</w:t>
      </w:r>
      <w:r w:rsidR="00740D1D" w:rsidRPr="001D39D0">
        <w:rPr>
          <w:rFonts w:ascii="Times New Roman" w:hAnsi="Times New Roman"/>
          <w:sz w:val="24"/>
          <w:szCs w:val="24"/>
        </w:rPr>
        <w:t>ega vpisa lastninske pravice)</w:t>
      </w:r>
      <w:r w:rsidR="00A1574F" w:rsidRPr="001D39D0">
        <w:rPr>
          <w:rFonts w:ascii="Times New Roman" w:hAnsi="Times New Roman"/>
          <w:sz w:val="24"/>
          <w:szCs w:val="24"/>
        </w:rPr>
        <w:t xml:space="preserve"> </w:t>
      </w:r>
      <w:r w:rsidR="00C92619" w:rsidRPr="001D39D0">
        <w:rPr>
          <w:rFonts w:ascii="Times New Roman" w:hAnsi="Times New Roman"/>
          <w:sz w:val="24"/>
          <w:szCs w:val="24"/>
        </w:rPr>
        <w:t>plača kupec</w:t>
      </w:r>
      <w:r w:rsidR="00DD3D52" w:rsidRPr="001D39D0">
        <w:rPr>
          <w:rFonts w:ascii="Times New Roman" w:hAnsi="Times New Roman"/>
          <w:sz w:val="24"/>
          <w:szCs w:val="24"/>
        </w:rPr>
        <w:t>.</w:t>
      </w:r>
    </w:p>
    <w:p w14:paraId="083BC87F" w14:textId="77777777" w:rsidR="00134668" w:rsidRPr="001D39D0" w:rsidRDefault="00134668" w:rsidP="00B531A1">
      <w:pPr>
        <w:spacing w:after="0" w:line="240" w:lineRule="auto"/>
        <w:jc w:val="both"/>
        <w:rPr>
          <w:rFonts w:ascii="Times New Roman" w:hAnsi="Times New Roman"/>
          <w:sz w:val="24"/>
          <w:szCs w:val="24"/>
        </w:rPr>
      </w:pPr>
    </w:p>
    <w:p w14:paraId="78876076" w14:textId="26004440" w:rsidR="009D7CD5" w:rsidRPr="001D39D0" w:rsidRDefault="0045080B" w:rsidP="00B531A1">
      <w:pPr>
        <w:spacing w:after="0" w:line="240" w:lineRule="auto"/>
        <w:jc w:val="both"/>
        <w:rPr>
          <w:rFonts w:ascii="Times New Roman" w:hAnsi="Times New Roman"/>
          <w:sz w:val="24"/>
          <w:szCs w:val="24"/>
        </w:rPr>
      </w:pPr>
      <w:r w:rsidRPr="001D39D0">
        <w:rPr>
          <w:rFonts w:ascii="Times New Roman" w:hAnsi="Times New Roman"/>
          <w:sz w:val="24"/>
          <w:szCs w:val="24"/>
        </w:rPr>
        <w:t xml:space="preserve">Dražitelji morajo najkasneje do vključno </w:t>
      </w:r>
      <w:r w:rsidR="007215B1" w:rsidRPr="001D39D0">
        <w:rPr>
          <w:rFonts w:ascii="Times New Roman" w:hAnsi="Times New Roman"/>
          <w:b/>
          <w:bCs/>
          <w:sz w:val="24"/>
          <w:szCs w:val="24"/>
        </w:rPr>
        <w:t>1</w:t>
      </w:r>
      <w:r w:rsidR="00AC5FF8" w:rsidRPr="001D39D0">
        <w:rPr>
          <w:rFonts w:ascii="Times New Roman" w:hAnsi="Times New Roman"/>
          <w:b/>
          <w:bCs/>
          <w:sz w:val="24"/>
          <w:szCs w:val="24"/>
        </w:rPr>
        <w:t>0</w:t>
      </w:r>
      <w:r w:rsidR="00DF55EE" w:rsidRPr="001D39D0">
        <w:rPr>
          <w:rFonts w:ascii="Times New Roman" w:hAnsi="Times New Roman"/>
          <w:b/>
          <w:bCs/>
          <w:sz w:val="24"/>
          <w:szCs w:val="24"/>
        </w:rPr>
        <w:t xml:space="preserve">. </w:t>
      </w:r>
      <w:r w:rsidR="00AC5FF8" w:rsidRPr="001D39D0">
        <w:rPr>
          <w:rFonts w:ascii="Times New Roman" w:hAnsi="Times New Roman"/>
          <w:b/>
          <w:bCs/>
          <w:sz w:val="24"/>
          <w:szCs w:val="24"/>
        </w:rPr>
        <w:t>9</w:t>
      </w:r>
      <w:r w:rsidR="00DF55EE" w:rsidRPr="001D39D0">
        <w:rPr>
          <w:rFonts w:ascii="Times New Roman" w:hAnsi="Times New Roman"/>
          <w:b/>
          <w:bCs/>
          <w:sz w:val="24"/>
          <w:szCs w:val="24"/>
        </w:rPr>
        <w:t>.</w:t>
      </w:r>
      <w:r w:rsidR="004430E1" w:rsidRPr="001D39D0">
        <w:rPr>
          <w:rFonts w:ascii="Times New Roman" w:hAnsi="Times New Roman"/>
          <w:b/>
          <w:bCs/>
          <w:sz w:val="24"/>
          <w:szCs w:val="24"/>
        </w:rPr>
        <w:t xml:space="preserve"> </w:t>
      </w:r>
      <w:r w:rsidR="00B4740E" w:rsidRPr="001D39D0">
        <w:rPr>
          <w:rFonts w:ascii="Times New Roman" w:hAnsi="Times New Roman"/>
          <w:b/>
          <w:bCs/>
          <w:sz w:val="24"/>
          <w:szCs w:val="24"/>
        </w:rPr>
        <w:t>202</w:t>
      </w:r>
      <w:r w:rsidR="004430E1" w:rsidRPr="001D39D0">
        <w:rPr>
          <w:rFonts w:ascii="Times New Roman" w:hAnsi="Times New Roman"/>
          <w:b/>
          <w:bCs/>
          <w:sz w:val="24"/>
          <w:szCs w:val="24"/>
        </w:rPr>
        <w:t>6</w:t>
      </w:r>
      <w:r w:rsidRPr="001D39D0">
        <w:rPr>
          <w:rFonts w:ascii="Times New Roman" w:hAnsi="Times New Roman"/>
          <w:sz w:val="24"/>
          <w:szCs w:val="24"/>
        </w:rPr>
        <w:t xml:space="preserve"> plačati varščino v višini </w:t>
      </w:r>
      <w:r w:rsidR="00624942" w:rsidRPr="001D39D0">
        <w:rPr>
          <w:rFonts w:ascii="Times New Roman" w:hAnsi="Times New Roman"/>
          <w:b/>
          <w:bCs/>
          <w:sz w:val="24"/>
          <w:szCs w:val="24"/>
        </w:rPr>
        <w:t>24.020</w:t>
      </w:r>
      <w:r w:rsidR="00C038E1" w:rsidRPr="001D39D0">
        <w:rPr>
          <w:rFonts w:ascii="Times New Roman" w:hAnsi="Times New Roman"/>
          <w:b/>
          <w:bCs/>
          <w:sz w:val="24"/>
          <w:szCs w:val="24"/>
        </w:rPr>
        <w:t xml:space="preserve">,00 </w:t>
      </w:r>
      <w:r w:rsidRPr="001D39D0">
        <w:rPr>
          <w:rFonts w:ascii="Times New Roman" w:hAnsi="Times New Roman"/>
          <w:b/>
          <w:bCs/>
          <w:sz w:val="24"/>
          <w:szCs w:val="24"/>
        </w:rPr>
        <w:t>EUR</w:t>
      </w:r>
      <w:r w:rsidRPr="001D39D0">
        <w:rPr>
          <w:rFonts w:ascii="Times New Roman" w:hAnsi="Times New Roman"/>
          <w:sz w:val="24"/>
          <w:szCs w:val="24"/>
        </w:rPr>
        <w:t xml:space="preserve"> </w:t>
      </w:r>
      <w:r w:rsidR="007A19B1" w:rsidRPr="001D39D0">
        <w:rPr>
          <w:rFonts w:ascii="Times New Roman" w:hAnsi="Times New Roman"/>
          <w:sz w:val="24"/>
          <w:szCs w:val="24"/>
        </w:rPr>
        <w:t xml:space="preserve">za </w:t>
      </w:r>
      <w:r w:rsidR="007716DF" w:rsidRPr="001D39D0">
        <w:rPr>
          <w:rFonts w:ascii="Times New Roman" w:hAnsi="Times New Roman"/>
          <w:sz w:val="24"/>
          <w:szCs w:val="24"/>
        </w:rPr>
        <w:t>predmetn</w:t>
      </w:r>
      <w:r w:rsidR="00EA7E5B" w:rsidRPr="001D39D0">
        <w:rPr>
          <w:rFonts w:ascii="Times New Roman" w:hAnsi="Times New Roman"/>
          <w:sz w:val="24"/>
          <w:szCs w:val="24"/>
        </w:rPr>
        <w:t>o</w:t>
      </w:r>
      <w:r w:rsidR="007A19B1" w:rsidRPr="001D39D0">
        <w:rPr>
          <w:rFonts w:ascii="Times New Roman" w:hAnsi="Times New Roman"/>
          <w:sz w:val="24"/>
          <w:szCs w:val="24"/>
        </w:rPr>
        <w:t xml:space="preserve"> nepremičnin</w:t>
      </w:r>
      <w:r w:rsidR="00EA7E5B" w:rsidRPr="001D39D0">
        <w:rPr>
          <w:rFonts w:ascii="Times New Roman" w:hAnsi="Times New Roman"/>
          <w:sz w:val="24"/>
          <w:szCs w:val="24"/>
        </w:rPr>
        <w:t>o</w:t>
      </w:r>
      <w:r w:rsidR="007A19B1" w:rsidRPr="001D39D0">
        <w:rPr>
          <w:rFonts w:ascii="Times New Roman" w:hAnsi="Times New Roman"/>
          <w:sz w:val="24"/>
          <w:szCs w:val="24"/>
        </w:rPr>
        <w:t xml:space="preserve"> </w:t>
      </w:r>
      <w:r w:rsidRPr="001D39D0">
        <w:rPr>
          <w:rFonts w:ascii="Times New Roman" w:hAnsi="Times New Roman"/>
          <w:sz w:val="24"/>
          <w:szCs w:val="24"/>
        </w:rPr>
        <w:t xml:space="preserve">na podračun </w:t>
      </w:r>
      <w:r w:rsidRPr="001D39D0">
        <w:rPr>
          <w:rFonts w:ascii="Times New Roman" w:hAnsi="Times New Roman"/>
          <w:b/>
          <w:sz w:val="24"/>
          <w:szCs w:val="24"/>
        </w:rPr>
        <w:t>EZR Mestne občine Velenje, št. SI56 0133 3010 0018 411 z obveznim sklicem na št. SI00 20104-</w:t>
      </w:r>
      <w:r w:rsidR="00EA7E5B" w:rsidRPr="001D39D0">
        <w:rPr>
          <w:rFonts w:ascii="Times New Roman" w:hAnsi="Times New Roman"/>
          <w:b/>
          <w:sz w:val="24"/>
          <w:szCs w:val="24"/>
        </w:rPr>
        <w:t>00</w:t>
      </w:r>
      <w:r w:rsidR="00C20679" w:rsidRPr="001D39D0">
        <w:rPr>
          <w:rFonts w:ascii="Times New Roman" w:hAnsi="Times New Roman"/>
          <w:b/>
          <w:sz w:val="24"/>
          <w:szCs w:val="24"/>
        </w:rPr>
        <w:t>6</w:t>
      </w:r>
      <w:r w:rsidR="00C40BE8" w:rsidRPr="001D39D0">
        <w:rPr>
          <w:rFonts w:ascii="Times New Roman" w:hAnsi="Times New Roman"/>
          <w:b/>
          <w:sz w:val="24"/>
          <w:szCs w:val="24"/>
        </w:rPr>
        <w:t>3</w:t>
      </w:r>
      <w:r w:rsidRPr="001D39D0">
        <w:rPr>
          <w:rFonts w:ascii="Times New Roman" w:hAnsi="Times New Roman"/>
          <w:b/>
          <w:sz w:val="24"/>
          <w:szCs w:val="24"/>
        </w:rPr>
        <w:t>202</w:t>
      </w:r>
      <w:r w:rsidR="00C40BE8" w:rsidRPr="001D39D0">
        <w:rPr>
          <w:rFonts w:ascii="Times New Roman" w:hAnsi="Times New Roman"/>
          <w:b/>
          <w:sz w:val="24"/>
          <w:szCs w:val="24"/>
        </w:rPr>
        <w:t>6</w:t>
      </w:r>
      <w:r w:rsidRPr="001D39D0">
        <w:rPr>
          <w:rFonts w:ascii="Times New Roman" w:hAnsi="Times New Roman"/>
          <w:b/>
          <w:sz w:val="24"/>
          <w:szCs w:val="24"/>
        </w:rPr>
        <w:t xml:space="preserve">-318, koda namena OTHR, z navedbo »varščina </w:t>
      </w:r>
      <w:r w:rsidR="009D7CD5" w:rsidRPr="001D39D0">
        <w:rPr>
          <w:rFonts w:ascii="Times New Roman" w:hAnsi="Times New Roman"/>
          <w:b/>
          <w:sz w:val="24"/>
          <w:szCs w:val="24"/>
        </w:rPr>
        <w:t>za javno dražbo nepremičnin</w:t>
      </w:r>
      <w:r w:rsidR="00935445" w:rsidRPr="001D39D0">
        <w:rPr>
          <w:rFonts w:ascii="Times New Roman" w:hAnsi="Times New Roman"/>
          <w:b/>
          <w:sz w:val="24"/>
          <w:szCs w:val="24"/>
        </w:rPr>
        <w:t>e</w:t>
      </w:r>
      <w:r w:rsidR="00DD3D52" w:rsidRPr="001D39D0">
        <w:rPr>
          <w:rFonts w:ascii="Times New Roman" w:hAnsi="Times New Roman"/>
          <w:b/>
          <w:sz w:val="24"/>
          <w:szCs w:val="24"/>
        </w:rPr>
        <w:t xml:space="preserve"> </w:t>
      </w:r>
      <w:r w:rsidR="00C40BE8" w:rsidRPr="001D39D0">
        <w:rPr>
          <w:rFonts w:ascii="Times New Roman" w:hAnsi="Times New Roman"/>
          <w:b/>
          <w:sz w:val="24"/>
          <w:szCs w:val="24"/>
        </w:rPr>
        <w:t>964 762/20</w:t>
      </w:r>
      <w:r w:rsidRPr="001D39D0">
        <w:rPr>
          <w:rFonts w:ascii="Times New Roman" w:hAnsi="Times New Roman"/>
          <w:b/>
          <w:sz w:val="24"/>
          <w:szCs w:val="24"/>
        </w:rPr>
        <w:t xml:space="preserve">«, </w:t>
      </w:r>
      <w:r w:rsidRPr="001D39D0">
        <w:rPr>
          <w:rFonts w:ascii="Times New Roman" w:hAnsi="Times New Roman"/>
          <w:sz w:val="24"/>
          <w:szCs w:val="24"/>
        </w:rPr>
        <w:t xml:space="preserve">pri čemer velja, da mora biti varščina do tega dne </w:t>
      </w:r>
      <w:r w:rsidR="00B4740E" w:rsidRPr="001D39D0">
        <w:rPr>
          <w:rFonts w:ascii="Times New Roman" w:hAnsi="Times New Roman"/>
          <w:sz w:val="24"/>
          <w:szCs w:val="24"/>
        </w:rPr>
        <w:t xml:space="preserve">nakazana </w:t>
      </w:r>
      <w:r w:rsidRPr="001D39D0">
        <w:rPr>
          <w:rFonts w:ascii="Times New Roman" w:hAnsi="Times New Roman"/>
          <w:sz w:val="24"/>
          <w:szCs w:val="24"/>
        </w:rPr>
        <w:t>na podračun Mestne občine Velenje.</w:t>
      </w:r>
      <w:r w:rsidR="0022466B" w:rsidRPr="001D39D0">
        <w:rPr>
          <w:rFonts w:ascii="Times New Roman" w:hAnsi="Times New Roman"/>
          <w:sz w:val="24"/>
          <w:szCs w:val="24"/>
        </w:rPr>
        <w:t xml:space="preserve"> </w:t>
      </w:r>
    </w:p>
    <w:p w14:paraId="7C8C9523" w14:textId="77777777" w:rsidR="00F14B62" w:rsidRPr="001D39D0" w:rsidRDefault="00F14B62" w:rsidP="00B531A1">
      <w:pPr>
        <w:spacing w:after="0" w:line="240" w:lineRule="auto"/>
        <w:jc w:val="both"/>
        <w:rPr>
          <w:rFonts w:ascii="Times New Roman" w:hAnsi="Times New Roman"/>
          <w:sz w:val="24"/>
          <w:szCs w:val="24"/>
        </w:rPr>
      </w:pPr>
    </w:p>
    <w:p w14:paraId="38424CBC" w14:textId="77777777" w:rsidR="00B710FF" w:rsidRPr="001D39D0" w:rsidRDefault="00FD2B26" w:rsidP="00B710FF">
      <w:pPr>
        <w:spacing w:after="0" w:line="240" w:lineRule="auto"/>
        <w:jc w:val="both"/>
        <w:rPr>
          <w:rFonts w:ascii="Times New Roman" w:hAnsi="Times New Roman"/>
          <w:sz w:val="24"/>
          <w:szCs w:val="24"/>
        </w:rPr>
      </w:pPr>
      <w:r w:rsidRPr="001D39D0">
        <w:rPr>
          <w:rFonts w:ascii="Times New Roman" w:hAnsi="Times New Roman"/>
          <w:sz w:val="24"/>
          <w:szCs w:val="24"/>
        </w:rPr>
        <w:t xml:space="preserve">Draži lahko le tista oseba, ki je </w:t>
      </w:r>
      <w:r w:rsidR="00B4740E" w:rsidRPr="001D39D0">
        <w:rPr>
          <w:rFonts w:ascii="Times New Roman" w:hAnsi="Times New Roman"/>
          <w:sz w:val="24"/>
          <w:szCs w:val="24"/>
        </w:rPr>
        <w:t xml:space="preserve">pravočasno </w:t>
      </w:r>
      <w:r w:rsidRPr="001D39D0">
        <w:rPr>
          <w:rFonts w:ascii="Times New Roman" w:hAnsi="Times New Roman"/>
          <w:sz w:val="24"/>
          <w:szCs w:val="24"/>
        </w:rPr>
        <w:t>vplačala varščino in to dokaže s pisnim dokazilom o plačilu. Vp</w:t>
      </w:r>
      <w:r w:rsidR="005760C1" w:rsidRPr="001D39D0">
        <w:rPr>
          <w:rFonts w:ascii="Times New Roman" w:hAnsi="Times New Roman"/>
          <w:sz w:val="24"/>
          <w:szCs w:val="24"/>
        </w:rPr>
        <w:t>lačana varščina</w:t>
      </w:r>
      <w:r w:rsidR="0045080B" w:rsidRPr="001D39D0">
        <w:rPr>
          <w:rFonts w:ascii="Times New Roman" w:hAnsi="Times New Roman"/>
          <w:sz w:val="24"/>
          <w:szCs w:val="24"/>
        </w:rPr>
        <w:t xml:space="preserve"> </w:t>
      </w:r>
      <w:r w:rsidR="005760C1" w:rsidRPr="001D39D0">
        <w:rPr>
          <w:rFonts w:ascii="Times New Roman" w:hAnsi="Times New Roman"/>
          <w:sz w:val="24"/>
          <w:szCs w:val="24"/>
        </w:rPr>
        <w:t>se</w:t>
      </w:r>
      <w:r w:rsidR="0045080B" w:rsidRPr="001D39D0">
        <w:rPr>
          <w:rFonts w:ascii="Times New Roman" w:hAnsi="Times New Roman"/>
          <w:sz w:val="24"/>
          <w:szCs w:val="24"/>
        </w:rPr>
        <w:t xml:space="preserve"> uspelemu dražitelju vračuna v kupnino, ostalim dražiteljem, ki na javni dražbi ne bodo uspeli, pa se varščina </w:t>
      </w:r>
      <w:r w:rsidR="00C54C1F" w:rsidRPr="001D39D0">
        <w:rPr>
          <w:rFonts w:ascii="Times New Roman" w:hAnsi="Times New Roman"/>
          <w:sz w:val="24"/>
          <w:szCs w:val="24"/>
        </w:rPr>
        <w:t>brez</w:t>
      </w:r>
      <w:r w:rsidR="00B4740E" w:rsidRPr="001D39D0">
        <w:rPr>
          <w:rFonts w:ascii="Times New Roman" w:hAnsi="Times New Roman"/>
          <w:sz w:val="24"/>
          <w:szCs w:val="24"/>
        </w:rPr>
        <w:t>obrest</w:t>
      </w:r>
      <w:r w:rsidR="00C54C1F" w:rsidRPr="001D39D0">
        <w:rPr>
          <w:rFonts w:ascii="Times New Roman" w:hAnsi="Times New Roman"/>
          <w:sz w:val="24"/>
          <w:szCs w:val="24"/>
        </w:rPr>
        <w:t>no</w:t>
      </w:r>
      <w:r w:rsidR="00B4740E" w:rsidRPr="001D39D0">
        <w:rPr>
          <w:rFonts w:ascii="Times New Roman" w:hAnsi="Times New Roman"/>
          <w:sz w:val="24"/>
          <w:szCs w:val="24"/>
        </w:rPr>
        <w:t xml:space="preserve"> </w:t>
      </w:r>
      <w:r w:rsidR="0045080B" w:rsidRPr="001D39D0">
        <w:rPr>
          <w:rFonts w:ascii="Times New Roman" w:hAnsi="Times New Roman"/>
          <w:sz w:val="24"/>
          <w:szCs w:val="24"/>
        </w:rPr>
        <w:t xml:space="preserve">vrne v roku petnajst dni po </w:t>
      </w:r>
      <w:r w:rsidR="00C54C1F" w:rsidRPr="001D39D0">
        <w:rPr>
          <w:rFonts w:ascii="Times New Roman" w:hAnsi="Times New Roman"/>
          <w:sz w:val="24"/>
          <w:szCs w:val="24"/>
        </w:rPr>
        <w:t>končani javni dražbi</w:t>
      </w:r>
      <w:r w:rsidR="00B710FF" w:rsidRPr="001D39D0">
        <w:rPr>
          <w:rFonts w:ascii="Times New Roman" w:hAnsi="Times New Roman"/>
          <w:sz w:val="24"/>
          <w:szCs w:val="24"/>
        </w:rPr>
        <w:t xml:space="preserve">. </w:t>
      </w:r>
    </w:p>
    <w:p w14:paraId="6286AD39" w14:textId="77777777" w:rsidR="00FD2B26" w:rsidRPr="001D39D0" w:rsidRDefault="00FD2B26" w:rsidP="00B531A1">
      <w:pPr>
        <w:spacing w:after="0" w:line="240" w:lineRule="auto"/>
        <w:jc w:val="both"/>
        <w:rPr>
          <w:rFonts w:ascii="Times New Roman" w:hAnsi="Times New Roman"/>
          <w:sz w:val="24"/>
          <w:szCs w:val="24"/>
        </w:rPr>
      </w:pPr>
    </w:p>
    <w:p w14:paraId="5719E972" w14:textId="77777777" w:rsidR="00897877" w:rsidRPr="001D39D0" w:rsidRDefault="00897877" w:rsidP="00B531A1">
      <w:pPr>
        <w:spacing w:after="0" w:line="240" w:lineRule="auto"/>
        <w:jc w:val="both"/>
        <w:rPr>
          <w:rFonts w:ascii="Times New Roman" w:hAnsi="Times New Roman"/>
          <w:sz w:val="24"/>
          <w:szCs w:val="24"/>
        </w:rPr>
      </w:pPr>
    </w:p>
    <w:p w14:paraId="44143555" w14:textId="5D6F8BD7" w:rsidR="00B9280B" w:rsidRPr="001D39D0" w:rsidRDefault="00E73A36" w:rsidP="003E16E3">
      <w:pPr>
        <w:pStyle w:val="Odstavekseznama"/>
        <w:numPr>
          <w:ilvl w:val="0"/>
          <w:numId w:val="29"/>
        </w:numPr>
        <w:spacing w:after="0" w:line="240" w:lineRule="auto"/>
        <w:jc w:val="both"/>
        <w:rPr>
          <w:rFonts w:ascii="Times New Roman" w:hAnsi="Times New Roman"/>
          <w:b/>
          <w:sz w:val="24"/>
          <w:szCs w:val="24"/>
        </w:rPr>
      </w:pPr>
      <w:r w:rsidRPr="001D39D0">
        <w:rPr>
          <w:rFonts w:ascii="Times New Roman" w:hAnsi="Times New Roman"/>
          <w:b/>
          <w:sz w:val="24"/>
          <w:szCs w:val="24"/>
        </w:rPr>
        <w:t xml:space="preserve">DRUGI </w:t>
      </w:r>
      <w:r w:rsidR="008F39CA" w:rsidRPr="001D39D0">
        <w:rPr>
          <w:rFonts w:ascii="Times New Roman" w:hAnsi="Times New Roman"/>
          <w:b/>
          <w:sz w:val="24"/>
          <w:szCs w:val="24"/>
        </w:rPr>
        <w:t>POGOJI PRODAJE</w:t>
      </w:r>
    </w:p>
    <w:p w14:paraId="5D5EF8B8" w14:textId="77777777" w:rsidR="003E16E3" w:rsidRPr="001D39D0" w:rsidRDefault="003E16E3" w:rsidP="003E16E3">
      <w:pPr>
        <w:pStyle w:val="Odstavekseznama"/>
        <w:spacing w:after="120" w:line="240" w:lineRule="auto"/>
        <w:ind w:left="360"/>
        <w:jc w:val="both"/>
        <w:rPr>
          <w:rFonts w:ascii="Times New Roman" w:hAnsi="Times New Roman"/>
          <w:b/>
          <w:sz w:val="24"/>
          <w:szCs w:val="24"/>
        </w:rPr>
      </w:pPr>
    </w:p>
    <w:p w14:paraId="20711C4C" w14:textId="2B4A2935" w:rsidR="00DB3563" w:rsidRPr="001D39D0" w:rsidRDefault="009A4D12" w:rsidP="00A767E5">
      <w:pPr>
        <w:pStyle w:val="Odstavekseznama"/>
        <w:numPr>
          <w:ilvl w:val="0"/>
          <w:numId w:val="31"/>
        </w:numPr>
        <w:spacing w:after="0" w:line="240" w:lineRule="auto"/>
        <w:jc w:val="both"/>
        <w:rPr>
          <w:rFonts w:ascii="Times New Roman" w:hAnsi="Times New Roman"/>
          <w:sz w:val="24"/>
          <w:szCs w:val="24"/>
        </w:rPr>
      </w:pPr>
      <w:r w:rsidRPr="001D39D0">
        <w:rPr>
          <w:rFonts w:ascii="Times New Roman" w:hAnsi="Times New Roman"/>
          <w:sz w:val="24"/>
          <w:szCs w:val="24"/>
        </w:rPr>
        <w:t>Predmetn</w:t>
      </w:r>
      <w:r w:rsidR="00024789" w:rsidRPr="001D39D0">
        <w:rPr>
          <w:rFonts w:ascii="Times New Roman" w:hAnsi="Times New Roman"/>
          <w:sz w:val="24"/>
          <w:szCs w:val="24"/>
        </w:rPr>
        <w:t>a</w:t>
      </w:r>
      <w:r w:rsidR="00E73A36" w:rsidRPr="001D39D0">
        <w:rPr>
          <w:rFonts w:ascii="Times New Roman" w:hAnsi="Times New Roman"/>
          <w:sz w:val="24"/>
          <w:szCs w:val="24"/>
        </w:rPr>
        <w:t xml:space="preserve"> nepr</w:t>
      </w:r>
      <w:r w:rsidR="00A1574F" w:rsidRPr="001D39D0">
        <w:rPr>
          <w:rFonts w:ascii="Times New Roman" w:hAnsi="Times New Roman"/>
          <w:sz w:val="24"/>
          <w:szCs w:val="24"/>
        </w:rPr>
        <w:t>emičnin</w:t>
      </w:r>
      <w:r w:rsidR="00024789" w:rsidRPr="001D39D0">
        <w:rPr>
          <w:rFonts w:ascii="Times New Roman" w:hAnsi="Times New Roman"/>
          <w:sz w:val="24"/>
          <w:szCs w:val="24"/>
        </w:rPr>
        <w:t>a</w:t>
      </w:r>
      <w:r w:rsidR="00A1574F" w:rsidRPr="001D39D0">
        <w:rPr>
          <w:rFonts w:ascii="Times New Roman" w:hAnsi="Times New Roman"/>
          <w:sz w:val="24"/>
          <w:szCs w:val="24"/>
        </w:rPr>
        <w:t xml:space="preserve"> se prodaja </w:t>
      </w:r>
      <w:r w:rsidR="00A369DE" w:rsidRPr="001D39D0">
        <w:rPr>
          <w:rFonts w:ascii="Times New Roman" w:hAnsi="Times New Roman"/>
          <w:sz w:val="24"/>
          <w:szCs w:val="24"/>
        </w:rPr>
        <w:t>po sistemu »videno-kupljeno</w:t>
      </w:r>
      <w:r w:rsidRPr="001D39D0">
        <w:rPr>
          <w:rFonts w:ascii="Times New Roman" w:hAnsi="Times New Roman"/>
          <w:sz w:val="24"/>
          <w:szCs w:val="24"/>
        </w:rPr>
        <w:t>.</w:t>
      </w:r>
      <w:r w:rsidR="00744DF8" w:rsidRPr="001D39D0">
        <w:rPr>
          <w:rFonts w:ascii="Times New Roman" w:hAnsi="Times New Roman"/>
          <w:sz w:val="24"/>
          <w:szCs w:val="24"/>
        </w:rPr>
        <w:t xml:space="preserve"> </w:t>
      </w:r>
    </w:p>
    <w:p w14:paraId="6B972C28" w14:textId="6E2E17D8" w:rsidR="001B25FB" w:rsidRPr="001D39D0" w:rsidRDefault="001B25FB" w:rsidP="001B25FB">
      <w:pPr>
        <w:pStyle w:val="Odstavekseznama"/>
        <w:numPr>
          <w:ilvl w:val="0"/>
          <w:numId w:val="31"/>
        </w:numPr>
        <w:jc w:val="both"/>
        <w:rPr>
          <w:rFonts w:ascii="Times New Roman" w:hAnsi="Times New Roman"/>
          <w:sz w:val="24"/>
          <w:szCs w:val="24"/>
        </w:rPr>
      </w:pPr>
      <w:r w:rsidRPr="001D39D0">
        <w:rPr>
          <w:rFonts w:ascii="Times New Roman" w:hAnsi="Times New Roman"/>
          <w:sz w:val="24"/>
          <w:szCs w:val="24"/>
        </w:rPr>
        <w:t>Na predmetni nepremičnini bo kupec ustanovil neodplačno služnostno pravico za namen hoje, vožnje, vzdrževanja in uporabe kanalizacije, v korist prodajalca, pri čemer krije prodajalec tako strošek notarske overitve podpisa kupca na pogodbi kot tudi stroške vknjižbe služnostne pravice v zemljiško knjigo.</w:t>
      </w:r>
    </w:p>
    <w:p w14:paraId="64FA718F" w14:textId="5D7CA456" w:rsidR="00CD490C" w:rsidRPr="001D39D0" w:rsidRDefault="0072197B" w:rsidP="00E73A36">
      <w:pPr>
        <w:pStyle w:val="Odstavekseznama"/>
        <w:numPr>
          <w:ilvl w:val="0"/>
          <w:numId w:val="31"/>
        </w:numPr>
        <w:spacing w:after="0" w:line="240" w:lineRule="auto"/>
        <w:jc w:val="both"/>
        <w:rPr>
          <w:rFonts w:ascii="Times New Roman" w:hAnsi="Times New Roman"/>
          <w:sz w:val="24"/>
          <w:szCs w:val="24"/>
        </w:rPr>
      </w:pPr>
      <w:r w:rsidRPr="001D39D0">
        <w:rPr>
          <w:rFonts w:ascii="Times New Roman" w:hAnsi="Times New Roman"/>
          <w:sz w:val="24"/>
          <w:szCs w:val="24"/>
        </w:rPr>
        <w:t>N</w:t>
      </w:r>
      <w:r w:rsidR="00650195" w:rsidRPr="001D39D0">
        <w:rPr>
          <w:rFonts w:ascii="Times New Roman" w:hAnsi="Times New Roman"/>
          <w:sz w:val="24"/>
          <w:szCs w:val="24"/>
        </w:rPr>
        <w:t>epremičnin</w:t>
      </w:r>
      <w:r w:rsidR="00BF1887" w:rsidRPr="001D39D0">
        <w:rPr>
          <w:rFonts w:ascii="Times New Roman" w:hAnsi="Times New Roman"/>
          <w:sz w:val="24"/>
          <w:szCs w:val="24"/>
        </w:rPr>
        <w:t>a</w:t>
      </w:r>
      <w:r w:rsidR="000869C6" w:rsidRPr="001D39D0">
        <w:rPr>
          <w:rFonts w:ascii="Times New Roman" w:hAnsi="Times New Roman"/>
          <w:sz w:val="24"/>
          <w:szCs w:val="24"/>
        </w:rPr>
        <w:t xml:space="preserve"> bo</w:t>
      </w:r>
      <w:r w:rsidR="00650195" w:rsidRPr="001D39D0">
        <w:rPr>
          <w:rFonts w:ascii="Times New Roman" w:hAnsi="Times New Roman"/>
          <w:sz w:val="24"/>
          <w:szCs w:val="24"/>
        </w:rPr>
        <w:t xml:space="preserve"> prodan</w:t>
      </w:r>
      <w:r w:rsidR="00BF1887" w:rsidRPr="001D39D0">
        <w:rPr>
          <w:rFonts w:ascii="Times New Roman" w:hAnsi="Times New Roman"/>
          <w:sz w:val="24"/>
          <w:szCs w:val="24"/>
        </w:rPr>
        <w:t>a</w:t>
      </w:r>
      <w:r w:rsidR="000869C6" w:rsidRPr="001D39D0">
        <w:rPr>
          <w:rFonts w:ascii="Times New Roman" w:hAnsi="Times New Roman"/>
          <w:sz w:val="24"/>
          <w:szCs w:val="24"/>
        </w:rPr>
        <w:t xml:space="preserve"> </w:t>
      </w:r>
      <w:r w:rsidR="0080783C" w:rsidRPr="001D39D0">
        <w:rPr>
          <w:rFonts w:ascii="Times New Roman" w:hAnsi="Times New Roman"/>
          <w:sz w:val="24"/>
          <w:szCs w:val="24"/>
        </w:rPr>
        <w:t>dražitelju</w:t>
      </w:r>
      <w:r w:rsidR="00C95B9B" w:rsidRPr="001D39D0">
        <w:rPr>
          <w:rFonts w:ascii="Times New Roman" w:hAnsi="Times New Roman"/>
          <w:sz w:val="24"/>
          <w:szCs w:val="24"/>
        </w:rPr>
        <w:t>, ki bo ponudil najvišjo ceno.</w:t>
      </w:r>
      <w:r w:rsidR="00CD490C" w:rsidRPr="001D39D0">
        <w:rPr>
          <w:rFonts w:ascii="Times New Roman" w:hAnsi="Times New Roman"/>
          <w:sz w:val="24"/>
          <w:szCs w:val="24"/>
        </w:rPr>
        <w:t xml:space="preserve"> </w:t>
      </w:r>
    </w:p>
    <w:p w14:paraId="76E36485" w14:textId="13A182AA" w:rsidR="00E73A36" w:rsidRPr="001D39D0" w:rsidRDefault="00E73A36" w:rsidP="00E73A36">
      <w:pPr>
        <w:pStyle w:val="Odstavekseznama"/>
        <w:numPr>
          <w:ilvl w:val="0"/>
          <w:numId w:val="31"/>
        </w:numPr>
        <w:spacing w:after="0" w:line="240" w:lineRule="auto"/>
        <w:jc w:val="both"/>
        <w:rPr>
          <w:rFonts w:ascii="Times New Roman" w:hAnsi="Times New Roman"/>
          <w:strike/>
          <w:sz w:val="24"/>
          <w:szCs w:val="24"/>
        </w:rPr>
      </w:pPr>
      <w:r w:rsidRPr="001D39D0">
        <w:rPr>
          <w:rFonts w:ascii="Times New Roman" w:hAnsi="Times New Roman"/>
          <w:sz w:val="24"/>
          <w:szCs w:val="24"/>
        </w:rPr>
        <w:t xml:space="preserve">S plačilom varščine vsak dražitelj, tudi če je edini, sprejme obveznost pristopiti k javni dražbi. V primeru, da dražitelj ne pristopi k javni dražbi oz. od dražbe odstopi tako, da ni pripravljen plačati niti izklicne cene, </w:t>
      </w:r>
      <w:r w:rsidR="008B7465" w:rsidRPr="001D39D0">
        <w:rPr>
          <w:rFonts w:ascii="Times New Roman" w:hAnsi="Times New Roman"/>
          <w:sz w:val="24"/>
          <w:szCs w:val="24"/>
        </w:rPr>
        <w:t xml:space="preserve">prodajalec zadrži </w:t>
      </w:r>
      <w:r w:rsidR="00BD4D63" w:rsidRPr="001D39D0">
        <w:rPr>
          <w:rFonts w:ascii="Times New Roman" w:hAnsi="Times New Roman"/>
          <w:sz w:val="24"/>
          <w:szCs w:val="24"/>
        </w:rPr>
        <w:t xml:space="preserve">njegovo </w:t>
      </w:r>
      <w:r w:rsidR="008B7465" w:rsidRPr="001D39D0">
        <w:rPr>
          <w:rFonts w:ascii="Times New Roman" w:hAnsi="Times New Roman"/>
          <w:sz w:val="24"/>
          <w:szCs w:val="24"/>
        </w:rPr>
        <w:t>vplačano varščino</w:t>
      </w:r>
      <w:r w:rsidRPr="001D39D0">
        <w:rPr>
          <w:rFonts w:ascii="Times New Roman" w:hAnsi="Times New Roman"/>
          <w:sz w:val="24"/>
          <w:szCs w:val="24"/>
        </w:rPr>
        <w:t xml:space="preserve">. </w:t>
      </w:r>
    </w:p>
    <w:p w14:paraId="0C943FE6" w14:textId="7E414CA9" w:rsidR="00A1574F" w:rsidRPr="001D39D0" w:rsidRDefault="00A1574F" w:rsidP="00A1574F">
      <w:pPr>
        <w:pStyle w:val="Odstavekseznama"/>
        <w:numPr>
          <w:ilvl w:val="0"/>
          <w:numId w:val="31"/>
        </w:numPr>
        <w:spacing w:after="0" w:line="240" w:lineRule="auto"/>
        <w:jc w:val="both"/>
        <w:rPr>
          <w:rFonts w:ascii="Times New Roman" w:hAnsi="Times New Roman"/>
          <w:sz w:val="24"/>
          <w:szCs w:val="24"/>
        </w:rPr>
      </w:pPr>
      <w:r w:rsidRPr="001D39D0">
        <w:rPr>
          <w:rFonts w:ascii="Times New Roman" w:hAnsi="Times New Roman"/>
          <w:sz w:val="24"/>
          <w:szCs w:val="24"/>
        </w:rPr>
        <w:lastRenderedPageBreak/>
        <w:t>Po plačilu celotne kupnine in po poravnanih vseh stroških se bo kupcu nepremičnin</w:t>
      </w:r>
      <w:r w:rsidR="00616BF1" w:rsidRPr="001D39D0">
        <w:rPr>
          <w:rFonts w:ascii="Times New Roman" w:hAnsi="Times New Roman"/>
          <w:sz w:val="24"/>
          <w:szCs w:val="24"/>
        </w:rPr>
        <w:t>a</w:t>
      </w:r>
      <w:r w:rsidR="007811E5" w:rsidRPr="001D39D0">
        <w:rPr>
          <w:rFonts w:ascii="Times New Roman" w:hAnsi="Times New Roman"/>
          <w:sz w:val="24"/>
          <w:szCs w:val="24"/>
        </w:rPr>
        <w:t xml:space="preserve"> izročil</w:t>
      </w:r>
      <w:r w:rsidR="00616BF1" w:rsidRPr="001D39D0">
        <w:rPr>
          <w:rFonts w:ascii="Times New Roman" w:hAnsi="Times New Roman"/>
          <w:sz w:val="24"/>
          <w:szCs w:val="24"/>
        </w:rPr>
        <w:t>a</w:t>
      </w:r>
      <w:r w:rsidRPr="001D39D0">
        <w:rPr>
          <w:rFonts w:ascii="Times New Roman" w:hAnsi="Times New Roman"/>
          <w:sz w:val="24"/>
          <w:szCs w:val="24"/>
        </w:rPr>
        <w:t xml:space="preserve"> v last in posest s pravico </w:t>
      </w:r>
      <w:r w:rsidR="00434A93" w:rsidRPr="001D39D0">
        <w:rPr>
          <w:rFonts w:ascii="Times New Roman" w:hAnsi="Times New Roman"/>
          <w:sz w:val="24"/>
          <w:szCs w:val="24"/>
        </w:rPr>
        <w:t>vknjižbe</w:t>
      </w:r>
      <w:r w:rsidR="00D800D0" w:rsidRPr="001D39D0">
        <w:rPr>
          <w:rFonts w:ascii="Times New Roman" w:hAnsi="Times New Roman"/>
          <w:sz w:val="24"/>
          <w:szCs w:val="24"/>
        </w:rPr>
        <w:t xml:space="preserve"> lastninske pravice na kupljeni</w:t>
      </w:r>
      <w:r w:rsidRPr="001D39D0">
        <w:rPr>
          <w:rFonts w:ascii="Times New Roman" w:hAnsi="Times New Roman"/>
          <w:sz w:val="24"/>
          <w:szCs w:val="24"/>
        </w:rPr>
        <w:t xml:space="preserve"> nepremičnin</w:t>
      </w:r>
      <w:r w:rsidR="00616BF1" w:rsidRPr="001D39D0">
        <w:rPr>
          <w:rFonts w:ascii="Times New Roman" w:hAnsi="Times New Roman"/>
          <w:sz w:val="24"/>
          <w:szCs w:val="24"/>
        </w:rPr>
        <w:t>i</w:t>
      </w:r>
      <w:r w:rsidRPr="001D39D0">
        <w:rPr>
          <w:rFonts w:ascii="Times New Roman" w:hAnsi="Times New Roman"/>
          <w:sz w:val="24"/>
          <w:szCs w:val="24"/>
        </w:rPr>
        <w:t xml:space="preserve"> v zemljiški knjigi.  </w:t>
      </w:r>
    </w:p>
    <w:p w14:paraId="2E641E84" w14:textId="6F999F26" w:rsidR="007D02D3" w:rsidRPr="001D39D0" w:rsidRDefault="00A1574F" w:rsidP="000663FE">
      <w:pPr>
        <w:pStyle w:val="Odstavekseznama"/>
        <w:numPr>
          <w:ilvl w:val="0"/>
          <w:numId w:val="31"/>
        </w:numPr>
        <w:spacing w:after="0" w:line="240" w:lineRule="auto"/>
        <w:ind w:hanging="357"/>
        <w:jc w:val="both"/>
        <w:rPr>
          <w:rFonts w:ascii="Times New Roman" w:hAnsi="Times New Roman"/>
          <w:sz w:val="24"/>
          <w:szCs w:val="24"/>
        </w:rPr>
      </w:pPr>
      <w:r w:rsidRPr="001D39D0">
        <w:rPr>
          <w:rFonts w:ascii="Times New Roman" w:hAnsi="Times New Roman"/>
          <w:sz w:val="24"/>
          <w:szCs w:val="24"/>
        </w:rPr>
        <w:t>Kupec bo</w:t>
      </w:r>
      <w:r w:rsidR="00FD2B26" w:rsidRPr="001D39D0">
        <w:rPr>
          <w:rFonts w:ascii="Times New Roman" w:hAnsi="Times New Roman"/>
          <w:sz w:val="24"/>
          <w:szCs w:val="24"/>
        </w:rPr>
        <w:t xml:space="preserve"> </w:t>
      </w:r>
      <w:r w:rsidRPr="001D39D0">
        <w:rPr>
          <w:rFonts w:ascii="Times New Roman" w:hAnsi="Times New Roman"/>
          <w:sz w:val="24"/>
          <w:szCs w:val="24"/>
        </w:rPr>
        <w:t xml:space="preserve">kupnino, zmanjšano za višino vplačane varščine, </w:t>
      </w:r>
      <w:r w:rsidR="00FD2B26" w:rsidRPr="001D39D0">
        <w:rPr>
          <w:rFonts w:ascii="Times New Roman" w:hAnsi="Times New Roman"/>
          <w:sz w:val="24"/>
          <w:szCs w:val="24"/>
        </w:rPr>
        <w:t>poravnal</w:t>
      </w:r>
      <w:r w:rsidR="000869C6" w:rsidRPr="001D39D0">
        <w:rPr>
          <w:rFonts w:ascii="Times New Roman" w:hAnsi="Times New Roman"/>
          <w:sz w:val="24"/>
          <w:szCs w:val="24"/>
        </w:rPr>
        <w:t xml:space="preserve"> v </w:t>
      </w:r>
      <w:r w:rsidR="002F05D2" w:rsidRPr="001D39D0">
        <w:rPr>
          <w:rFonts w:ascii="Times New Roman" w:hAnsi="Times New Roman"/>
          <w:sz w:val="24"/>
          <w:szCs w:val="24"/>
        </w:rPr>
        <w:t>petnajstih</w:t>
      </w:r>
      <w:r w:rsidR="000869C6" w:rsidRPr="001D39D0">
        <w:rPr>
          <w:rFonts w:ascii="Times New Roman" w:hAnsi="Times New Roman"/>
          <w:sz w:val="24"/>
          <w:szCs w:val="24"/>
        </w:rPr>
        <w:t xml:space="preserve"> (</w:t>
      </w:r>
      <w:r w:rsidR="002F05D2" w:rsidRPr="001D39D0">
        <w:rPr>
          <w:rFonts w:ascii="Times New Roman" w:hAnsi="Times New Roman"/>
          <w:sz w:val="24"/>
          <w:szCs w:val="24"/>
        </w:rPr>
        <w:t>15</w:t>
      </w:r>
      <w:r w:rsidR="000869C6" w:rsidRPr="001D39D0">
        <w:rPr>
          <w:rFonts w:ascii="Times New Roman" w:hAnsi="Times New Roman"/>
          <w:sz w:val="24"/>
          <w:szCs w:val="24"/>
        </w:rPr>
        <w:t>) dneh po izstavitvi računa</w:t>
      </w:r>
      <w:r w:rsidR="00FD2B26" w:rsidRPr="001D39D0">
        <w:rPr>
          <w:rFonts w:ascii="Times New Roman" w:hAnsi="Times New Roman"/>
          <w:sz w:val="24"/>
          <w:szCs w:val="24"/>
        </w:rPr>
        <w:t xml:space="preserve"> na podračun prodajalca</w:t>
      </w:r>
      <w:r w:rsidR="00115B00" w:rsidRPr="001D39D0">
        <w:rPr>
          <w:rFonts w:ascii="Times New Roman" w:hAnsi="Times New Roman"/>
          <w:sz w:val="24"/>
          <w:szCs w:val="24"/>
        </w:rPr>
        <w:t xml:space="preserve"> </w:t>
      </w:r>
      <w:r w:rsidR="00825940" w:rsidRPr="001D39D0">
        <w:rPr>
          <w:rFonts w:ascii="Times New Roman" w:hAnsi="Times New Roman"/>
          <w:sz w:val="24"/>
          <w:szCs w:val="24"/>
        </w:rPr>
        <w:t xml:space="preserve">EZR Mestne občine Velenje, št. SI56 0133 3010 0018 411, </w:t>
      </w:r>
      <w:r w:rsidR="00115B00" w:rsidRPr="001D39D0">
        <w:rPr>
          <w:rFonts w:ascii="Times New Roman" w:hAnsi="Times New Roman"/>
          <w:sz w:val="24"/>
          <w:szCs w:val="24"/>
        </w:rPr>
        <w:t>v enkratnem znesku.</w:t>
      </w:r>
      <w:r w:rsidR="00FD2B26" w:rsidRPr="001D39D0">
        <w:rPr>
          <w:rFonts w:ascii="Times New Roman" w:hAnsi="Times New Roman"/>
          <w:sz w:val="24"/>
          <w:szCs w:val="24"/>
        </w:rPr>
        <w:t xml:space="preserve"> Plač</w:t>
      </w:r>
      <w:r w:rsidR="00434A93" w:rsidRPr="001D39D0">
        <w:rPr>
          <w:rFonts w:ascii="Times New Roman" w:hAnsi="Times New Roman"/>
          <w:sz w:val="24"/>
          <w:szCs w:val="24"/>
        </w:rPr>
        <w:t>ilo celotne kupnine v roku je</w:t>
      </w:r>
      <w:r w:rsidR="00FD2B26" w:rsidRPr="001D39D0">
        <w:rPr>
          <w:rFonts w:ascii="Times New Roman" w:hAnsi="Times New Roman"/>
          <w:sz w:val="24"/>
          <w:szCs w:val="24"/>
        </w:rPr>
        <w:t xml:space="preserve"> bi</w:t>
      </w:r>
      <w:r w:rsidR="000869C6" w:rsidRPr="001D39D0">
        <w:rPr>
          <w:rFonts w:ascii="Times New Roman" w:hAnsi="Times New Roman"/>
          <w:sz w:val="24"/>
          <w:szCs w:val="24"/>
        </w:rPr>
        <w:t>stvena sestavina prodajne pogodbe.</w:t>
      </w:r>
      <w:r w:rsidR="00D8395F" w:rsidRPr="001D39D0">
        <w:rPr>
          <w:rFonts w:ascii="Times New Roman" w:hAnsi="Times New Roman"/>
          <w:sz w:val="24"/>
          <w:szCs w:val="24"/>
        </w:rPr>
        <w:t xml:space="preserve"> </w:t>
      </w:r>
      <w:r w:rsidR="00B710FF" w:rsidRPr="001D39D0">
        <w:rPr>
          <w:rFonts w:ascii="Times New Roman" w:hAnsi="Times New Roman"/>
          <w:sz w:val="24"/>
          <w:szCs w:val="24"/>
        </w:rPr>
        <w:t xml:space="preserve">Zemljiškoknjižno dovolilo za </w:t>
      </w:r>
      <w:r w:rsidR="00434A93" w:rsidRPr="001D39D0">
        <w:rPr>
          <w:rFonts w:ascii="Times New Roman" w:hAnsi="Times New Roman"/>
          <w:sz w:val="24"/>
          <w:szCs w:val="24"/>
        </w:rPr>
        <w:t>vknjižbo</w:t>
      </w:r>
      <w:r w:rsidR="00B710FF" w:rsidRPr="001D39D0">
        <w:rPr>
          <w:rFonts w:ascii="Times New Roman" w:hAnsi="Times New Roman"/>
          <w:sz w:val="24"/>
          <w:szCs w:val="24"/>
        </w:rPr>
        <w:t xml:space="preserve"> lastninske pravice na nepremičnin</w:t>
      </w:r>
      <w:r w:rsidR="00616BF1" w:rsidRPr="001D39D0">
        <w:rPr>
          <w:rFonts w:ascii="Times New Roman" w:hAnsi="Times New Roman"/>
          <w:sz w:val="24"/>
          <w:szCs w:val="24"/>
        </w:rPr>
        <w:t>i</w:t>
      </w:r>
      <w:r w:rsidR="00B710FF" w:rsidRPr="001D39D0">
        <w:rPr>
          <w:rFonts w:ascii="Times New Roman" w:hAnsi="Times New Roman"/>
          <w:sz w:val="24"/>
          <w:szCs w:val="24"/>
        </w:rPr>
        <w:t xml:space="preserve"> v zemljiško knjigo ni sestavni del pogodbe in se izroči kupcu po </w:t>
      </w:r>
      <w:r w:rsidR="000663FE" w:rsidRPr="001D39D0">
        <w:rPr>
          <w:rFonts w:ascii="Times New Roman" w:hAnsi="Times New Roman"/>
          <w:sz w:val="24"/>
          <w:szCs w:val="24"/>
        </w:rPr>
        <w:t>plačilu</w:t>
      </w:r>
      <w:r w:rsidR="00B710FF" w:rsidRPr="001D39D0">
        <w:rPr>
          <w:rFonts w:ascii="Times New Roman" w:hAnsi="Times New Roman"/>
          <w:sz w:val="24"/>
          <w:szCs w:val="24"/>
        </w:rPr>
        <w:t xml:space="preserve"> celotne kupnine.</w:t>
      </w:r>
    </w:p>
    <w:p w14:paraId="51F37E20" w14:textId="77777777" w:rsidR="0026706A" w:rsidRPr="001D39D0" w:rsidRDefault="0026706A" w:rsidP="000663FE">
      <w:pPr>
        <w:pStyle w:val="Odstavekseznama"/>
        <w:numPr>
          <w:ilvl w:val="0"/>
          <w:numId w:val="31"/>
        </w:numPr>
        <w:spacing w:after="0" w:line="240" w:lineRule="auto"/>
        <w:ind w:hanging="357"/>
        <w:jc w:val="both"/>
        <w:rPr>
          <w:rFonts w:ascii="Times New Roman" w:hAnsi="Times New Roman"/>
          <w:sz w:val="24"/>
          <w:szCs w:val="24"/>
        </w:rPr>
      </w:pPr>
      <w:r w:rsidRPr="001D39D0">
        <w:rPr>
          <w:rFonts w:ascii="Times New Roman" w:hAnsi="Times New Roman"/>
          <w:sz w:val="24"/>
          <w:szCs w:val="24"/>
        </w:rPr>
        <w:t>Na javni dražbi kot dražitelji ne morejo sodelovati povezane osebe po sedmem odstavku 51. člena Zakona o stvarnem premoženju države in samoupravnih lokalnih skupnosti, pri čemer za povezano osebo štejejo:</w:t>
      </w:r>
    </w:p>
    <w:p w14:paraId="053A791B" w14:textId="77777777" w:rsidR="0026706A" w:rsidRPr="001D39D0" w:rsidRDefault="0026706A" w:rsidP="000663FE">
      <w:pPr>
        <w:pStyle w:val="Odstavekseznama"/>
        <w:numPr>
          <w:ilvl w:val="0"/>
          <w:numId w:val="28"/>
        </w:numPr>
        <w:spacing w:after="0" w:line="240" w:lineRule="auto"/>
        <w:ind w:hanging="357"/>
        <w:jc w:val="both"/>
        <w:rPr>
          <w:rFonts w:ascii="Times New Roman" w:hAnsi="Times New Roman"/>
          <w:sz w:val="24"/>
          <w:szCs w:val="24"/>
        </w:rPr>
      </w:pPr>
      <w:r w:rsidRPr="001D39D0">
        <w:rPr>
          <w:rFonts w:ascii="Times New Roman" w:hAnsi="Times New Roman"/>
          <w:sz w:val="24"/>
          <w:szCs w:val="24"/>
        </w:rPr>
        <w:t>fizična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2F44AE5E" w14:textId="77777777" w:rsidR="0026706A" w:rsidRPr="001D39D0" w:rsidRDefault="0026706A" w:rsidP="000663FE">
      <w:pPr>
        <w:pStyle w:val="Odstavekseznama"/>
        <w:numPr>
          <w:ilvl w:val="0"/>
          <w:numId w:val="28"/>
        </w:numPr>
        <w:spacing w:after="0" w:line="240" w:lineRule="auto"/>
        <w:ind w:hanging="357"/>
        <w:jc w:val="both"/>
        <w:rPr>
          <w:rFonts w:ascii="Times New Roman" w:hAnsi="Times New Roman"/>
          <w:sz w:val="24"/>
          <w:szCs w:val="24"/>
        </w:rPr>
      </w:pPr>
      <w:r w:rsidRPr="001D39D0">
        <w:rPr>
          <w:rFonts w:ascii="Times New Roman" w:hAnsi="Times New Roman"/>
          <w:sz w:val="24"/>
          <w:szCs w:val="24"/>
        </w:rPr>
        <w:t>fizična oseba, ki je s članom komisije ali cenilcem v odnosu skrbništva ali posvojenca oziroma posvojitelja,</w:t>
      </w:r>
    </w:p>
    <w:p w14:paraId="78E21068" w14:textId="77777777" w:rsidR="0026706A" w:rsidRPr="001D39D0" w:rsidRDefault="0026706A" w:rsidP="000663FE">
      <w:pPr>
        <w:pStyle w:val="Odstavekseznama"/>
        <w:numPr>
          <w:ilvl w:val="0"/>
          <w:numId w:val="28"/>
        </w:numPr>
        <w:spacing w:after="0" w:line="240" w:lineRule="auto"/>
        <w:ind w:hanging="357"/>
        <w:jc w:val="both"/>
        <w:rPr>
          <w:rFonts w:ascii="Times New Roman" w:hAnsi="Times New Roman"/>
          <w:sz w:val="24"/>
          <w:szCs w:val="24"/>
        </w:rPr>
      </w:pPr>
      <w:r w:rsidRPr="001D39D0">
        <w:rPr>
          <w:rFonts w:ascii="Times New Roman" w:hAnsi="Times New Roman"/>
          <w:sz w:val="24"/>
          <w:szCs w:val="24"/>
        </w:rPr>
        <w:t>pravna oseba, v kapitalu katere ima član komisije ali cenilec delež večji od 50 odstotkov in</w:t>
      </w:r>
    </w:p>
    <w:p w14:paraId="139C51D5" w14:textId="77777777" w:rsidR="0026706A" w:rsidRPr="001D39D0" w:rsidRDefault="0026706A" w:rsidP="000663FE">
      <w:pPr>
        <w:pStyle w:val="Odstavekseznama"/>
        <w:numPr>
          <w:ilvl w:val="0"/>
          <w:numId w:val="28"/>
        </w:numPr>
        <w:spacing w:after="0" w:line="240" w:lineRule="auto"/>
        <w:ind w:hanging="357"/>
        <w:jc w:val="both"/>
        <w:rPr>
          <w:rFonts w:ascii="Times New Roman" w:hAnsi="Times New Roman"/>
          <w:sz w:val="24"/>
          <w:szCs w:val="24"/>
        </w:rPr>
      </w:pPr>
      <w:r w:rsidRPr="001D39D0">
        <w:rPr>
          <w:rFonts w:ascii="Times New Roman" w:hAnsi="Times New Roman"/>
          <w:sz w:val="24"/>
          <w:szCs w:val="24"/>
        </w:rPr>
        <w:t>druge osebe, s katerimi je glede na znane okoliščine ali na kakršnem koli pravnem temelju povezan član komisije ali cenilec, tako da zaradi te povezave obstaja dvom o njegovi nepristranskosti pri opravljanju funkcije člana komisije ali cenilca).</w:t>
      </w:r>
    </w:p>
    <w:p w14:paraId="6EFC0928" w14:textId="3605DE9F" w:rsidR="00B506DB" w:rsidRPr="001D39D0" w:rsidRDefault="00B506DB" w:rsidP="000663FE">
      <w:pPr>
        <w:pStyle w:val="Odstavekseznama"/>
        <w:numPr>
          <w:ilvl w:val="0"/>
          <w:numId w:val="31"/>
        </w:numPr>
        <w:spacing w:after="0" w:line="240" w:lineRule="auto"/>
        <w:ind w:hanging="357"/>
        <w:jc w:val="both"/>
        <w:rPr>
          <w:rFonts w:ascii="Times New Roman" w:hAnsi="Times New Roman"/>
          <w:sz w:val="24"/>
          <w:szCs w:val="24"/>
        </w:rPr>
      </w:pPr>
      <w:r w:rsidRPr="001D39D0">
        <w:rPr>
          <w:rFonts w:ascii="Times New Roman" w:hAnsi="Times New Roman"/>
          <w:sz w:val="24"/>
          <w:szCs w:val="24"/>
        </w:rPr>
        <w:t>Vsi neposredni ali posredni stroški potencialnega kupca v zvezi s pripravo, nastopom na javni dražbi</w:t>
      </w:r>
      <w:r w:rsidR="00767751" w:rsidRPr="001D39D0">
        <w:rPr>
          <w:rFonts w:ascii="Times New Roman" w:hAnsi="Times New Roman"/>
          <w:sz w:val="24"/>
          <w:szCs w:val="24"/>
        </w:rPr>
        <w:t xml:space="preserve"> in </w:t>
      </w:r>
      <w:r w:rsidRPr="001D39D0">
        <w:rPr>
          <w:rFonts w:ascii="Times New Roman" w:hAnsi="Times New Roman"/>
          <w:sz w:val="24"/>
          <w:szCs w:val="24"/>
        </w:rPr>
        <w:t xml:space="preserve">prodajno pogodbo, bremenijo potencialnega kupca. </w:t>
      </w:r>
    </w:p>
    <w:p w14:paraId="2BF8A6E9" w14:textId="48D9EC07" w:rsidR="00BF2585" w:rsidRPr="001D39D0" w:rsidRDefault="00BF2585" w:rsidP="000663FE">
      <w:pPr>
        <w:spacing w:after="0" w:line="240" w:lineRule="auto"/>
        <w:jc w:val="both"/>
        <w:rPr>
          <w:rFonts w:ascii="Times New Roman" w:hAnsi="Times New Roman"/>
          <w:sz w:val="24"/>
          <w:szCs w:val="24"/>
        </w:rPr>
      </w:pPr>
    </w:p>
    <w:p w14:paraId="6B40AEF8" w14:textId="77777777" w:rsidR="00D37686" w:rsidRPr="001D39D0" w:rsidRDefault="00D37686" w:rsidP="000663FE">
      <w:pPr>
        <w:spacing w:after="0" w:line="240" w:lineRule="auto"/>
        <w:jc w:val="both"/>
        <w:rPr>
          <w:rFonts w:ascii="Times New Roman" w:hAnsi="Times New Roman"/>
          <w:sz w:val="24"/>
          <w:szCs w:val="24"/>
        </w:rPr>
      </w:pPr>
    </w:p>
    <w:p w14:paraId="03ADA3FE" w14:textId="479C6BBA" w:rsidR="00321E07" w:rsidRPr="001D39D0" w:rsidRDefault="00321E07" w:rsidP="00FD2B26">
      <w:pPr>
        <w:pStyle w:val="Odstavekseznama"/>
        <w:numPr>
          <w:ilvl w:val="0"/>
          <w:numId w:val="29"/>
        </w:numPr>
        <w:spacing w:after="0" w:line="240" w:lineRule="auto"/>
        <w:rPr>
          <w:rFonts w:ascii="Times New Roman" w:hAnsi="Times New Roman"/>
          <w:b/>
          <w:sz w:val="24"/>
          <w:szCs w:val="24"/>
        </w:rPr>
      </w:pPr>
      <w:r w:rsidRPr="001D39D0">
        <w:rPr>
          <w:rFonts w:ascii="Times New Roman" w:hAnsi="Times New Roman"/>
          <w:b/>
          <w:sz w:val="24"/>
          <w:szCs w:val="24"/>
        </w:rPr>
        <w:t>KRAJ IN ČAS JAVNE DRAŽBE</w:t>
      </w:r>
      <w:r w:rsidR="00DA68C0" w:rsidRPr="001D39D0">
        <w:rPr>
          <w:rFonts w:ascii="Times New Roman" w:hAnsi="Times New Roman"/>
          <w:b/>
          <w:sz w:val="24"/>
          <w:szCs w:val="24"/>
        </w:rPr>
        <w:t xml:space="preserve">   </w:t>
      </w:r>
    </w:p>
    <w:p w14:paraId="149187A5" w14:textId="77777777" w:rsidR="003E16E3" w:rsidRPr="001D39D0" w:rsidRDefault="003E16E3" w:rsidP="00406A25">
      <w:pPr>
        <w:pStyle w:val="Default"/>
        <w:jc w:val="both"/>
        <w:rPr>
          <w:rFonts w:ascii="Times New Roman" w:hAnsi="Times New Roman" w:cs="Times New Roman"/>
          <w:color w:val="auto"/>
        </w:rPr>
      </w:pPr>
    </w:p>
    <w:p w14:paraId="3778FA9A" w14:textId="6D8F46D3" w:rsidR="00A36230" w:rsidRPr="001D39D0" w:rsidRDefault="00321E07" w:rsidP="00406A25">
      <w:pPr>
        <w:pStyle w:val="Default"/>
        <w:jc w:val="both"/>
        <w:rPr>
          <w:rFonts w:ascii="Times New Roman" w:hAnsi="Times New Roman" w:cs="Times New Roman"/>
          <w:color w:val="auto"/>
        </w:rPr>
      </w:pPr>
      <w:r w:rsidRPr="001D39D0">
        <w:rPr>
          <w:rFonts w:ascii="Times New Roman" w:hAnsi="Times New Roman" w:cs="Times New Roman"/>
          <w:color w:val="auto"/>
        </w:rPr>
        <w:t xml:space="preserve">Javna dražba </w:t>
      </w:r>
      <w:r w:rsidR="009A3D95" w:rsidRPr="001D39D0">
        <w:rPr>
          <w:rFonts w:ascii="Times New Roman" w:hAnsi="Times New Roman" w:cs="Times New Roman"/>
          <w:color w:val="auto"/>
        </w:rPr>
        <w:t xml:space="preserve">za prodajo </w:t>
      </w:r>
      <w:r w:rsidR="00F609D9" w:rsidRPr="001D39D0">
        <w:rPr>
          <w:rFonts w:ascii="Times New Roman" w:hAnsi="Times New Roman" w:cs="Times New Roman"/>
          <w:color w:val="auto"/>
        </w:rPr>
        <w:t>nepremičnin</w:t>
      </w:r>
      <w:r w:rsidR="006B7773" w:rsidRPr="001D39D0">
        <w:rPr>
          <w:rFonts w:ascii="Times New Roman" w:hAnsi="Times New Roman" w:cs="Times New Roman"/>
          <w:color w:val="auto"/>
        </w:rPr>
        <w:t>e</w:t>
      </w:r>
      <w:r w:rsidR="00F609D9" w:rsidRPr="001D39D0">
        <w:rPr>
          <w:rFonts w:ascii="Times New Roman" w:hAnsi="Times New Roman" w:cs="Times New Roman"/>
          <w:color w:val="auto"/>
        </w:rPr>
        <w:t xml:space="preserve"> </w:t>
      </w:r>
      <w:r w:rsidRPr="001D39D0">
        <w:rPr>
          <w:rFonts w:ascii="Times New Roman" w:hAnsi="Times New Roman" w:cs="Times New Roman"/>
          <w:color w:val="auto"/>
        </w:rPr>
        <w:t>bo</w:t>
      </w:r>
      <w:r w:rsidR="004430E1" w:rsidRPr="001D39D0">
        <w:rPr>
          <w:rFonts w:ascii="Times New Roman" w:hAnsi="Times New Roman" w:cs="Times New Roman"/>
          <w:color w:val="auto"/>
        </w:rPr>
        <w:t xml:space="preserve"> </w:t>
      </w:r>
      <w:r w:rsidR="00AC5FF8" w:rsidRPr="001D39D0">
        <w:rPr>
          <w:rFonts w:ascii="Times New Roman" w:hAnsi="Times New Roman" w:cs="Times New Roman"/>
          <w:b/>
          <w:bCs/>
          <w:color w:val="auto"/>
        </w:rPr>
        <w:t>1</w:t>
      </w:r>
      <w:r w:rsidR="00D03C40" w:rsidRPr="001D39D0">
        <w:rPr>
          <w:rFonts w:ascii="Times New Roman" w:hAnsi="Times New Roman" w:cs="Times New Roman"/>
          <w:b/>
          <w:bCs/>
          <w:color w:val="auto"/>
        </w:rPr>
        <w:t>6</w:t>
      </w:r>
      <w:r w:rsidR="00DF55EE" w:rsidRPr="001D39D0">
        <w:rPr>
          <w:rFonts w:ascii="Times New Roman" w:hAnsi="Times New Roman" w:cs="Times New Roman"/>
          <w:b/>
          <w:bCs/>
          <w:color w:val="auto"/>
        </w:rPr>
        <w:t xml:space="preserve">. </w:t>
      </w:r>
      <w:r w:rsidR="00AC5FF8" w:rsidRPr="001D39D0">
        <w:rPr>
          <w:rFonts w:ascii="Times New Roman" w:hAnsi="Times New Roman" w:cs="Times New Roman"/>
          <w:b/>
          <w:bCs/>
          <w:color w:val="auto"/>
        </w:rPr>
        <w:t>9</w:t>
      </w:r>
      <w:r w:rsidR="00DF55EE" w:rsidRPr="001D39D0">
        <w:rPr>
          <w:rFonts w:ascii="Times New Roman" w:hAnsi="Times New Roman" w:cs="Times New Roman"/>
          <w:b/>
          <w:color w:val="auto"/>
        </w:rPr>
        <w:t>. 202</w:t>
      </w:r>
      <w:r w:rsidR="004430E1" w:rsidRPr="001D39D0">
        <w:rPr>
          <w:rFonts w:ascii="Times New Roman" w:hAnsi="Times New Roman" w:cs="Times New Roman"/>
          <w:b/>
          <w:color w:val="auto"/>
        </w:rPr>
        <w:t>6</w:t>
      </w:r>
      <w:r w:rsidRPr="001D39D0">
        <w:rPr>
          <w:rFonts w:ascii="Times New Roman" w:hAnsi="Times New Roman" w:cs="Times New Roman"/>
          <w:b/>
          <w:color w:val="auto"/>
        </w:rPr>
        <w:t xml:space="preserve"> </w:t>
      </w:r>
      <w:r w:rsidR="00F609D9" w:rsidRPr="001D39D0">
        <w:rPr>
          <w:rFonts w:ascii="Times New Roman" w:hAnsi="Times New Roman" w:cs="Times New Roman"/>
          <w:b/>
          <w:color w:val="auto"/>
        </w:rPr>
        <w:t xml:space="preserve">ob </w:t>
      </w:r>
      <w:r w:rsidR="00DF55EE" w:rsidRPr="001D39D0">
        <w:rPr>
          <w:rFonts w:ascii="Times New Roman" w:hAnsi="Times New Roman" w:cs="Times New Roman"/>
          <w:b/>
          <w:color w:val="auto"/>
        </w:rPr>
        <w:t>1</w:t>
      </w:r>
      <w:r w:rsidR="00D03C40" w:rsidRPr="001D39D0">
        <w:rPr>
          <w:rFonts w:ascii="Times New Roman" w:hAnsi="Times New Roman" w:cs="Times New Roman"/>
          <w:b/>
          <w:color w:val="auto"/>
        </w:rPr>
        <w:t>5</w:t>
      </w:r>
      <w:r w:rsidR="00DF55EE" w:rsidRPr="001D39D0">
        <w:rPr>
          <w:rFonts w:ascii="Times New Roman" w:hAnsi="Times New Roman" w:cs="Times New Roman"/>
          <w:b/>
          <w:color w:val="auto"/>
        </w:rPr>
        <w:t>.</w:t>
      </w:r>
      <w:r w:rsidR="00F609D9" w:rsidRPr="001D39D0">
        <w:rPr>
          <w:rFonts w:ascii="Times New Roman" w:hAnsi="Times New Roman" w:cs="Times New Roman"/>
          <w:b/>
          <w:color w:val="auto"/>
        </w:rPr>
        <w:t xml:space="preserve"> uri</w:t>
      </w:r>
      <w:r w:rsidR="00F609D9" w:rsidRPr="001D39D0">
        <w:rPr>
          <w:rFonts w:ascii="Times New Roman" w:hAnsi="Times New Roman" w:cs="Times New Roman"/>
          <w:color w:val="auto"/>
        </w:rPr>
        <w:t xml:space="preserve"> </w:t>
      </w:r>
      <w:r w:rsidRPr="001D39D0">
        <w:rPr>
          <w:rFonts w:ascii="Times New Roman" w:hAnsi="Times New Roman" w:cs="Times New Roman"/>
          <w:color w:val="auto"/>
        </w:rPr>
        <w:t>na sedežu Mestne občine Velenje, Titov trg 1, Vele</w:t>
      </w:r>
      <w:r w:rsidR="00F609D9" w:rsidRPr="001D39D0">
        <w:rPr>
          <w:rFonts w:ascii="Times New Roman" w:hAnsi="Times New Roman" w:cs="Times New Roman"/>
          <w:color w:val="auto"/>
        </w:rPr>
        <w:t xml:space="preserve">nje, </w:t>
      </w:r>
      <w:r w:rsidR="000D19E2" w:rsidRPr="001D39D0">
        <w:rPr>
          <w:rFonts w:ascii="Times New Roman" w:hAnsi="Times New Roman" w:cs="Times New Roman"/>
          <w:color w:val="auto"/>
        </w:rPr>
        <w:t>v sejni sobi Urada za urejanje prostora Mestne občine Velenje</w:t>
      </w:r>
      <w:r w:rsidR="00B52863" w:rsidRPr="001D39D0">
        <w:rPr>
          <w:rFonts w:ascii="Times New Roman" w:hAnsi="Times New Roman" w:cs="Times New Roman"/>
          <w:color w:val="auto"/>
        </w:rPr>
        <w:t>.</w:t>
      </w:r>
      <w:r w:rsidR="00A36230" w:rsidRPr="001D39D0">
        <w:rPr>
          <w:rFonts w:ascii="Times New Roman" w:hAnsi="Times New Roman" w:cs="Times New Roman"/>
          <w:color w:val="auto"/>
        </w:rPr>
        <w:t xml:space="preserve"> </w:t>
      </w:r>
    </w:p>
    <w:p w14:paraId="765D45B0" w14:textId="77777777" w:rsidR="0065405D" w:rsidRPr="001D39D0" w:rsidRDefault="0065405D" w:rsidP="00406A25">
      <w:pPr>
        <w:pStyle w:val="Default"/>
        <w:jc w:val="both"/>
        <w:rPr>
          <w:rFonts w:ascii="Times New Roman" w:hAnsi="Times New Roman" w:cs="Times New Roman"/>
          <w:color w:val="auto"/>
        </w:rPr>
      </w:pPr>
    </w:p>
    <w:p w14:paraId="2DA459D8" w14:textId="77777777" w:rsidR="00A36230" w:rsidRPr="001D39D0" w:rsidRDefault="00A36230" w:rsidP="00406A25">
      <w:pPr>
        <w:pStyle w:val="Default"/>
        <w:jc w:val="both"/>
        <w:rPr>
          <w:rFonts w:ascii="Times New Roman" w:hAnsi="Times New Roman" w:cs="Times New Roman"/>
          <w:color w:val="auto"/>
        </w:rPr>
      </w:pPr>
    </w:p>
    <w:p w14:paraId="151780F3" w14:textId="12217E1D" w:rsidR="0040140F" w:rsidRPr="001D39D0" w:rsidRDefault="00B506DB" w:rsidP="00B506DB">
      <w:pPr>
        <w:pStyle w:val="Odstavekseznama"/>
        <w:numPr>
          <w:ilvl w:val="0"/>
          <w:numId w:val="29"/>
        </w:numPr>
        <w:spacing w:after="0" w:line="240" w:lineRule="auto"/>
        <w:rPr>
          <w:rFonts w:ascii="Times New Roman" w:hAnsi="Times New Roman"/>
          <w:b/>
          <w:sz w:val="24"/>
          <w:szCs w:val="24"/>
        </w:rPr>
      </w:pPr>
      <w:r w:rsidRPr="001D39D0">
        <w:rPr>
          <w:rFonts w:ascii="Times New Roman" w:hAnsi="Times New Roman"/>
          <w:b/>
          <w:sz w:val="24"/>
          <w:szCs w:val="24"/>
        </w:rPr>
        <w:t>PRAVILA JAVNE DRAŽBE</w:t>
      </w:r>
    </w:p>
    <w:p w14:paraId="57C87BE9" w14:textId="77777777" w:rsidR="003E16E3" w:rsidRPr="001D39D0" w:rsidRDefault="003E16E3" w:rsidP="003E16E3">
      <w:pPr>
        <w:spacing w:after="0" w:line="240" w:lineRule="auto"/>
        <w:rPr>
          <w:rFonts w:ascii="Times New Roman" w:hAnsi="Times New Roman"/>
          <w:b/>
          <w:sz w:val="24"/>
          <w:szCs w:val="24"/>
        </w:rPr>
      </w:pPr>
    </w:p>
    <w:p w14:paraId="41BA96B6" w14:textId="0737B4FE" w:rsidR="007A7D25" w:rsidRPr="001D39D0" w:rsidRDefault="00037F3B" w:rsidP="00A367CC">
      <w:pPr>
        <w:pStyle w:val="Telobesedila-zamik"/>
        <w:numPr>
          <w:ilvl w:val="0"/>
          <w:numId w:val="36"/>
        </w:numPr>
      </w:pPr>
      <w:r w:rsidRPr="001D39D0">
        <w:t xml:space="preserve">Javna dražba se </w:t>
      </w:r>
      <w:r w:rsidR="009A3D95" w:rsidRPr="001D39D0">
        <w:t>vodi v slovenskem jeziku</w:t>
      </w:r>
      <w:r w:rsidRPr="001D39D0">
        <w:t xml:space="preserve"> v skladu z Zakonom o stvarnem premoženju</w:t>
      </w:r>
      <w:r w:rsidR="007A7D25" w:rsidRPr="001D39D0">
        <w:t xml:space="preserve"> države in samoupravnih lokalnih skupnosti (Uradni list RS, št. 11/18, 79/18, 61/20 - ZDLGPE, </w:t>
      </w:r>
      <w:r w:rsidR="00DB78AE" w:rsidRPr="001D39D0">
        <w:t xml:space="preserve">175/20, 78/23 - </w:t>
      </w:r>
      <w:r w:rsidR="00E44627" w:rsidRPr="001D39D0">
        <w:t>ZUNPEOVE, 78/23 - ZORR, 131/23 - ZORZFS</w:t>
      </w:r>
      <w:r w:rsidR="007A7D25" w:rsidRPr="001D39D0">
        <w:t xml:space="preserve">). </w:t>
      </w:r>
      <w:r w:rsidR="00B506DB" w:rsidRPr="001D39D0">
        <w:t xml:space="preserve">Javno dražbo bo izvedla Komisija za izvedbo javne dražbe za prodajo nepremičnin z ID znakom parcela </w:t>
      </w:r>
      <w:r w:rsidR="00EE2FF5" w:rsidRPr="001D39D0">
        <w:t>964 3274/4, parcela 964 3275/1 in parcela 964 3275/3</w:t>
      </w:r>
      <w:r w:rsidR="00E44627" w:rsidRPr="001D39D0">
        <w:t xml:space="preserve">  </w:t>
      </w:r>
      <w:r w:rsidR="00E926DC" w:rsidRPr="001D39D0">
        <w:t>(</w:t>
      </w:r>
      <w:r w:rsidR="006543AF" w:rsidRPr="001D39D0">
        <w:t>člani komisije so:</w:t>
      </w:r>
      <w:r w:rsidR="005D1FAF" w:rsidRPr="001D39D0">
        <w:t xml:space="preserve"> vodja komisije </w:t>
      </w:r>
      <w:r w:rsidR="00150A4B" w:rsidRPr="001D39D0">
        <w:t xml:space="preserve">Brigita Felicijan, </w:t>
      </w:r>
      <w:r w:rsidR="005808F2" w:rsidRPr="001D39D0">
        <w:t>Gabrijela Sušec</w:t>
      </w:r>
      <w:r w:rsidR="00150A4B" w:rsidRPr="001D39D0">
        <w:t xml:space="preserve">, </w:t>
      </w:r>
      <w:r w:rsidR="006F4A50" w:rsidRPr="001D39D0">
        <w:t>Tjaša Zupančič Bastič</w:t>
      </w:r>
      <w:r w:rsidR="00150A4B" w:rsidRPr="001D39D0">
        <w:t xml:space="preserve">, </w:t>
      </w:r>
      <w:r w:rsidR="00EE2FF5" w:rsidRPr="001D39D0">
        <w:t>Mojca Kodrič</w:t>
      </w:r>
      <w:r w:rsidR="00150A4B" w:rsidRPr="001D39D0">
        <w:t xml:space="preserve"> in Bojan Lipnik</w:t>
      </w:r>
      <w:r w:rsidR="006543AF" w:rsidRPr="001D39D0">
        <w:t xml:space="preserve">; </w:t>
      </w:r>
      <w:r w:rsidR="00B506DB" w:rsidRPr="001D39D0">
        <w:t>v nadaljevanju: komisija).</w:t>
      </w:r>
      <w:r w:rsidR="00EE7188" w:rsidRPr="001D39D0">
        <w:t xml:space="preserve"> </w:t>
      </w:r>
      <w:r w:rsidR="007A7D25" w:rsidRPr="001D39D0">
        <w:t>Pravila javne dražbe so  sestav</w:t>
      </w:r>
      <w:r w:rsidR="006543AF" w:rsidRPr="001D39D0">
        <w:t>n</w:t>
      </w:r>
      <w:r w:rsidR="007A7D25" w:rsidRPr="001D39D0">
        <w:t>i del zapisnika o izvedbi javne dražbe</w:t>
      </w:r>
      <w:r w:rsidR="00DA68C0" w:rsidRPr="001D39D0">
        <w:t>.</w:t>
      </w:r>
    </w:p>
    <w:p w14:paraId="2E3492F1" w14:textId="77777777" w:rsidR="00037F3B" w:rsidRPr="001D39D0" w:rsidRDefault="00C05547" w:rsidP="00A367CC">
      <w:pPr>
        <w:pStyle w:val="Telobesedila-zamik"/>
        <w:numPr>
          <w:ilvl w:val="0"/>
          <w:numId w:val="36"/>
        </w:numPr>
      </w:pPr>
      <w:r w:rsidRPr="001D39D0">
        <w:t xml:space="preserve">Na javni dražbi </w:t>
      </w:r>
      <w:r w:rsidR="009346DE" w:rsidRPr="001D39D0">
        <w:t>lahko sodeluje domač</w:t>
      </w:r>
      <w:r w:rsidR="00037F3B" w:rsidRPr="001D39D0">
        <w:t>a ali tuja</w:t>
      </w:r>
      <w:r w:rsidR="009346DE" w:rsidRPr="001D39D0">
        <w:t xml:space="preserve"> fizičn</w:t>
      </w:r>
      <w:r w:rsidR="00037F3B" w:rsidRPr="001D39D0">
        <w:t>a</w:t>
      </w:r>
      <w:r w:rsidR="009346DE" w:rsidRPr="001D39D0">
        <w:t xml:space="preserve"> ali pravn</w:t>
      </w:r>
      <w:r w:rsidR="00037F3B" w:rsidRPr="001D39D0">
        <w:t>a</w:t>
      </w:r>
      <w:r w:rsidR="009346DE" w:rsidRPr="001D39D0">
        <w:t xml:space="preserve"> oseb</w:t>
      </w:r>
      <w:r w:rsidR="00037F3B" w:rsidRPr="001D39D0">
        <w:t>a</w:t>
      </w:r>
      <w:r w:rsidR="00115B00" w:rsidRPr="001D39D0">
        <w:t>, ki izpolnjuje pogoje veljavne zakonodaje za pridobitev lastninske pravice tujcev na nepremičninah v Republiki Sloveniji, in se pravočasno in pravilno prijavi</w:t>
      </w:r>
      <w:r w:rsidR="009346DE" w:rsidRPr="001D39D0">
        <w:t xml:space="preserve"> </w:t>
      </w:r>
      <w:r w:rsidR="00115B00" w:rsidRPr="001D39D0">
        <w:t>na javno dražbo</w:t>
      </w:r>
      <w:r w:rsidR="00037F3B" w:rsidRPr="001D39D0">
        <w:t>, tako da:</w:t>
      </w:r>
    </w:p>
    <w:p w14:paraId="31F604B0" w14:textId="3C4BAC64" w:rsidR="00037F3B" w:rsidRPr="001D39D0" w:rsidRDefault="00037F3B" w:rsidP="00A367CC">
      <w:pPr>
        <w:pStyle w:val="Telobesedila-zamik"/>
        <w:numPr>
          <w:ilvl w:val="0"/>
          <w:numId w:val="37"/>
        </w:numPr>
      </w:pPr>
      <w:r w:rsidRPr="001D39D0">
        <w:t>plača varščino in predloži dokazilo o njenem plačilu, iz katerega je poleg plačila razvidna tudi celotna številka TRR računa za primer vračila varščine;</w:t>
      </w:r>
    </w:p>
    <w:p w14:paraId="461EA54F" w14:textId="3E2153F7" w:rsidR="00037F3B" w:rsidRPr="001D39D0" w:rsidRDefault="00767751" w:rsidP="00A367CC">
      <w:pPr>
        <w:pStyle w:val="Telobesedila-zamik"/>
        <w:numPr>
          <w:ilvl w:val="0"/>
          <w:numId w:val="37"/>
        </w:numPr>
      </w:pPr>
      <w:r w:rsidRPr="001D39D0">
        <w:t xml:space="preserve">če se v imenu dražitelja javne dražbe udeleži pooblaščenec, </w:t>
      </w:r>
      <w:r w:rsidR="00037F3B" w:rsidRPr="001D39D0">
        <w:t>predloži pisno pooblastilo, ki se mora nanašati na predmet javne dražbe</w:t>
      </w:r>
      <w:r w:rsidR="00BD4D63" w:rsidRPr="001D39D0">
        <w:t xml:space="preserve">. Takšen pooblaščenec ima </w:t>
      </w:r>
      <w:r w:rsidR="00BD4D63" w:rsidRPr="001D39D0">
        <w:lastRenderedPageBreak/>
        <w:t>pravico dražiti ter v imenu vplačnika varščine podpisati zapisnik, ne more pa biti kupec oziroma podpisnik pogodbe</w:t>
      </w:r>
      <w:r w:rsidR="00037F3B" w:rsidRPr="001D39D0">
        <w:t>;</w:t>
      </w:r>
    </w:p>
    <w:p w14:paraId="20B8AB95" w14:textId="77777777" w:rsidR="00037F3B" w:rsidRPr="001D39D0" w:rsidRDefault="00037F3B" w:rsidP="00A367CC">
      <w:pPr>
        <w:pStyle w:val="Telobesedila-zamik"/>
        <w:numPr>
          <w:ilvl w:val="0"/>
          <w:numId w:val="37"/>
        </w:numPr>
      </w:pPr>
      <w:r w:rsidRPr="001D39D0">
        <w:t>predloži izpisek iz sodnega registra, ki ne sme biti starejši od treh mesecev, v primeru, da se prijavi pravna oseba;</w:t>
      </w:r>
    </w:p>
    <w:p w14:paraId="679B2B79" w14:textId="11B96145" w:rsidR="003873DB" w:rsidRPr="001D39D0" w:rsidRDefault="00E926DC" w:rsidP="003873DB">
      <w:pPr>
        <w:pStyle w:val="Telobesedila-zamik"/>
        <w:numPr>
          <w:ilvl w:val="0"/>
          <w:numId w:val="37"/>
        </w:numPr>
      </w:pPr>
      <w:r w:rsidRPr="001D39D0">
        <w:t>p</w:t>
      </w:r>
      <w:r w:rsidR="00037F3B" w:rsidRPr="001D39D0">
        <w:t>redloži izvirnik osebnega dokumenta (potni list ali osebna izkaznica), če se prijavi fizična oseba oz. predloži izpis iz poslovnega registra, ki ne sme biti starejši od treh mesecev, če se prijavi samostojni podjetnik pos</w:t>
      </w:r>
      <w:r w:rsidR="003873DB" w:rsidRPr="001D39D0">
        <w:t>ameznik</w:t>
      </w:r>
      <w:r w:rsidR="00767751" w:rsidRPr="001D39D0">
        <w:t xml:space="preserve"> ali pravna oseba</w:t>
      </w:r>
      <w:r w:rsidR="003873DB" w:rsidRPr="001D39D0">
        <w:t>.</w:t>
      </w:r>
    </w:p>
    <w:p w14:paraId="0EAC2E78" w14:textId="77777777" w:rsidR="00DE0681" w:rsidRPr="001D39D0" w:rsidRDefault="00DE0681" w:rsidP="00A367CC">
      <w:pPr>
        <w:pStyle w:val="Telobesedila-zamik"/>
        <w:numPr>
          <w:ilvl w:val="0"/>
          <w:numId w:val="36"/>
        </w:numPr>
      </w:pPr>
      <w:r w:rsidRPr="001D39D0">
        <w:t>Neposredno pred začetkom javne dražbe se bo opravil popis navzočih oseb na javni dražbi.</w:t>
      </w:r>
    </w:p>
    <w:p w14:paraId="269C93D4" w14:textId="77777777" w:rsidR="0019511D" w:rsidRPr="001D39D0" w:rsidRDefault="00DE0681" w:rsidP="0019511D">
      <w:pPr>
        <w:pStyle w:val="Telobesedila-zamik"/>
        <w:numPr>
          <w:ilvl w:val="0"/>
          <w:numId w:val="36"/>
        </w:numPr>
      </w:pPr>
      <w:r w:rsidRPr="001D39D0">
        <w:t xml:space="preserve">Pristop na javno dražbo je mogoč le do razglasa vodje dražbe o začetku javne dražbe; kasneje pristop in sodelovanje na javni dražbi, ne glede na morebitno plačilo varščine, ni več mogoč. </w:t>
      </w:r>
    </w:p>
    <w:p w14:paraId="0711E9E8" w14:textId="15C35072" w:rsidR="0019511D" w:rsidRPr="001D39D0" w:rsidRDefault="009A3D95" w:rsidP="0019511D">
      <w:pPr>
        <w:pStyle w:val="Telobesedila-zamik"/>
        <w:numPr>
          <w:ilvl w:val="0"/>
          <w:numId w:val="36"/>
        </w:numPr>
      </w:pPr>
      <w:r w:rsidRPr="001D39D0">
        <w:t xml:space="preserve">Dražba se začne z izklicem izklicne cene za </w:t>
      </w:r>
      <w:r w:rsidR="001417B5" w:rsidRPr="001D39D0">
        <w:t>predmetn</w:t>
      </w:r>
      <w:r w:rsidR="0065405D" w:rsidRPr="001D39D0">
        <w:t>o</w:t>
      </w:r>
      <w:r w:rsidR="001417B5" w:rsidRPr="001D39D0">
        <w:t xml:space="preserve"> </w:t>
      </w:r>
      <w:r w:rsidR="00844EA7" w:rsidRPr="001D39D0">
        <w:t>nepremičnin</w:t>
      </w:r>
      <w:r w:rsidR="0065405D" w:rsidRPr="001D39D0">
        <w:t>o</w:t>
      </w:r>
      <w:r w:rsidR="00767751" w:rsidRPr="001D39D0">
        <w:t>.</w:t>
      </w:r>
      <w:r w:rsidRPr="001D39D0">
        <w:t xml:space="preserve"> </w:t>
      </w:r>
      <w:r w:rsidR="00BD4D63" w:rsidRPr="001D39D0">
        <w:t>Izklicna cena oziroma vsaka nadaljnja cena se izkliče trikrat.</w:t>
      </w:r>
      <w:r w:rsidR="0019511D" w:rsidRPr="001D39D0">
        <w:t xml:space="preserve"> Dražitelji sprejmejo izklicano ceno z besedami »sprejmem« ter navedbo imena oz. firme dražitelja. Dražitelj je vezan na svojo ponudbo, dokler ni podana višja ponudba. Če več dražiteljev sprejme izklicno ceno za predmetn</w:t>
      </w:r>
      <w:r w:rsidR="0065405D" w:rsidRPr="001D39D0">
        <w:t>o</w:t>
      </w:r>
      <w:r w:rsidR="0019511D" w:rsidRPr="001D39D0">
        <w:t xml:space="preserve"> nepremičnin</w:t>
      </w:r>
      <w:r w:rsidR="0065405D" w:rsidRPr="001D39D0">
        <w:t>o</w:t>
      </w:r>
      <w:r w:rsidR="0019511D" w:rsidRPr="001D39D0">
        <w:t xml:space="preserve">, se dražba nadaljuje na način, da dražitelji višajo ceno za 500 EUR od prejšnje izklicne cene. </w:t>
      </w:r>
      <w:r w:rsidR="00BD4D63" w:rsidRPr="001D39D0">
        <w:t xml:space="preserve">Če nobeden od udeležencev javne dražbe navedene cene ne zviša pred tretjim izklicem, se šteje, da je sprejeta tista cena, ki je bila izklicana trikrat. Ko je cena izklicana trikrat, oseba, ki vodi javno dražbo, ugotovi, komu in po kakšni ceni </w:t>
      </w:r>
      <w:r w:rsidR="0065405D" w:rsidRPr="001D39D0">
        <w:t>je</w:t>
      </w:r>
      <w:r w:rsidR="00010693" w:rsidRPr="001D39D0">
        <w:t xml:space="preserve"> bil</w:t>
      </w:r>
      <w:r w:rsidR="0065405D" w:rsidRPr="001D39D0">
        <w:t>a</w:t>
      </w:r>
      <w:r w:rsidR="00010693" w:rsidRPr="001D39D0">
        <w:t xml:space="preserve"> predmetn</w:t>
      </w:r>
      <w:r w:rsidR="0065405D" w:rsidRPr="001D39D0">
        <w:t>a</w:t>
      </w:r>
      <w:r w:rsidR="00BD4D63" w:rsidRPr="001D39D0">
        <w:t xml:space="preserve"> nepremičnin</w:t>
      </w:r>
      <w:r w:rsidR="0065405D" w:rsidRPr="001D39D0">
        <w:t>a</w:t>
      </w:r>
      <w:r w:rsidR="00BD4D63" w:rsidRPr="001D39D0">
        <w:t xml:space="preserve"> prodana in najugodnejšega kupca pozove k podpisu pogodbe.</w:t>
      </w:r>
    </w:p>
    <w:p w14:paraId="7E7F71CE" w14:textId="2E5CC2EC" w:rsidR="00200851" w:rsidRPr="001D39D0" w:rsidRDefault="00BD4D63" w:rsidP="0019511D">
      <w:pPr>
        <w:pStyle w:val="Telobesedila-zamik"/>
        <w:numPr>
          <w:ilvl w:val="0"/>
          <w:numId w:val="36"/>
        </w:numPr>
      </w:pPr>
      <w:r w:rsidRPr="001D39D0">
        <w:t>Na dražbi uspe tisti dražitelj, ki ponudi najvišjo ceno</w:t>
      </w:r>
      <w:r w:rsidR="003873DB" w:rsidRPr="001D39D0">
        <w:t xml:space="preserve">. </w:t>
      </w:r>
    </w:p>
    <w:p w14:paraId="7A3DDF39" w14:textId="7D8CBA0F" w:rsidR="003873DB" w:rsidRPr="001D39D0" w:rsidRDefault="003873DB" w:rsidP="00E13B5A">
      <w:pPr>
        <w:pStyle w:val="Telobesedila-zamik"/>
        <w:numPr>
          <w:ilvl w:val="0"/>
          <w:numId w:val="36"/>
        </w:numPr>
        <w:ind w:left="714" w:hanging="357"/>
      </w:pPr>
      <w:r w:rsidRPr="001D39D0">
        <w:t xml:space="preserve">Če več dražiteljev hkrati ponudi izklicno vrednost ali enako ceno v katerem od nadaljnjih korakov dražbe, se šteje, da je najuspešnejši dražitelj tisti, za katerega je izkazano, da je prvi vplačal varščino. </w:t>
      </w:r>
    </w:p>
    <w:p w14:paraId="1ACAD121" w14:textId="37AEA031" w:rsidR="00BD4D63" w:rsidRPr="001D39D0" w:rsidRDefault="00BD4D63" w:rsidP="0019511D">
      <w:pPr>
        <w:pStyle w:val="Odstavekseznama"/>
        <w:numPr>
          <w:ilvl w:val="0"/>
          <w:numId w:val="36"/>
        </w:numPr>
        <w:spacing w:after="0"/>
        <w:jc w:val="both"/>
        <w:rPr>
          <w:rFonts w:ascii="Times New Roman" w:eastAsia="Times New Roman" w:hAnsi="Times New Roman"/>
          <w:sz w:val="24"/>
          <w:szCs w:val="24"/>
          <w:lang w:eastAsia="sl-SI"/>
        </w:rPr>
      </w:pPr>
      <w:r w:rsidRPr="001D39D0">
        <w:rPr>
          <w:rFonts w:ascii="Times New Roman" w:eastAsia="Times New Roman" w:hAnsi="Times New Roman"/>
          <w:sz w:val="24"/>
          <w:szCs w:val="24"/>
          <w:lang w:eastAsia="sl-SI"/>
        </w:rPr>
        <w:t>Če je dražitelj samo eden, je nepremičnina prodana po izklicni ceni.</w:t>
      </w:r>
    </w:p>
    <w:p w14:paraId="32A9836C" w14:textId="622C306F" w:rsidR="003873DB" w:rsidRPr="001D39D0" w:rsidRDefault="003873DB" w:rsidP="0019511D">
      <w:pPr>
        <w:pStyle w:val="Telobesedila-zamik"/>
        <w:numPr>
          <w:ilvl w:val="0"/>
          <w:numId w:val="36"/>
        </w:numPr>
        <w:ind w:left="714" w:hanging="357"/>
      </w:pPr>
      <w:r w:rsidRPr="001D39D0">
        <w:t>Vplačane varščine dražiteljev, ki se javne dražbe ne udeležijo</w:t>
      </w:r>
      <w:r w:rsidR="0024641D" w:rsidRPr="001D39D0">
        <w:t xml:space="preserve"> ali </w:t>
      </w:r>
      <w:r w:rsidRPr="001D39D0">
        <w:t>k javni dražbi ne pristopijo</w:t>
      </w:r>
      <w:r w:rsidR="0024641D" w:rsidRPr="001D39D0">
        <w:t xml:space="preserve"> oziroma ne sprejmejo izklicne cene</w:t>
      </w:r>
      <w:r w:rsidRPr="001D39D0">
        <w:t xml:space="preserve">, </w:t>
      </w:r>
      <w:r w:rsidR="008B7465" w:rsidRPr="001D39D0">
        <w:t>se zadržijo in se ne vračajo</w:t>
      </w:r>
      <w:r w:rsidR="009F4B58" w:rsidRPr="001D39D0">
        <w:t>.</w:t>
      </w:r>
      <w:r w:rsidRPr="001D39D0">
        <w:t xml:space="preserve"> </w:t>
      </w:r>
    </w:p>
    <w:p w14:paraId="2C238780" w14:textId="00B392E0" w:rsidR="00790A20" w:rsidRPr="001D39D0" w:rsidRDefault="00790A20" w:rsidP="00E13B5A">
      <w:pPr>
        <w:pStyle w:val="Telobesedila-zamik"/>
        <w:numPr>
          <w:ilvl w:val="0"/>
          <w:numId w:val="36"/>
        </w:numPr>
        <w:ind w:left="714" w:hanging="357"/>
      </w:pPr>
      <w:r w:rsidRPr="001D39D0">
        <w:t>V primeru, da nihče od dražiteljev, ki izpolnjuje pogoje za pristop na dražbo, ne ponudi izklicne cene, se šteje, da dražba ni uspela in se postopek javne dražbe zaključi</w:t>
      </w:r>
      <w:r w:rsidR="0024641D" w:rsidRPr="001D39D0">
        <w:t xml:space="preserve">, pri čemer se vplačane varščine </w:t>
      </w:r>
      <w:r w:rsidR="008B7465" w:rsidRPr="001D39D0">
        <w:t>zadržijo in se ne vračajo</w:t>
      </w:r>
      <w:r w:rsidRPr="001D39D0">
        <w:t>.</w:t>
      </w:r>
    </w:p>
    <w:p w14:paraId="6A11F4FE" w14:textId="77777777" w:rsidR="00EF1D80" w:rsidRPr="001D39D0" w:rsidRDefault="00DE0681" w:rsidP="00E13B5A">
      <w:pPr>
        <w:pStyle w:val="Telobesedila-zamik"/>
        <w:numPr>
          <w:ilvl w:val="0"/>
          <w:numId w:val="36"/>
        </w:numPr>
        <w:ind w:left="714" w:hanging="357"/>
      </w:pPr>
      <w:r w:rsidRPr="001D39D0">
        <w:t>Če dražitelj pristopi na javno dražbo, potrdi poznavanje predmeta</w:t>
      </w:r>
      <w:r w:rsidR="0068159E" w:rsidRPr="001D39D0">
        <w:t xml:space="preserve"> javne dražbe, izklicne cene,</w:t>
      </w:r>
      <w:r w:rsidRPr="001D39D0">
        <w:t xml:space="preserve"> poznavanje dražbenih pravil </w:t>
      </w:r>
      <w:r w:rsidR="0068159E" w:rsidRPr="001D39D0">
        <w:t>ter</w:t>
      </w:r>
      <w:r w:rsidRPr="001D39D0">
        <w:t xml:space="preserve"> javnega razpisa javne dražbe</w:t>
      </w:r>
      <w:r w:rsidR="0068159E" w:rsidRPr="001D39D0">
        <w:t xml:space="preserve"> (skupaj z  vsebino prodajne pogodbe, ki je kot Priloga 1 sestavni del javnega razpisa)</w:t>
      </w:r>
      <w:r w:rsidRPr="001D39D0">
        <w:t>. S pristopom je dražitelj seznanjen, da se lahko javna dražba tudi snema skladno s temi pravili. Kakršnekoli</w:t>
      </w:r>
      <w:r w:rsidR="00EF1D80" w:rsidRPr="001D39D0">
        <w:t xml:space="preserve"> pritožbe zaradi nepoznavanja dražbenih pravil razpisa javne dražbe, predmeta javne dražbe ali izklicne cene po pristopu k dražbi niso možne in jih komisija zavrne brez obrazložitve. </w:t>
      </w:r>
      <w:r w:rsidR="008A692E" w:rsidRPr="001D39D0">
        <w:t>S pristopom na dražbo se šteje, da so osebe, ki so pristopile na javno dražbo, izjavile, da jim je predmet dražbe dobro znan in da sprejemajo pravila javne dražbe.</w:t>
      </w:r>
    </w:p>
    <w:p w14:paraId="4DF096A7" w14:textId="41444414" w:rsidR="009346DE" w:rsidRPr="001D39D0" w:rsidRDefault="00682472" w:rsidP="00E13B5A">
      <w:pPr>
        <w:pStyle w:val="Telobesedila-zamik"/>
        <w:numPr>
          <w:ilvl w:val="0"/>
          <w:numId w:val="36"/>
        </w:numPr>
        <w:ind w:left="714" w:hanging="357"/>
      </w:pPr>
      <w:r w:rsidRPr="001D39D0">
        <w:t>O poteku javne dražbe se</w:t>
      </w:r>
      <w:r w:rsidR="00EF1D80" w:rsidRPr="001D39D0">
        <w:t xml:space="preserve"> vodi zapisnik</w:t>
      </w:r>
      <w:r w:rsidR="00461701" w:rsidRPr="001D39D0">
        <w:t>.</w:t>
      </w:r>
    </w:p>
    <w:p w14:paraId="08A5E771" w14:textId="72F489A8" w:rsidR="0026706A" w:rsidRPr="001D39D0" w:rsidRDefault="0026706A" w:rsidP="00E13B5A">
      <w:pPr>
        <w:pStyle w:val="Telobesedila-zamik"/>
        <w:numPr>
          <w:ilvl w:val="0"/>
          <w:numId w:val="36"/>
        </w:numPr>
        <w:ind w:left="714" w:hanging="357"/>
      </w:pPr>
      <w:r w:rsidRPr="001D39D0">
        <w:t xml:space="preserve">Ugovore je mogoče vložiti dokler ni zaključen zapisnik o poteku javne dražbe. Ugovore reši komisija takoj. Zoper odločitev komisije dražitelj ne more več ugovarjati. </w:t>
      </w:r>
    </w:p>
    <w:p w14:paraId="5FAC9D2F" w14:textId="2A51DC6E" w:rsidR="00AB59D8" w:rsidRPr="001D39D0" w:rsidRDefault="0026706A" w:rsidP="00E13B5A">
      <w:pPr>
        <w:pStyle w:val="Telobesedila-zamik"/>
        <w:numPr>
          <w:ilvl w:val="0"/>
          <w:numId w:val="36"/>
        </w:numPr>
      </w:pPr>
      <w:r w:rsidRPr="001D39D0">
        <w:t xml:space="preserve">Z dražiteljem, ki je ponudil najvišjo ceno, se sklene pogodba v 15 dneh po končani javni dražbi. Če dražitelj ne podpiše pogodbe v tem roku, mu prodajalec lahko podaljša rok za sklenitev pogodbe, vendar ne za več kot 15 dni, ali pa zadrži njegovo varščino. Če dražitelj ne podpiše </w:t>
      </w:r>
      <w:r w:rsidR="0072117F" w:rsidRPr="001D39D0">
        <w:t xml:space="preserve">pogodbe </w:t>
      </w:r>
      <w:r w:rsidRPr="001D39D0">
        <w:t xml:space="preserve">niti v podaljšanem roku, prodajalec zadrži njegovo varščino. </w:t>
      </w:r>
    </w:p>
    <w:p w14:paraId="7C170AAF" w14:textId="77777777" w:rsidR="00E6378A" w:rsidRPr="001D39D0" w:rsidRDefault="00E6378A" w:rsidP="00E6378A">
      <w:pPr>
        <w:pStyle w:val="Telobesedila-zamik"/>
        <w:numPr>
          <w:ilvl w:val="0"/>
          <w:numId w:val="36"/>
        </w:numPr>
      </w:pPr>
      <w:r w:rsidRPr="001D39D0">
        <w:t>Najugodnejši dražitelj mora pred sklenitvijo pogodbe podati pisno izjavo, da ni povezana oseba po sedmem odstavku 51. člena Zakona o stvarnem premoženju države in samoupravnih lokalnih skupnosti.</w:t>
      </w:r>
    </w:p>
    <w:p w14:paraId="1B01CA05" w14:textId="77AB712E" w:rsidR="00500AF2" w:rsidRPr="001D39D0" w:rsidRDefault="00500AF2" w:rsidP="00CC4860">
      <w:pPr>
        <w:pStyle w:val="Telobesedila-zamik"/>
        <w:ind w:left="0" w:firstLine="0"/>
      </w:pPr>
    </w:p>
    <w:p w14:paraId="59C4AB34" w14:textId="77777777" w:rsidR="00B9280B" w:rsidRPr="001D39D0" w:rsidRDefault="00B9280B" w:rsidP="00CC4860">
      <w:pPr>
        <w:pStyle w:val="Telobesedila-zamik"/>
        <w:ind w:left="0" w:firstLine="0"/>
      </w:pPr>
    </w:p>
    <w:p w14:paraId="3EBE0E39" w14:textId="77777777" w:rsidR="001945DD" w:rsidRPr="001D39D0" w:rsidRDefault="001945DD" w:rsidP="00CC4860">
      <w:pPr>
        <w:pStyle w:val="Telobesedila-zamik"/>
        <w:ind w:left="0" w:firstLine="0"/>
      </w:pPr>
    </w:p>
    <w:p w14:paraId="252E5472" w14:textId="77777777" w:rsidR="001945DD" w:rsidRPr="001D39D0" w:rsidRDefault="001945DD" w:rsidP="00CC4860">
      <w:pPr>
        <w:pStyle w:val="Telobesedila-zamik"/>
        <w:ind w:left="0" w:firstLine="0"/>
      </w:pPr>
    </w:p>
    <w:p w14:paraId="2EAFF1C4" w14:textId="03471525" w:rsidR="0084503C" w:rsidRPr="001D39D0" w:rsidRDefault="0084503C" w:rsidP="0084503C">
      <w:pPr>
        <w:pStyle w:val="Odstavekseznama"/>
        <w:numPr>
          <w:ilvl w:val="0"/>
          <w:numId w:val="29"/>
        </w:numPr>
        <w:spacing w:after="0" w:line="240" w:lineRule="auto"/>
        <w:rPr>
          <w:rFonts w:ascii="Times New Roman" w:hAnsi="Times New Roman"/>
          <w:b/>
          <w:sz w:val="24"/>
          <w:szCs w:val="24"/>
        </w:rPr>
      </w:pPr>
      <w:r w:rsidRPr="001D39D0">
        <w:rPr>
          <w:rFonts w:ascii="Times New Roman" w:hAnsi="Times New Roman"/>
          <w:b/>
          <w:sz w:val="24"/>
          <w:szCs w:val="24"/>
        </w:rPr>
        <w:t>USTAVITEV POSTOPKA</w:t>
      </w:r>
    </w:p>
    <w:p w14:paraId="0097C067" w14:textId="77777777" w:rsidR="003E16E3" w:rsidRPr="001D39D0" w:rsidRDefault="003E16E3" w:rsidP="00D26622">
      <w:pPr>
        <w:spacing w:after="0" w:line="240" w:lineRule="auto"/>
        <w:jc w:val="both"/>
        <w:rPr>
          <w:rFonts w:ascii="Times New Roman" w:eastAsia="Times New Roman" w:hAnsi="Times New Roman"/>
          <w:sz w:val="24"/>
          <w:szCs w:val="24"/>
          <w:lang w:eastAsia="sl-SI"/>
        </w:rPr>
      </w:pPr>
    </w:p>
    <w:p w14:paraId="2EDABEC7" w14:textId="157B60D3" w:rsidR="00D26622" w:rsidRPr="001D39D0" w:rsidRDefault="00D26622" w:rsidP="00D26622">
      <w:pPr>
        <w:spacing w:after="0" w:line="240" w:lineRule="auto"/>
        <w:jc w:val="both"/>
        <w:rPr>
          <w:rFonts w:ascii="Times New Roman" w:eastAsia="Times New Roman" w:hAnsi="Times New Roman"/>
          <w:sz w:val="24"/>
          <w:szCs w:val="24"/>
          <w:lang w:eastAsia="sl-SI"/>
        </w:rPr>
      </w:pPr>
      <w:r w:rsidRPr="001D39D0">
        <w:rPr>
          <w:rFonts w:ascii="Times New Roman" w:eastAsia="Times New Roman" w:hAnsi="Times New Roman"/>
          <w:sz w:val="24"/>
          <w:szCs w:val="24"/>
          <w:lang w:eastAsia="sl-SI"/>
        </w:rPr>
        <w:t xml:space="preserve">Prodajalec lahko kadarkoli do </w:t>
      </w:r>
      <w:r w:rsidR="006F7DFF" w:rsidRPr="001D39D0">
        <w:rPr>
          <w:rFonts w:ascii="Times New Roman" w:eastAsia="Times New Roman" w:hAnsi="Times New Roman"/>
          <w:sz w:val="24"/>
          <w:szCs w:val="24"/>
          <w:lang w:eastAsia="sl-SI"/>
        </w:rPr>
        <w:t>začetka dražbe</w:t>
      </w:r>
      <w:r w:rsidRPr="001D39D0">
        <w:rPr>
          <w:rFonts w:ascii="Times New Roman" w:eastAsia="Times New Roman" w:hAnsi="Times New Roman"/>
          <w:sz w:val="24"/>
          <w:szCs w:val="24"/>
          <w:lang w:eastAsia="sl-SI"/>
        </w:rPr>
        <w:t xml:space="preserve"> pričet postopek prodaje brez obrazložitve in brez odškodninske odgovornosti ustavi, pri čemer se dražiteljem povrnejo morebitne vplačane varščine.</w:t>
      </w:r>
    </w:p>
    <w:p w14:paraId="18D59237" w14:textId="7AD68A44" w:rsidR="00D16E48" w:rsidRPr="001D39D0" w:rsidRDefault="00D16E48" w:rsidP="00406A25">
      <w:pPr>
        <w:pStyle w:val="Telobesedila-zamik"/>
        <w:ind w:left="900" w:firstLine="0"/>
      </w:pPr>
    </w:p>
    <w:p w14:paraId="13834CFD" w14:textId="77777777" w:rsidR="00644543" w:rsidRPr="001D39D0" w:rsidRDefault="00644543" w:rsidP="00406A25">
      <w:pPr>
        <w:pStyle w:val="Telobesedila-zamik"/>
        <w:ind w:left="900" w:firstLine="0"/>
      </w:pPr>
    </w:p>
    <w:p w14:paraId="2A524E26" w14:textId="0F4C7592" w:rsidR="008F39CA" w:rsidRPr="001D39D0" w:rsidRDefault="008F39CA" w:rsidP="00D01CF7">
      <w:pPr>
        <w:pStyle w:val="Odstavekseznama"/>
        <w:numPr>
          <w:ilvl w:val="0"/>
          <w:numId w:val="29"/>
        </w:numPr>
        <w:spacing w:after="0" w:line="240" w:lineRule="auto"/>
        <w:rPr>
          <w:rFonts w:ascii="Times New Roman" w:eastAsia="Times New Roman" w:hAnsi="Times New Roman"/>
          <w:b/>
          <w:sz w:val="24"/>
          <w:szCs w:val="24"/>
          <w:lang w:eastAsia="sl-SI"/>
        </w:rPr>
      </w:pPr>
      <w:r w:rsidRPr="001D39D0">
        <w:rPr>
          <w:rFonts w:ascii="Times New Roman" w:hAnsi="Times New Roman"/>
          <w:b/>
          <w:sz w:val="24"/>
          <w:szCs w:val="24"/>
        </w:rPr>
        <w:t>DODATNE INFORMACIJE</w:t>
      </w:r>
    </w:p>
    <w:p w14:paraId="5E5F7F22" w14:textId="77777777" w:rsidR="003E16E3" w:rsidRPr="001D39D0" w:rsidRDefault="003E16E3" w:rsidP="00406A25">
      <w:pPr>
        <w:spacing w:after="0" w:line="240" w:lineRule="auto"/>
        <w:jc w:val="both"/>
        <w:rPr>
          <w:rFonts w:ascii="Times New Roman" w:eastAsia="Times New Roman" w:hAnsi="Times New Roman"/>
          <w:sz w:val="24"/>
          <w:szCs w:val="24"/>
          <w:lang w:eastAsia="sl-SI"/>
        </w:rPr>
      </w:pPr>
    </w:p>
    <w:p w14:paraId="328CCFE3" w14:textId="1B1AF583" w:rsidR="008F39CA" w:rsidRPr="001D39D0" w:rsidRDefault="008F39CA" w:rsidP="00406A25">
      <w:pPr>
        <w:spacing w:after="0" w:line="240" w:lineRule="auto"/>
        <w:jc w:val="both"/>
        <w:rPr>
          <w:rFonts w:ascii="Times New Roman" w:hAnsi="Times New Roman"/>
          <w:color w:val="000000"/>
          <w:sz w:val="24"/>
          <w:szCs w:val="24"/>
        </w:rPr>
      </w:pPr>
      <w:r w:rsidRPr="001D39D0">
        <w:rPr>
          <w:rFonts w:ascii="Times New Roman" w:eastAsia="Times New Roman" w:hAnsi="Times New Roman"/>
          <w:sz w:val="24"/>
          <w:szCs w:val="24"/>
          <w:lang w:eastAsia="sl-SI"/>
        </w:rPr>
        <w:t xml:space="preserve">Dodatne informacije in pojasnila o pogojih </w:t>
      </w:r>
      <w:r w:rsidR="00D01CF7" w:rsidRPr="001D39D0">
        <w:rPr>
          <w:rFonts w:ascii="Times New Roman" w:eastAsia="Times New Roman" w:hAnsi="Times New Roman"/>
          <w:sz w:val="24"/>
          <w:szCs w:val="24"/>
          <w:lang w:eastAsia="sl-SI"/>
        </w:rPr>
        <w:t xml:space="preserve">javne dražbe </w:t>
      </w:r>
      <w:r w:rsidRPr="001D39D0">
        <w:rPr>
          <w:rFonts w:ascii="Times New Roman" w:eastAsia="Times New Roman" w:hAnsi="Times New Roman"/>
          <w:sz w:val="24"/>
          <w:szCs w:val="24"/>
          <w:lang w:eastAsia="sl-SI"/>
        </w:rPr>
        <w:t xml:space="preserve">in ogledu </w:t>
      </w:r>
      <w:r w:rsidR="00110694" w:rsidRPr="001D39D0">
        <w:rPr>
          <w:rFonts w:ascii="Times New Roman" w:eastAsia="Times New Roman" w:hAnsi="Times New Roman"/>
          <w:sz w:val="24"/>
          <w:szCs w:val="24"/>
          <w:lang w:eastAsia="sl-SI"/>
        </w:rPr>
        <w:t>predmetn</w:t>
      </w:r>
      <w:r w:rsidR="00D800D0" w:rsidRPr="001D39D0">
        <w:rPr>
          <w:rFonts w:ascii="Times New Roman" w:eastAsia="Times New Roman" w:hAnsi="Times New Roman"/>
          <w:sz w:val="24"/>
          <w:szCs w:val="24"/>
          <w:lang w:eastAsia="sl-SI"/>
        </w:rPr>
        <w:t>e</w:t>
      </w:r>
      <w:r w:rsidR="00110694" w:rsidRPr="001D39D0">
        <w:rPr>
          <w:rFonts w:ascii="Times New Roman" w:eastAsia="Times New Roman" w:hAnsi="Times New Roman"/>
          <w:sz w:val="24"/>
          <w:szCs w:val="24"/>
          <w:lang w:eastAsia="sl-SI"/>
        </w:rPr>
        <w:t xml:space="preserve"> nepremičnin</w:t>
      </w:r>
      <w:r w:rsidR="00D800D0" w:rsidRPr="001D39D0">
        <w:rPr>
          <w:rFonts w:ascii="Times New Roman" w:eastAsia="Times New Roman" w:hAnsi="Times New Roman"/>
          <w:sz w:val="24"/>
          <w:szCs w:val="24"/>
          <w:lang w:eastAsia="sl-SI"/>
        </w:rPr>
        <w:t>e</w:t>
      </w:r>
      <w:r w:rsidRPr="001D39D0">
        <w:rPr>
          <w:rFonts w:ascii="Times New Roman" w:eastAsia="Times New Roman" w:hAnsi="Times New Roman"/>
          <w:sz w:val="24"/>
          <w:szCs w:val="24"/>
          <w:lang w:eastAsia="sl-SI"/>
        </w:rPr>
        <w:t xml:space="preserve"> lahko </w:t>
      </w:r>
      <w:r w:rsidR="00D01CF7" w:rsidRPr="001D39D0">
        <w:rPr>
          <w:rFonts w:ascii="Times New Roman" w:eastAsia="Times New Roman" w:hAnsi="Times New Roman"/>
          <w:sz w:val="24"/>
          <w:szCs w:val="24"/>
          <w:lang w:eastAsia="sl-SI"/>
        </w:rPr>
        <w:t>interesenti</w:t>
      </w:r>
      <w:r w:rsidRPr="001D39D0">
        <w:rPr>
          <w:rFonts w:ascii="Times New Roman" w:eastAsia="Times New Roman" w:hAnsi="Times New Roman"/>
          <w:sz w:val="24"/>
          <w:szCs w:val="24"/>
          <w:lang w:eastAsia="sl-SI"/>
        </w:rPr>
        <w:t xml:space="preserve"> dobijo na Mestni občini Velenje, Titov trg 1, Velenje, pri Bojanu Lipniku</w:t>
      </w:r>
      <w:r w:rsidR="00145259" w:rsidRPr="001D39D0">
        <w:rPr>
          <w:rFonts w:ascii="Times New Roman" w:eastAsia="Times New Roman" w:hAnsi="Times New Roman"/>
          <w:sz w:val="24"/>
          <w:szCs w:val="24"/>
          <w:lang w:eastAsia="sl-SI"/>
        </w:rPr>
        <w:t xml:space="preserve"> </w:t>
      </w:r>
      <w:r w:rsidRPr="001D39D0">
        <w:rPr>
          <w:rFonts w:ascii="Times New Roman" w:eastAsia="Times New Roman" w:hAnsi="Times New Roman"/>
          <w:sz w:val="24"/>
          <w:szCs w:val="24"/>
          <w:lang w:eastAsia="sl-SI"/>
        </w:rPr>
        <w:t xml:space="preserve">na telefonski številki 03 8961 670. Ogled </w:t>
      </w:r>
      <w:r w:rsidR="00D01CF7" w:rsidRPr="001D39D0">
        <w:rPr>
          <w:rFonts w:ascii="Times New Roman" w:eastAsia="Times New Roman" w:hAnsi="Times New Roman"/>
          <w:sz w:val="24"/>
          <w:szCs w:val="24"/>
          <w:lang w:eastAsia="sl-SI"/>
        </w:rPr>
        <w:t>predmetn</w:t>
      </w:r>
      <w:r w:rsidR="00935445" w:rsidRPr="001D39D0">
        <w:rPr>
          <w:rFonts w:ascii="Times New Roman" w:eastAsia="Times New Roman" w:hAnsi="Times New Roman"/>
          <w:sz w:val="24"/>
          <w:szCs w:val="24"/>
          <w:lang w:eastAsia="sl-SI"/>
        </w:rPr>
        <w:t>e</w:t>
      </w:r>
      <w:r w:rsidR="00D01CF7" w:rsidRPr="001D39D0">
        <w:rPr>
          <w:rFonts w:ascii="Times New Roman" w:eastAsia="Times New Roman" w:hAnsi="Times New Roman"/>
          <w:sz w:val="24"/>
          <w:szCs w:val="24"/>
          <w:lang w:eastAsia="sl-SI"/>
        </w:rPr>
        <w:t xml:space="preserve"> nepremičnin</w:t>
      </w:r>
      <w:r w:rsidR="00935445" w:rsidRPr="001D39D0">
        <w:rPr>
          <w:rFonts w:ascii="Times New Roman" w:eastAsia="Times New Roman" w:hAnsi="Times New Roman"/>
          <w:sz w:val="24"/>
          <w:szCs w:val="24"/>
          <w:lang w:eastAsia="sl-SI"/>
        </w:rPr>
        <w:t>e</w:t>
      </w:r>
      <w:r w:rsidR="00D01CF7" w:rsidRPr="001D39D0">
        <w:rPr>
          <w:rFonts w:ascii="Times New Roman" w:eastAsia="Times New Roman" w:hAnsi="Times New Roman"/>
          <w:sz w:val="24"/>
          <w:szCs w:val="24"/>
          <w:lang w:eastAsia="sl-SI"/>
        </w:rPr>
        <w:t xml:space="preserve"> </w:t>
      </w:r>
      <w:r w:rsidRPr="001D39D0">
        <w:rPr>
          <w:rFonts w:ascii="Times New Roman" w:eastAsia="Times New Roman" w:hAnsi="Times New Roman"/>
          <w:sz w:val="24"/>
          <w:szCs w:val="24"/>
          <w:lang w:eastAsia="sl-SI"/>
        </w:rPr>
        <w:t>in druge dokum</w:t>
      </w:r>
      <w:r w:rsidR="00F10621" w:rsidRPr="001D39D0">
        <w:rPr>
          <w:rFonts w:ascii="Times New Roman" w:eastAsia="Times New Roman" w:hAnsi="Times New Roman"/>
          <w:sz w:val="24"/>
          <w:szCs w:val="24"/>
          <w:lang w:eastAsia="sl-SI"/>
        </w:rPr>
        <w:t>entacije v zvezi s</w:t>
      </w:r>
      <w:r w:rsidR="00145259" w:rsidRPr="001D39D0">
        <w:rPr>
          <w:rFonts w:ascii="Times New Roman" w:hAnsi="Times New Roman"/>
          <w:color w:val="000000"/>
          <w:sz w:val="24"/>
          <w:szCs w:val="24"/>
        </w:rPr>
        <w:t xml:space="preserve"> </w:t>
      </w:r>
      <w:r w:rsidR="00110694" w:rsidRPr="001D39D0">
        <w:rPr>
          <w:rFonts w:ascii="Times New Roman" w:hAnsi="Times New Roman"/>
          <w:color w:val="000000"/>
          <w:sz w:val="24"/>
          <w:szCs w:val="24"/>
        </w:rPr>
        <w:t>predmetn</w:t>
      </w:r>
      <w:r w:rsidR="00744DF8" w:rsidRPr="001D39D0">
        <w:rPr>
          <w:rFonts w:ascii="Times New Roman" w:hAnsi="Times New Roman"/>
          <w:color w:val="000000"/>
          <w:sz w:val="24"/>
          <w:szCs w:val="24"/>
        </w:rPr>
        <w:t>o</w:t>
      </w:r>
      <w:r w:rsidR="00110694" w:rsidRPr="001D39D0">
        <w:rPr>
          <w:rFonts w:ascii="Times New Roman" w:hAnsi="Times New Roman"/>
          <w:color w:val="000000"/>
          <w:sz w:val="24"/>
          <w:szCs w:val="24"/>
        </w:rPr>
        <w:t xml:space="preserve"> nepremičnin</w:t>
      </w:r>
      <w:r w:rsidR="00744DF8" w:rsidRPr="001D39D0">
        <w:rPr>
          <w:rFonts w:ascii="Times New Roman" w:hAnsi="Times New Roman"/>
          <w:color w:val="000000"/>
          <w:sz w:val="24"/>
          <w:szCs w:val="24"/>
        </w:rPr>
        <w:t>o</w:t>
      </w:r>
      <w:r w:rsidRPr="001D39D0">
        <w:rPr>
          <w:rFonts w:ascii="Times New Roman" w:hAnsi="Times New Roman"/>
          <w:color w:val="000000"/>
          <w:sz w:val="24"/>
          <w:szCs w:val="24"/>
        </w:rPr>
        <w:t xml:space="preserve"> je možen po predhodnem dogovoru.</w:t>
      </w:r>
    </w:p>
    <w:p w14:paraId="5F100743" w14:textId="77777777" w:rsidR="008F39CA" w:rsidRPr="001D39D0" w:rsidRDefault="008F39CA" w:rsidP="00406A25">
      <w:pPr>
        <w:spacing w:after="0" w:line="240" w:lineRule="auto"/>
        <w:jc w:val="both"/>
        <w:rPr>
          <w:rFonts w:ascii="Times New Roman" w:hAnsi="Times New Roman"/>
          <w:sz w:val="24"/>
          <w:szCs w:val="24"/>
        </w:rPr>
      </w:pPr>
    </w:p>
    <w:p w14:paraId="04F38057" w14:textId="77777777" w:rsidR="00CA41E0" w:rsidRPr="001D39D0" w:rsidRDefault="00CA41E0" w:rsidP="00406A25">
      <w:pPr>
        <w:spacing w:after="0" w:line="240" w:lineRule="auto"/>
        <w:jc w:val="both"/>
        <w:rPr>
          <w:rFonts w:ascii="Times New Roman" w:hAnsi="Times New Roman"/>
          <w:sz w:val="24"/>
          <w:szCs w:val="24"/>
        </w:rPr>
      </w:pPr>
      <w:r w:rsidRPr="001D39D0">
        <w:rPr>
          <w:rFonts w:ascii="Times New Roman" w:hAnsi="Times New Roman"/>
          <w:sz w:val="24"/>
          <w:szCs w:val="24"/>
        </w:rPr>
        <w:t xml:space="preserve">Besedilo razpisa o javni dražbi je objavljeno na spletni strani Mestne občine Velenje, </w:t>
      </w:r>
      <w:hyperlink r:id="rId8" w:history="1">
        <w:r w:rsidRPr="001D39D0">
          <w:rPr>
            <w:rStyle w:val="Hiperpovezava"/>
            <w:rFonts w:ascii="Times New Roman" w:hAnsi="Times New Roman"/>
            <w:sz w:val="24"/>
            <w:szCs w:val="24"/>
          </w:rPr>
          <w:t>www.velenje.si</w:t>
        </w:r>
      </w:hyperlink>
      <w:r w:rsidRPr="001D39D0">
        <w:rPr>
          <w:rFonts w:ascii="Times New Roman" w:hAnsi="Times New Roman"/>
          <w:sz w:val="24"/>
          <w:szCs w:val="24"/>
        </w:rPr>
        <w:t xml:space="preserve"> </w:t>
      </w:r>
      <w:r w:rsidR="0074123A" w:rsidRPr="001D39D0">
        <w:rPr>
          <w:rFonts w:ascii="Times New Roman" w:hAnsi="Times New Roman"/>
          <w:sz w:val="24"/>
          <w:szCs w:val="24"/>
        </w:rPr>
        <w:t>pod rubriko javne objave.</w:t>
      </w:r>
    </w:p>
    <w:p w14:paraId="0C8F4BC5" w14:textId="77777777" w:rsidR="00F03781" w:rsidRPr="001D39D0" w:rsidRDefault="00F03781" w:rsidP="00406A25">
      <w:pPr>
        <w:spacing w:after="0" w:line="240" w:lineRule="auto"/>
        <w:jc w:val="both"/>
        <w:rPr>
          <w:rFonts w:ascii="Times New Roman" w:hAnsi="Times New Roman"/>
          <w:sz w:val="24"/>
          <w:szCs w:val="24"/>
        </w:rPr>
      </w:pPr>
    </w:p>
    <w:p w14:paraId="705A86F3" w14:textId="77777777" w:rsidR="00B82F8F" w:rsidRPr="001D39D0" w:rsidRDefault="00B82F8F" w:rsidP="00406A25">
      <w:pPr>
        <w:spacing w:after="0" w:line="240" w:lineRule="auto"/>
        <w:jc w:val="both"/>
        <w:rPr>
          <w:rFonts w:ascii="Times New Roman" w:hAnsi="Times New Roman"/>
          <w:sz w:val="24"/>
          <w:szCs w:val="24"/>
        </w:rPr>
      </w:pPr>
    </w:p>
    <w:p w14:paraId="5BF815EE" w14:textId="43234039" w:rsidR="00F03781" w:rsidRPr="001D39D0" w:rsidRDefault="00F03781" w:rsidP="003E16E3">
      <w:pPr>
        <w:pStyle w:val="Odstavekseznama"/>
        <w:numPr>
          <w:ilvl w:val="0"/>
          <w:numId w:val="29"/>
        </w:numPr>
        <w:spacing w:after="0" w:line="240" w:lineRule="auto"/>
        <w:rPr>
          <w:rFonts w:ascii="Times New Roman" w:hAnsi="Times New Roman"/>
          <w:b/>
          <w:sz w:val="24"/>
          <w:szCs w:val="24"/>
        </w:rPr>
      </w:pPr>
      <w:r w:rsidRPr="001D39D0">
        <w:rPr>
          <w:rFonts w:ascii="Times New Roman" w:hAnsi="Times New Roman"/>
          <w:b/>
          <w:sz w:val="24"/>
          <w:szCs w:val="24"/>
        </w:rPr>
        <w:t>PRAVO IN PRISTOJNOST</w:t>
      </w:r>
    </w:p>
    <w:p w14:paraId="1E40DBE7" w14:textId="77777777" w:rsidR="003E16E3" w:rsidRPr="001D39D0" w:rsidRDefault="003E16E3" w:rsidP="003E16E3">
      <w:pPr>
        <w:pStyle w:val="Navadensplet"/>
        <w:shd w:val="clear" w:color="auto" w:fill="FFFFFF"/>
        <w:spacing w:before="0" w:beforeAutospacing="0" w:after="0" w:afterAutospacing="0"/>
        <w:jc w:val="both"/>
      </w:pPr>
    </w:p>
    <w:p w14:paraId="576E3CD4" w14:textId="562561C4" w:rsidR="00F03781" w:rsidRPr="001D39D0" w:rsidRDefault="00F03781" w:rsidP="003E16E3">
      <w:pPr>
        <w:pStyle w:val="Navadensplet"/>
        <w:shd w:val="clear" w:color="auto" w:fill="FFFFFF"/>
        <w:spacing w:before="0" w:beforeAutospacing="0" w:after="0" w:afterAutospacing="0"/>
        <w:jc w:val="both"/>
      </w:pPr>
      <w:r w:rsidRPr="001D39D0">
        <w:t xml:space="preserve">Za ta razpis </w:t>
      </w:r>
      <w:r w:rsidR="008B7465" w:rsidRPr="001D39D0">
        <w:t>javne dražbe,  postopke</w:t>
      </w:r>
      <w:r w:rsidRPr="001D39D0">
        <w:t xml:space="preserve">, vezane na javno dražbo in pogodbo o prodaji </w:t>
      </w:r>
      <w:r w:rsidR="00CD05DF" w:rsidRPr="001D39D0">
        <w:t>nepremičnine</w:t>
      </w:r>
      <w:r w:rsidRPr="001D39D0">
        <w:t xml:space="preserve"> se uporablja slovensko pravo. V primeru kakršnihkoli sporov je izključno pristojno sodišče</w:t>
      </w:r>
      <w:r w:rsidR="00CD05DF" w:rsidRPr="001D39D0">
        <w:t xml:space="preserve"> po legi nepremičnine. </w:t>
      </w:r>
    </w:p>
    <w:p w14:paraId="3B206409" w14:textId="77777777" w:rsidR="00CA41E0" w:rsidRPr="001D39D0" w:rsidRDefault="00CA41E0" w:rsidP="00406A25">
      <w:pPr>
        <w:spacing w:after="0" w:line="240" w:lineRule="auto"/>
        <w:jc w:val="both"/>
        <w:rPr>
          <w:rFonts w:ascii="Times New Roman" w:hAnsi="Times New Roman"/>
          <w:sz w:val="24"/>
          <w:szCs w:val="24"/>
        </w:rPr>
      </w:pPr>
    </w:p>
    <w:p w14:paraId="64AA90FF" w14:textId="77777777" w:rsidR="00CA41E0" w:rsidRPr="001D39D0" w:rsidRDefault="00CA41E0" w:rsidP="00406A25">
      <w:pPr>
        <w:spacing w:after="0" w:line="240" w:lineRule="auto"/>
        <w:jc w:val="both"/>
        <w:rPr>
          <w:rFonts w:ascii="Times New Roman" w:hAnsi="Times New Roman"/>
          <w:sz w:val="24"/>
          <w:szCs w:val="24"/>
        </w:rPr>
      </w:pPr>
    </w:p>
    <w:p w14:paraId="7E897DC5" w14:textId="74FEDF36" w:rsidR="00D54201" w:rsidRPr="001D39D0" w:rsidRDefault="00D54201" w:rsidP="00406A25">
      <w:pPr>
        <w:spacing w:after="0" w:line="240" w:lineRule="auto"/>
        <w:jc w:val="both"/>
        <w:rPr>
          <w:rFonts w:ascii="Times New Roman" w:hAnsi="Times New Roman"/>
          <w:sz w:val="24"/>
          <w:szCs w:val="24"/>
        </w:rPr>
      </w:pPr>
      <w:r w:rsidRPr="001D39D0">
        <w:rPr>
          <w:rFonts w:ascii="Times New Roman" w:hAnsi="Times New Roman"/>
          <w:sz w:val="24"/>
          <w:szCs w:val="24"/>
        </w:rPr>
        <w:t>Št. spisa:</w:t>
      </w:r>
      <w:r w:rsidR="00433DB8" w:rsidRPr="001D39D0">
        <w:rPr>
          <w:rFonts w:ascii="Times New Roman" w:hAnsi="Times New Roman"/>
          <w:sz w:val="24"/>
          <w:szCs w:val="24"/>
        </w:rPr>
        <w:t xml:space="preserve"> 4780-</w:t>
      </w:r>
      <w:r w:rsidR="0051762A" w:rsidRPr="001D39D0">
        <w:rPr>
          <w:rFonts w:ascii="Times New Roman" w:hAnsi="Times New Roman"/>
          <w:sz w:val="24"/>
          <w:szCs w:val="24"/>
        </w:rPr>
        <w:t>00</w:t>
      </w:r>
      <w:r w:rsidR="00713C9E" w:rsidRPr="001D39D0">
        <w:rPr>
          <w:rFonts w:ascii="Times New Roman" w:hAnsi="Times New Roman"/>
          <w:sz w:val="24"/>
          <w:szCs w:val="24"/>
        </w:rPr>
        <w:t>6</w:t>
      </w:r>
      <w:r w:rsidR="006F4A50" w:rsidRPr="001D39D0">
        <w:rPr>
          <w:rFonts w:ascii="Times New Roman" w:hAnsi="Times New Roman"/>
          <w:sz w:val="24"/>
          <w:szCs w:val="24"/>
        </w:rPr>
        <w:t>3</w:t>
      </w:r>
      <w:r w:rsidR="00433DB8" w:rsidRPr="001D39D0">
        <w:rPr>
          <w:rFonts w:ascii="Times New Roman" w:hAnsi="Times New Roman"/>
          <w:sz w:val="24"/>
          <w:szCs w:val="24"/>
        </w:rPr>
        <w:t>/202</w:t>
      </w:r>
      <w:r w:rsidR="006F4A50" w:rsidRPr="001D39D0">
        <w:rPr>
          <w:rFonts w:ascii="Times New Roman" w:hAnsi="Times New Roman"/>
          <w:sz w:val="24"/>
          <w:szCs w:val="24"/>
        </w:rPr>
        <w:t>6</w:t>
      </w:r>
      <w:r w:rsidR="00433DB8" w:rsidRPr="001D39D0">
        <w:rPr>
          <w:rFonts w:ascii="Times New Roman" w:hAnsi="Times New Roman"/>
          <w:sz w:val="24"/>
          <w:szCs w:val="24"/>
        </w:rPr>
        <w:t>-318</w:t>
      </w:r>
    </w:p>
    <w:p w14:paraId="7BAAE76C" w14:textId="40775FD3" w:rsidR="008F39CA" w:rsidRPr="001D39D0" w:rsidRDefault="008F39CA" w:rsidP="00406A25">
      <w:pPr>
        <w:spacing w:after="0" w:line="240" w:lineRule="auto"/>
        <w:jc w:val="both"/>
        <w:rPr>
          <w:rFonts w:ascii="Times New Roman" w:hAnsi="Times New Roman"/>
          <w:sz w:val="24"/>
          <w:szCs w:val="24"/>
        </w:rPr>
      </w:pPr>
      <w:r w:rsidRPr="001D39D0">
        <w:rPr>
          <w:rFonts w:ascii="Times New Roman" w:hAnsi="Times New Roman"/>
          <w:sz w:val="24"/>
          <w:szCs w:val="24"/>
        </w:rPr>
        <w:t xml:space="preserve">Velenje, </w:t>
      </w:r>
      <w:r w:rsidR="003D6C41" w:rsidRPr="001D39D0">
        <w:rPr>
          <w:rFonts w:ascii="Times New Roman" w:hAnsi="Times New Roman"/>
          <w:sz w:val="24"/>
          <w:szCs w:val="24"/>
        </w:rPr>
        <w:t>14</w:t>
      </w:r>
      <w:r w:rsidR="00887B08" w:rsidRPr="001D39D0">
        <w:rPr>
          <w:rFonts w:ascii="Times New Roman" w:hAnsi="Times New Roman"/>
          <w:sz w:val="24"/>
          <w:szCs w:val="24"/>
        </w:rPr>
        <w:t xml:space="preserve">. </w:t>
      </w:r>
      <w:r w:rsidR="003D6C41" w:rsidRPr="001D39D0">
        <w:rPr>
          <w:rFonts w:ascii="Times New Roman" w:hAnsi="Times New Roman"/>
          <w:sz w:val="24"/>
          <w:szCs w:val="24"/>
        </w:rPr>
        <w:t>8</w:t>
      </w:r>
      <w:r w:rsidR="00887B08" w:rsidRPr="001D39D0">
        <w:rPr>
          <w:rFonts w:ascii="Times New Roman" w:hAnsi="Times New Roman"/>
          <w:sz w:val="24"/>
          <w:szCs w:val="24"/>
        </w:rPr>
        <w:t>.</w:t>
      </w:r>
      <w:r w:rsidR="002F1792" w:rsidRPr="001D39D0">
        <w:rPr>
          <w:rFonts w:ascii="Times New Roman" w:hAnsi="Times New Roman"/>
          <w:sz w:val="24"/>
          <w:szCs w:val="24"/>
        </w:rPr>
        <w:t xml:space="preserve"> 202</w:t>
      </w:r>
      <w:r w:rsidR="00374E37" w:rsidRPr="001D39D0">
        <w:rPr>
          <w:rFonts w:ascii="Times New Roman" w:hAnsi="Times New Roman"/>
          <w:sz w:val="24"/>
          <w:szCs w:val="24"/>
        </w:rPr>
        <w:t>6</w:t>
      </w:r>
    </w:p>
    <w:p w14:paraId="667D19FC" w14:textId="77777777" w:rsidR="00BE00CA" w:rsidRPr="001D39D0" w:rsidRDefault="00BE00CA" w:rsidP="00406A25">
      <w:pPr>
        <w:pStyle w:val="Naslov3"/>
        <w:spacing w:line="240" w:lineRule="auto"/>
        <w:rPr>
          <w:color w:val="000000"/>
          <w:sz w:val="24"/>
          <w:szCs w:val="24"/>
        </w:rPr>
      </w:pPr>
    </w:p>
    <w:p w14:paraId="685ACD35" w14:textId="77777777" w:rsidR="008F39CA" w:rsidRPr="001D39D0" w:rsidRDefault="007764D9" w:rsidP="00406A25">
      <w:pPr>
        <w:pStyle w:val="Naslov3"/>
        <w:spacing w:line="240" w:lineRule="auto"/>
        <w:ind w:left="5664"/>
        <w:jc w:val="center"/>
        <w:rPr>
          <w:color w:val="000000"/>
          <w:sz w:val="24"/>
          <w:szCs w:val="24"/>
        </w:rPr>
      </w:pPr>
      <w:r w:rsidRPr="001D39D0">
        <w:rPr>
          <w:color w:val="000000"/>
          <w:sz w:val="24"/>
          <w:szCs w:val="24"/>
        </w:rPr>
        <w:t xml:space="preserve">    Mestna občina Velenje</w:t>
      </w:r>
    </w:p>
    <w:p w14:paraId="7E7F6356" w14:textId="77777777" w:rsidR="00345607" w:rsidRPr="00406A25" w:rsidRDefault="00FA0B6B" w:rsidP="00345607">
      <w:pPr>
        <w:spacing w:after="0" w:line="240" w:lineRule="auto"/>
        <w:ind w:left="4956" w:firstLine="708"/>
        <w:jc w:val="center"/>
        <w:rPr>
          <w:rFonts w:ascii="Times New Roman" w:hAnsi="Times New Roman"/>
          <w:b/>
          <w:color w:val="000000"/>
          <w:sz w:val="24"/>
          <w:szCs w:val="24"/>
        </w:rPr>
      </w:pPr>
      <w:r w:rsidRPr="001D39D0">
        <w:rPr>
          <w:rFonts w:ascii="Times New Roman" w:hAnsi="Times New Roman"/>
          <w:b/>
          <w:color w:val="000000"/>
          <w:sz w:val="24"/>
          <w:szCs w:val="24"/>
        </w:rPr>
        <w:t xml:space="preserve">     </w:t>
      </w:r>
      <w:r w:rsidR="007764D9" w:rsidRPr="001D39D0">
        <w:rPr>
          <w:rFonts w:ascii="Times New Roman" w:hAnsi="Times New Roman"/>
          <w:b/>
          <w:color w:val="000000"/>
          <w:sz w:val="24"/>
          <w:szCs w:val="24"/>
        </w:rPr>
        <w:t>Peter DERMOL</w:t>
      </w:r>
      <w:r w:rsidR="008F39CA" w:rsidRPr="001D39D0">
        <w:rPr>
          <w:rFonts w:ascii="Times New Roman" w:hAnsi="Times New Roman"/>
          <w:b/>
          <w:color w:val="000000"/>
          <w:sz w:val="24"/>
          <w:szCs w:val="24"/>
        </w:rPr>
        <w:t>, župan</w:t>
      </w:r>
    </w:p>
    <w:sectPr w:rsidR="00345607" w:rsidRPr="00406A25" w:rsidSect="007605D2">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02969" w14:textId="77777777" w:rsidR="000A34C7" w:rsidRDefault="000A34C7" w:rsidP="00303C64">
      <w:pPr>
        <w:spacing w:after="0" w:line="240" w:lineRule="auto"/>
      </w:pPr>
      <w:r>
        <w:separator/>
      </w:r>
    </w:p>
  </w:endnote>
  <w:endnote w:type="continuationSeparator" w:id="0">
    <w:p w14:paraId="3DE8E1E0" w14:textId="77777777" w:rsidR="000A34C7" w:rsidRDefault="000A34C7" w:rsidP="0030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6440"/>
      <w:docPartObj>
        <w:docPartGallery w:val="Page Numbers (Bottom of Page)"/>
        <w:docPartUnique/>
      </w:docPartObj>
    </w:sdtPr>
    <w:sdtEndPr/>
    <w:sdtContent>
      <w:p w14:paraId="08E833AB" w14:textId="77777777" w:rsidR="00303C64" w:rsidRDefault="00303C64">
        <w:pPr>
          <w:pStyle w:val="Noga"/>
          <w:jc w:val="center"/>
        </w:pPr>
        <w:r>
          <w:fldChar w:fldCharType="begin"/>
        </w:r>
        <w:r>
          <w:instrText>PAGE   \* MERGEFORMAT</w:instrText>
        </w:r>
        <w:r>
          <w:fldChar w:fldCharType="separate"/>
        </w:r>
        <w:r w:rsidR="00765083">
          <w:rPr>
            <w:noProof/>
          </w:rPr>
          <w:t>3</w:t>
        </w:r>
        <w:r>
          <w:fldChar w:fldCharType="end"/>
        </w:r>
      </w:p>
    </w:sdtContent>
  </w:sdt>
  <w:p w14:paraId="4F12D8B9" w14:textId="77777777" w:rsidR="00303C64" w:rsidRDefault="00303C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6FA21" w14:textId="77777777" w:rsidR="000A34C7" w:rsidRDefault="000A34C7" w:rsidP="00303C64">
      <w:pPr>
        <w:spacing w:after="0" w:line="240" w:lineRule="auto"/>
      </w:pPr>
      <w:r>
        <w:separator/>
      </w:r>
    </w:p>
  </w:footnote>
  <w:footnote w:type="continuationSeparator" w:id="0">
    <w:p w14:paraId="7F07A1A4" w14:textId="77777777" w:rsidR="000A34C7" w:rsidRDefault="000A34C7" w:rsidP="00303C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23"/>
    <w:multiLevelType w:val="hybridMultilevel"/>
    <w:tmpl w:val="2132C702"/>
    <w:lvl w:ilvl="0" w:tplc="217A8580">
      <w:start w:val="6"/>
      <w:numFmt w:val="decimal"/>
      <w:lvlText w:val="%1."/>
      <w:lvlJc w:val="left"/>
      <w:pPr>
        <w:ind w:left="1080" w:hanging="360"/>
      </w:pPr>
      <w:rPr>
        <w:rFonts w:hint="default"/>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EFD3F1E"/>
    <w:multiLevelType w:val="hybridMultilevel"/>
    <w:tmpl w:val="5AF85E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32056E"/>
    <w:multiLevelType w:val="hybridMultilevel"/>
    <w:tmpl w:val="119E4886"/>
    <w:lvl w:ilvl="0" w:tplc="82B8586E">
      <w:start w:val="33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316DA2"/>
    <w:multiLevelType w:val="hybridMultilevel"/>
    <w:tmpl w:val="5D6C5B22"/>
    <w:lvl w:ilvl="0" w:tplc="217A8580">
      <w:start w:val="6"/>
      <w:numFmt w:val="decimal"/>
      <w:lvlText w:val="%1."/>
      <w:lvlJc w:val="left"/>
      <w:pPr>
        <w:ind w:left="1080" w:hanging="360"/>
      </w:pPr>
      <w:rPr>
        <w:rFonts w:hint="default"/>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D9057C8"/>
    <w:multiLevelType w:val="hybridMultilevel"/>
    <w:tmpl w:val="17F2FAA0"/>
    <w:lvl w:ilvl="0" w:tplc="C99E4A3A">
      <w:start w:val="96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D628FD"/>
    <w:multiLevelType w:val="hybridMultilevel"/>
    <w:tmpl w:val="2EFE1512"/>
    <w:lvl w:ilvl="0" w:tplc="D1C40D08">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942516"/>
    <w:multiLevelType w:val="hybridMultilevel"/>
    <w:tmpl w:val="DA00D2DA"/>
    <w:lvl w:ilvl="0" w:tplc="20827EB8">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7" w15:restartNumberingAfterBreak="0">
    <w:nsid w:val="21EA33EE"/>
    <w:multiLevelType w:val="hybridMultilevel"/>
    <w:tmpl w:val="C282B066"/>
    <w:lvl w:ilvl="0" w:tplc="C47EAA16">
      <w:start w:val="6"/>
      <w:numFmt w:val="bullet"/>
      <w:lvlText w:val="-"/>
      <w:lvlJc w:val="left"/>
      <w:pPr>
        <w:ind w:left="1080" w:hanging="360"/>
      </w:pPr>
      <w:rPr>
        <w:rFonts w:ascii="Times New Roman" w:eastAsia="Calibri" w:hAnsi="Times New Roman" w:cs="Times New Roman" w:hint="default"/>
      </w:rPr>
    </w:lvl>
    <w:lvl w:ilvl="1" w:tplc="C47EAA16">
      <w:start w:val="6"/>
      <w:numFmt w:val="bullet"/>
      <w:lvlText w:val="-"/>
      <w:lvlJc w:val="left"/>
      <w:pPr>
        <w:ind w:left="1800" w:hanging="360"/>
      </w:pPr>
      <w:rPr>
        <w:rFonts w:ascii="Times New Roman" w:eastAsia="Calibri" w:hAnsi="Times New Roman" w:cs="Times New Roman"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2D33FAB"/>
    <w:multiLevelType w:val="hybridMultilevel"/>
    <w:tmpl w:val="2132C702"/>
    <w:lvl w:ilvl="0" w:tplc="217A8580">
      <w:start w:val="6"/>
      <w:numFmt w:val="decimal"/>
      <w:lvlText w:val="%1."/>
      <w:lvlJc w:val="left"/>
      <w:pPr>
        <w:ind w:left="1080" w:hanging="360"/>
      </w:pPr>
      <w:rPr>
        <w:rFonts w:hint="default"/>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25B41686"/>
    <w:multiLevelType w:val="hybridMultilevel"/>
    <w:tmpl w:val="7C1CE5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CB1E36"/>
    <w:multiLevelType w:val="hybridMultilevel"/>
    <w:tmpl w:val="BA5876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3440B4"/>
    <w:multiLevelType w:val="hybridMultilevel"/>
    <w:tmpl w:val="85BE3B1E"/>
    <w:lvl w:ilvl="0" w:tplc="7C148F4A">
      <w:start w:val="1"/>
      <w:numFmt w:val="decimal"/>
      <w:lvlText w:val="%1."/>
      <w:lvlJc w:val="left"/>
      <w:pPr>
        <w:ind w:left="720" w:hanging="360"/>
      </w:pPr>
      <w:rPr>
        <w:b w:val="0"/>
        <w:strike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804352"/>
    <w:multiLevelType w:val="hybridMultilevel"/>
    <w:tmpl w:val="A358FB46"/>
    <w:lvl w:ilvl="0" w:tplc="217A8580">
      <w:start w:val="6"/>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0724665"/>
    <w:multiLevelType w:val="hybridMultilevel"/>
    <w:tmpl w:val="B9465400"/>
    <w:lvl w:ilvl="0" w:tplc="3428448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316A6F91"/>
    <w:multiLevelType w:val="hybridMultilevel"/>
    <w:tmpl w:val="0DC6B7A2"/>
    <w:lvl w:ilvl="0" w:tplc="E9EC84F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DB61A5"/>
    <w:multiLevelType w:val="hybridMultilevel"/>
    <w:tmpl w:val="6FE63E58"/>
    <w:lvl w:ilvl="0" w:tplc="6A384340">
      <w:start w:val="6"/>
      <w:numFmt w:val="decimal"/>
      <w:lvlText w:val="16%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1F8470B"/>
    <w:multiLevelType w:val="hybridMultilevel"/>
    <w:tmpl w:val="F6FCE1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123103"/>
    <w:multiLevelType w:val="hybridMultilevel"/>
    <w:tmpl w:val="F2D2E6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CE0062"/>
    <w:multiLevelType w:val="hybridMultilevel"/>
    <w:tmpl w:val="9C3A007E"/>
    <w:lvl w:ilvl="0" w:tplc="43E89608">
      <w:start w:val="21"/>
      <w:numFmt w:val="decimal"/>
      <w:lvlText w:val="%1."/>
      <w:lvlJc w:val="left"/>
      <w:pPr>
        <w:ind w:left="1440" w:hanging="360"/>
      </w:pPr>
      <w:rPr>
        <w:rFonts w:hint="default"/>
        <w:b w:val="0"/>
        <w:color w:val="auto"/>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3DA522A4"/>
    <w:multiLevelType w:val="hybridMultilevel"/>
    <w:tmpl w:val="D57EF6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0102C7"/>
    <w:multiLevelType w:val="hybridMultilevel"/>
    <w:tmpl w:val="B8E268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71E1212"/>
    <w:multiLevelType w:val="hybridMultilevel"/>
    <w:tmpl w:val="12606B8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E5C6481"/>
    <w:multiLevelType w:val="hybridMultilevel"/>
    <w:tmpl w:val="BED0E57C"/>
    <w:lvl w:ilvl="0" w:tplc="6DE8FDA2">
      <w:start w:val="1"/>
      <w:numFmt w:val="decimal"/>
      <w:lvlText w:val="%1."/>
      <w:lvlJc w:val="left"/>
      <w:pPr>
        <w:tabs>
          <w:tab w:val="num" w:pos="690"/>
        </w:tabs>
        <w:ind w:left="690" w:hanging="450"/>
      </w:pPr>
      <w:rPr>
        <w:rFonts w:hint="default"/>
      </w:rPr>
    </w:lvl>
    <w:lvl w:ilvl="1" w:tplc="04240019" w:tentative="1">
      <w:start w:val="1"/>
      <w:numFmt w:val="lowerLetter"/>
      <w:lvlText w:val="%2."/>
      <w:lvlJc w:val="left"/>
      <w:pPr>
        <w:tabs>
          <w:tab w:val="num" w:pos="1320"/>
        </w:tabs>
        <w:ind w:left="1320" w:hanging="360"/>
      </w:pPr>
    </w:lvl>
    <w:lvl w:ilvl="2" w:tplc="0424001B" w:tentative="1">
      <w:start w:val="1"/>
      <w:numFmt w:val="lowerRoman"/>
      <w:lvlText w:val="%3."/>
      <w:lvlJc w:val="right"/>
      <w:pPr>
        <w:tabs>
          <w:tab w:val="num" w:pos="2040"/>
        </w:tabs>
        <w:ind w:left="2040" w:hanging="180"/>
      </w:pPr>
    </w:lvl>
    <w:lvl w:ilvl="3" w:tplc="0424000F" w:tentative="1">
      <w:start w:val="1"/>
      <w:numFmt w:val="decimal"/>
      <w:lvlText w:val="%4."/>
      <w:lvlJc w:val="left"/>
      <w:pPr>
        <w:tabs>
          <w:tab w:val="num" w:pos="2760"/>
        </w:tabs>
        <w:ind w:left="2760" w:hanging="360"/>
      </w:pPr>
    </w:lvl>
    <w:lvl w:ilvl="4" w:tplc="04240019" w:tentative="1">
      <w:start w:val="1"/>
      <w:numFmt w:val="lowerLetter"/>
      <w:lvlText w:val="%5."/>
      <w:lvlJc w:val="left"/>
      <w:pPr>
        <w:tabs>
          <w:tab w:val="num" w:pos="3480"/>
        </w:tabs>
        <w:ind w:left="3480" w:hanging="360"/>
      </w:pPr>
    </w:lvl>
    <w:lvl w:ilvl="5" w:tplc="0424001B" w:tentative="1">
      <w:start w:val="1"/>
      <w:numFmt w:val="lowerRoman"/>
      <w:lvlText w:val="%6."/>
      <w:lvlJc w:val="right"/>
      <w:pPr>
        <w:tabs>
          <w:tab w:val="num" w:pos="4200"/>
        </w:tabs>
        <w:ind w:left="4200" w:hanging="180"/>
      </w:pPr>
    </w:lvl>
    <w:lvl w:ilvl="6" w:tplc="0424000F" w:tentative="1">
      <w:start w:val="1"/>
      <w:numFmt w:val="decimal"/>
      <w:lvlText w:val="%7."/>
      <w:lvlJc w:val="left"/>
      <w:pPr>
        <w:tabs>
          <w:tab w:val="num" w:pos="4920"/>
        </w:tabs>
        <w:ind w:left="4920" w:hanging="360"/>
      </w:pPr>
    </w:lvl>
    <w:lvl w:ilvl="7" w:tplc="04240019" w:tentative="1">
      <w:start w:val="1"/>
      <w:numFmt w:val="lowerLetter"/>
      <w:lvlText w:val="%8."/>
      <w:lvlJc w:val="left"/>
      <w:pPr>
        <w:tabs>
          <w:tab w:val="num" w:pos="5640"/>
        </w:tabs>
        <w:ind w:left="5640" w:hanging="360"/>
      </w:pPr>
    </w:lvl>
    <w:lvl w:ilvl="8" w:tplc="0424001B" w:tentative="1">
      <w:start w:val="1"/>
      <w:numFmt w:val="lowerRoman"/>
      <w:lvlText w:val="%9."/>
      <w:lvlJc w:val="right"/>
      <w:pPr>
        <w:tabs>
          <w:tab w:val="num" w:pos="6360"/>
        </w:tabs>
        <w:ind w:left="6360" w:hanging="180"/>
      </w:pPr>
    </w:lvl>
  </w:abstractNum>
  <w:abstractNum w:abstractNumId="23" w15:restartNumberingAfterBreak="0">
    <w:nsid w:val="503E211D"/>
    <w:multiLevelType w:val="hybridMultilevel"/>
    <w:tmpl w:val="287C7D88"/>
    <w:lvl w:ilvl="0" w:tplc="33B2C4CC">
      <w:start w:val="1"/>
      <w:numFmt w:val="decimal"/>
      <w:lvlText w:val="%1."/>
      <w:lvlJc w:val="left"/>
      <w:pPr>
        <w:ind w:left="720" w:hanging="360"/>
      </w:pPr>
      <w:rPr>
        <w:b w:val="0"/>
        <w:sz w:val="22"/>
        <w:szCs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E90765"/>
    <w:multiLevelType w:val="hybridMultilevel"/>
    <w:tmpl w:val="BE9E6690"/>
    <w:lvl w:ilvl="0" w:tplc="CBA405AA">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941CF0"/>
    <w:multiLevelType w:val="hybridMultilevel"/>
    <w:tmpl w:val="2DFC87F4"/>
    <w:lvl w:ilvl="0" w:tplc="CDEC936C">
      <w:start w:val="16"/>
      <w:numFmt w:val="decimal"/>
      <w:lvlText w:val="%1."/>
      <w:lvlJc w:val="left"/>
      <w:pPr>
        <w:ind w:left="1440" w:hanging="360"/>
      </w:pPr>
      <w:rPr>
        <w:rFonts w:hint="default"/>
        <w:color w:val="auto"/>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58417D13"/>
    <w:multiLevelType w:val="hybridMultilevel"/>
    <w:tmpl w:val="B8C02C60"/>
    <w:lvl w:ilvl="0" w:tplc="B2C02144">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5B7968B0"/>
    <w:multiLevelType w:val="hybridMultilevel"/>
    <w:tmpl w:val="B6D4805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5EBB754E"/>
    <w:multiLevelType w:val="hybridMultilevel"/>
    <w:tmpl w:val="1B1A2A1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600202D5"/>
    <w:multiLevelType w:val="hybridMultilevel"/>
    <w:tmpl w:val="2C423052"/>
    <w:lvl w:ilvl="0" w:tplc="A14EB5E8">
      <w:start w:val="21"/>
      <w:numFmt w:val="decimal"/>
      <w:lvlText w:val="%1."/>
      <w:lvlJc w:val="left"/>
      <w:pPr>
        <w:ind w:left="1800" w:hanging="360"/>
      </w:pPr>
      <w:rPr>
        <w:rFonts w:hint="default"/>
        <w:color w:val="auto"/>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0" w15:restartNumberingAfterBreak="0">
    <w:nsid w:val="6284320A"/>
    <w:multiLevelType w:val="hybridMultilevel"/>
    <w:tmpl w:val="C50AC7C4"/>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1" w15:restartNumberingAfterBreak="0">
    <w:nsid w:val="62A2250A"/>
    <w:multiLevelType w:val="hybridMultilevel"/>
    <w:tmpl w:val="3A88CA6C"/>
    <w:lvl w:ilvl="0" w:tplc="7876C51C">
      <w:start w:val="16"/>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6953454"/>
    <w:multiLevelType w:val="hybridMultilevel"/>
    <w:tmpl w:val="C3F2AD56"/>
    <w:lvl w:ilvl="0" w:tplc="36AA6036">
      <w:start w:val="1"/>
      <w:numFmt w:val="decimal"/>
      <w:lvlText w:val="%1."/>
      <w:lvlJc w:val="left"/>
      <w:pPr>
        <w:tabs>
          <w:tab w:val="num" w:pos="720"/>
        </w:tabs>
        <w:ind w:left="720" w:hanging="360"/>
      </w:pPr>
      <w:rPr>
        <w:rFonts w:hint="default"/>
        <w:color w:val="00000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671608A3"/>
    <w:multiLevelType w:val="hybridMultilevel"/>
    <w:tmpl w:val="1A8A76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227ABA"/>
    <w:multiLevelType w:val="hybridMultilevel"/>
    <w:tmpl w:val="7CE28C9E"/>
    <w:lvl w:ilvl="0" w:tplc="312CEC9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5C22CD"/>
    <w:multiLevelType w:val="hybridMultilevel"/>
    <w:tmpl w:val="958A40B6"/>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6" w15:restartNumberingAfterBreak="0">
    <w:nsid w:val="6D13453C"/>
    <w:multiLevelType w:val="hybridMultilevel"/>
    <w:tmpl w:val="9412126E"/>
    <w:lvl w:ilvl="0" w:tplc="D5FE1AE8">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D6467BA"/>
    <w:multiLevelType w:val="hybridMultilevel"/>
    <w:tmpl w:val="1DD25DF2"/>
    <w:lvl w:ilvl="0" w:tplc="82B8586E">
      <w:start w:val="3320"/>
      <w:numFmt w:val="bullet"/>
      <w:lvlText w:val="-"/>
      <w:lvlJc w:val="left"/>
      <w:pPr>
        <w:ind w:left="1069" w:hanging="360"/>
      </w:pPr>
      <w:rPr>
        <w:rFonts w:ascii="Arial" w:eastAsia="Times New Roman" w:hAnsi="Arial" w:cs="Arial"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8" w15:restartNumberingAfterBreak="0">
    <w:nsid w:val="759477C3"/>
    <w:multiLevelType w:val="hybridMultilevel"/>
    <w:tmpl w:val="B08A19A6"/>
    <w:lvl w:ilvl="0" w:tplc="C47EAA16">
      <w:start w:val="6"/>
      <w:numFmt w:val="bullet"/>
      <w:lvlText w:val="-"/>
      <w:lvlJc w:val="left"/>
      <w:pPr>
        <w:ind w:left="1429" w:hanging="360"/>
      </w:pPr>
      <w:rPr>
        <w:rFonts w:ascii="Times New Roman" w:eastAsia="Calibri" w:hAnsi="Times New Roman" w:cs="Times New Roman" w:hint="default"/>
      </w:rPr>
    </w:lvl>
    <w:lvl w:ilvl="1" w:tplc="04240003">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9" w15:restartNumberingAfterBreak="0">
    <w:nsid w:val="768C223E"/>
    <w:multiLevelType w:val="hybridMultilevel"/>
    <w:tmpl w:val="94CA80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7862629"/>
    <w:multiLevelType w:val="hybridMultilevel"/>
    <w:tmpl w:val="CD2C8AB8"/>
    <w:lvl w:ilvl="0" w:tplc="336C02A8">
      <w:start w:val="1"/>
      <w:numFmt w:val="decimal"/>
      <w:lvlText w:val="%1."/>
      <w:lvlJc w:val="left"/>
      <w:pPr>
        <w:tabs>
          <w:tab w:val="num" w:pos="540"/>
        </w:tabs>
        <w:ind w:left="227" w:hanging="47"/>
      </w:pPr>
      <w:rPr>
        <w:rFonts w:hint="default"/>
        <w:b w:val="0"/>
        <w:sz w:val="24"/>
        <w:szCs w:val="24"/>
      </w:rPr>
    </w:lvl>
    <w:lvl w:ilvl="1" w:tplc="F878AACE">
      <w:start w:val="1"/>
      <w:numFmt w:val="bullet"/>
      <w:lvlText w:val="-"/>
      <w:lvlJc w:val="left"/>
      <w:pPr>
        <w:tabs>
          <w:tab w:val="num" w:pos="1260"/>
        </w:tabs>
        <w:ind w:left="1260" w:hanging="360"/>
      </w:pPr>
      <w:rPr>
        <w:rFonts w:ascii="Times New Roman" w:eastAsia="Times New Roman" w:hAnsi="Times New Roman" w:cs="Times New Roman" w:hint="default"/>
      </w:rPr>
    </w:lvl>
    <w:lvl w:ilvl="2" w:tplc="0424001B">
      <w:start w:val="1"/>
      <w:numFmt w:val="lowerRoman"/>
      <w:lvlText w:val="%3."/>
      <w:lvlJc w:val="right"/>
      <w:pPr>
        <w:tabs>
          <w:tab w:val="num" w:pos="1980"/>
        </w:tabs>
        <w:ind w:left="1980" w:hanging="180"/>
      </w:pPr>
    </w:lvl>
    <w:lvl w:ilvl="3" w:tplc="0424000F" w:tentative="1">
      <w:start w:val="1"/>
      <w:numFmt w:val="decimal"/>
      <w:lvlText w:val="%4."/>
      <w:lvlJc w:val="left"/>
      <w:pPr>
        <w:tabs>
          <w:tab w:val="num" w:pos="2700"/>
        </w:tabs>
        <w:ind w:left="2700" w:hanging="360"/>
      </w:pPr>
    </w:lvl>
    <w:lvl w:ilvl="4" w:tplc="04240019" w:tentative="1">
      <w:start w:val="1"/>
      <w:numFmt w:val="lowerLetter"/>
      <w:lvlText w:val="%5."/>
      <w:lvlJc w:val="left"/>
      <w:pPr>
        <w:tabs>
          <w:tab w:val="num" w:pos="3420"/>
        </w:tabs>
        <w:ind w:left="3420" w:hanging="360"/>
      </w:pPr>
    </w:lvl>
    <w:lvl w:ilvl="5" w:tplc="0424001B" w:tentative="1">
      <w:start w:val="1"/>
      <w:numFmt w:val="lowerRoman"/>
      <w:lvlText w:val="%6."/>
      <w:lvlJc w:val="right"/>
      <w:pPr>
        <w:tabs>
          <w:tab w:val="num" w:pos="4140"/>
        </w:tabs>
        <w:ind w:left="4140" w:hanging="180"/>
      </w:pPr>
    </w:lvl>
    <w:lvl w:ilvl="6" w:tplc="0424000F" w:tentative="1">
      <w:start w:val="1"/>
      <w:numFmt w:val="decimal"/>
      <w:lvlText w:val="%7."/>
      <w:lvlJc w:val="left"/>
      <w:pPr>
        <w:tabs>
          <w:tab w:val="num" w:pos="4860"/>
        </w:tabs>
        <w:ind w:left="4860" w:hanging="360"/>
      </w:pPr>
    </w:lvl>
    <w:lvl w:ilvl="7" w:tplc="04240019" w:tentative="1">
      <w:start w:val="1"/>
      <w:numFmt w:val="lowerLetter"/>
      <w:lvlText w:val="%8."/>
      <w:lvlJc w:val="left"/>
      <w:pPr>
        <w:tabs>
          <w:tab w:val="num" w:pos="5580"/>
        </w:tabs>
        <w:ind w:left="5580" w:hanging="360"/>
      </w:pPr>
    </w:lvl>
    <w:lvl w:ilvl="8" w:tplc="0424001B" w:tentative="1">
      <w:start w:val="1"/>
      <w:numFmt w:val="lowerRoman"/>
      <w:lvlText w:val="%9."/>
      <w:lvlJc w:val="right"/>
      <w:pPr>
        <w:tabs>
          <w:tab w:val="num" w:pos="6300"/>
        </w:tabs>
        <w:ind w:left="6300" w:hanging="180"/>
      </w:pPr>
    </w:lvl>
  </w:abstractNum>
  <w:abstractNum w:abstractNumId="41" w15:restartNumberingAfterBreak="0">
    <w:nsid w:val="784544FB"/>
    <w:multiLevelType w:val="hybridMultilevel"/>
    <w:tmpl w:val="2076BC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C9115E6"/>
    <w:multiLevelType w:val="hybridMultilevel"/>
    <w:tmpl w:val="BACCADC6"/>
    <w:lvl w:ilvl="0" w:tplc="F878AACE">
      <w:start w:val="1"/>
      <w:numFmt w:val="bullet"/>
      <w:lvlText w:val="-"/>
      <w:lvlJc w:val="left"/>
      <w:pPr>
        <w:ind w:left="1074" w:hanging="360"/>
      </w:pPr>
      <w:rPr>
        <w:rFonts w:ascii="Times New Roman" w:eastAsia="Times New Roman" w:hAnsi="Times New Roman" w:cs="Times New Roman" w:hint="default"/>
      </w:rPr>
    </w:lvl>
    <w:lvl w:ilvl="1" w:tplc="04240003">
      <w:start w:val="1"/>
      <w:numFmt w:val="bullet"/>
      <w:lvlText w:val="o"/>
      <w:lvlJc w:val="left"/>
      <w:pPr>
        <w:ind w:left="1794" w:hanging="360"/>
      </w:pPr>
      <w:rPr>
        <w:rFonts w:ascii="Courier New" w:hAnsi="Courier New" w:cs="Courier New" w:hint="default"/>
      </w:rPr>
    </w:lvl>
    <w:lvl w:ilvl="2" w:tplc="04240005" w:tentative="1">
      <w:start w:val="1"/>
      <w:numFmt w:val="bullet"/>
      <w:lvlText w:val=""/>
      <w:lvlJc w:val="left"/>
      <w:pPr>
        <w:ind w:left="2514" w:hanging="360"/>
      </w:pPr>
      <w:rPr>
        <w:rFonts w:ascii="Wingdings" w:hAnsi="Wingdings" w:hint="default"/>
      </w:rPr>
    </w:lvl>
    <w:lvl w:ilvl="3" w:tplc="04240001" w:tentative="1">
      <w:start w:val="1"/>
      <w:numFmt w:val="bullet"/>
      <w:lvlText w:val=""/>
      <w:lvlJc w:val="left"/>
      <w:pPr>
        <w:ind w:left="3234" w:hanging="360"/>
      </w:pPr>
      <w:rPr>
        <w:rFonts w:ascii="Symbol" w:hAnsi="Symbol" w:hint="default"/>
      </w:rPr>
    </w:lvl>
    <w:lvl w:ilvl="4" w:tplc="04240003" w:tentative="1">
      <w:start w:val="1"/>
      <w:numFmt w:val="bullet"/>
      <w:lvlText w:val="o"/>
      <w:lvlJc w:val="left"/>
      <w:pPr>
        <w:ind w:left="3954" w:hanging="360"/>
      </w:pPr>
      <w:rPr>
        <w:rFonts w:ascii="Courier New" w:hAnsi="Courier New" w:cs="Courier New" w:hint="default"/>
      </w:rPr>
    </w:lvl>
    <w:lvl w:ilvl="5" w:tplc="04240005" w:tentative="1">
      <w:start w:val="1"/>
      <w:numFmt w:val="bullet"/>
      <w:lvlText w:val=""/>
      <w:lvlJc w:val="left"/>
      <w:pPr>
        <w:ind w:left="4674" w:hanging="360"/>
      </w:pPr>
      <w:rPr>
        <w:rFonts w:ascii="Wingdings" w:hAnsi="Wingdings" w:hint="default"/>
      </w:rPr>
    </w:lvl>
    <w:lvl w:ilvl="6" w:tplc="04240001" w:tentative="1">
      <w:start w:val="1"/>
      <w:numFmt w:val="bullet"/>
      <w:lvlText w:val=""/>
      <w:lvlJc w:val="left"/>
      <w:pPr>
        <w:ind w:left="5394" w:hanging="360"/>
      </w:pPr>
      <w:rPr>
        <w:rFonts w:ascii="Symbol" w:hAnsi="Symbol" w:hint="default"/>
      </w:rPr>
    </w:lvl>
    <w:lvl w:ilvl="7" w:tplc="04240003" w:tentative="1">
      <w:start w:val="1"/>
      <w:numFmt w:val="bullet"/>
      <w:lvlText w:val="o"/>
      <w:lvlJc w:val="left"/>
      <w:pPr>
        <w:ind w:left="6114" w:hanging="360"/>
      </w:pPr>
      <w:rPr>
        <w:rFonts w:ascii="Courier New" w:hAnsi="Courier New" w:cs="Courier New" w:hint="default"/>
      </w:rPr>
    </w:lvl>
    <w:lvl w:ilvl="8" w:tplc="04240005" w:tentative="1">
      <w:start w:val="1"/>
      <w:numFmt w:val="bullet"/>
      <w:lvlText w:val=""/>
      <w:lvlJc w:val="left"/>
      <w:pPr>
        <w:ind w:left="6834" w:hanging="360"/>
      </w:pPr>
      <w:rPr>
        <w:rFonts w:ascii="Wingdings" w:hAnsi="Wingdings" w:hint="default"/>
      </w:rPr>
    </w:lvl>
  </w:abstractNum>
  <w:abstractNum w:abstractNumId="43" w15:restartNumberingAfterBreak="0">
    <w:nsid w:val="7CB6289B"/>
    <w:multiLevelType w:val="hybridMultilevel"/>
    <w:tmpl w:val="D57EF6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E037B0C"/>
    <w:multiLevelType w:val="hybridMultilevel"/>
    <w:tmpl w:val="BABEAB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E67181B"/>
    <w:multiLevelType w:val="hybridMultilevel"/>
    <w:tmpl w:val="B8E8389C"/>
    <w:lvl w:ilvl="0" w:tplc="C47EAA16">
      <w:start w:val="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FE70E93"/>
    <w:multiLevelType w:val="hybridMultilevel"/>
    <w:tmpl w:val="F218085C"/>
    <w:lvl w:ilvl="0" w:tplc="0424000B">
      <w:start w:val="1"/>
      <w:numFmt w:val="bullet"/>
      <w:lvlText w:val=""/>
      <w:lvlJc w:val="left"/>
      <w:pPr>
        <w:ind w:left="786" w:hanging="360"/>
      </w:pPr>
      <w:rPr>
        <w:rFonts w:ascii="Wingdings" w:hAnsi="Wingdings"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num w:numId="1" w16cid:durableId="994911873">
    <w:abstractNumId w:val="39"/>
  </w:num>
  <w:num w:numId="2" w16cid:durableId="1981154595">
    <w:abstractNumId w:val="23"/>
  </w:num>
  <w:num w:numId="3" w16cid:durableId="1584492024">
    <w:abstractNumId w:val="45"/>
  </w:num>
  <w:num w:numId="4" w16cid:durableId="706953356">
    <w:abstractNumId w:val="32"/>
  </w:num>
  <w:num w:numId="5" w16cid:durableId="130173134">
    <w:abstractNumId w:val="36"/>
  </w:num>
  <w:num w:numId="6" w16cid:durableId="264387614">
    <w:abstractNumId w:val="43"/>
  </w:num>
  <w:num w:numId="7" w16cid:durableId="885601599">
    <w:abstractNumId w:val="19"/>
  </w:num>
  <w:num w:numId="8" w16cid:durableId="1094328816">
    <w:abstractNumId w:val="0"/>
  </w:num>
  <w:num w:numId="9" w16cid:durableId="1347295680">
    <w:abstractNumId w:val="25"/>
  </w:num>
  <w:num w:numId="10" w16cid:durableId="325591546">
    <w:abstractNumId w:val="29"/>
  </w:num>
  <w:num w:numId="11" w16cid:durableId="1655064883">
    <w:abstractNumId w:val="26"/>
  </w:num>
  <w:num w:numId="12" w16cid:durableId="1866944418">
    <w:abstractNumId w:val="12"/>
  </w:num>
  <w:num w:numId="13" w16cid:durableId="987855578">
    <w:abstractNumId w:val="15"/>
  </w:num>
  <w:num w:numId="14" w16cid:durableId="1991327162">
    <w:abstractNumId w:val="31"/>
  </w:num>
  <w:num w:numId="15" w16cid:durableId="1006321046">
    <w:abstractNumId w:val="3"/>
  </w:num>
  <w:num w:numId="16" w16cid:durableId="390159229">
    <w:abstractNumId w:val="18"/>
  </w:num>
  <w:num w:numId="17" w16cid:durableId="1400594286">
    <w:abstractNumId w:val="8"/>
  </w:num>
  <w:num w:numId="18" w16cid:durableId="2045523057">
    <w:abstractNumId w:val="43"/>
    <w:lvlOverride w:ilvl="0">
      <w:lvl w:ilvl="0" w:tplc="0424000F">
        <w:start w:val="2"/>
        <w:numFmt w:val="decimal"/>
        <w:lvlText w:val="%1."/>
        <w:lvlJc w:val="left"/>
        <w:pPr>
          <w:ind w:left="644" w:hanging="360"/>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16cid:durableId="621155281">
    <w:abstractNumId w:val="40"/>
  </w:num>
  <w:num w:numId="20" w16cid:durableId="16277334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5379430">
    <w:abstractNumId w:val="13"/>
  </w:num>
  <w:num w:numId="22" w16cid:durableId="988896414">
    <w:abstractNumId w:val="16"/>
  </w:num>
  <w:num w:numId="23" w16cid:durableId="1728843549">
    <w:abstractNumId w:val="4"/>
  </w:num>
  <w:num w:numId="24" w16cid:durableId="531190262">
    <w:abstractNumId w:val="5"/>
  </w:num>
  <w:num w:numId="25" w16cid:durableId="1545561348">
    <w:abstractNumId w:val="28"/>
  </w:num>
  <w:num w:numId="26" w16cid:durableId="272595522">
    <w:abstractNumId w:val="30"/>
  </w:num>
  <w:num w:numId="27" w16cid:durableId="626742278">
    <w:abstractNumId w:val="38"/>
  </w:num>
  <w:num w:numId="28" w16cid:durableId="1922640374">
    <w:abstractNumId w:val="7"/>
  </w:num>
  <w:num w:numId="29" w16cid:durableId="325524357">
    <w:abstractNumId w:val="27"/>
  </w:num>
  <w:num w:numId="30" w16cid:durableId="1205020971">
    <w:abstractNumId w:val="20"/>
  </w:num>
  <w:num w:numId="31" w16cid:durableId="351421332">
    <w:abstractNumId w:val="11"/>
  </w:num>
  <w:num w:numId="32" w16cid:durableId="1826165087">
    <w:abstractNumId w:val="6"/>
  </w:num>
  <w:num w:numId="33" w16cid:durableId="1740130093">
    <w:abstractNumId w:val="42"/>
  </w:num>
  <w:num w:numId="34" w16cid:durableId="467432276">
    <w:abstractNumId w:val="2"/>
  </w:num>
  <w:num w:numId="35" w16cid:durableId="1683168611">
    <w:abstractNumId w:val="34"/>
  </w:num>
  <w:num w:numId="36" w16cid:durableId="1491676997">
    <w:abstractNumId w:val="10"/>
  </w:num>
  <w:num w:numId="37" w16cid:durableId="1777868336">
    <w:abstractNumId w:val="37"/>
  </w:num>
  <w:num w:numId="38" w16cid:durableId="21058327">
    <w:abstractNumId w:val="46"/>
  </w:num>
  <w:num w:numId="39" w16cid:durableId="1654484818">
    <w:abstractNumId w:val="21"/>
  </w:num>
  <w:num w:numId="40" w16cid:durableId="1481851780">
    <w:abstractNumId w:val="24"/>
  </w:num>
  <w:num w:numId="41" w16cid:durableId="1564561245">
    <w:abstractNumId w:val="14"/>
  </w:num>
  <w:num w:numId="42" w16cid:durableId="674573675">
    <w:abstractNumId w:val="9"/>
  </w:num>
  <w:num w:numId="43" w16cid:durableId="1679384504">
    <w:abstractNumId w:val="44"/>
  </w:num>
  <w:num w:numId="44" w16cid:durableId="58212153">
    <w:abstractNumId w:val="17"/>
  </w:num>
  <w:num w:numId="45" w16cid:durableId="1723139497">
    <w:abstractNumId w:val="33"/>
  </w:num>
  <w:num w:numId="46" w16cid:durableId="499275010">
    <w:abstractNumId w:val="41"/>
  </w:num>
  <w:num w:numId="47" w16cid:durableId="339165180">
    <w:abstractNumId w:val="35"/>
  </w:num>
  <w:num w:numId="48" w16cid:durableId="113329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9CA"/>
    <w:rsid w:val="0000009F"/>
    <w:rsid w:val="00001432"/>
    <w:rsid w:val="00001FF8"/>
    <w:rsid w:val="00005C0A"/>
    <w:rsid w:val="00007CC3"/>
    <w:rsid w:val="00007FA2"/>
    <w:rsid w:val="00010693"/>
    <w:rsid w:val="00010A2A"/>
    <w:rsid w:val="00010E7D"/>
    <w:rsid w:val="000117AD"/>
    <w:rsid w:val="00014FD4"/>
    <w:rsid w:val="0001600A"/>
    <w:rsid w:val="000206C5"/>
    <w:rsid w:val="00024789"/>
    <w:rsid w:val="00024BF2"/>
    <w:rsid w:val="00037F3B"/>
    <w:rsid w:val="00040172"/>
    <w:rsid w:val="00044FEF"/>
    <w:rsid w:val="00051849"/>
    <w:rsid w:val="0006130C"/>
    <w:rsid w:val="000663FE"/>
    <w:rsid w:val="00067A43"/>
    <w:rsid w:val="00071B5B"/>
    <w:rsid w:val="0007351A"/>
    <w:rsid w:val="00080E8C"/>
    <w:rsid w:val="0008281F"/>
    <w:rsid w:val="00082C5A"/>
    <w:rsid w:val="000869C6"/>
    <w:rsid w:val="00093EAA"/>
    <w:rsid w:val="00095DF0"/>
    <w:rsid w:val="000A02E3"/>
    <w:rsid w:val="000A34C7"/>
    <w:rsid w:val="000A7327"/>
    <w:rsid w:val="000B08DA"/>
    <w:rsid w:val="000B1295"/>
    <w:rsid w:val="000B435B"/>
    <w:rsid w:val="000B7432"/>
    <w:rsid w:val="000C3DB5"/>
    <w:rsid w:val="000C5158"/>
    <w:rsid w:val="000C7308"/>
    <w:rsid w:val="000D19E2"/>
    <w:rsid w:val="000D40EA"/>
    <w:rsid w:val="000E457D"/>
    <w:rsid w:val="000E730E"/>
    <w:rsid w:val="000E77B3"/>
    <w:rsid w:val="000E7A88"/>
    <w:rsid w:val="000F403F"/>
    <w:rsid w:val="000F42B0"/>
    <w:rsid w:val="000F78A8"/>
    <w:rsid w:val="001034B6"/>
    <w:rsid w:val="001060DF"/>
    <w:rsid w:val="0010764E"/>
    <w:rsid w:val="00110694"/>
    <w:rsid w:val="00115B00"/>
    <w:rsid w:val="00116F40"/>
    <w:rsid w:val="001206E8"/>
    <w:rsid w:val="00120A99"/>
    <w:rsid w:val="00121149"/>
    <w:rsid w:val="001229AF"/>
    <w:rsid w:val="00122BB8"/>
    <w:rsid w:val="0012626F"/>
    <w:rsid w:val="00127D7A"/>
    <w:rsid w:val="001313FE"/>
    <w:rsid w:val="00134668"/>
    <w:rsid w:val="001379DE"/>
    <w:rsid w:val="001417B5"/>
    <w:rsid w:val="00144DBC"/>
    <w:rsid w:val="00145259"/>
    <w:rsid w:val="00146896"/>
    <w:rsid w:val="00150536"/>
    <w:rsid w:val="001505B3"/>
    <w:rsid w:val="00150A4B"/>
    <w:rsid w:val="001540AB"/>
    <w:rsid w:val="00167A36"/>
    <w:rsid w:val="001702E0"/>
    <w:rsid w:val="00170B15"/>
    <w:rsid w:val="00172FC3"/>
    <w:rsid w:val="00173220"/>
    <w:rsid w:val="001732DD"/>
    <w:rsid w:val="001737C5"/>
    <w:rsid w:val="001751E6"/>
    <w:rsid w:val="00175FCC"/>
    <w:rsid w:val="001827CA"/>
    <w:rsid w:val="00191AD6"/>
    <w:rsid w:val="00192104"/>
    <w:rsid w:val="001945DD"/>
    <w:rsid w:val="0019511D"/>
    <w:rsid w:val="001A074C"/>
    <w:rsid w:val="001A1EF2"/>
    <w:rsid w:val="001A493D"/>
    <w:rsid w:val="001A52CE"/>
    <w:rsid w:val="001A755D"/>
    <w:rsid w:val="001B0633"/>
    <w:rsid w:val="001B25FB"/>
    <w:rsid w:val="001B2D6F"/>
    <w:rsid w:val="001C0EA3"/>
    <w:rsid w:val="001C691E"/>
    <w:rsid w:val="001C6B99"/>
    <w:rsid w:val="001D1E8B"/>
    <w:rsid w:val="001D39D0"/>
    <w:rsid w:val="001D41B0"/>
    <w:rsid w:val="001D67FA"/>
    <w:rsid w:val="001D74B5"/>
    <w:rsid w:val="001E192F"/>
    <w:rsid w:val="001E30EC"/>
    <w:rsid w:val="001E5C03"/>
    <w:rsid w:val="001E7F04"/>
    <w:rsid w:val="001F1A04"/>
    <w:rsid w:val="001F4AF7"/>
    <w:rsid w:val="001F5E26"/>
    <w:rsid w:val="001F6283"/>
    <w:rsid w:val="00200851"/>
    <w:rsid w:val="00202EF7"/>
    <w:rsid w:val="00203D69"/>
    <w:rsid w:val="0021325C"/>
    <w:rsid w:val="00213EED"/>
    <w:rsid w:val="00214E50"/>
    <w:rsid w:val="002157F1"/>
    <w:rsid w:val="00216424"/>
    <w:rsid w:val="00216B7B"/>
    <w:rsid w:val="00220832"/>
    <w:rsid w:val="0022466B"/>
    <w:rsid w:val="002253FC"/>
    <w:rsid w:val="00226B5D"/>
    <w:rsid w:val="0023050C"/>
    <w:rsid w:val="00230D0A"/>
    <w:rsid w:val="00231336"/>
    <w:rsid w:val="002318F7"/>
    <w:rsid w:val="00235EF2"/>
    <w:rsid w:val="002366A6"/>
    <w:rsid w:val="002368C8"/>
    <w:rsid w:val="00236ADB"/>
    <w:rsid w:val="00240F4C"/>
    <w:rsid w:val="00242C6A"/>
    <w:rsid w:val="002459B5"/>
    <w:rsid w:val="00245EB9"/>
    <w:rsid w:val="00245F52"/>
    <w:rsid w:val="0024641D"/>
    <w:rsid w:val="00250AF5"/>
    <w:rsid w:val="00253DC9"/>
    <w:rsid w:val="002553D7"/>
    <w:rsid w:val="00256F8B"/>
    <w:rsid w:val="002576F0"/>
    <w:rsid w:val="002604AF"/>
    <w:rsid w:val="00263E5C"/>
    <w:rsid w:val="00264F27"/>
    <w:rsid w:val="0026706A"/>
    <w:rsid w:val="00275DF9"/>
    <w:rsid w:val="0027627F"/>
    <w:rsid w:val="002930DA"/>
    <w:rsid w:val="00294836"/>
    <w:rsid w:val="00297427"/>
    <w:rsid w:val="002A03E0"/>
    <w:rsid w:val="002A3184"/>
    <w:rsid w:val="002A4677"/>
    <w:rsid w:val="002B057D"/>
    <w:rsid w:val="002B2ACC"/>
    <w:rsid w:val="002B2DAC"/>
    <w:rsid w:val="002B7A04"/>
    <w:rsid w:val="002C1388"/>
    <w:rsid w:val="002C5EFA"/>
    <w:rsid w:val="002C69EB"/>
    <w:rsid w:val="002C6C10"/>
    <w:rsid w:val="002D3A64"/>
    <w:rsid w:val="002D3ED1"/>
    <w:rsid w:val="002E1C1A"/>
    <w:rsid w:val="002E397E"/>
    <w:rsid w:val="002E7CCD"/>
    <w:rsid w:val="002F05D2"/>
    <w:rsid w:val="002F1792"/>
    <w:rsid w:val="002F2E44"/>
    <w:rsid w:val="002F607E"/>
    <w:rsid w:val="002F739A"/>
    <w:rsid w:val="00303C64"/>
    <w:rsid w:val="003104DD"/>
    <w:rsid w:val="00312F8D"/>
    <w:rsid w:val="00320EE9"/>
    <w:rsid w:val="003211FC"/>
    <w:rsid w:val="00321D7A"/>
    <w:rsid w:val="00321E07"/>
    <w:rsid w:val="003246A5"/>
    <w:rsid w:val="0032486E"/>
    <w:rsid w:val="0032658B"/>
    <w:rsid w:val="00331DA0"/>
    <w:rsid w:val="003377AA"/>
    <w:rsid w:val="00340AD4"/>
    <w:rsid w:val="0034180A"/>
    <w:rsid w:val="00341A56"/>
    <w:rsid w:val="00342F5A"/>
    <w:rsid w:val="003452B2"/>
    <w:rsid w:val="00345607"/>
    <w:rsid w:val="00347BA1"/>
    <w:rsid w:val="0035435A"/>
    <w:rsid w:val="003622A6"/>
    <w:rsid w:val="00371369"/>
    <w:rsid w:val="003718A2"/>
    <w:rsid w:val="003723B7"/>
    <w:rsid w:val="00374E37"/>
    <w:rsid w:val="003873DB"/>
    <w:rsid w:val="00387A46"/>
    <w:rsid w:val="0039305F"/>
    <w:rsid w:val="0039685F"/>
    <w:rsid w:val="003A07AA"/>
    <w:rsid w:val="003A0D27"/>
    <w:rsid w:val="003A4091"/>
    <w:rsid w:val="003A53F8"/>
    <w:rsid w:val="003A7509"/>
    <w:rsid w:val="003B30F0"/>
    <w:rsid w:val="003B438E"/>
    <w:rsid w:val="003B4B61"/>
    <w:rsid w:val="003B773F"/>
    <w:rsid w:val="003C2458"/>
    <w:rsid w:val="003C30F3"/>
    <w:rsid w:val="003D0FAB"/>
    <w:rsid w:val="003D11A8"/>
    <w:rsid w:val="003D2F1C"/>
    <w:rsid w:val="003D507A"/>
    <w:rsid w:val="003D6C41"/>
    <w:rsid w:val="003D7A31"/>
    <w:rsid w:val="003E0C14"/>
    <w:rsid w:val="003E0D50"/>
    <w:rsid w:val="003E16E3"/>
    <w:rsid w:val="003E209E"/>
    <w:rsid w:val="003E2AE5"/>
    <w:rsid w:val="003E5193"/>
    <w:rsid w:val="003E5E95"/>
    <w:rsid w:val="003E727C"/>
    <w:rsid w:val="003F00F7"/>
    <w:rsid w:val="003F04C3"/>
    <w:rsid w:val="003F3812"/>
    <w:rsid w:val="003F4C04"/>
    <w:rsid w:val="003F79C7"/>
    <w:rsid w:val="0040140F"/>
    <w:rsid w:val="0040163E"/>
    <w:rsid w:val="00401CCA"/>
    <w:rsid w:val="004047CE"/>
    <w:rsid w:val="00406A25"/>
    <w:rsid w:val="004100D2"/>
    <w:rsid w:val="00416B0E"/>
    <w:rsid w:val="0042255E"/>
    <w:rsid w:val="004271DD"/>
    <w:rsid w:val="00427F72"/>
    <w:rsid w:val="0043090D"/>
    <w:rsid w:val="00433DB8"/>
    <w:rsid w:val="00433E3B"/>
    <w:rsid w:val="00434A93"/>
    <w:rsid w:val="00436C51"/>
    <w:rsid w:val="00437171"/>
    <w:rsid w:val="00437881"/>
    <w:rsid w:val="004430E1"/>
    <w:rsid w:val="00443B9B"/>
    <w:rsid w:val="00446A88"/>
    <w:rsid w:val="00446F5B"/>
    <w:rsid w:val="0045080B"/>
    <w:rsid w:val="004518AF"/>
    <w:rsid w:val="0045205E"/>
    <w:rsid w:val="00452E5F"/>
    <w:rsid w:val="0046056D"/>
    <w:rsid w:val="004611C1"/>
    <w:rsid w:val="00461701"/>
    <w:rsid w:val="0046305A"/>
    <w:rsid w:val="004633EA"/>
    <w:rsid w:val="00464C31"/>
    <w:rsid w:val="004672E6"/>
    <w:rsid w:val="00472163"/>
    <w:rsid w:val="00474793"/>
    <w:rsid w:val="0047524C"/>
    <w:rsid w:val="00481DC3"/>
    <w:rsid w:val="00482CEC"/>
    <w:rsid w:val="00482EAB"/>
    <w:rsid w:val="00485559"/>
    <w:rsid w:val="004875E2"/>
    <w:rsid w:val="00487E96"/>
    <w:rsid w:val="00492286"/>
    <w:rsid w:val="00492E51"/>
    <w:rsid w:val="00495054"/>
    <w:rsid w:val="004A0A27"/>
    <w:rsid w:val="004A49C7"/>
    <w:rsid w:val="004B1C56"/>
    <w:rsid w:val="004B30AD"/>
    <w:rsid w:val="004B333B"/>
    <w:rsid w:val="004B48CB"/>
    <w:rsid w:val="004B75F2"/>
    <w:rsid w:val="004C1EF0"/>
    <w:rsid w:val="004C29B9"/>
    <w:rsid w:val="004C319F"/>
    <w:rsid w:val="004D3CFC"/>
    <w:rsid w:val="004D6090"/>
    <w:rsid w:val="004D6880"/>
    <w:rsid w:val="004E1D74"/>
    <w:rsid w:val="004E286A"/>
    <w:rsid w:val="004E3AE8"/>
    <w:rsid w:val="004E3B85"/>
    <w:rsid w:val="004E3E0D"/>
    <w:rsid w:val="004E5AC2"/>
    <w:rsid w:val="004E6834"/>
    <w:rsid w:val="004F028D"/>
    <w:rsid w:val="004F3400"/>
    <w:rsid w:val="004F3A57"/>
    <w:rsid w:val="004F5E98"/>
    <w:rsid w:val="004F76F6"/>
    <w:rsid w:val="00500AF2"/>
    <w:rsid w:val="00503C76"/>
    <w:rsid w:val="00503CB4"/>
    <w:rsid w:val="005050DE"/>
    <w:rsid w:val="00505C3C"/>
    <w:rsid w:val="005071BC"/>
    <w:rsid w:val="00513AAC"/>
    <w:rsid w:val="0051762A"/>
    <w:rsid w:val="00520BCA"/>
    <w:rsid w:val="00520EFC"/>
    <w:rsid w:val="005238D1"/>
    <w:rsid w:val="00525C55"/>
    <w:rsid w:val="00525EB6"/>
    <w:rsid w:val="0052634A"/>
    <w:rsid w:val="005307F4"/>
    <w:rsid w:val="0053210A"/>
    <w:rsid w:val="0053250E"/>
    <w:rsid w:val="00535022"/>
    <w:rsid w:val="00536101"/>
    <w:rsid w:val="0053721F"/>
    <w:rsid w:val="00537E25"/>
    <w:rsid w:val="00543778"/>
    <w:rsid w:val="005447DA"/>
    <w:rsid w:val="00545C64"/>
    <w:rsid w:val="00550D80"/>
    <w:rsid w:val="0055113F"/>
    <w:rsid w:val="00552BB1"/>
    <w:rsid w:val="005542CB"/>
    <w:rsid w:val="00555244"/>
    <w:rsid w:val="0056060F"/>
    <w:rsid w:val="00561075"/>
    <w:rsid w:val="0056208D"/>
    <w:rsid w:val="0056269B"/>
    <w:rsid w:val="00564957"/>
    <w:rsid w:val="0057093F"/>
    <w:rsid w:val="005714ED"/>
    <w:rsid w:val="00574B91"/>
    <w:rsid w:val="005758AF"/>
    <w:rsid w:val="005760C1"/>
    <w:rsid w:val="005808F2"/>
    <w:rsid w:val="0058736D"/>
    <w:rsid w:val="00591403"/>
    <w:rsid w:val="00592718"/>
    <w:rsid w:val="005A4A48"/>
    <w:rsid w:val="005A549F"/>
    <w:rsid w:val="005A5A5E"/>
    <w:rsid w:val="005A7012"/>
    <w:rsid w:val="005B055E"/>
    <w:rsid w:val="005B2540"/>
    <w:rsid w:val="005B74D9"/>
    <w:rsid w:val="005C2CF2"/>
    <w:rsid w:val="005C2D2A"/>
    <w:rsid w:val="005C2D32"/>
    <w:rsid w:val="005C339B"/>
    <w:rsid w:val="005C63FB"/>
    <w:rsid w:val="005C7B07"/>
    <w:rsid w:val="005D1950"/>
    <w:rsid w:val="005D1C64"/>
    <w:rsid w:val="005D1FAF"/>
    <w:rsid w:val="005E4560"/>
    <w:rsid w:val="005F121C"/>
    <w:rsid w:val="005F4C2E"/>
    <w:rsid w:val="005F6915"/>
    <w:rsid w:val="00601C4E"/>
    <w:rsid w:val="006124F3"/>
    <w:rsid w:val="00616BF1"/>
    <w:rsid w:val="00617B89"/>
    <w:rsid w:val="00621539"/>
    <w:rsid w:val="00621645"/>
    <w:rsid w:val="00621CD5"/>
    <w:rsid w:val="0062310E"/>
    <w:rsid w:val="006239AD"/>
    <w:rsid w:val="00624942"/>
    <w:rsid w:val="00625F74"/>
    <w:rsid w:val="0063036C"/>
    <w:rsid w:val="006336DB"/>
    <w:rsid w:val="00633788"/>
    <w:rsid w:val="0063391F"/>
    <w:rsid w:val="00634BAB"/>
    <w:rsid w:val="006351D8"/>
    <w:rsid w:val="00635AA7"/>
    <w:rsid w:val="00635FAC"/>
    <w:rsid w:val="00636817"/>
    <w:rsid w:val="006368E7"/>
    <w:rsid w:val="00644543"/>
    <w:rsid w:val="00644C1B"/>
    <w:rsid w:val="00647368"/>
    <w:rsid w:val="00650195"/>
    <w:rsid w:val="0065403D"/>
    <w:rsid w:val="0065405D"/>
    <w:rsid w:val="006543AF"/>
    <w:rsid w:val="00654DF0"/>
    <w:rsid w:val="00655EAC"/>
    <w:rsid w:val="00657F97"/>
    <w:rsid w:val="00663324"/>
    <w:rsid w:val="00670020"/>
    <w:rsid w:val="00671D91"/>
    <w:rsid w:val="00673851"/>
    <w:rsid w:val="00675FBF"/>
    <w:rsid w:val="006803DF"/>
    <w:rsid w:val="0068159E"/>
    <w:rsid w:val="00681A59"/>
    <w:rsid w:val="00682472"/>
    <w:rsid w:val="006827C3"/>
    <w:rsid w:val="00685D9D"/>
    <w:rsid w:val="00685EEB"/>
    <w:rsid w:val="00691590"/>
    <w:rsid w:val="00691600"/>
    <w:rsid w:val="00693FE4"/>
    <w:rsid w:val="006960DF"/>
    <w:rsid w:val="00696982"/>
    <w:rsid w:val="006A05AF"/>
    <w:rsid w:val="006A4D34"/>
    <w:rsid w:val="006A54DD"/>
    <w:rsid w:val="006A5581"/>
    <w:rsid w:val="006B14E4"/>
    <w:rsid w:val="006B27A7"/>
    <w:rsid w:val="006B31B5"/>
    <w:rsid w:val="006B48EF"/>
    <w:rsid w:val="006B4FB0"/>
    <w:rsid w:val="006B766E"/>
    <w:rsid w:val="006B7773"/>
    <w:rsid w:val="006C14B2"/>
    <w:rsid w:val="006C1D47"/>
    <w:rsid w:val="006C4909"/>
    <w:rsid w:val="006C4B3A"/>
    <w:rsid w:val="006C76A9"/>
    <w:rsid w:val="006D02C0"/>
    <w:rsid w:val="006D069C"/>
    <w:rsid w:val="006D3EAB"/>
    <w:rsid w:val="006D4B67"/>
    <w:rsid w:val="006E11D5"/>
    <w:rsid w:val="006E1438"/>
    <w:rsid w:val="006E2437"/>
    <w:rsid w:val="006F111B"/>
    <w:rsid w:val="006F173E"/>
    <w:rsid w:val="006F4A50"/>
    <w:rsid w:val="006F7DFF"/>
    <w:rsid w:val="007100EA"/>
    <w:rsid w:val="007104D7"/>
    <w:rsid w:val="00710AF6"/>
    <w:rsid w:val="00710D39"/>
    <w:rsid w:val="00713C9E"/>
    <w:rsid w:val="00717658"/>
    <w:rsid w:val="00717C73"/>
    <w:rsid w:val="0072117F"/>
    <w:rsid w:val="007215B1"/>
    <w:rsid w:val="0072197B"/>
    <w:rsid w:val="00727211"/>
    <w:rsid w:val="007274B6"/>
    <w:rsid w:val="00740D1D"/>
    <w:rsid w:val="0074123A"/>
    <w:rsid w:val="00743866"/>
    <w:rsid w:val="00744DF8"/>
    <w:rsid w:val="007466C1"/>
    <w:rsid w:val="00750192"/>
    <w:rsid w:val="007523AF"/>
    <w:rsid w:val="00753D2E"/>
    <w:rsid w:val="007605D2"/>
    <w:rsid w:val="007608DF"/>
    <w:rsid w:val="00763A04"/>
    <w:rsid w:val="00764F60"/>
    <w:rsid w:val="00765083"/>
    <w:rsid w:val="00767751"/>
    <w:rsid w:val="00767B01"/>
    <w:rsid w:val="0077159D"/>
    <w:rsid w:val="007716DF"/>
    <w:rsid w:val="00771A08"/>
    <w:rsid w:val="00771C9F"/>
    <w:rsid w:val="007722F8"/>
    <w:rsid w:val="007764D9"/>
    <w:rsid w:val="00780ACB"/>
    <w:rsid w:val="007811E5"/>
    <w:rsid w:val="007813BF"/>
    <w:rsid w:val="00782BD7"/>
    <w:rsid w:val="007858B6"/>
    <w:rsid w:val="007904F3"/>
    <w:rsid w:val="00790A20"/>
    <w:rsid w:val="0079216F"/>
    <w:rsid w:val="00792351"/>
    <w:rsid w:val="007A19B1"/>
    <w:rsid w:val="007A263E"/>
    <w:rsid w:val="007A2EF7"/>
    <w:rsid w:val="007A3DC9"/>
    <w:rsid w:val="007A44F0"/>
    <w:rsid w:val="007A6B3A"/>
    <w:rsid w:val="007A7D25"/>
    <w:rsid w:val="007B1829"/>
    <w:rsid w:val="007B3AD0"/>
    <w:rsid w:val="007B4892"/>
    <w:rsid w:val="007B7A42"/>
    <w:rsid w:val="007C130C"/>
    <w:rsid w:val="007C1A6A"/>
    <w:rsid w:val="007C26EC"/>
    <w:rsid w:val="007C4400"/>
    <w:rsid w:val="007C6868"/>
    <w:rsid w:val="007C7484"/>
    <w:rsid w:val="007D02D3"/>
    <w:rsid w:val="007D0654"/>
    <w:rsid w:val="007D5AEA"/>
    <w:rsid w:val="007E063B"/>
    <w:rsid w:val="007E13BE"/>
    <w:rsid w:val="007E205D"/>
    <w:rsid w:val="007E328B"/>
    <w:rsid w:val="007E3C0E"/>
    <w:rsid w:val="007E4F62"/>
    <w:rsid w:val="007E7752"/>
    <w:rsid w:val="007F0F8B"/>
    <w:rsid w:val="007F22C7"/>
    <w:rsid w:val="008008D1"/>
    <w:rsid w:val="00801116"/>
    <w:rsid w:val="00801B2A"/>
    <w:rsid w:val="00801D7B"/>
    <w:rsid w:val="0080492C"/>
    <w:rsid w:val="00805F71"/>
    <w:rsid w:val="0080783C"/>
    <w:rsid w:val="00807E59"/>
    <w:rsid w:val="00814295"/>
    <w:rsid w:val="008150D0"/>
    <w:rsid w:val="00817DDE"/>
    <w:rsid w:val="0082056E"/>
    <w:rsid w:val="008235AB"/>
    <w:rsid w:val="008244ED"/>
    <w:rsid w:val="00825940"/>
    <w:rsid w:val="00827C06"/>
    <w:rsid w:val="00827D2D"/>
    <w:rsid w:val="00831A93"/>
    <w:rsid w:val="00831EAF"/>
    <w:rsid w:val="0083351E"/>
    <w:rsid w:val="008344B5"/>
    <w:rsid w:val="00834B9A"/>
    <w:rsid w:val="00836D68"/>
    <w:rsid w:val="00842B57"/>
    <w:rsid w:val="00844797"/>
    <w:rsid w:val="00844EA7"/>
    <w:rsid w:val="0084503C"/>
    <w:rsid w:val="0085325F"/>
    <w:rsid w:val="00854283"/>
    <w:rsid w:val="008562C0"/>
    <w:rsid w:val="008609E1"/>
    <w:rsid w:val="00863E29"/>
    <w:rsid w:val="0086428F"/>
    <w:rsid w:val="008707F4"/>
    <w:rsid w:val="00872B69"/>
    <w:rsid w:val="00873BE3"/>
    <w:rsid w:val="0087493E"/>
    <w:rsid w:val="00874EB9"/>
    <w:rsid w:val="008777DE"/>
    <w:rsid w:val="00881071"/>
    <w:rsid w:val="00881AA9"/>
    <w:rsid w:val="008839B4"/>
    <w:rsid w:val="0088473C"/>
    <w:rsid w:val="008858C7"/>
    <w:rsid w:val="00887B08"/>
    <w:rsid w:val="0089367D"/>
    <w:rsid w:val="00894C88"/>
    <w:rsid w:val="00895211"/>
    <w:rsid w:val="008963D0"/>
    <w:rsid w:val="00896830"/>
    <w:rsid w:val="00897877"/>
    <w:rsid w:val="008A62EC"/>
    <w:rsid w:val="008A692E"/>
    <w:rsid w:val="008B00EA"/>
    <w:rsid w:val="008B38BE"/>
    <w:rsid w:val="008B61DE"/>
    <w:rsid w:val="008B7465"/>
    <w:rsid w:val="008B767E"/>
    <w:rsid w:val="008B7BA6"/>
    <w:rsid w:val="008C4F22"/>
    <w:rsid w:val="008C69B7"/>
    <w:rsid w:val="008C6E57"/>
    <w:rsid w:val="008D3FE4"/>
    <w:rsid w:val="008E1F33"/>
    <w:rsid w:val="008E337C"/>
    <w:rsid w:val="008E418B"/>
    <w:rsid w:val="008E7954"/>
    <w:rsid w:val="008E7B51"/>
    <w:rsid w:val="008F126C"/>
    <w:rsid w:val="008F3589"/>
    <w:rsid w:val="008F39CA"/>
    <w:rsid w:val="008F5A1B"/>
    <w:rsid w:val="008F7E8F"/>
    <w:rsid w:val="00905883"/>
    <w:rsid w:val="0090657E"/>
    <w:rsid w:val="00907BCE"/>
    <w:rsid w:val="009100E5"/>
    <w:rsid w:val="009142BC"/>
    <w:rsid w:val="00914588"/>
    <w:rsid w:val="00914608"/>
    <w:rsid w:val="00914E98"/>
    <w:rsid w:val="00917A54"/>
    <w:rsid w:val="00917D78"/>
    <w:rsid w:val="00920094"/>
    <w:rsid w:val="00921D4C"/>
    <w:rsid w:val="0092246B"/>
    <w:rsid w:val="0092489C"/>
    <w:rsid w:val="00926729"/>
    <w:rsid w:val="00930149"/>
    <w:rsid w:val="00930F6E"/>
    <w:rsid w:val="009346DE"/>
    <w:rsid w:val="00935445"/>
    <w:rsid w:val="00940239"/>
    <w:rsid w:val="00941201"/>
    <w:rsid w:val="009431A9"/>
    <w:rsid w:val="0094437E"/>
    <w:rsid w:val="00945AD6"/>
    <w:rsid w:val="00946A2B"/>
    <w:rsid w:val="009549C8"/>
    <w:rsid w:val="00955003"/>
    <w:rsid w:val="00955E21"/>
    <w:rsid w:val="00961E04"/>
    <w:rsid w:val="00963C91"/>
    <w:rsid w:val="00967212"/>
    <w:rsid w:val="00967DA8"/>
    <w:rsid w:val="00971220"/>
    <w:rsid w:val="009728BF"/>
    <w:rsid w:val="00977EC4"/>
    <w:rsid w:val="00983CCD"/>
    <w:rsid w:val="00985277"/>
    <w:rsid w:val="00986C8D"/>
    <w:rsid w:val="009918EB"/>
    <w:rsid w:val="00992844"/>
    <w:rsid w:val="00996593"/>
    <w:rsid w:val="009A29E0"/>
    <w:rsid w:val="009A2F75"/>
    <w:rsid w:val="009A3D95"/>
    <w:rsid w:val="009A4D12"/>
    <w:rsid w:val="009B0A8B"/>
    <w:rsid w:val="009B3970"/>
    <w:rsid w:val="009B546A"/>
    <w:rsid w:val="009C3D44"/>
    <w:rsid w:val="009C5053"/>
    <w:rsid w:val="009C6B47"/>
    <w:rsid w:val="009D085A"/>
    <w:rsid w:val="009D246E"/>
    <w:rsid w:val="009D5FC5"/>
    <w:rsid w:val="009D6361"/>
    <w:rsid w:val="009D668D"/>
    <w:rsid w:val="009D7CD5"/>
    <w:rsid w:val="009E17D3"/>
    <w:rsid w:val="009E3811"/>
    <w:rsid w:val="009E40B9"/>
    <w:rsid w:val="009E4F32"/>
    <w:rsid w:val="009E63D6"/>
    <w:rsid w:val="009E7ED4"/>
    <w:rsid w:val="009F028A"/>
    <w:rsid w:val="009F3853"/>
    <w:rsid w:val="009F4B58"/>
    <w:rsid w:val="009F7A02"/>
    <w:rsid w:val="009F7CB8"/>
    <w:rsid w:val="009F7FD8"/>
    <w:rsid w:val="00A002D9"/>
    <w:rsid w:val="00A04038"/>
    <w:rsid w:val="00A0521C"/>
    <w:rsid w:val="00A13577"/>
    <w:rsid w:val="00A14DC4"/>
    <w:rsid w:val="00A1574F"/>
    <w:rsid w:val="00A21618"/>
    <w:rsid w:val="00A3242C"/>
    <w:rsid w:val="00A33997"/>
    <w:rsid w:val="00A33D42"/>
    <w:rsid w:val="00A36230"/>
    <w:rsid w:val="00A367CC"/>
    <w:rsid w:val="00A369DE"/>
    <w:rsid w:val="00A37BAD"/>
    <w:rsid w:val="00A42395"/>
    <w:rsid w:val="00A512C9"/>
    <w:rsid w:val="00A51F8E"/>
    <w:rsid w:val="00A71440"/>
    <w:rsid w:val="00A75679"/>
    <w:rsid w:val="00A81653"/>
    <w:rsid w:val="00A82593"/>
    <w:rsid w:val="00A82FEC"/>
    <w:rsid w:val="00A90993"/>
    <w:rsid w:val="00A936E8"/>
    <w:rsid w:val="00A94B20"/>
    <w:rsid w:val="00AA3059"/>
    <w:rsid w:val="00AA4FA4"/>
    <w:rsid w:val="00AB0444"/>
    <w:rsid w:val="00AB59D8"/>
    <w:rsid w:val="00AC1D8A"/>
    <w:rsid w:val="00AC3922"/>
    <w:rsid w:val="00AC5FF8"/>
    <w:rsid w:val="00AC7A41"/>
    <w:rsid w:val="00AD29F5"/>
    <w:rsid w:val="00AD5E07"/>
    <w:rsid w:val="00AE0086"/>
    <w:rsid w:val="00AE53BD"/>
    <w:rsid w:val="00AF0281"/>
    <w:rsid w:val="00AF4485"/>
    <w:rsid w:val="00AF4901"/>
    <w:rsid w:val="00AF6E68"/>
    <w:rsid w:val="00AF719B"/>
    <w:rsid w:val="00AF7293"/>
    <w:rsid w:val="00AF760F"/>
    <w:rsid w:val="00B0067E"/>
    <w:rsid w:val="00B00F1C"/>
    <w:rsid w:val="00B02F5D"/>
    <w:rsid w:val="00B06AE8"/>
    <w:rsid w:val="00B101C9"/>
    <w:rsid w:val="00B111E8"/>
    <w:rsid w:val="00B13B9D"/>
    <w:rsid w:val="00B15C75"/>
    <w:rsid w:val="00B21B04"/>
    <w:rsid w:val="00B227BD"/>
    <w:rsid w:val="00B233FC"/>
    <w:rsid w:val="00B25D05"/>
    <w:rsid w:val="00B27D56"/>
    <w:rsid w:val="00B33C14"/>
    <w:rsid w:val="00B35D4A"/>
    <w:rsid w:val="00B37C77"/>
    <w:rsid w:val="00B44F62"/>
    <w:rsid w:val="00B46024"/>
    <w:rsid w:val="00B4740E"/>
    <w:rsid w:val="00B506DB"/>
    <w:rsid w:val="00B526E0"/>
    <w:rsid w:val="00B52863"/>
    <w:rsid w:val="00B52BF7"/>
    <w:rsid w:val="00B531A1"/>
    <w:rsid w:val="00B54C4D"/>
    <w:rsid w:val="00B55235"/>
    <w:rsid w:val="00B67912"/>
    <w:rsid w:val="00B70462"/>
    <w:rsid w:val="00B710FF"/>
    <w:rsid w:val="00B73AFA"/>
    <w:rsid w:val="00B745F5"/>
    <w:rsid w:val="00B80D84"/>
    <w:rsid w:val="00B82F8F"/>
    <w:rsid w:val="00B85E4B"/>
    <w:rsid w:val="00B86B8E"/>
    <w:rsid w:val="00B87284"/>
    <w:rsid w:val="00B878A8"/>
    <w:rsid w:val="00B87EF8"/>
    <w:rsid w:val="00B9280B"/>
    <w:rsid w:val="00B9390C"/>
    <w:rsid w:val="00B971E9"/>
    <w:rsid w:val="00BA365C"/>
    <w:rsid w:val="00BA5BFA"/>
    <w:rsid w:val="00BA6990"/>
    <w:rsid w:val="00BA7122"/>
    <w:rsid w:val="00BB0256"/>
    <w:rsid w:val="00BB24BB"/>
    <w:rsid w:val="00BB6D9E"/>
    <w:rsid w:val="00BC023F"/>
    <w:rsid w:val="00BC21F3"/>
    <w:rsid w:val="00BC371D"/>
    <w:rsid w:val="00BC4FA8"/>
    <w:rsid w:val="00BC5D59"/>
    <w:rsid w:val="00BC5E57"/>
    <w:rsid w:val="00BD0883"/>
    <w:rsid w:val="00BD423F"/>
    <w:rsid w:val="00BD4D63"/>
    <w:rsid w:val="00BD7C4D"/>
    <w:rsid w:val="00BE00CA"/>
    <w:rsid w:val="00BE04CC"/>
    <w:rsid w:val="00BE1C33"/>
    <w:rsid w:val="00BE25F8"/>
    <w:rsid w:val="00BE65DF"/>
    <w:rsid w:val="00BF0F4C"/>
    <w:rsid w:val="00BF1648"/>
    <w:rsid w:val="00BF1887"/>
    <w:rsid w:val="00BF2585"/>
    <w:rsid w:val="00BF3B8B"/>
    <w:rsid w:val="00BF681F"/>
    <w:rsid w:val="00C017FF"/>
    <w:rsid w:val="00C038E1"/>
    <w:rsid w:val="00C046FE"/>
    <w:rsid w:val="00C05547"/>
    <w:rsid w:val="00C06CF6"/>
    <w:rsid w:val="00C07B1D"/>
    <w:rsid w:val="00C20679"/>
    <w:rsid w:val="00C40BE8"/>
    <w:rsid w:val="00C421C4"/>
    <w:rsid w:val="00C422BE"/>
    <w:rsid w:val="00C4734E"/>
    <w:rsid w:val="00C47BF0"/>
    <w:rsid w:val="00C47F23"/>
    <w:rsid w:val="00C51976"/>
    <w:rsid w:val="00C51BDF"/>
    <w:rsid w:val="00C54600"/>
    <w:rsid w:val="00C54C1F"/>
    <w:rsid w:val="00C559CB"/>
    <w:rsid w:val="00C56410"/>
    <w:rsid w:val="00C62404"/>
    <w:rsid w:val="00C643F8"/>
    <w:rsid w:val="00C664C4"/>
    <w:rsid w:val="00C66C38"/>
    <w:rsid w:val="00C71120"/>
    <w:rsid w:val="00C71E4B"/>
    <w:rsid w:val="00C74256"/>
    <w:rsid w:val="00C7528C"/>
    <w:rsid w:val="00C75784"/>
    <w:rsid w:val="00C762E3"/>
    <w:rsid w:val="00C77992"/>
    <w:rsid w:val="00C80828"/>
    <w:rsid w:val="00C87AE2"/>
    <w:rsid w:val="00C90DF3"/>
    <w:rsid w:val="00C924DA"/>
    <w:rsid w:val="00C92619"/>
    <w:rsid w:val="00C954BB"/>
    <w:rsid w:val="00C95B9B"/>
    <w:rsid w:val="00C96AA8"/>
    <w:rsid w:val="00CA1ED4"/>
    <w:rsid w:val="00CA31C0"/>
    <w:rsid w:val="00CA41E0"/>
    <w:rsid w:val="00CB1B3A"/>
    <w:rsid w:val="00CB27BB"/>
    <w:rsid w:val="00CB2F2C"/>
    <w:rsid w:val="00CB5A4B"/>
    <w:rsid w:val="00CC09AB"/>
    <w:rsid w:val="00CC272A"/>
    <w:rsid w:val="00CC324A"/>
    <w:rsid w:val="00CC4860"/>
    <w:rsid w:val="00CC5A9B"/>
    <w:rsid w:val="00CC6946"/>
    <w:rsid w:val="00CC7133"/>
    <w:rsid w:val="00CC7489"/>
    <w:rsid w:val="00CD05DF"/>
    <w:rsid w:val="00CD185D"/>
    <w:rsid w:val="00CD2D8E"/>
    <w:rsid w:val="00CD3923"/>
    <w:rsid w:val="00CD40F4"/>
    <w:rsid w:val="00CD490C"/>
    <w:rsid w:val="00CD6E4A"/>
    <w:rsid w:val="00CD7E41"/>
    <w:rsid w:val="00CD7F9F"/>
    <w:rsid w:val="00CF1EC4"/>
    <w:rsid w:val="00D01CF7"/>
    <w:rsid w:val="00D02730"/>
    <w:rsid w:val="00D0389A"/>
    <w:rsid w:val="00D03C40"/>
    <w:rsid w:val="00D04BC6"/>
    <w:rsid w:val="00D05735"/>
    <w:rsid w:val="00D104AF"/>
    <w:rsid w:val="00D13CA9"/>
    <w:rsid w:val="00D13FB5"/>
    <w:rsid w:val="00D14FA2"/>
    <w:rsid w:val="00D1676D"/>
    <w:rsid w:val="00D16E48"/>
    <w:rsid w:val="00D17A5D"/>
    <w:rsid w:val="00D20482"/>
    <w:rsid w:val="00D210D2"/>
    <w:rsid w:val="00D2165F"/>
    <w:rsid w:val="00D22213"/>
    <w:rsid w:val="00D22B62"/>
    <w:rsid w:val="00D23D96"/>
    <w:rsid w:val="00D25963"/>
    <w:rsid w:val="00D26622"/>
    <w:rsid w:val="00D27A40"/>
    <w:rsid w:val="00D30759"/>
    <w:rsid w:val="00D33401"/>
    <w:rsid w:val="00D34D59"/>
    <w:rsid w:val="00D37686"/>
    <w:rsid w:val="00D41AF7"/>
    <w:rsid w:val="00D42BE6"/>
    <w:rsid w:val="00D437A6"/>
    <w:rsid w:val="00D462D9"/>
    <w:rsid w:val="00D47CEC"/>
    <w:rsid w:val="00D50E0D"/>
    <w:rsid w:val="00D54201"/>
    <w:rsid w:val="00D56F32"/>
    <w:rsid w:val="00D600CC"/>
    <w:rsid w:val="00D60222"/>
    <w:rsid w:val="00D60BEC"/>
    <w:rsid w:val="00D62835"/>
    <w:rsid w:val="00D635D6"/>
    <w:rsid w:val="00D63B38"/>
    <w:rsid w:val="00D653F5"/>
    <w:rsid w:val="00D717F0"/>
    <w:rsid w:val="00D71AF1"/>
    <w:rsid w:val="00D7428A"/>
    <w:rsid w:val="00D800D0"/>
    <w:rsid w:val="00D80429"/>
    <w:rsid w:val="00D80651"/>
    <w:rsid w:val="00D8178E"/>
    <w:rsid w:val="00D8395F"/>
    <w:rsid w:val="00D8457B"/>
    <w:rsid w:val="00D84AD9"/>
    <w:rsid w:val="00D90406"/>
    <w:rsid w:val="00D951CE"/>
    <w:rsid w:val="00DA2D25"/>
    <w:rsid w:val="00DA48D8"/>
    <w:rsid w:val="00DA4B25"/>
    <w:rsid w:val="00DA68C0"/>
    <w:rsid w:val="00DB354B"/>
    <w:rsid w:val="00DB3563"/>
    <w:rsid w:val="00DB7421"/>
    <w:rsid w:val="00DB78AE"/>
    <w:rsid w:val="00DC2992"/>
    <w:rsid w:val="00DC48E3"/>
    <w:rsid w:val="00DD01D4"/>
    <w:rsid w:val="00DD1DB7"/>
    <w:rsid w:val="00DD3D52"/>
    <w:rsid w:val="00DD7B41"/>
    <w:rsid w:val="00DE0024"/>
    <w:rsid w:val="00DE0681"/>
    <w:rsid w:val="00DE1621"/>
    <w:rsid w:val="00DE2241"/>
    <w:rsid w:val="00DF12D4"/>
    <w:rsid w:val="00DF3804"/>
    <w:rsid w:val="00DF55EE"/>
    <w:rsid w:val="00DF6999"/>
    <w:rsid w:val="00DF7208"/>
    <w:rsid w:val="00E0125A"/>
    <w:rsid w:val="00E01B89"/>
    <w:rsid w:val="00E047A8"/>
    <w:rsid w:val="00E0738F"/>
    <w:rsid w:val="00E1268C"/>
    <w:rsid w:val="00E13A0B"/>
    <w:rsid w:val="00E13B5A"/>
    <w:rsid w:val="00E15227"/>
    <w:rsid w:val="00E2507C"/>
    <w:rsid w:val="00E268C2"/>
    <w:rsid w:val="00E30E79"/>
    <w:rsid w:val="00E32F90"/>
    <w:rsid w:val="00E34A3F"/>
    <w:rsid w:val="00E35302"/>
    <w:rsid w:val="00E36109"/>
    <w:rsid w:val="00E42D3C"/>
    <w:rsid w:val="00E4310C"/>
    <w:rsid w:val="00E436CF"/>
    <w:rsid w:val="00E43CBE"/>
    <w:rsid w:val="00E44627"/>
    <w:rsid w:val="00E44CB9"/>
    <w:rsid w:val="00E56BD4"/>
    <w:rsid w:val="00E6378A"/>
    <w:rsid w:val="00E7081E"/>
    <w:rsid w:val="00E708F9"/>
    <w:rsid w:val="00E73A36"/>
    <w:rsid w:val="00E76B0E"/>
    <w:rsid w:val="00E81E84"/>
    <w:rsid w:val="00E830A4"/>
    <w:rsid w:val="00E83E93"/>
    <w:rsid w:val="00E9116C"/>
    <w:rsid w:val="00E926DC"/>
    <w:rsid w:val="00E94507"/>
    <w:rsid w:val="00E95120"/>
    <w:rsid w:val="00EA1757"/>
    <w:rsid w:val="00EA7E5B"/>
    <w:rsid w:val="00EB1CFF"/>
    <w:rsid w:val="00EB7616"/>
    <w:rsid w:val="00EC406D"/>
    <w:rsid w:val="00EC4440"/>
    <w:rsid w:val="00EC51C1"/>
    <w:rsid w:val="00EC5B73"/>
    <w:rsid w:val="00EC6B82"/>
    <w:rsid w:val="00ED1BB8"/>
    <w:rsid w:val="00ED6D21"/>
    <w:rsid w:val="00EE2FF5"/>
    <w:rsid w:val="00EE60A2"/>
    <w:rsid w:val="00EE6BE2"/>
    <w:rsid w:val="00EE7188"/>
    <w:rsid w:val="00EF1D80"/>
    <w:rsid w:val="00EF3ED2"/>
    <w:rsid w:val="00EF4550"/>
    <w:rsid w:val="00F03781"/>
    <w:rsid w:val="00F03E04"/>
    <w:rsid w:val="00F0736A"/>
    <w:rsid w:val="00F10621"/>
    <w:rsid w:val="00F1415A"/>
    <w:rsid w:val="00F14B62"/>
    <w:rsid w:val="00F15EFC"/>
    <w:rsid w:val="00F20F95"/>
    <w:rsid w:val="00F2292E"/>
    <w:rsid w:val="00F2790D"/>
    <w:rsid w:val="00F305F0"/>
    <w:rsid w:val="00F308CA"/>
    <w:rsid w:val="00F30E5B"/>
    <w:rsid w:val="00F3111E"/>
    <w:rsid w:val="00F35034"/>
    <w:rsid w:val="00F367DB"/>
    <w:rsid w:val="00F37446"/>
    <w:rsid w:val="00F37D49"/>
    <w:rsid w:val="00F40C71"/>
    <w:rsid w:val="00F42701"/>
    <w:rsid w:val="00F468BC"/>
    <w:rsid w:val="00F50759"/>
    <w:rsid w:val="00F52E26"/>
    <w:rsid w:val="00F609D9"/>
    <w:rsid w:val="00F6120F"/>
    <w:rsid w:val="00F61F28"/>
    <w:rsid w:val="00F63824"/>
    <w:rsid w:val="00F64182"/>
    <w:rsid w:val="00F67A67"/>
    <w:rsid w:val="00F67B23"/>
    <w:rsid w:val="00F70F58"/>
    <w:rsid w:val="00F71FC2"/>
    <w:rsid w:val="00F72003"/>
    <w:rsid w:val="00F72DE1"/>
    <w:rsid w:val="00F746A2"/>
    <w:rsid w:val="00F81C01"/>
    <w:rsid w:val="00F844A3"/>
    <w:rsid w:val="00F8677F"/>
    <w:rsid w:val="00F91C6E"/>
    <w:rsid w:val="00F94B4E"/>
    <w:rsid w:val="00F955DE"/>
    <w:rsid w:val="00F95842"/>
    <w:rsid w:val="00F979EA"/>
    <w:rsid w:val="00FA0B6B"/>
    <w:rsid w:val="00FA772E"/>
    <w:rsid w:val="00FB168B"/>
    <w:rsid w:val="00FB57EC"/>
    <w:rsid w:val="00FB7E0A"/>
    <w:rsid w:val="00FC7641"/>
    <w:rsid w:val="00FD1B88"/>
    <w:rsid w:val="00FD2B26"/>
    <w:rsid w:val="00FD4A64"/>
    <w:rsid w:val="00FE2307"/>
    <w:rsid w:val="00FF00B1"/>
    <w:rsid w:val="00FF086D"/>
    <w:rsid w:val="00FF35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74C63"/>
  <w15:docId w15:val="{478C0634-6856-4BD8-81FB-23330184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62D9"/>
    <w:pPr>
      <w:spacing w:after="200" w:line="276" w:lineRule="auto"/>
    </w:pPr>
    <w:rPr>
      <w:rFonts w:ascii="Calibri" w:eastAsia="Calibri" w:hAnsi="Calibri" w:cs="Times New Roman"/>
    </w:rPr>
  </w:style>
  <w:style w:type="paragraph" w:styleId="Naslov3">
    <w:name w:val="heading 3"/>
    <w:basedOn w:val="Navaden"/>
    <w:next w:val="Navaden"/>
    <w:link w:val="Naslov3Znak"/>
    <w:qFormat/>
    <w:rsid w:val="008F39CA"/>
    <w:pPr>
      <w:keepNext/>
      <w:autoSpaceDE w:val="0"/>
      <w:autoSpaceDN w:val="0"/>
      <w:adjustRightInd w:val="0"/>
      <w:spacing w:after="0" w:line="288" w:lineRule="auto"/>
      <w:jc w:val="right"/>
      <w:outlineLvl w:val="2"/>
    </w:pPr>
    <w:rPr>
      <w:rFonts w:ascii="Times New Roman" w:eastAsia="Times New Roman" w:hAnsi="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rsid w:val="008F39CA"/>
    <w:rPr>
      <w:rFonts w:ascii="Times New Roman" w:eastAsia="Times New Roman" w:hAnsi="Times New Roman" w:cs="Times New Roman"/>
      <w:b/>
      <w:szCs w:val="20"/>
      <w:lang w:eastAsia="sl-SI"/>
    </w:rPr>
  </w:style>
  <w:style w:type="paragraph" w:customStyle="1" w:styleId="Default">
    <w:name w:val="Default"/>
    <w:rsid w:val="008F39CA"/>
    <w:pPr>
      <w:widowControl w:val="0"/>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Odstavekseznama">
    <w:name w:val="List Paragraph"/>
    <w:basedOn w:val="Navaden"/>
    <w:uiPriority w:val="34"/>
    <w:qFormat/>
    <w:rsid w:val="00E0125A"/>
    <w:pPr>
      <w:ind w:left="720"/>
      <w:contextualSpacing/>
    </w:pPr>
  </w:style>
  <w:style w:type="paragraph" w:styleId="Besedilooblaka">
    <w:name w:val="Balloon Text"/>
    <w:basedOn w:val="Navaden"/>
    <w:link w:val="BesedilooblakaZnak"/>
    <w:uiPriority w:val="99"/>
    <w:semiHidden/>
    <w:unhideWhenUsed/>
    <w:rsid w:val="00E0738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0738F"/>
    <w:rPr>
      <w:rFonts w:ascii="Tahoma" w:eastAsia="Calibri" w:hAnsi="Tahoma" w:cs="Tahoma"/>
      <w:sz w:val="16"/>
      <w:szCs w:val="16"/>
    </w:rPr>
  </w:style>
  <w:style w:type="paragraph" w:customStyle="1" w:styleId="H2">
    <w:name w:val="H2"/>
    <w:basedOn w:val="Navaden"/>
    <w:next w:val="Navaden"/>
    <w:rsid w:val="00B35D4A"/>
    <w:pPr>
      <w:keepNext/>
      <w:spacing w:before="100" w:after="100" w:line="240" w:lineRule="auto"/>
      <w:outlineLvl w:val="2"/>
    </w:pPr>
    <w:rPr>
      <w:rFonts w:ascii="Times New Roman" w:eastAsia="Times New Roman" w:hAnsi="Times New Roman"/>
      <w:b/>
      <w:snapToGrid w:val="0"/>
      <w:sz w:val="36"/>
      <w:szCs w:val="20"/>
      <w:lang w:eastAsia="sl-SI"/>
    </w:rPr>
  </w:style>
  <w:style w:type="paragraph" w:styleId="Glava">
    <w:name w:val="header"/>
    <w:basedOn w:val="Navaden"/>
    <w:link w:val="GlavaZnak"/>
    <w:rsid w:val="004B30AD"/>
    <w:pPr>
      <w:tabs>
        <w:tab w:val="center" w:pos="4536"/>
        <w:tab w:val="right" w:pos="9072"/>
      </w:tabs>
      <w:spacing w:after="0" w:line="240" w:lineRule="auto"/>
    </w:pPr>
    <w:rPr>
      <w:rFonts w:ascii="Times New Roman" w:eastAsia="Times New Roman" w:hAnsi="Times New Roman"/>
      <w:sz w:val="24"/>
      <w:szCs w:val="20"/>
      <w:lang w:eastAsia="sl-SI"/>
    </w:rPr>
  </w:style>
  <w:style w:type="character" w:customStyle="1" w:styleId="GlavaZnak">
    <w:name w:val="Glava Znak"/>
    <w:basedOn w:val="Privzetapisavaodstavka"/>
    <w:link w:val="Glava"/>
    <w:rsid w:val="004B30AD"/>
    <w:rPr>
      <w:rFonts w:ascii="Times New Roman" w:eastAsia="Times New Roman" w:hAnsi="Times New Roman" w:cs="Times New Roman"/>
      <w:sz w:val="24"/>
      <w:szCs w:val="20"/>
      <w:lang w:eastAsia="sl-SI"/>
    </w:rPr>
  </w:style>
  <w:style w:type="paragraph" w:styleId="Telobesedila-zamik">
    <w:name w:val="Body Text Indent"/>
    <w:basedOn w:val="Navaden"/>
    <w:link w:val="Telobesedila-zamikZnak"/>
    <w:rsid w:val="0040140F"/>
    <w:pPr>
      <w:spacing w:after="0" w:line="240" w:lineRule="auto"/>
      <w:ind w:left="360" w:hanging="360"/>
      <w:jc w:val="both"/>
    </w:pPr>
    <w:rPr>
      <w:rFonts w:ascii="Times New Roman" w:eastAsia="Times New Roman" w:hAnsi="Times New Roman"/>
      <w:sz w:val="24"/>
      <w:szCs w:val="24"/>
      <w:lang w:eastAsia="sl-SI"/>
    </w:rPr>
  </w:style>
  <w:style w:type="character" w:customStyle="1" w:styleId="Telobesedila-zamikZnak">
    <w:name w:val="Telo besedila - zamik Znak"/>
    <w:basedOn w:val="Privzetapisavaodstavka"/>
    <w:link w:val="Telobesedila-zamik"/>
    <w:rsid w:val="0040140F"/>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D2165F"/>
    <w:rPr>
      <w:sz w:val="16"/>
      <w:szCs w:val="16"/>
    </w:rPr>
  </w:style>
  <w:style w:type="paragraph" w:styleId="Pripombabesedilo">
    <w:name w:val="annotation text"/>
    <w:basedOn w:val="Navaden"/>
    <w:link w:val="PripombabesediloZnak"/>
    <w:uiPriority w:val="99"/>
    <w:semiHidden/>
    <w:unhideWhenUsed/>
    <w:rsid w:val="00D2165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2165F"/>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D2165F"/>
    <w:rPr>
      <w:b/>
      <w:bCs/>
    </w:rPr>
  </w:style>
  <w:style w:type="character" w:customStyle="1" w:styleId="ZadevapripombeZnak">
    <w:name w:val="Zadeva pripombe Znak"/>
    <w:basedOn w:val="PripombabesediloZnak"/>
    <w:link w:val="Zadevapripombe"/>
    <w:uiPriority w:val="99"/>
    <w:semiHidden/>
    <w:rsid w:val="00D2165F"/>
    <w:rPr>
      <w:rFonts w:ascii="Calibri" w:eastAsia="Calibri" w:hAnsi="Calibri" w:cs="Times New Roman"/>
      <w:b/>
      <w:bCs/>
      <w:sz w:val="20"/>
      <w:szCs w:val="20"/>
    </w:rPr>
  </w:style>
  <w:style w:type="character" w:styleId="Hiperpovezava">
    <w:name w:val="Hyperlink"/>
    <w:basedOn w:val="Privzetapisavaodstavka"/>
    <w:uiPriority w:val="99"/>
    <w:unhideWhenUsed/>
    <w:rsid w:val="00CA41E0"/>
    <w:rPr>
      <w:color w:val="0563C1" w:themeColor="hyperlink"/>
      <w:u w:val="single"/>
    </w:rPr>
  </w:style>
  <w:style w:type="paragraph" w:styleId="Navadensplet">
    <w:name w:val="Normal (Web)"/>
    <w:basedOn w:val="Navaden"/>
    <w:uiPriority w:val="99"/>
    <w:semiHidden/>
    <w:unhideWhenUsed/>
    <w:rsid w:val="00F03781"/>
    <w:pPr>
      <w:spacing w:before="100" w:beforeAutospacing="1" w:after="100" w:afterAutospacing="1" w:line="240" w:lineRule="auto"/>
    </w:pPr>
    <w:rPr>
      <w:rFonts w:ascii="Times New Roman" w:eastAsia="Times New Roman" w:hAnsi="Times New Roman"/>
      <w:sz w:val="24"/>
      <w:szCs w:val="24"/>
      <w:lang w:eastAsia="sl-SI"/>
    </w:rPr>
  </w:style>
  <w:style w:type="paragraph" w:styleId="Noga">
    <w:name w:val="footer"/>
    <w:basedOn w:val="Navaden"/>
    <w:link w:val="NogaZnak"/>
    <w:uiPriority w:val="99"/>
    <w:unhideWhenUsed/>
    <w:rsid w:val="00303C64"/>
    <w:pPr>
      <w:tabs>
        <w:tab w:val="center" w:pos="4536"/>
        <w:tab w:val="right" w:pos="9072"/>
      </w:tabs>
      <w:spacing w:after="0" w:line="240" w:lineRule="auto"/>
    </w:pPr>
  </w:style>
  <w:style w:type="character" w:customStyle="1" w:styleId="NogaZnak">
    <w:name w:val="Noga Znak"/>
    <w:basedOn w:val="Privzetapisavaodstavka"/>
    <w:link w:val="Noga"/>
    <w:uiPriority w:val="99"/>
    <w:rsid w:val="00303C64"/>
    <w:rPr>
      <w:rFonts w:ascii="Calibri" w:eastAsia="Calibri" w:hAnsi="Calibri" w:cs="Times New Roman"/>
    </w:rPr>
  </w:style>
  <w:style w:type="character" w:styleId="SledenaHiperpovezava">
    <w:name w:val="FollowedHyperlink"/>
    <w:basedOn w:val="Privzetapisavaodstavka"/>
    <w:uiPriority w:val="99"/>
    <w:semiHidden/>
    <w:unhideWhenUsed/>
    <w:rsid w:val="004B33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32562">
      <w:bodyDiv w:val="1"/>
      <w:marLeft w:val="0"/>
      <w:marRight w:val="0"/>
      <w:marTop w:val="0"/>
      <w:marBottom w:val="0"/>
      <w:divBdr>
        <w:top w:val="none" w:sz="0" w:space="0" w:color="auto"/>
        <w:left w:val="none" w:sz="0" w:space="0" w:color="auto"/>
        <w:bottom w:val="none" w:sz="0" w:space="0" w:color="auto"/>
        <w:right w:val="none" w:sz="0" w:space="0" w:color="auto"/>
      </w:divBdr>
      <w:divsChild>
        <w:div w:id="470559199">
          <w:marLeft w:val="-225"/>
          <w:marRight w:val="-225"/>
          <w:marTop w:val="150"/>
          <w:marBottom w:val="300"/>
          <w:divBdr>
            <w:top w:val="none" w:sz="0" w:space="0" w:color="auto"/>
            <w:left w:val="none" w:sz="0" w:space="0" w:color="auto"/>
            <w:bottom w:val="none" w:sz="0" w:space="0" w:color="auto"/>
            <w:right w:val="none" w:sz="0" w:space="0" w:color="auto"/>
          </w:divBdr>
          <w:divsChild>
            <w:div w:id="1960602308">
              <w:marLeft w:val="0"/>
              <w:marRight w:val="0"/>
              <w:marTop w:val="0"/>
              <w:marBottom w:val="0"/>
              <w:divBdr>
                <w:top w:val="none" w:sz="0" w:space="0" w:color="auto"/>
                <w:left w:val="none" w:sz="0" w:space="0" w:color="auto"/>
                <w:bottom w:val="none" w:sz="0" w:space="0" w:color="auto"/>
                <w:right w:val="none" w:sz="0" w:space="0" w:color="auto"/>
              </w:divBdr>
              <w:divsChild>
                <w:div w:id="1212498875">
                  <w:marLeft w:val="0"/>
                  <w:marRight w:val="0"/>
                  <w:marTop w:val="5709"/>
                  <w:marBottom w:val="450"/>
                  <w:divBdr>
                    <w:top w:val="none" w:sz="0" w:space="0" w:color="auto"/>
                    <w:left w:val="none" w:sz="0" w:space="0" w:color="auto"/>
                    <w:bottom w:val="none" w:sz="0" w:space="0" w:color="auto"/>
                    <w:right w:val="none" w:sz="0" w:space="0" w:color="auto"/>
                  </w:divBdr>
                  <w:divsChild>
                    <w:div w:id="786777211">
                      <w:marLeft w:val="0"/>
                      <w:marRight w:val="0"/>
                      <w:marTop w:val="0"/>
                      <w:marBottom w:val="0"/>
                      <w:divBdr>
                        <w:top w:val="none" w:sz="0" w:space="0" w:color="auto"/>
                        <w:left w:val="none" w:sz="0" w:space="0" w:color="auto"/>
                        <w:bottom w:val="none" w:sz="0" w:space="0" w:color="auto"/>
                        <w:right w:val="none" w:sz="0" w:space="0" w:color="auto"/>
                      </w:divBdr>
                      <w:divsChild>
                        <w:div w:id="171068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421202">
      <w:bodyDiv w:val="1"/>
      <w:marLeft w:val="0"/>
      <w:marRight w:val="0"/>
      <w:marTop w:val="0"/>
      <w:marBottom w:val="0"/>
      <w:divBdr>
        <w:top w:val="none" w:sz="0" w:space="0" w:color="auto"/>
        <w:left w:val="none" w:sz="0" w:space="0" w:color="auto"/>
        <w:bottom w:val="none" w:sz="0" w:space="0" w:color="auto"/>
        <w:right w:val="none" w:sz="0" w:space="0" w:color="auto"/>
      </w:divBdr>
      <w:divsChild>
        <w:div w:id="1433553908">
          <w:marLeft w:val="-225"/>
          <w:marRight w:val="-225"/>
          <w:marTop w:val="150"/>
          <w:marBottom w:val="300"/>
          <w:divBdr>
            <w:top w:val="none" w:sz="0" w:space="0" w:color="auto"/>
            <w:left w:val="none" w:sz="0" w:space="0" w:color="auto"/>
            <w:bottom w:val="none" w:sz="0" w:space="0" w:color="auto"/>
            <w:right w:val="none" w:sz="0" w:space="0" w:color="auto"/>
          </w:divBdr>
          <w:divsChild>
            <w:div w:id="826476376">
              <w:marLeft w:val="0"/>
              <w:marRight w:val="0"/>
              <w:marTop w:val="0"/>
              <w:marBottom w:val="0"/>
              <w:divBdr>
                <w:top w:val="none" w:sz="0" w:space="0" w:color="auto"/>
                <w:left w:val="none" w:sz="0" w:space="0" w:color="auto"/>
                <w:bottom w:val="none" w:sz="0" w:space="0" w:color="auto"/>
                <w:right w:val="none" w:sz="0" w:space="0" w:color="auto"/>
              </w:divBdr>
              <w:divsChild>
                <w:div w:id="1976057001">
                  <w:marLeft w:val="0"/>
                  <w:marRight w:val="0"/>
                  <w:marTop w:val="5709"/>
                  <w:marBottom w:val="450"/>
                  <w:divBdr>
                    <w:top w:val="none" w:sz="0" w:space="0" w:color="auto"/>
                    <w:left w:val="none" w:sz="0" w:space="0" w:color="auto"/>
                    <w:bottom w:val="none" w:sz="0" w:space="0" w:color="auto"/>
                    <w:right w:val="none" w:sz="0" w:space="0" w:color="auto"/>
                  </w:divBdr>
                  <w:divsChild>
                    <w:div w:id="1712341210">
                      <w:marLeft w:val="0"/>
                      <w:marRight w:val="0"/>
                      <w:marTop w:val="0"/>
                      <w:marBottom w:val="0"/>
                      <w:divBdr>
                        <w:top w:val="none" w:sz="0" w:space="0" w:color="auto"/>
                        <w:left w:val="none" w:sz="0" w:space="0" w:color="auto"/>
                        <w:bottom w:val="none" w:sz="0" w:space="0" w:color="auto"/>
                        <w:right w:val="none" w:sz="0" w:space="0" w:color="auto"/>
                      </w:divBdr>
                      <w:divsChild>
                        <w:div w:id="623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lenje.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0DE0F-654C-4E8B-8FFD-BD20C6758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6</Pages>
  <Words>2472</Words>
  <Characters>14091</Characters>
  <Application>Microsoft Office Word</Application>
  <DocSecurity>0</DocSecurity>
  <Lines>117</Lines>
  <Paragraphs>33</Paragraphs>
  <ScaleCrop>false</ScaleCrop>
  <HeadingPairs>
    <vt:vector size="2" baseType="variant">
      <vt:variant>
        <vt:lpstr>Naslov</vt:lpstr>
      </vt:variant>
      <vt:variant>
        <vt:i4>1</vt:i4>
      </vt:variant>
    </vt:vector>
  </HeadingPairs>
  <TitlesOfParts>
    <vt:vector size="1" baseType="lpstr">
      <vt:lpstr/>
    </vt:vector>
  </TitlesOfParts>
  <Company>Mestna občina Velenje</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Antonija Tadić</dc:creator>
  <cp:lastModifiedBy>Lipnik Bojan</cp:lastModifiedBy>
  <cp:revision>156</cp:revision>
  <cp:lastPrinted>2026-07-06T11:58:00Z</cp:lastPrinted>
  <dcterms:created xsi:type="dcterms:W3CDTF">2024-10-01T12:43:00Z</dcterms:created>
  <dcterms:modified xsi:type="dcterms:W3CDTF">2026-08-14T10:20:00Z</dcterms:modified>
</cp:coreProperties>
</file>