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1236" w14:textId="016A249C" w:rsidR="008B61DE" w:rsidRPr="000F2BE4" w:rsidRDefault="008B61DE" w:rsidP="008B61DE">
      <w:pPr>
        <w:spacing w:after="0" w:line="240" w:lineRule="auto"/>
        <w:jc w:val="both"/>
        <w:rPr>
          <w:rFonts w:ascii="Times New Roman" w:hAnsi="Times New Roman"/>
          <w:sz w:val="24"/>
          <w:szCs w:val="24"/>
        </w:rPr>
      </w:pPr>
      <w:r w:rsidRPr="000F2BE4">
        <w:rPr>
          <w:rFonts w:ascii="Times New Roman" w:hAnsi="Times New Roman"/>
          <w:sz w:val="24"/>
          <w:szCs w:val="24"/>
        </w:rPr>
        <w:t>Mestna občina Velenje, Titov trg 1, Velenje, na podlagi 50. člena Zakona o stvarnem premoženju države in samoupravnih lokalnih skupnosti (Uradni list RS, št. 11/18, 79/18, 61/20 – ZDLGPE, 175/20, 78/23 - ZUNPEOVE, 78/23 – ZORR in 131/23 - ZORZFS) in 13. člena Uredbe o stvarnem premoženju države in samoupravnih lokalnih skupnosti (Uradni list RS, št. 31/18) ter Sklepa o načrtu pridobivanja in razpolaganja z nepremičnim premoženjem Mestne občine Velenje za leto 202</w:t>
      </w:r>
      <w:r w:rsidR="005A549F" w:rsidRPr="000F2BE4">
        <w:rPr>
          <w:rFonts w:ascii="Times New Roman" w:hAnsi="Times New Roman"/>
          <w:sz w:val="24"/>
          <w:szCs w:val="24"/>
        </w:rPr>
        <w:t>6</w:t>
      </w:r>
      <w:r w:rsidRPr="000F2BE4">
        <w:rPr>
          <w:rFonts w:ascii="Times New Roman" w:hAnsi="Times New Roman"/>
          <w:sz w:val="24"/>
          <w:szCs w:val="24"/>
        </w:rPr>
        <w:t xml:space="preserve"> (Uradni vestnik MO Velenje, št. 2</w:t>
      </w:r>
      <w:r w:rsidR="005A549F" w:rsidRPr="000F2BE4">
        <w:rPr>
          <w:rFonts w:ascii="Times New Roman" w:hAnsi="Times New Roman"/>
          <w:sz w:val="24"/>
          <w:szCs w:val="24"/>
        </w:rPr>
        <w:t>1</w:t>
      </w:r>
      <w:r w:rsidRPr="000F2BE4">
        <w:rPr>
          <w:rFonts w:ascii="Times New Roman" w:hAnsi="Times New Roman"/>
          <w:sz w:val="24"/>
          <w:szCs w:val="24"/>
        </w:rPr>
        <w:t>/2</w:t>
      </w:r>
      <w:r w:rsidR="005A549F" w:rsidRPr="000F2BE4">
        <w:rPr>
          <w:rFonts w:ascii="Times New Roman" w:hAnsi="Times New Roman"/>
          <w:sz w:val="24"/>
          <w:szCs w:val="24"/>
        </w:rPr>
        <w:t>5</w:t>
      </w:r>
      <w:r w:rsidRPr="000F2BE4">
        <w:rPr>
          <w:rFonts w:ascii="Times New Roman" w:hAnsi="Times New Roman"/>
          <w:sz w:val="24"/>
          <w:szCs w:val="24"/>
        </w:rPr>
        <w:t>) objavlja</w:t>
      </w:r>
    </w:p>
    <w:p w14:paraId="659CE0B8" w14:textId="77777777" w:rsidR="002930DA" w:rsidRPr="000F2BE4" w:rsidRDefault="002930DA" w:rsidP="00406A25">
      <w:pPr>
        <w:spacing w:after="0" w:line="240" w:lineRule="auto"/>
        <w:jc w:val="both"/>
        <w:rPr>
          <w:rFonts w:ascii="Times New Roman" w:hAnsi="Times New Roman"/>
          <w:sz w:val="24"/>
          <w:szCs w:val="24"/>
        </w:rPr>
      </w:pPr>
    </w:p>
    <w:p w14:paraId="601D8024" w14:textId="77777777" w:rsidR="008F39CA" w:rsidRPr="000F2BE4" w:rsidRDefault="00BA7122" w:rsidP="00406A25">
      <w:pPr>
        <w:spacing w:after="0" w:line="240" w:lineRule="auto"/>
        <w:jc w:val="center"/>
        <w:rPr>
          <w:rFonts w:ascii="Times New Roman" w:hAnsi="Times New Roman"/>
          <w:b/>
          <w:sz w:val="32"/>
          <w:szCs w:val="32"/>
        </w:rPr>
      </w:pPr>
      <w:r w:rsidRPr="000F2BE4">
        <w:rPr>
          <w:rFonts w:ascii="Times New Roman" w:hAnsi="Times New Roman"/>
          <w:b/>
          <w:sz w:val="32"/>
          <w:szCs w:val="32"/>
        </w:rPr>
        <w:t xml:space="preserve">Javno </w:t>
      </w:r>
      <w:r w:rsidR="0047524C" w:rsidRPr="000F2BE4">
        <w:rPr>
          <w:rFonts w:ascii="Times New Roman" w:hAnsi="Times New Roman"/>
          <w:b/>
          <w:sz w:val="32"/>
          <w:szCs w:val="32"/>
        </w:rPr>
        <w:t>dražbo</w:t>
      </w:r>
    </w:p>
    <w:p w14:paraId="66C9BC4B" w14:textId="168B1412" w:rsidR="008F39CA" w:rsidRPr="000F2BE4" w:rsidRDefault="008F39CA" w:rsidP="00406A25">
      <w:pPr>
        <w:spacing w:after="0" w:line="240" w:lineRule="auto"/>
        <w:jc w:val="center"/>
        <w:rPr>
          <w:rFonts w:ascii="Times New Roman" w:hAnsi="Times New Roman"/>
          <w:b/>
          <w:sz w:val="32"/>
          <w:szCs w:val="32"/>
        </w:rPr>
      </w:pPr>
      <w:r w:rsidRPr="000F2BE4">
        <w:rPr>
          <w:rFonts w:ascii="Times New Roman" w:hAnsi="Times New Roman"/>
          <w:b/>
          <w:sz w:val="32"/>
          <w:szCs w:val="32"/>
        </w:rPr>
        <w:t>za prodajo nepremičnin</w:t>
      </w:r>
      <w:r w:rsidR="00406A25" w:rsidRPr="000F2BE4">
        <w:rPr>
          <w:rFonts w:ascii="Times New Roman" w:hAnsi="Times New Roman"/>
          <w:b/>
          <w:sz w:val="32"/>
          <w:szCs w:val="32"/>
        </w:rPr>
        <w:t xml:space="preserve"> v lasti Mestne občine Velenje</w:t>
      </w:r>
    </w:p>
    <w:p w14:paraId="64497391" w14:textId="77777777" w:rsidR="0000009F" w:rsidRPr="000F2BE4" w:rsidRDefault="0000009F" w:rsidP="00406A25">
      <w:pPr>
        <w:spacing w:after="0" w:line="240" w:lineRule="auto"/>
        <w:rPr>
          <w:rFonts w:ascii="Times New Roman" w:hAnsi="Times New Roman"/>
          <w:b/>
          <w:sz w:val="24"/>
          <w:szCs w:val="24"/>
        </w:rPr>
      </w:pPr>
    </w:p>
    <w:p w14:paraId="70E37836" w14:textId="05032B60" w:rsidR="00B506DB" w:rsidRPr="000F2BE4" w:rsidRDefault="00B506DB" w:rsidP="00406A25">
      <w:pPr>
        <w:spacing w:after="0" w:line="240" w:lineRule="auto"/>
        <w:rPr>
          <w:rFonts w:ascii="Times New Roman" w:hAnsi="Times New Roman"/>
          <w:b/>
          <w:sz w:val="24"/>
          <w:szCs w:val="24"/>
        </w:rPr>
      </w:pPr>
    </w:p>
    <w:p w14:paraId="61879717" w14:textId="3FE5D915" w:rsidR="008F39CA" w:rsidRPr="000F2BE4" w:rsidRDefault="009E3811" w:rsidP="005E31B7">
      <w:pPr>
        <w:pStyle w:val="Odstavekseznama"/>
        <w:numPr>
          <w:ilvl w:val="0"/>
          <w:numId w:val="29"/>
        </w:numPr>
        <w:spacing w:after="0" w:line="240" w:lineRule="auto"/>
        <w:rPr>
          <w:rFonts w:ascii="Times New Roman" w:hAnsi="Times New Roman"/>
          <w:b/>
          <w:sz w:val="24"/>
          <w:szCs w:val="24"/>
        </w:rPr>
      </w:pPr>
      <w:r w:rsidRPr="000F2BE4">
        <w:rPr>
          <w:rFonts w:ascii="Times New Roman" w:hAnsi="Times New Roman"/>
          <w:b/>
          <w:sz w:val="24"/>
          <w:szCs w:val="24"/>
        </w:rPr>
        <w:t xml:space="preserve">NAZIV IN SEDEŽ ORGANIZATORJA JAVNE DRAŽBE </w:t>
      </w:r>
    </w:p>
    <w:p w14:paraId="69EC465B" w14:textId="77777777" w:rsidR="003E16E3" w:rsidRPr="000F2BE4" w:rsidRDefault="003E16E3" w:rsidP="005E31B7">
      <w:pPr>
        <w:spacing w:after="0" w:line="240" w:lineRule="auto"/>
        <w:jc w:val="both"/>
        <w:rPr>
          <w:rFonts w:ascii="Times New Roman" w:hAnsi="Times New Roman"/>
          <w:sz w:val="24"/>
          <w:szCs w:val="24"/>
        </w:rPr>
      </w:pPr>
    </w:p>
    <w:p w14:paraId="29BC47B7" w14:textId="2F9107FD" w:rsidR="008F39CA" w:rsidRPr="000F2BE4" w:rsidRDefault="008F39CA" w:rsidP="005E31B7">
      <w:pPr>
        <w:spacing w:after="0" w:line="240" w:lineRule="auto"/>
        <w:jc w:val="both"/>
        <w:rPr>
          <w:rFonts w:ascii="Times New Roman" w:hAnsi="Times New Roman"/>
          <w:sz w:val="24"/>
          <w:szCs w:val="24"/>
        </w:rPr>
      </w:pPr>
      <w:r w:rsidRPr="000F2BE4">
        <w:rPr>
          <w:rFonts w:ascii="Times New Roman" w:hAnsi="Times New Roman"/>
          <w:sz w:val="24"/>
          <w:szCs w:val="24"/>
        </w:rPr>
        <w:t>Mestna občina Velenje, Titov trg 1, Velenje.</w:t>
      </w:r>
    </w:p>
    <w:p w14:paraId="2F2CC1AE" w14:textId="77777777" w:rsidR="0092489C" w:rsidRPr="000F2BE4" w:rsidRDefault="0092489C" w:rsidP="005E31B7">
      <w:pPr>
        <w:spacing w:after="0" w:line="240" w:lineRule="auto"/>
        <w:jc w:val="both"/>
        <w:rPr>
          <w:rFonts w:ascii="Times New Roman" w:hAnsi="Times New Roman"/>
          <w:sz w:val="24"/>
          <w:szCs w:val="24"/>
        </w:rPr>
      </w:pPr>
    </w:p>
    <w:p w14:paraId="630F0793" w14:textId="43E4E9B0" w:rsidR="00DA2D25" w:rsidRPr="000F2BE4" w:rsidRDefault="008F39CA" w:rsidP="005E31B7">
      <w:pPr>
        <w:pStyle w:val="Odstavekseznama"/>
        <w:numPr>
          <w:ilvl w:val="0"/>
          <w:numId w:val="29"/>
        </w:numPr>
        <w:spacing w:after="0" w:line="240" w:lineRule="auto"/>
        <w:rPr>
          <w:rFonts w:ascii="Times New Roman" w:hAnsi="Times New Roman"/>
          <w:b/>
          <w:sz w:val="24"/>
          <w:szCs w:val="24"/>
        </w:rPr>
      </w:pPr>
      <w:r w:rsidRPr="000F2BE4">
        <w:rPr>
          <w:rFonts w:ascii="Times New Roman" w:hAnsi="Times New Roman"/>
          <w:b/>
          <w:sz w:val="24"/>
          <w:szCs w:val="24"/>
        </w:rPr>
        <w:t>PREDMET PRODAJE</w:t>
      </w:r>
    </w:p>
    <w:p w14:paraId="38F3CDDF" w14:textId="77777777" w:rsidR="003E16E3" w:rsidRPr="000F2BE4" w:rsidRDefault="003E16E3" w:rsidP="005E31B7">
      <w:pPr>
        <w:pStyle w:val="H2"/>
        <w:spacing w:before="0" w:after="0"/>
        <w:jc w:val="both"/>
        <w:rPr>
          <w:b w:val="0"/>
          <w:sz w:val="24"/>
          <w:szCs w:val="24"/>
        </w:rPr>
      </w:pPr>
    </w:p>
    <w:p w14:paraId="10C91B1E" w14:textId="274BC891" w:rsidR="00D63B38" w:rsidRPr="000F2BE4" w:rsidRDefault="0034180A" w:rsidP="005E31B7">
      <w:pPr>
        <w:pStyle w:val="H2"/>
        <w:spacing w:before="0" w:after="0"/>
        <w:jc w:val="both"/>
        <w:rPr>
          <w:b w:val="0"/>
          <w:bCs/>
          <w:sz w:val="24"/>
          <w:szCs w:val="24"/>
        </w:rPr>
      </w:pPr>
      <w:r w:rsidRPr="000F2BE4">
        <w:rPr>
          <w:b w:val="0"/>
          <w:sz w:val="24"/>
          <w:szCs w:val="24"/>
        </w:rPr>
        <w:t>Pred</w:t>
      </w:r>
      <w:r w:rsidR="00650195" w:rsidRPr="000F2BE4">
        <w:rPr>
          <w:b w:val="0"/>
          <w:sz w:val="24"/>
          <w:szCs w:val="24"/>
        </w:rPr>
        <w:t xml:space="preserve">met </w:t>
      </w:r>
      <w:r w:rsidR="00406A25" w:rsidRPr="000F2BE4">
        <w:rPr>
          <w:b w:val="0"/>
          <w:sz w:val="24"/>
          <w:szCs w:val="24"/>
        </w:rPr>
        <w:t>prodaje</w:t>
      </w:r>
      <w:r w:rsidR="00650195" w:rsidRPr="000F2BE4">
        <w:rPr>
          <w:b w:val="0"/>
          <w:sz w:val="24"/>
          <w:szCs w:val="24"/>
        </w:rPr>
        <w:t xml:space="preserve"> </w:t>
      </w:r>
      <w:r w:rsidR="001C007C" w:rsidRPr="000F2BE4">
        <w:rPr>
          <w:b w:val="0"/>
          <w:sz w:val="24"/>
          <w:szCs w:val="24"/>
        </w:rPr>
        <w:t>sta</w:t>
      </w:r>
      <w:r w:rsidR="004F3400" w:rsidRPr="000F2BE4">
        <w:rPr>
          <w:b w:val="0"/>
          <w:sz w:val="24"/>
          <w:szCs w:val="24"/>
        </w:rPr>
        <w:t xml:space="preserve"> </w:t>
      </w:r>
      <w:r w:rsidR="006C76A9" w:rsidRPr="000F2BE4">
        <w:rPr>
          <w:b w:val="0"/>
          <w:sz w:val="24"/>
          <w:szCs w:val="24"/>
        </w:rPr>
        <w:t>nepremičnin</w:t>
      </w:r>
      <w:r w:rsidR="001C007C" w:rsidRPr="000F2BE4">
        <w:rPr>
          <w:b w:val="0"/>
          <w:sz w:val="24"/>
          <w:szCs w:val="24"/>
        </w:rPr>
        <w:t>i</w:t>
      </w:r>
      <w:r w:rsidR="004F3400" w:rsidRPr="000F2BE4">
        <w:rPr>
          <w:b w:val="0"/>
          <w:sz w:val="24"/>
          <w:szCs w:val="24"/>
        </w:rPr>
        <w:t xml:space="preserve"> </w:t>
      </w:r>
      <w:r w:rsidR="008B61DE" w:rsidRPr="000F2BE4">
        <w:rPr>
          <w:b w:val="0"/>
          <w:sz w:val="24"/>
          <w:szCs w:val="24"/>
        </w:rPr>
        <w:t>z ID znakom</w:t>
      </w:r>
      <w:r w:rsidR="00571843" w:rsidRPr="000F2BE4">
        <w:rPr>
          <w:b w:val="0"/>
          <w:sz w:val="24"/>
          <w:szCs w:val="24"/>
        </w:rPr>
        <w:t>:</w:t>
      </w:r>
      <w:r w:rsidR="008B61DE" w:rsidRPr="000F2BE4">
        <w:rPr>
          <w:b w:val="0"/>
          <w:sz w:val="24"/>
          <w:szCs w:val="24"/>
        </w:rPr>
        <w:t xml:space="preserve"> parcela</w:t>
      </w:r>
      <w:r w:rsidR="001C007C" w:rsidRPr="000F2BE4">
        <w:rPr>
          <w:b w:val="0"/>
          <w:sz w:val="24"/>
          <w:szCs w:val="24"/>
        </w:rPr>
        <w:t xml:space="preserve"> 964</w:t>
      </w:r>
      <w:r w:rsidR="008B61DE" w:rsidRPr="000F2BE4">
        <w:rPr>
          <w:b w:val="0"/>
          <w:sz w:val="24"/>
          <w:szCs w:val="24"/>
        </w:rPr>
        <w:t xml:space="preserve"> </w:t>
      </w:r>
      <w:bookmarkStart w:id="0" w:name="_Hlk194388721"/>
      <w:r w:rsidR="001C007C" w:rsidRPr="000F2BE4">
        <w:rPr>
          <w:b w:val="0"/>
          <w:sz w:val="24"/>
          <w:szCs w:val="24"/>
        </w:rPr>
        <w:t>3253/59 in parcela 964 3600/46</w:t>
      </w:r>
      <w:r w:rsidR="00F67A67" w:rsidRPr="000F2BE4">
        <w:rPr>
          <w:b w:val="0"/>
          <w:bCs/>
          <w:sz w:val="24"/>
          <w:szCs w:val="24"/>
        </w:rPr>
        <w:t>,</w:t>
      </w:r>
      <w:r w:rsidR="001C007C" w:rsidRPr="000F2BE4">
        <w:rPr>
          <w:b w:val="0"/>
          <w:bCs/>
          <w:sz w:val="24"/>
          <w:szCs w:val="24"/>
        </w:rPr>
        <w:t xml:space="preserve"> v skupni </w:t>
      </w:r>
      <w:r w:rsidR="008B61DE" w:rsidRPr="000F2BE4">
        <w:rPr>
          <w:b w:val="0"/>
          <w:bCs/>
          <w:sz w:val="24"/>
          <w:szCs w:val="24"/>
        </w:rPr>
        <w:t>velikosti</w:t>
      </w:r>
      <w:r w:rsidR="00F67A67" w:rsidRPr="000F2BE4">
        <w:rPr>
          <w:b w:val="0"/>
          <w:bCs/>
          <w:sz w:val="24"/>
          <w:szCs w:val="24"/>
        </w:rPr>
        <w:t xml:space="preserve"> </w:t>
      </w:r>
      <w:r w:rsidR="001C007C" w:rsidRPr="000F2BE4">
        <w:rPr>
          <w:b w:val="0"/>
          <w:bCs/>
          <w:sz w:val="24"/>
          <w:szCs w:val="24"/>
        </w:rPr>
        <w:t>1.245</w:t>
      </w:r>
      <w:r w:rsidR="00F67A67" w:rsidRPr="000F2BE4">
        <w:rPr>
          <w:b w:val="0"/>
          <w:bCs/>
          <w:sz w:val="24"/>
          <w:szCs w:val="24"/>
        </w:rPr>
        <w:t xml:space="preserve"> m</w:t>
      </w:r>
      <w:r w:rsidR="00F67A67" w:rsidRPr="000F2BE4">
        <w:rPr>
          <w:b w:val="0"/>
          <w:bCs/>
          <w:sz w:val="24"/>
          <w:szCs w:val="24"/>
          <w:vertAlign w:val="superscript"/>
        </w:rPr>
        <w:t>2</w:t>
      </w:r>
      <w:bookmarkEnd w:id="0"/>
      <w:r w:rsidR="00AC1D8A" w:rsidRPr="000F2BE4">
        <w:rPr>
          <w:b w:val="0"/>
          <w:bCs/>
          <w:sz w:val="24"/>
          <w:szCs w:val="24"/>
        </w:rPr>
        <w:t>, ki v naravi predstavlja</w:t>
      </w:r>
      <w:r w:rsidR="001C007C" w:rsidRPr="000F2BE4">
        <w:rPr>
          <w:b w:val="0"/>
          <w:bCs/>
          <w:sz w:val="24"/>
          <w:szCs w:val="24"/>
        </w:rPr>
        <w:t>ta</w:t>
      </w:r>
      <w:r w:rsidR="00AC1D8A" w:rsidRPr="000F2BE4">
        <w:rPr>
          <w:b w:val="0"/>
          <w:bCs/>
          <w:sz w:val="24"/>
          <w:szCs w:val="24"/>
        </w:rPr>
        <w:t xml:space="preserve"> travnik </w:t>
      </w:r>
      <w:r w:rsidR="00001FF8" w:rsidRPr="000F2BE4">
        <w:rPr>
          <w:b w:val="0"/>
          <w:bCs/>
          <w:sz w:val="24"/>
          <w:szCs w:val="24"/>
        </w:rPr>
        <w:t>(v nadaljevanju; predmetn</w:t>
      </w:r>
      <w:r w:rsidR="00F26160" w:rsidRPr="000F2BE4">
        <w:rPr>
          <w:b w:val="0"/>
          <w:bCs/>
          <w:sz w:val="24"/>
          <w:szCs w:val="24"/>
        </w:rPr>
        <w:t>i</w:t>
      </w:r>
      <w:r w:rsidR="00001FF8" w:rsidRPr="000F2BE4">
        <w:rPr>
          <w:b w:val="0"/>
          <w:bCs/>
          <w:sz w:val="24"/>
          <w:szCs w:val="24"/>
        </w:rPr>
        <w:t xml:space="preserve"> nepremičnin</w:t>
      </w:r>
      <w:r w:rsidR="00F26160" w:rsidRPr="000F2BE4">
        <w:rPr>
          <w:b w:val="0"/>
          <w:bCs/>
          <w:sz w:val="24"/>
          <w:szCs w:val="24"/>
        </w:rPr>
        <w:t>i</w:t>
      </w:r>
      <w:r w:rsidR="00001FF8" w:rsidRPr="000F2BE4">
        <w:rPr>
          <w:b w:val="0"/>
          <w:bCs/>
          <w:sz w:val="24"/>
          <w:szCs w:val="24"/>
        </w:rPr>
        <w:t>)</w:t>
      </w:r>
      <w:r w:rsidR="00CC5A9B" w:rsidRPr="000F2BE4">
        <w:rPr>
          <w:b w:val="0"/>
          <w:bCs/>
          <w:sz w:val="24"/>
          <w:szCs w:val="24"/>
        </w:rPr>
        <w:t xml:space="preserve">. </w:t>
      </w:r>
      <w:bookmarkStart w:id="1" w:name="_Hlk194315192"/>
    </w:p>
    <w:bookmarkEnd w:id="1"/>
    <w:p w14:paraId="47FA46D2" w14:textId="77777777" w:rsidR="00342F5A" w:rsidRPr="000F2BE4" w:rsidRDefault="00342F5A" w:rsidP="005E31B7">
      <w:pPr>
        <w:spacing w:after="0" w:line="240" w:lineRule="auto"/>
        <w:rPr>
          <w:rFonts w:ascii="Times New Roman" w:eastAsia="Times New Roman" w:hAnsi="Times New Roman"/>
          <w:snapToGrid w:val="0"/>
          <w:sz w:val="24"/>
          <w:szCs w:val="24"/>
          <w:lang w:eastAsia="sl-SI"/>
        </w:rPr>
      </w:pPr>
    </w:p>
    <w:p w14:paraId="75D7C0C6" w14:textId="73172DC2" w:rsidR="00616BF1" w:rsidRPr="000F2BE4" w:rsidRDefault="00616BF1" w:rsidP="005E31B7">
      <w:p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Predmetn</w:t>
      </w:r>
      <w:r w:rsidR="00F26160" w:rsidRPr="000F2BE4">
        <w:rPr>
          <w:rFonts w:ascii="Times New Roman" w:eastAsia="Times New Roman" w:hAnsi="Times New Roman"/>
          <w:snapToGrid w:val="0"/>
          <w:sz w:val="24"/>
          <w:szCs w:val="24"/>
          <w:lang w:eastAsia="sl-SI"/>
        </w:rPr>
        <w:t>i</w:t>
      </w:r>
      <w:r w:rsidRPr="000F2BE4">
        <w:rPr>
          <w:rFonts w:ascii="Times New Roman" w:eastAsia="Times New Roman" w:hAnsi="Times New Roman"/>
          <w:snapToGrid w:val="0"/>
          <w:sz w:val="24"/>
          <w:szCs w:val="24"/>
          <w:lang w:eastAsia="sl-SI"/>
        </w:rPr>
        <w:t xml:space="preserve"> nepremičnin</w:t>
      </w:r>
      <w:r w:rsidR="00F26160" w:rsidRPr="000F2BE4">
        <w:rPr>
          <w:rFonts w:ascii="Times New Roman" w:eastAsia="Times New Roman" w:hAnsi="Times New Roman"/>
          <w:snapToGrid w:val="0"/>
          <w:sz w:val="24"/>
          <w:szCs w:val="24"/>
          <w:lang w:eastAsia="sl-SI"/>
        </w:rPr>
        <w:t>i</w:t>
      </w:r>
      <w:r w:rsidRPr="000F2BE4">
        <w:rPr>
          <w:rFonts w:ascii="Times New Roman" w:eastAsia="Times New Roman" w:hAnsi="Times New Roman"/>
          <w:snapToGrid w:val="0"/>
          <w:sz w:val="24"/>
          <w:szCs w:val="24"/>
          <w:lang w:eastAsia="sl-SI"/>
        </w:rPr>
        <w:t xml:space="preserve"> se nahaja na območju </w:t>
      </w:r>
      <w:r w:rsidR="00F26160" w:rsidRPr="000F2BE4">
        <w:rPr>
          <w:rFonts w:ascii="Times New Roman" w:eastAsia="Times New Roman" w:hAnsi="Times New Roman"/>
          <w:snapToGrid w:val="0"/>
          <w:sz w:val="24"/>
          <w:szCs w:val="24"/>
          <w:lang w:eastAsia="sl-SI"/>
        </w:rPr>
        <w:t>ZN Trebuša – varianta 2</w:t>
      </w:r>
      <w:r w:rsidRPr="000F2BE4">
        <w:rPr>
          <w:rFonts w:ascii="Times New Roman" w:eastAsia="Times New Roman" w:hAnsi="Times New Roman"/>
          <w:snapToGrid w:val="0"/>
          <w:sz w:val="24"/>
          <w:szCs w:val="24"/>
          <w:lang w:eastAsia="sl-SI"/>
        </w:rPr>
        <w:t xml:space="preserve"> in ni</w:t>
      </w:r>
      <w:r w:rsidR="00F26160" w:rsidRPr="000F2BE4">
        <w:rPr>
          <w:rFonts w:ascii="Times New Roman" w:eastAsia="Times New Roman" w:hAnsi="Times New Roman"/>
          <w:snapToGrid w:val="0"/>
          <w:sz w:val="24"/>
          <w:szCs w:val="24"/>
          <w:lang w:eastAsia="sl-SI"/>
        </w:rPr>
        <w:t>sta</w:t>
      </w:r>
      <w:r w:rsidRPr="000F2BE4">
        <w:rPr>
          <w:rFonts w:ascii="Times New Roman" w:eastAsia="Times New Roman" w:hAnsi="Times New Roman"/>
          <w:snapToGrid w:val="0"/>
          <w:sz w:val="24"/>
          <w:szCs w:val="24"/>
          <w:lang w:eastAsia="sl-SI"/>
        </w:rPr>
        <w:t xml:space="preserve"> komunalno urejen</w:t>
      </w:r>
      <w:r w:rsidR="00F26160" w:rsidRPr="000F2BE4">
        <w:rPr>
          <w:rFonts w:ascii="Times New Roman" w:eastAsia="Times New Roman" w:hAnsi="Times New Roman"/>
          <w:snapToGrid w:val="0"/>
          <w:sz w:val="24"/>
          <w:szCs w:val="24"/>
          <w:lang w:eastAsia="sl-SI"/>
        </w:rPr>
        <w:t>i</w:t>
      </w:r>
      <w:r w:rsidRPr="000F2BE4">
        <w:rPr>
          <w:rFonts w:ascii="Times New Roman" w:eastAsia="Times New Roman" w:hAnsi="Times New Roman"/>
          <w:snapToGrid w:val="0"/>
          <w:sz w:val="24"/>
          <w:szCs w:val="24"/>
          <w:lang w:eastAsia="sl-SI"/>
        </w:rPr>
        <w:t>.</w:t>
      </w:r>
    </w:p>
    <w:p w14:paraId="5AD08DAC" w14:textId="77777777" w:rsidR="00616BF1" w:rsidRPr="000F2BE4" w:rsidRDefault="00616BF1" w:rsidP="005E31B7">
      <w:pPr>
        <w:spacing w:after="0" w:line="240" w:lineRule="auto"/>
        <w:rPr>
          <w:rFonts w:ascii="Times New Roman" w:eastAsia="Times New Roman" w:hAnsi="Times New Roman"/>
          <w:snapToGrid w:val="0"/>
          <w:sz w:val="24"/>
          <w:szCs w:val="24"/>
          <w:lang w:eastAsia="sl-SI"/>
        </w:rPr>
      </w:pPr>
    </w:p>
    <w:p w14:paraId="5280CBD6" w14:textId="215A36F9" w:rsidR="00C54708" w:rsidRPr="000F2BE4" w:rsidRDefault="00C54708" w:rsidP="005E31B7">
      <w:p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Iz zemljiške knjige izhaja, da sta na nepremičnini z ID znakom</w:t>
      </w:r>
      <w:r w:rsidR="00571843" w:rsidRPr="000F2BE4">
        <w:rPr>
          <w:rFonts w:ascii="Times New Roman" w:eastAsia="Times New Roman" w:hAnsi="Times New Roman"/>
          <w:snapToGrid w:val="0"/>
          <w:sz w:val="24"/>
          <w:szCs w:val="24"/>
          <w:lang w:eastAsia="sl-SI"/>
        </w:rPr>
        <w:t>:</w:t>
      </w:r>
      <w:r w:rsidRPr="000F2BE4">
        <w:rPr>
          <w:rFonts w:ascii="Times New Roman" w:eastAsia="Times New Roman" w:hAnsi="Times New Roman"/>
          <w:snapToGrid w:val="0"/>
          <w:sz w:val="24"/>
          <w:szCs w:val="24"/>
          <w:lang w:eastAsia="sl-SI"/>
        </w:rPr>
        <w:t xml:space="preserve"> parcela 964 3253/59 vpisani zaznambi, in sicer:</w:t>
      </w:r>
    </w:p>
    <w:p w14:paraId="6ADC3C2B" w14:textId="583238E4" w:rsidR="00C54708" w:rsidRPr="000F2BE4" w:rsidRDefault="00571843" w:rsidP="005E31B7">
      <w:pPr>
        <w:pStyle w:val="Odstavekseznama"/>
        <w:numPr>
          <w:ilvl w:val="0"/>
          <w:numId w:val="46"/>
        </w:num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n</w:t>
      </w:r>
      <w:r w:rsidR="00C54708" w:rsidRPr="000F2BE4">
        <w:rPr>
          <w:rFonts w:ascii="Times New Roman" w:eastAsia="Times New Roman" w:hAnsi="Times New Roman"/>
          <w:snapToGrid w:val="0"/>
          <w:sz w:val="24"/>
          <w:szCs w:val="24"/>
          <w:lang w:eastAsia="sl-SI"/>
        </w:rPr>
        <w:t>a podlagi prodajne pogodbe z dne 19. 9. 2011, aneksa št. 1 k prodajni pogodbi z dne 19. 9. 2011, sklenjenega dne 27. 12. 2011 in aneksa št. 2 k prodajni pogodbi z dne  19. 9. 2011, sklenjenega dne 14. 3. 2012 se vknjiži predkupna pravica za čas do vključno 19. 9. 2021, v korist HIDEX hidravlika, pnevmatika, avtomatizacija, d.o.o. (ID zaznambe 15073724</w:t>
      </w:r>
      <w:r w:rsidR="00401C96" w:rsidRPr="000F2BE4">
        <w:rPr>
          <w:rFonts w:ascii="Times New Roman" w:eastAsia="Times New Roman" w:hAnsi="Times New Roman"/>
          <w:snapToGrid w:val="0"/>
          <w:sz w:val="24"/>
          <w:szCs w:val="24"/>
          <w:lang w:eastAsia="sl-SI"/>
        </w:rPr>
        <w:t>)</w:t>
      </w:r>
      <w:r w:rsidR="00C54708" w:rsidRPr="000F2BE4">
        <w:rPr>
          <w:rFonts w:ascii="Times New Roman" w:eastAsia="Times New Roman" w:hAnsi="Times New Roman"/>
          <w:snapToGrid w:val="0"/>
          <w:sz w:val="24"/>
          <w:szCs w:val="24"/>
          <w:lang w:eastAsia="sl-SI"/>
        </w:rPr>
        <w:t xml:space="preserve"> in </w:t>
      </w:r>
    </w:p>
    <w:p w14:paraId="60952AE1" w14:textId="1B2E9410" w:rsidR="00C54708" w:rsidRPr="000F2BE4" w:rsidRDefault="00C54708" w:rsidP="005E31B7">
      <w:pPr>
        <w:pStyle w:val="Odstavekseznama"/>
        <w:numPr>
          <w:ilvl w:val="0"/>
          <w:numId w:val="46"/>
        </w:num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služnostna pravica regulacije vodotoka Trebuše vse v obsegu kot izhaja iz situacije komunalnih naprav in napeljav, za 30 let, v korist PLASTIKA SKAZA, proizvodnja, trgovina, storitve, d.o.o. (ID zaznambe 15936222).</w:t>
      </w:r>
    </w:p>
    <w:p w14:paraId="00B04506" w14:textId="77777777" w:rsidR="00C54708" w:rsidRPr="000F2BE4" w:rsidRDefault="00C54708" w:rsidP="005E31B7">
      <w:pPr>
        <w:spacing w:after="0" w:line="240" w:lineRule="auto"/>
        <w:rPr>
          <w:rFonts w:ascii="Times New Roman" w:eastAsia="Times New Roman" w:hAnsi="Times New Roman"/>
          <w:snapToGrid w:val="0"/>
          <w:sz w:val="24"/>
          <w:szCs w:val="24"/>
          <w:lang w:eastAsia="sl-SI"/>
        </w:rPr>
      </w:pPr>
    </w:p>
    <w:p w14:paraId="369B7C65" w14:textId="470E23CE" w:rsidR="008D4701" w:rsidRPr="000F2BE4" w:rsidRDefault="00485559" w:rsidP="005E31B7">
      <w:p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Iz Lokacijske informacije št. 4780-00</w:t>
      </w:r>
      <w:r w:rsidR="00624559" w:rsidRPr="000F2BE4">
        <w:rPr>
          <w:rFonts w:ascii="Times New Roman" w:eastAsia="Times New Roman" w:hAnsi="Times New Roman"/>
          <w:snapToGrid w:val="0"/>
          <w:sz w:val="24"/>
          <w:szCs w:val="24"/>
          <w:lang w:eastAsia="sl-SI"/>
        </w:rPr>
        <w:t>06</w:t>
      </w:r>
      <w:r w:rsidRPr="000F2BE4">
        <w:rPr>
          <w:rFonts w:ascii="Times New Roman" w:eastAsia="Times New Roman" w:hAnsi="Times New Roman"/>
          <w:snapToGrid w:val="0"/>
          <w:sz w:val="24"/>
          <w:szCs w:val="24"/>
          <w:lang w:eastAsia="sl-SI"/>
        </w:rPr>
        <w:t>/202</w:t>
      </w:r>
      <w:r w:rsidR="00624559" w:rsidRPr="000F2BE4">
        <w:rPr>
          <w:rFonts w:ascii="Times New Roman" w:eastAsia="Times New Roman" w:hAnsi="Times New Roman"/>
          <w:snapToGrid w:val="0"/>
          <w:sz w:val="24"/>
          <w:szCs w:val="24"/>
          <w:lang w:eastAsia="sl-SI"/>
        </w:rPr>
        <w:t>6</w:t>
      </w:r>
      <w:r w:rsidRPr="000F2BE4">
        <w:rPr>
          <w:rFonts w:ascii="Times New Roman" w:eastAsia="Times New Roman" w:hAnsi="Times New Roman"/>
          <w:snapToGrid w:val="0"/>
          <w:sz w:val="24"/>
          <w:szCs w:val="24"/>
          <w:lang w:eastAsia="sl-SI"/>
        </w:rPr>
        <w:t xml:space="preserve"> z dne </w:t>
      </w:r>
      <w:r w:rsidR="00173220" w:rsidRPr="000F2BE4">
        <w:rPr>
          <w:rFonts w:ascii="Times New Roman" w:eastAsia="Times New Roman" w:hAnsi="Times New Roman"/>
          <w:snapToGrid w:val="0"/>
          <w:sz w:val="24"/>
          <w:szCs w:val="24"/>
          <w:lang w:eastAsia="sl-SI"/>
        </w:rPr>
        <w:t>26</w:t>
      </w:r>
      <w:r w:rsidRPr="000F2BE4">
        <w:rPr>
          <w:rFonts w:ascii="Times New Roman" w:eastAsia="Times New Roman" w:hAnsi="Times New Roman"/>
          <w:snapToGrid w:val="0"/>
          <w:sz w:val="24"/>
          <w:szCs w:val="24"/>
          <w:lang w:eastAsia="sl-SI"/>
        </w:rPr>
        <w:t xml:space="preserve">. </w:t>
      </w:r>
      <w:r w:rsidR="00624559" w:rsidRPr="000F2BE4">
        <w:rPr>
          <w:rFonts w:ascii="Times New Roman" w:eastAsia="Times New Roman" w:hAnsi="Times New Roman"/>
          <w:snapToGrid w:val="0"/>
          <w:sz w:val="24"/>
          <w:szCs w:val="24"/>
          <w:lang w:eastAsia="sl-SI"/>
        </w:rPr>
        <w:t>2</w:t>
      </w:r>
      <w:r w:rsidRPr="000F2BE4">
        <w:rPr>
          <w:rFonts w:ascii="Times New Roman" w:eastAsia="Times New Roman" w:hAnsi="Times New Roman"/>
          <w:snapToGrid w:val="0"/>
          <w:sz w:val="24"/>
          <w:szCs w:val="24"/>
          <w:lang w:eastAsia="sl-SI"/>
        </w:rPr>
        <w:t>. 202</w:t>
      </w:r>
      <w:r w:rsidR="00173220" w:rsidRPr="000F2BE4">
        <w:rPr>
          <w:rFonts w:ascii="Times New Roman" w:eastAsia="Times New Roman" w:hAnsi="Times New Roman"/>
          <w:snapToGrid w:val="0"/>
          <w:sz w:val="24"/>
          <w:szCs w:val="24"/>
          <w:lang w:eastAsia="sl-SI"/>
        </w:rPr>
        <w:t>6</w:t>
      </w:r>
      <w:r w:rsidRPr="000F2BE4">
        <w:rPr>
          <w:rFonts w:ascii="Times New Roman" w:eastAsia="Times New Roman" w:hAnsi="Times New Roman"/>
          <w:snapToGrid w:val="0"/>
          <w:sz w:val="24"/>
          <w:szCs w:val="24"/>
          <w:lang w:eastAsia="sl-SI"/>
        </w:rPr>
        <w:t xml:space="preserve"> izhaja, da </w:t>
      </w:r>
      <w:r w:rsidR="00624559" w:rsidRPr="000F2BE4">
        <w:rPr>
          <w:rFonts w:ascii="Times New Roman" w:eastAsia="Times New Roman" w:hAnsi="Times New Roman"/>
          <w:snapToGrid w:val="0"/>
          <w:sz w:val="24"/>
          <w:szCs w:val="24"/>
          <w:lang w:eastAsia="sl-SI"/>
        </w:rPr>
        <w:t xml:space="preserve">predmetni </w:t>
      </w:r>
      <w:r w:rsidRPr="000F2BE4">
        <w:rPr>
          <w:rFonts w:ascii="Times New Roman" w:eastAsia="Times New Roman" w:hAnsi="Times New Roman"/>
          <w:snapToGrid w:val="0"/>
          <w:sz w:val="24"/>
          <w:szCs w:val="24"/>
          <w:lang w:eastAsia="sl-SI"/>
        </w:rPr>
        <w:t>nepremičnin</w:t>
      </w:r>
      <w:r w:rsidR="00624559" w:rsidRPr="000F2BE4">
        <w:rPr>
          <w:rFonts w:ascii="Times New Roman" w:eastAsia="Times New Roman" w:hAnsi="Times New Roman"/>
          <w:snapToGrid w:val="0"/>
          <w:sz w:val="24"/>
          <w:szCs w:val="24"/>
          <w:lang w:eastAsia="sl-SI"/>
        </w:rPr>
        <w:t>i</w:t>
      </w:r>
      <w:r w:rsidR="00173220" w:rsidRPr="000F2BE4">
        <w:rPr>
          <w:rFonts w:ascii="Times New Roman" w:eastAsia="Times New Roman" w:hAnsi="Times New Roman"/>
          <w:snapToGrid w:val="0"/>
          <w:sz w:val="24"/>
          <w:szCs w:val="24"/>
          <w:lang w:eastAsia="sl-SI"/>
        </w:rPr>
        <w:t xml:space="preserve"> </w:t>
      </w:r>
      <w:r w:rsidRPr="000F2BE4">
        <w:rPr>
          <w:rFonts w:ascii="Times New Roman" w:eastAsia="Times New Roman" w:hAnsi="Times New Roman"/>
          <w:snapToGrid w:val="0"/>
          <w:sz w:val="24"/>
          <w:szCs w:val="24"/>
          <w:lang w:eastAsia="sl-SI"/>
        </w:rPr>
        <w:t>leži</w:t>
      </w:r>
      <w:r w:rsidR="00624559" w:rsidRPr="000F2BE4">
        <w:rPr>
          <w:rFonts w:ascii="Times New Roman" w:eastAsia="Times New Roman" w:hAnsi="Times New Roman"/>
          <w:snapToGrid w:val="0"/>
          <w:sz w:val="24"/>
          <w:szCs w:val="24"/>
          <w:lang w:eastAsia="sl-SI"/>
        </w:rPr>
        <w:t>ta</w:t>
      </w:r>
      <w:r w:rsidRPr="000F2BE4">
        <w:rPr>
          <w:rFonts w:ascii="Times New Roman" w:eastAsia="Times New Roman" w:hAnsi="Times New Roman"/>
          <w:snapToGrid w:val="0"/>
          <w:sz w:val="24"/>
          <w:szCs w:val="24"/>
          <w:lang w:eastAsia="sl-SI"/>
        </w:rPr>
        <w:t xml:space="preserve"> na območju, ki ga ureja</w:t>
      </w:r>
      <w:r w:rsidR="00173220" w:rsidRPr="000F2BE4">
        <w:rPr>
          <w:rFonts w:ascii="Times New Roman" w:eastAsia="Times New Roman" w:hAnsi="Times New Roman"/>
          <w:snapToGrid w:val="0"/>
          <w:sz w:val="24"/>
          <w:szCs w:val="24"/>
          <w:lang w:eastAsia="sl-SI"/>
        </w:rPr>
        <w:t>ta</w:t>
      </w:r>
      <w:r w:rsidRPr="000F2BE4">
        <w:rPr>
          <w:rFonts w:ascii="Times New Roman" w:eastAsia="Times New Roman" w:hAnsi="Times New Roman"/>
          <w:snapToGrid w:val="0"/>
          <w:sz w:val="24"/>
          <w:szCs w:val="24"/>
          <w:lang w:eastAsia="sl-SI"/>
        </w:rPr>
        <w:t xml:space="preserve"> Odlok o Občinskem prostorskem načrtu Mestne občine Velenje (Uradni vestnik M</w:t>
      </w:r>
      <w:r w:rsidR="00401C96" w:rsidRPr="000F2BE4">
        <w:rPr>
          <w:rFonts w:ascii="Times New Roman" w:eastAsia="Times New Roman" w:hAnsi="Times New Roman"/>
          <w:snapToGrid w:val="0"/>
          <w:sz w:val="24"/>
          <w:szCs w:val="24"/>
          <w:lang w:eastAsia="sl-SI"/>
        </w:rPr>
        <w:t>O</w:t>
      </w:r>
      <w:r w:rsidRPr="000F2BE4">
        <w:rPr>
          <w:rFonts w:ascii="Times New Roman" w:eastAsia="Times New Roman" w:hAnsi="Times New Roman"/>
          <w:snapToGrid w:val="0"/>
          <w:sz w:val="24"/>
          <w:szCs w:val="24"/>
          <w:lang w:eastAsia="sl-SI"/>
        </w:rPr>
        <w:t xml:space="preserve"> Velenje, št. 2/20, 7/20 in 20/23) in </w:t>
      </w:r>
      <w:r w:rsidR="00624559" w:rsidRPr="000F2BE4">
        <w:rPr>
          <w:rFonts w:ascii="Times New Roman" w:eastAsia="Times New Roman" w:hAnsi="Times New Roman"/>
          <w:snapToGrid w:val="0"/>
          <w:sz w:val="24"/>
          <w:szCs w:val="24"/>
          <w:lang w:eastAsia="sl-SI"/>
        </w:rPr>
        <w:t>Odlok o zazidalnem načrtu Trebuše - varianta II. (Uradni vestnik M</w:t>
      </w:r>
      <w:r w:rsidR="00401C96" w:rsidRPr="000F2BE4">
        <w:rPr>
          <w:rFonts w:ascii="Times New Roman" w:eastAsia="Times New Roman" w:hAnsi="Times New Roman"/>
          <w:snapToGrid w:val="0"/>
          <w:sz w:val="24"/>
          <w:szCs w:val="24"/>
          <w:lang w:eastAsia="sl-SI"/>
        </w:rPr>
        <w:t>O</w:t>
      </w:r>
      <w:r w:rsidR="00624559" w:rsidRPr="000F2BE4">
        <w:rPr>
          <w:rFonts w:ascii="Times New Roman" w:eastAsia="Times New Roman" w:hAnsi="Times New Roman"/>
          <w:snapToGrid w:val="0"/>
          <w:sz w:val="24"/>
          <w:szCs w:val="24"/>
          <w:lang w:eastAsia="sl-SI"/>
        </w:rPr>
        <w:t xml:space="preserve"> Velenje, št. 8/25-UPB1)</w:t>
      </w:r>
      <w:r w:rsidR="00173220" w:rsidRPr="000F2BE4">
        <w:rPr>
          <w:rFonts w:ascii="Times New Roman" w:eastAsia="Times New Roman" w:hAnsi="Times New Roman"/>
          <w:snapToGrid w:val="0"/>
          <w:sz w:val="24"/>
          <w:szCs w:val="24"/>
          <w:lang w:eastAsia="sl-SI"/>
        </w:rPr>
        <w:t xml:space="preserve">), ter </w:t>
      </w:r>
      <w:r w:rsidRPr="000F2BE4">
        <w:rPr>
          <w:rFonts w:ascii="Times New Roman" w:eastAsia="Times New Roman" w:hAnsi="Times New Roman"/>
          <w:snapToGrid w:val="0"/>
          <w:sz w:val="24"/>
          <w:szCs w:val="24"/>
          <w:lang w:eastAsia="sl-SI"/>
        </w:rPr>
        <w:t>da ima</w:t>
      </w:r>
      <w:r w:rsidR="00624559" w:rsidRPr="000F2BE4">
        <w:rPr>
          <w:rFonts w:ascii="Times New Roman" w:eastAsia="Times New Roman" w:hAnsi="Times New Roman"/>
          <w:snapToGrid w:val="0"/>
          <w:sz w:val="24"/>
          <w:szCs w:val="24"/>
          <w:lang w:eastAsia="sl-SI"/>
        </w:rPr>
        <w:t>ta</w:t>
      </w:r>
      <w:r w:rsidRPr="000F2BE4">
        <w:rPr>
          <w:rFonts w:ascii="Times New Roman" w:eastAsia="Times New Roman" w:hAnsi="Times New Roman"/>
          <w:snapToGrid w:val="0"/>
          <w:sz w:val="24"/>
          <w:szCs w:val="24"/>
          <w:lang w:eastAsia="sl-SI"/>
        </w:rPr>
        <w:t xml:space="preserve"> nepremičnin</w:t>
      </w:r>
      <w:r w:rsidR="00624559" w:rsidRPr="000F2BE4">
        <w:rPr>
          <w:rFonts w:ascii="Times New Roman" w:eastAsia="Times New Roman" w:hAnsi="Times New Roman"/>
          <w:snapToGrid w:val="0"/>
          <w:sz w:val="24"/>
          <w:szCs w:val="24"/>
          <w:lang w:eastAsia="sl-SI"/>
        </w:rPr>
        <w:t>i</w:t>
      </w:r>
      <w:r w:rsidRPr="000F2BE4">
        <w:rPr>
          <w:rFonts w:ascii="Times New Roman" w:eastAsia="Times New Roman" w:hAnsi="Times New Roman"/>
          <w:snapToGrid w:val="0"/>
          <w:sz w:val="24"/>
          <w:szCs w:val="24"/>
          <w:lang w:eastAsia="sl-SI"/>
        </w:rPr>
        <w:t xml:space="preserve"> status stavbnega zemljišča, v enot</w:t>
      </w:r>
      <w:r w:rsidR="00173220" w:rsidRPr="000F2BE4">
        <w:rPr>
          <w:rFonts w:ascii="Times New Roman" w:eastAsia="Times New Roman" w:hAnsi="Times New Roman"/>
          <w:snapToGrid w:val="0"/>
          <w:sz w:val="24"/>
          <w:szCs w:val="24"/>
          <w:lang w:eastAsia="sl-SI"/>
        </w:rPr>
        <w:t>i</w:t>
      </w:r>
      <w:r w:rsidRPr="000F2BE4">
        <w:rPr>
          <w:rFonts w:ascii="Times New Roman" w:eastAsia="Times New Roman" w:hAnsi="Times New Roman"/>
          <w:snapToGrid w:val="0"/>
          <w:sz w:val="24"/>
          <w:szCs w:val="24"/>
          <w:lang w:eastAsia="sl-SI"/>
        </w:rPr>
        <w:t xml:space="preserve"> urejanja prostora </w:t>
      </w:r>
      <w:r w:rsidR="00624559" w:rsidRPr="000F2BE4">
        <w:rPr>
          <w:rFonts w:ascii="Times New Roman" w:eastAsia="Times New Roman" w:hAnsi="Times New Roman"/>
          <w:snapToGrid w:val="0"/>
          <w:sz w:val="24"/>
          <w:szCs w:val="24"/>
          <w:lang w:eastAsia="sl-SI"/>
        </w:rPr>
        <w:t>VE1/174</w:t>
      </w:r>
      <w:r w:rsidRPr="000F2BE4">
        <w:rPr>
          <w:rFonts w:ascii="Times New Roman" w:eastAsia="Times New Roman" w:hAnsi="Times New Roman"/>
          <w:snapToGrid w:val="0"/>
          <w:sz w:val="24"/>
          <w:szCs w:val="24"/>
          <w:lang w:eastAsia="sl-SI"/>
        </w:rPr>
        <w:t xml:space="preserve">, podrobnejša namenska raba: </w:t>
      </w:r>
      <w:r w:rsidR="00624559" w:rsidRPr="000F2BE4">
        <w:rPr>
          <w:rFonts w:ascii="Times New Roman" w:eastAsia="Times New Roman" w:hAnsi="Times New Roman"/>
          <w:snapToGrid w:val="0"/>
          <w:sz w:val="24"/>
          <w:szCs w:val="24"/>
          <w:lang w:eastAsia="sl-SI"/>
        </w:rPr>
        <w:t>CD – centralne dejavnosti – druga območja.</w:t>
      </w:r>
      <w:r w:rsidR="00FB2B56" w:rsidRPr="000F2BE4">
        <w:rPr>
          <w:rFonts w:ascii="Times New Roman" w:eastAsia="Times New Roman" w:hAnsi="Times New Roman"/>
          <w:snapToGrid w:val="0"/>
          <w:sz w:val="24"/>
          <w:szCs w:val="24"/>
          <w:lang w:eastAsia="sl-SI"/>
        </w:rPr>
        <w:t xml:space="preserve"> Vrsta varovanja oziroma omejitve: </w:t>
      </w:r>
    </w:p>
    <w:p w14:paraId="5697B80A" w14:textId="0D03DA23" w:rsidR="008D4701" w:rsidRPr="000F2BE4" w:rsidRDefault="008D4701" w:rsidP="005E31B7">
      <w:pPr>
        <w:pStyle w:val="Odstavekseznama"/>
        <w:numPr>
          <w:ilvl w:val="0"/>
          <w:numId w:val="47"/>
        </w:num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varovalni pas celinske vode: Trebušnica (5 m),</w:t>
      </w:r>
    </w:p>
    <w:p w14:paraId="3651C1E1" w14:textId="67D43725" w:rsidR="008D4701" w:rsidRPr="000F2BE4" w:rsidRDefault="008D4701" w:rsidP="005E31B7">
      <w:pPr>
        <w:pStyle w:val="Odstavekseznama"/>
        <w:numPr>
          <w:ilvl w:val="0"/>
          <w:numId w:val="47"/>
        </w:num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erozijsko območje: opozorilno območje - običajni zaščitni ukrepi,</w:t>
      </w:r>
    </w:p>
    <w:p w14:paraId="79879A6B" w14:textId="1A32E615" w:rsidR="008D4701" w:rsidRPr="000F2BE4" w:rsidRDefault="008D4701" w:rsidP="005E31B7">
      <w:pPr>
        <w:pStyle w:val="Odstavekseznama"/>
        <w:numPr>
          <w:ilvl w:val="0"/>
          <w:numId w:val="47"/>
        </w:num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opozorilna karta poplav: pogoste poplave,</w:t>
      </w:r>
    </w:p>
    <w:p w14:paraId="623BF839" w14:textId="0B3D37EE" w:rsidR="008D4701" w:rsidRPr="000F2BE4" w:rsidRDefault="008D4701" w:rsidP="005E31B7">
      <w:pPr>
        <w:pStyle w:val="Odstavekseznama"/>
        <w:numPr>
          <w:ilvl w:val="0"/>
          <w:numId w:val="47"/>
        </w:num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integralna karta razredov poplave nevarnosti: območje razreda majhne poplavne nevarnosti,</w:t>
      </w:r>
    </w:p>
    <w:p w14:paraId="31AE9E91" w14:textId="389A7115" w:rsidR="008D4701" w:rsidRPr="000F2BE4" w:rsidRDefault="008D4701" w:rsidP="005E31B7">
      <w:pPr>
        <w:pStyle w:val="Odstavekseznama"/>
        <w:numPr>
          <w:ilvl w:val="0"/>
          <w:numId w:val="47"/>
        </w:num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integralna karta razredov poplave nevarnosti: območje razreda srednje poplavne nevarnosti,</w:t>
      </w:r>
    </w:p>
    <w:p w14:paraId="1305DDD2" w14:textId="14CBB107" w:rsidR="008D4701" w:rsidRPr="000F2BE4" w:rsidRDefault="008D4701" w:rsidP="005E31B7">
      <w:pPr>
        <w:pStyle w:val="Odstavekseznama"/>
        <w:numPr>
          <w:ilvl w:val="0"/>
          <w:numId w:val="47"/>
        </w:num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integralna karta razredov poplave nevarnosti: območje razreda preostale poplavne nevarnosti in</w:t>
      </w:r>
    </w:p>
    <w:p w14:paraId="678F9E7E" w14:textId="389187EE" w:rsidR="001E30EC" w:rsidRPr="000F2BE4" w:rsidRDefault="008D4701" w:rsidP="005E31B7">
      <w:pPr>
        <w:pStyle w:val="Odstavekseznama"/>
        <w:numPr>
          <w:ilvl w:val="0"/>
          <w:numId w:val="47"/>
        </w:numPr>
        <w:spacing w:after="0" w:line="240" w:lineRule="auto"/>
        <w:jc w:val="both"/>
        <w:rPr>
          <w:rFonts w:ascii="Times New Roman" w:eastAsia="Times New Roman" w:hAnsi="Times New Roman"/>
          <w:snapToGrid w:val="0"/>
          <w:sz w:val="24"/>
          <w:szCs w:val="24"/>
          <w:lang w:eastAsia="sl-SI"/>
        </w:rPr>
      </w:pPr>
      <w:r w:rsidRPr="000F2BE4">
        <w:rPr>
          <w:rFonts w:ascii="Times New Roman" w:eastAsia="Times New Roman" w:hAnsi="Times New Roman"/>
          <w:snapToGrid w:val="0"/>
          <w:sz w:val="24"/>
          <w:szCs w:val="24"/>
          <w:lang w:eastAsia="sl-SI"/>
        </w:rPr>
        <w:t>varovalni pas: naftovodi in daljinski (prenosni) plinovodi</w:t>
      </w:r>
      <w:r w:rsidR="00F83C29" w:rsidRPr="000F2BE4">
        <w:rPr>
          <w:rFonts w:ascii="Times New Roman" w:eastAsia="Times New Roman" w:hAnsi="Times New Roman"/>
          <w:snapToGrid w:val="0"/>
          <w:sz w:val="24"/>
          <w:szCs w:val="24"/>
          <w:lang w:eastAsia="sl-SI"/>
        </w:rPr>
        <w:t>.</w:t>
      </w:r>
    </w:p>
    <w:p w14:paraId="34F42EDF" w14:textId="77777777" w:rsidR="00F83C29" w:rsidRPr="000F2BE4" w:rsidRDefault="00F83C29" w:rsidP="001E30EC">
      <w:pPr>
        <w:pStyle w:val="Odstavekseznama"/>
        <w:spacing w:after="0" w:line="240" w:lineRule="auto"/>
        <w:jc w:val="both"/>
        <w:rPr>
          <w:rFonts w:ascii="Times New Roman" w:eastAsia="Times New Roman" w:hAnsi="Times New Roman"/>
          <w:snapToGrid w:val="0"/>
          <w:sz w:val="24"/>
          <w:szCs w:val="24"/>
          <w:lang w:eastAsia="sl-SI"/>
        </w:rPr>
      </w:pPr>
    </w:p>
    <w:p w14:paraId="05BCBDC2" w14:textId="2C4177EB" w:rsidR="009E3811" w:rsidRPr="000F2BE4" w:rsidRDefault="009E3811" w:rsidP="003E16E3">
      <w:pPr>
        <w:pStyle w:val="Odstavekseznama"/>
        <w:numPr>
          <w:ilvl w:val="0"/>
          <w:numId w:val="29"/>
        </w:numPr>
        <w:spacing w:after="0" w:line="240" w:lineRule="auto"/>
        <w:jc w:val="both"/>
        <w:rPr>
          <w:rFonts w:ascii="Times New Roman" w:hAnsi="Times New Roman"/>
          <w:b/>
          <w:sz w:val="24"/>
          <w:szCs w:val="24"/>
        </w:rPr>
      </w:pPr>
      <w:r w:rsidRPr="000F2BE4">
        <w:rPr>
          <w:rFonts w:ascii="Times New Roman" w:hAnsi="Times New Roman"/>
          <w:b/>
          <w:sz w:val="24"/>
          <w:szCs w:val="24"/>
        </w:rPr>
        <w:t xml:space="preserve">IZKLICNA </w:t>
      </w:r>
      <w:r w:rsidR="00C92619" w:rsidRPr="000F2BE4">
        <w:rPr>
          <w:rFonts w:ascii="Times New Roman" w:hAnsi="Times New Roman"/>
          <w:b/>
          <w:sz w:val="24"/>
          <w:szCs w:val="24"/>
        </w:rPr>
        <w:t>CENA</w:t>
      </w:r>
      <w:r w:rsidR="0045080B" w:rsidRPr="000F2BE4">
        <w:rPr>
          <w:rFonts w:ascii="Times New Roman" w:hAnsi="Times New Roman"/>
          <w:b/>
          <w:sz w:val="24"/>
          <w:szCs w:val="24"/>
        </w:rPr>
        <w:t>,</w:t>
      </w:r>
      <w:r w:rsidR="009E40B9" w:rsidRPr="000F2BE4">
        <w:rPr>
          <w:rFonts w:ascii="Times New Roman" w:hAnsi="Times New Roman"/>
          <w:b/>
          <w:sz w:val="24"/>
          <w:szCs w:val="24"/>
        </w:rPr>
        <w:t xml:space="preserve"> NAJNIŽJI ZNESEK NJENEGA VIŠANJA</w:t>
      </w:r>
      <w:r w:rsidR="0045080B" w:rsidRPr="000F2BE4">
        <w:rPr>
          <w:rFonts w:ascii="Times New Roman" w:hAnsi="Times New Roman"/>
          <w:b/>
          <w:sz w:val="24"/>
          <w:szCs w:val="24"/>
        </w:rPr>
        <w:t xml:space="preserve"> IN VARŠČINA</w:t>
      </w:r>
    </w:p>
    <w:p w14:paraId="7F91A01E" w14:textId="77777777" w:rsidR="003E16E3" w:rsidRPr="000F2BE4" w:rsidRDefault="003E16E3" w:rsidP="00B531A1">
      <w:pPr>
        <w:spacing w:after="0" w:line="240" w:lineRule="auto"/>
        <w:jc w:val="both"/>
        <w:rPr>
          <w:rFonts w:ascii="Times New Roman" w:hAnsi="Times New Roman"/>
          <w:sz w:val="24"/>
          <w:szCs w:val="24"/>
        </w:rPr>
      </w:pPr>
    </w:p>
    <w:p w14:paraId="5D66E96E" w14:textId="461E7546" w:rsidR="00B233FC" w:rsidRPr="000F2BE4" w:rsidRDefault="00B233FC" w:rsidP="00B233FC">
      <w:pPr>
        <w:spacing w:after="0" w:line="240" w:lineRule="auto"/>
        <w:jc w:val="both"/>
        <w:rPr>
          <w:rFonts w:ascii="Times New Roman" w:hAnsi="Times New Roman"/>
          <w:sz w:val="24"/>
          <w:szCs w:val="24"/>
        </w:rPr>
      </w:pPr>
      <w:r w:rsidRPr="000F2BE4">
        <w:rPr>
          <w:rFonts w:ascii="Times New Roman" w:hAnsi="Times New Roman"/>
          <w:sz w:val="24"/>
          <w:szCs w:val="24"/>
        </w:rPr>
        <w:t>Izklicna cena za</w:t>
      </w:r>
      <w:r w:rsidR="00044FEF" w:rsidRPr="000F2BE4">
        <w:rPr>
          <w:rFonts w:ascii="Times New Roman" w:hAnsi="Times New Roman"/>
          <w:sz w:val="24"/>
          <w:szCs w:val="24"/>
        </w:rPr>
        <w:t xml:space="preserve"> predmetn</w:t>
      </w:r>
      <w:r w:rsidR="001F5946" w:rsidRPr="000F2BE4">
        <w:rPr>
          <w:rFonts w:ascii="Times New Roman" w:hAnsi="Times New Roman"/>
          <w:sz w:val="24"/>
          <w:szCs w:val="24"/>
        </w:rPr>
        <w:t>i</w:t>
      </w:r>
      <w:r w:rsidRPr="000F2BE4">
        <w:rPr>
          <w:rFonts w:ascii="Times New Roman" w:hAnsi="Times New Roman"/>
          <w:sz w:val="24"/>
          <w:szCs w:val="24"/>
        </w:rPr>
        <w:t xml:space="preserve"> nepremičnin</w:t>
      </w:r>
      <w:r w:rsidR="001F5946" w:rsidRPr="000F2BE4">
        <w:rPr>
          <w:rFonts w:ascii="Times New Roman" w:hAnsi="Times New Roman"/>
          <w:sz w:val="24"/>
          <w:szCs w:val="24"/>
        </w:rPr>
        <w:t>i</w:t>
      </w:r>
      <w:r w:rsidRPr="000F2BE4">
        <w:rPr>
          <w:rFonts w:ascii="Times New Roman" w:hAnsi="Times New Roman"/>
          <w:sz w:val="24"/>
          <w:szCs w:val="24"/>
        </w:rPr>
        <w:t xml:space="preserve"> znaša </w:t>
      </w:r>
      <w:r w:rsidR="004E78E0" w:rsidRPr="000F2BE4">
        <w:rPr>
          <w:rFonts w:ascii="Times New Roman" w:hAnsi="Times New Roman"/>
          <w:b/>
          <w:bCs/>
          <w:sz w:val="24"/>
          <w:szCs w:val="24"/>
        </w:rPr>
        <w:t>66.000</w:t>
      </w:r>
      <w:r w:rsidRPr="000F2BE4">
        <w:rPr>
          <w:rFonts w:ascii="Times New Roman" w:hAnsi="Times New Roman"/>
          <w:b/>
          <w:bCs/>
          <w:sz w:val="24"/>
          <w:szCs w:val="24"/>
        </w:rPr>
        <w:t>,00 EUR/m</w:t>
      </w:r>
      <w:r w:rsidRPr="000F2BE4">
        <w:rPr>
          <w:rFonts w:ascii="Times New Roman" w:hAnsi="Times New Roman"/>
          <w:b/>
          <w:bCs/>
          <w:sz w:val="24"/>
          <w:szCs w:val="24"/>
          <w:vertAlign w:val="superscript"/>
        </w:rPr>
        <w:t>2</w:t>
      </w:r>
      <w:r w:rsidRPr="000F2BE4">
        <w:rPr>
          <w:rFonts w:ascii="Times New Roman" w:hAnsi="Times New Roman"/>
          <w:sz w:val="24"/>
          <w:szCs w:val="24"/>
        </w:rPr>
        <w:t xml:space="preserve"> (brez DDV).</w:t>
      </w:r>
    </w:p>
    <w:p w14:paraId="09661DA5" w14:textId="77777777" w:rsidR="00505C3C" w:rsidRPr="000F2BE4" w:rsidRDefault="00505C3C" w:rsidP="00B531A1">
      <w:pPr>
        <w:spacing w:after="0" w:line="240" w:lineRule="auto"/>
        <w:jc w:val="both"/>
        <w:rPr>
          <w:rFonts w:ascii="Times New Roman" w:hAnsi="Times New Roman"/>
          <w:sz w:val="24"/>
          <w:szCs w:val="24"/>
        </w:rPr>
      </w:pPr>
    </w:p>
    <w:p w14:paraId="2AD2F46C" w14:textId="44DCA67A" w:rsidR="00B233FC" w:rsidRPr="000F2BE4" w:rsidRDefault="00B233FC" w:rsidP="00B233FC">
      <w:pPr>
        <w:spacing w:after="0" w:line="240" w:lineRule="auto"/>
        <w:jc w:val="both"/>
        <w:rPr>
          <w:rFonts w:ascii="Times New Roman" w:hAnsi="Times New Roman"/>
          <w:sz w:val="24"/>
          <w:szCs w:val="24"/>
        </w:rPr>
      </w:pPr>
      <w:r w:rsidRPr="000F2BE4">
        <w:rPr>
          <w:rFonts w:ascii="Times New Roman" w:hAnsi="Times New Roman"/>
          <w:sz w:val="24"/>
          <w:szCs w:val="24"/>
        </w:rPr>
        <w:t>Izklicna cena je določena na podlagi cenitvenega poročila št. C-19</w:t>
      </w:r>
      <w:r w:rsidR="00413714" w:rsidRPr="000F2BE4">
        <w:rPr>
          <w:rFonts w:ascii="Times New Roman" w:hAnsi="Times New Roman"/>
          <w:sz w:val="24"/>
          <w:szCs w:val="24"/>
        </w:rPr>
        <w:t>77</w:t>
      </w:r>
      <w:r w:rsidRPr="000F2BE4">
        <w:rPr>
          <w:rFonts w:ascii="Times New Roman" w:hAnsi="Times New Roman"/>
          <w:sz w:val="24"/>
          <w:szCs w:val="24"/>
        </w:rPr>
        <w:t>.2</w:t>
      </w:r>
      <w:r w:rsidR="00413714" w:rsidRPr="000F2BE4">
        <w:rPr>
          <w:rFonts w:ascii="Times New Roman" w:hAnsi="Times New Roman"/>
          <w:sz w:val="24"/>
          <w:szCs w:val="24"/>
        </w:rPr>
        <w:t>6</w:t>
      </w:r>
      <w:r w:rsidRPr="000F2BE4">
        <w:rPr>
          <w:rFonts w:ascii="Times New Roman" w:hAnsi="Times New Roman"/>
          <w:sz w:val="24"/>
          <w:szCs w:val="24"/>
        </w:rPr>
        <w:t>, ki ga je dne 2</w:t>
      </w:r>
      <w:r w:rsidR="00413714" w:rsidRPr="000F2BE4">
        <w:rPr>
          <w:rFonts w:ascii="Times New Roman" w:hAnsi="Times New Roman"/>
          <w:sz w:val="24"/>
          <w:szCs w:val="24"/>
        </w:rPr>
        <w:t>1</w:t>
      </w:r>
      <w:r w:rsidRPr="000F2BE4">
        <w:rPr>
          <w:rFonts w:ascii="Times New Roman" w:hAnsi="Times New Roman"/>
          <w:sz w:val="24"/>
          <w:szCs w:val="24"/>
        </w:rPr>
        <w:t xml:space="preserve">. </w:t>
      </w:r>
      <w:r w:rsidR="00413714" w:rsidRPr="000F2BE4">
        <w:rPr>
          <w:rFonts w:ascii="Times New Roman" w:hAnsi="Times New Roman"/>
          <w:sz w:val="24"/>
          <w:szCs w:val="24"/>
        </w:rPr>
        <w:t>2</w:t>
      </w:r>
      <w:r w:rsidRPr="000F2BE4">
        <w:rPr>
          <w:rFonts w:ascii="Times New Roman" w:hAnsi="Times New Roman"/>
          <w:sz w:val="24"/>
          <w:szCs w:val="24"/>
        </w:rPr>
        <w:t>. 202</w:t>
      </w:r>
      <w:r w:rsidR="00413714" w:rsidRPr="000F2BE4">
        <w:rPr>
          <w:rFonts w:ascii="Times New Roman" w:hAnsi="Times New Roman"/>
          <w:sz w:val="24"/>
          <w:szCs w:val="24"/>
        </w:rPr>
        <w:t>6</w:t>
      </w:r>
      <w:r w:rsidRPr="000F2BE4">
        <w:rPr>
          <w:rFonts w:ascii="Times New Roman" w:hAnsi="Times New Roman"/>
          <w:sz w:val="24"/>
          <w:szCs w:val="24"/>
        </w:rPr>
        <w:t xml:space="preserve"> izdelal stalni sodni cenilec in izvedenec gradbene stroke Anton Apat, univ. dipl. inž. grad.. </w:t>
      </w:r>
    </w:p>
    <w:p w14:paraId="08807660" w14:textId="77777777" w:rsidR="00BB6D9E" w:rsidRPr="000F2BE4" w:rsidRDefault="00BB6D9E" w:rsidP="00B531A1">
      <w:pPr>
        <w:spacing w:after="0" w:line="240" w:lineRule="auto"/>
        <w:jc w:val="both"/>
        <w:rPr>
          <w:rFonts w:ascii="Times New Roman" w:hAnsi="Times New Roman"/>
          <w:color w:val="FF0000"/>
          <w:sz w:val="24"/>
          <w:szCs w:val="24"/>
        </w:rPr>
      </w:pPr>
    </w:p>
    <w:p w14:paraId="22718511" w14:textId="77777777" w:rsidR="003211FC" w:rsidRPr="000F2BE4" w:rsidRDefault="003211FC" w:rsidP="003211FC">
      <w:pPr>
        <w:spacing w:after="0" w:line="240" w:lineRule="auto"/>
        <w:jc w:val="both"/>
        <w:rPr>
          <w:rFonts w:ascii="Times New Roman" w:hAnsi="Times New Roman"/>
          <w:sz w:val="24"/>
          <w:szCs w:val="24"/>
        </w:rPr>
      </w:pPr>
      <w:r w:rsidRPr="000F2BE4">
        <w:rPr>
          <w:rFonts w:ascii="Times New Roman" w:hAnsi="Times New Roman"/>
          <w:sz w:val="24"/>
          <w:szCs w:val="24"/>
        </w:rPr>
        <w:t>Najnižji znesek višanja cene znaša 500,00 EUR ali njegov mnogokratnik.</w:t>
      </w:r>
    </w:p>
    <w:p w14:paraId="095AB969" w14:textId="77777777" w:rsidR="00BB6D9E" w:rsidRPr="000F2BE4" w:rsidRDefault="00BB6D9E" w:rsidP="00B531A1">
      <w:pPr>
        <w:spacing w:after="0" w:line="240" w:lineRule="auto"/>
        <w:jc w:val="both"/>
        <w:rPr>
          <w:rFonts w:ascii="Times New Roman" w:hAnsi="Times New Roman"/>
          <w:sz w:val="24"/>
          <w:szCs w:val="24"/>
        </w:rPr>
      </w:pPr>
    </w:p>
    <w:p w14:paraId="6F1E9BC2" w14:textId="2A71D3FB" w:rsidR="00DD3D52" w:rsidRPr="000F2BE4" w:rsidRDefault="00863E29" w:rsidP="00B531A1">
      <w:pPr>
        <w:spacing w:after="0" w:line="240" w:lineRule="auto"/>
        <w:jc w:val="both"/>
        <w:rPr>
          <w:rFonts w:ascii="Times New Roman" w:hAnsi="Times New Roman"/>
          <w:sz w:val="24"/>
          <w:szCs w:val="24"/>
        </w:rPr>
      </w:pPr>
      <w:r w:rsidRPr="000F2BE4">
        <w:rPr>
          <w:rFonts w:ascii="Times New Roman" w:hAnsi="Times New Roman"/>
          <w:sz w:val="24"/>
          <w:szCs w:val="24"/>
        </w:rPr>
        <w:t>I</w:t>
      </w:r>
      <w:r w:rsidR="00BB6D9E" w:rsidRPr="000F2BE4">
        <w:rPr>
          <w:rFonts w:ascii="Times New Roman" w:hAnsi="Times New Roman"/>
          <w:sz w:val="24"/>
          <w:szCs w:val="24"/>
        </w:rPr>
        <w:t>zklicna cena ne vsebuje</w:t>
      </w:r>
      <w:r w:rsidR="001A755D" w:rsidRPr="000F2BE4">
        <w:rPr>
          <w:rFonts w:ascii="Times New Roman" w:hAnsi="Times New Roman"/>
          <w:sz w:val="24"/>
          <w:szCs w:val="24"/>
        </w:rPr>
        <w:t xml:space="preserve"> </w:t>
      </w:r>
      <w:r w:rsidR="000C3DB5" w:rsidRPr="000F2BE4">
        <w:rPr>
          <w:rFonts w:ascii="Times New Roman" w:hAnsi="Times New Roman"/>
          <w:sz w:val="24"/>
          <w:szCs w:val="24"/>
        </w:rPr>
        <w:t>davka</w:t>
      </w:r>
      <w:r w:rsidR="00BB6D9E" w:rsidRPr="000F2BE4">
        <w:rPr>
          <w:rFonts w:ascii="Times New Roman" w:hAnsi="Times New Roman"/>
          <w:sz w:val="24"/>
          <w:szCs w:val="24"/>
        </w:rPr>
        <w:t xml:space="preserve">. </w:t>
      </w:r>
      <w:r w:rsidR="00C92619" w:rsidRPr="000F2BE4">
        <w:rPr>
          <w:rFonts w:ascii="Times New Roman" w:hAnsi="Times New Roman"/>
          <w:sz w:val="24"/>
          <w:szCs w:val="24"/>
        </w:rPr>
        <w:t>D</w:t>
      </w:r>
      <w:r w:rsidR="001C691E" w:rsidRPr="000F2BE4">
        <w:rPr>
          <w:rFonts w:ascii="Times New Roman" w:hAnsi="Times New Roman"/>
          <w:sz w:val="24"/>
          <w:szCs w:val="24"/>
        </w:rPr>
        <w:t xml:space="preserve">avek </w:t>
      </w:r>
      <w:r w:rsidR="000F403F" w:rsidRPr="000F2BE4">
        <w:rPr>
          <w:rFonts w:ascii="Times New Roman" w:hAnsi="Times New Roman"/>
          <w:sz w:val="24"/>
          <w:szCs w:val="24"/>
        </w:rPr>
        <w:t>na dodano vrednost</w:t>
      </w:r>
      <w:r w:rsidR="002C5EFA" w:rsidRPr="000F2BE4">
        <w:rPr>
          <w:rFonts w:ascii="Times New Roman" w:hAnsi="Times New Roman"/>
          <w:sz w:val="24"/>
          <w:szCs w:val="24"/>
        </w:rPr>
        <w:t xml:space="preserve"> </w:t>
      </w:r>
      <w:r w:rsidR="0007351A" w:rsidRPr="000F2BE4">
        <w:rPr>
          <w:rFonts w:ascii="Times New Roman" w:hAnsi="Times New Roman"/>
          <w:sz w:val="24"/>
          <w:szCs w:val="24"/>
        </w:rPr>
        <w:t xml:space="preserve">in </w:t>
      </w:r>
      <w:r w:rsidR="00BB6D9E" w:rsidRPr="000F2BE4">
        <w:rPr>
          <w:rFonts w:ascii="Times New Roman" w:hAnsi="Times New Roman"/>
          <w:sz w:val="24"/>
          <w:szCs w:val="24"/>
        </w:rPr>
        <w:t>tudi vse stroške prenosa la</w:t>
      </w:r>
      <w:r w:rsidR="00A1574F" w:rsidRPr="000F2BE4">
        <w:rPr>
          <w:rFonts w:ascii="Times New Roman" w:hAnsi="Times New Roman"/>
          <w:sz w:val="24"/>
          <w:szCs w:val="24"/>
        </w:rPr>
        <w:t xml:space="preserve">stništva </w:t>
      </w:r>
      <w:r w:rsidR="00681A59" w:rsidRPr="000F2BE4">
        <w:rPr>
          <w:rFonts w:ascii="Times New Roman" w:hAnsi="Times New Roman"/>
          <w:sz w:val="24"/>
          <w:szCs w:val="24"/>
        </w:rPr>
        <w:t>v zemljiški knjigi</w:t>
      </w:r>
      <w:r w:rsidR="00740D1D" w:rsidRPr="000F2BE4">
        <w:rPr>
          <w:rFonts w:ascii="Times New Roman" w:hAnsi="Times New Roman"/>
          <w:sz w:val="24"/>
          <w:szCs w:val="24"/>
        </w:rPr>
        <w:t xml:space="preserve"> (strošek </w:t>
      </w:r>
      <w:r w:rsidR="00A1574F" w:rsidRPr="000F2BE4">
        <w:rPr>
          <w:rFonts w:ascii="Times New Roman" w:hAnsi="Times New Roman"/>
          <w:sz w:val="24"/>
          <w:szCs w:val="24"/>
        </w:rPr>
        <w:t>notarsk</w:t>
      </w:r>
      <w:r w:rsidR="00740D1D" w:rsidRPr="000F2BE4">
        <w:rPr>
          <w:rFonts w:ascii="Times New Roman" w:hAnsi="Times New Roman"/>
          <w:sz w:val="24"/>
          <w:szCs w:val="24"/>
        </w:rPr>
        <w:t>e</w:t>
      </w:r>
      <w:r w:rsidR="00A1574F" w:rsidRPr="000F2BE4">
        <w:rPr>
          <w:rFonts w:ascii="Times New Roman" w:hAnsi="Times New Roman"/>
          <w:sz w:val="24"/>
          <w:szCs w:val="24"/>
        </w:rPr>
        <w:t xml:space="preserve"> overit</w:t>
      </w:r>
      <w:r w:rsidR="00740D1D" w:rsidRPr="000F2BE4">
        <w:rPr>
          <w:rFonts w:ascii="Times New Roman" w:hAnsi="Times New Roman"/>
          <w:sz w:val="24"/>
          <w:szCs w:val="24"/>
        </w:rPr>
        <w:t>ve</w:t>
      </w:r>
      <w:r w:rsidR="00A1574F" w:rsidRPr="000F2BE4">
        <w:rPr>
          <w:rFonts w:ascii="Times New Roman" w:hAnsi="Times New Roman"/>
          <w:sz w:val="24"/>
          <w:szCs w:val="24"/>
        </w:rPr>
        <w:t xml:space="preserve"> podpisa prodajalca na pogodbi</w:t>
      </w:r>
      <w:r w:rsidR="00740D1D" w:rsidRPr="000F2BE4">
        <w:rPr>
          <w:rFonts w:ascii="Times New Roman" w:hAnsi="Times New Roman"/>
          <w:sz w:val="24"/>
          <w:szCs w:val="24"/>
        </w:rPr>
        <w:t xml:space="preserve"> in</w:t>
      </w:r>
      <w:r w:rsidR="00A1574F" w:rsidRPr="000F2BE4">
        <w:rPr>
          <w:rFonts w:ascii="Times New Roman" w:hAnsi="Times New Roman"/>
          <w:sz w:val="24"/>
          <w:szCs w:val="24"/>
        </w:rPr>
        <w:t xml:space="preserve"> </w:t>
      </w:r>
      <w:r w:rsidR="00740D1D" w:rsidRPr="000F2BE4">
        <w:rPr>
          <w:rFonts w:ascii="Times New Roman" w:hAnsi="Times New Roman"/>
          <w:sz w:val="24"/>
          <w:szCs w:val="24"/>
        </w:rPr>
        <w:t xml:space="preserve">strošek </w:t>
      </w:r>
      <w:r w:rsidR="00A1574F" w:rsidRPr="000F2BE4">
        <w:rPr>
          <w:rFonts w:ascii="Times New Roman" w:hAnsi="Times New Roman"/>
          <w:sz w:val="24"/>
          <w:szCs w:val="24"/>
        </w:rPr>
        <w:t>zemljiškoknjižn</w:t>
      </w:r>
      <w:r w:rsidR="00740D1D" w:rsidRPr="000F2BE4">
        <w:rPr>
          <w:rFonts w:ascii="Times New Roman" w:hAnsi="Times New Roman"/>
          <w:sz w:val="24"/>
          <w:szCs w:val="24"/>
        </w:rPr>
        <w:t>ega vpisa lastninske pravice)</w:t>
      </w:r>
      <w:r w:rsidR="00A1574F" w:rsidRPr="000F2BE4">
        <w:rPr>
          <w:rFonts w:ascii="Times New Roman" w:hAnsi="Times New Roman"/>
          <w:sz w:val="24"/>
          <w:szCs w:val="24"/>
        </w:rPr>
        <w:t xml:space="preserve"> </w:t>
      </w:r>
      <w:r w:rsidR="00C92619" w:rsidRPr="000F2BE4">
        <w:rPr>
          <w:rFonts w:ascii="Times New Roman" w:hAnsi="Times New Roman"/>
          <w:sz w:val="24"/>
          <w:szCs w:val="24"/>
        </w:rPr>
        <w:t>plača kupec</w:t>
      </w:r>
      <w:r w:rsidR="00DD3D52" w:rsidRPr="000F2BE4">
        <w:rPr>
          <w:rFonts w:ascii="Times New Roman" w:hAnsi="Times New Roman"/>
          <w:sz w:val="24"/>
          <w:szCs w:val="24"/>
        </w:rPr>
        <w:t>.</w:t>
      </w:r>
    </w:p>
    <w:p w14:paraId="083BC87F" w14:textId="77777777" w:rsidR="00134668" w:rsidRPr="000F2BE4" w:rsidRDefault="00134668" w:rsidP="00B531A1">
      <w:pPr>
        <w:spacing w:after="0" w:line="240" w:lineRule="auto"/>
        <w:jc w:val="both"/>
        <w:rPr>
          <w:rFonts w:ascii="Times New Roman" w:hAnsi="Times New Roman"/>
          <w:sz w:val="24"/>
          <w:szCs w:val="24"/>
        </w:rPr>
      </w:pPr>
    </w:p>
    <w:p w14:paraId="78876076" w14:textId="4863419B" w:rsidR="009D7CD5" w:rsidRPr="000F2BE4" w:rsidRDefault="0045080B" w:rsidP="00B531A1">
      <w:pPr>
        <w:spacing w:after="0" w:line="240" w:lineRule="auto"/>
        <w:jc w:val="both"/>
        <w:rPr>
          <w:rFonts w:ascii="Times New Roman" w:hAnsi="Times New Roman"/>
          <w:sz w:val="24"/>
          <w:szCs w:val="24"/>
        </w:rPr>
      </w:pPr>
      <w:r w:rsidRPr="000F2BE4">
        <w:rPr>
          <w:rFonts w:ascii="Times New Roman" w:hAnsi="Times New Roman"/>
          <w:sz w:val="24"/>
          <w:szCs w:val="24"/>
        </w:rPr>
        <w:t xml:space="preserve">Dražitelji morajo najkasneje do vključno </w:t>
      </w:r>
      <w:r w:rsidR="00DF7208" w:rsidRPr="000F2BE4">
        <w:rPr>
          <w:rFonts w:ascii="Times New Roman" w:hAnsi="Times New Roman"/>
          <w:b/>
          <w:bCs/>
          <w:sz w:val="24"/>
          <w:szCs w:val="24"/>
        </w:rPr>
        <w:t>8</w:t>
      </w:r>
      <w:r w:rsidR="00DF55EE" w:rsidRPr="000F2BE4">
        <w:rPr>
          <w:rFonts w:ascii="Times New Roman" w:hAnsi="Times New Roman"/>
          <w:b/>
          <w:bCs/>
          <w:sz w:val="24"/>
          <w:szCs w:val="24"/>
        </w:rPr>
        <w:t xml:space="preserve">. </w:t>
      </w:r>
      <w:r w:rsidR="00755C85" w:rsidRPr="000F2BE4">
        <w:rPr>
          <w:rFonts w:ascii="Times New Roman" w:hAnsi="Times New Roman"/>
          <w:b/>
          <w:bCs/>
          <w:sz w:val="24"/>
          <w:szCs w:val="24"/>
        </w:rPr>
        <w:t>4</w:t>
      </w:r>
      <w:r w:rsidR="00DF55EE" w:rsidRPr="000F2BE4">
        <w:rPr>
          <w:rFonts w:ascii="Times New Roman" w:hAnsi="Times New Roman"/>
          <w:b/>
          <w:bCs/>
          <w:sz w:val="24"/>
          <w:szCs w:val="24"/>
        </w:rPr>
        <w:t>.</w:t>
      </w:r>
      <w:r w:rsidR="004430E1" w:rsidRPr="000F2BE4">
        <w:rPr>
          <w:rFonts w:ascii="Times New Roman" w:hAnsi="Times New Roman"/>
          <w:b/>
          <w:bCs/>
          <w:sz w:val="24"/>
          <w:szCs w:val="24"/>
        </w:rPr>
        <w:t xml:space="preserve"> </w:t>
      </w:r>
      <w:r w:rsidR="00B4740E" w:rsidRPr="000F2BE4">
        <w:rPr>
          <w:rFonts w:ascii="Times New Roman" w:hAnsi="Times New Roman"/>
          <w:b/>
          <w:bCs/>
          <w:sz w:val="24"/>
          <w:szCs w:val="24"/>
        </w:rPr>
        <w:t>202</w:t>
      </w:r>
      <w:r w:rsidR="004430E1" w:rsidRPr="000F2BE4">
        <w:rPr>
          <w:rFonts w:ascii="Times New Roman" w:hAnsi="Times New Roman"/>
          <w:b/>
          <w:bCs/>
          <w:sz w:val="24"/>
          <w:szCs w:val="24"/>
        </w:rPr>
        <w:t>6</w:t>
      </w:r>
      <w:r w:rsidRPr="000F2BE4">
        <w:rPr>
          <w:rFonts w:ascii="Times New Roman" w:hAnsi="Times New Roman"/>
          <w:sz w:val="24"/>
          <w:szCs w:val="24"/>
        </w:rPr>
        <w:t xml:space="preserve"> plačati varščino v višini </w:t>
      </w:r>
      <w:r w:rsidR="00FF667E" w:rsidRPr="000F2BE4">
        <w:rPr>
          <w:rFonts w:ascii="Times New Roman" w:hAnsi="Times New Roman"/>
          <w:b/>
          <w:bCs/>
          <w:sz w:val="24"/>
          <w:szCs w:val="24"/>
        </w:rPr>
        <w:t>6</w:t>
      </w:r>
      <w:r w:rsidR="007A19B1" w:rsidRPr="000F2BE4">
        <w:rPr>
          <w:rFonts w:ascii="Times New Roman" w:hAnsi="Times New Roman"/>
          <w:b/>
          <w:bCs/>
          <w:sz w:val="24"/>
          <w:szCs w:val="24"/>
        </w:rPr>
        <w:t>.</w:t>
      </w:r>
      <w:r w:rsidR="00FF667E" w:rsidRPr="000F2BE4">
        <w:rPr>
          <w:rFonts w:ascii="Times New Roman" w:hAnsi="Times New Roman"/>
          <w:b/>
          <w:bCs/>
          <w:sz w:val="24"/>
          <w:szCs w:val="24"/>
        </w:rPr>
        <w:t>6</w:t>
      </w:r>
      <w:r w:rsidR="007A19B1" w:rsidRPr="000F2BE4">
        <w:rPr>
          <w:rFonts w:ascii="Times New Roman" w:hAnsi="Times New Roman"/>
          <w:b/>
          <w:bCs/>
          <w:sz w:val="24"/>
          <w:szCs w:val="24"/>
        </w:rPr>
        <w:t>00</w:t>
      </w:r>
      <w:r w:rsidRPr="000F2BE4">
        <w:rPr>
          <w:rFonts w:ascii="Times New Roman" w:hAnsi="Times New Roman"/>
          <w:b/>
          <w:bCs/>
          <w:sz w:val="24"/>
          <w:szCs w:val="24"/>
        </w:rPr>
        <w:t>,00 EUR</w:t>
      </w:r>
      <w:r w:rsidRPr="000F2BE4">
        <w:rPr>
          <w:rFonts w:ascii="Times New Roman" w:hAnsi="Times New Roman"/>
          <w:sz w:val="24"/>
          <w:szCs w:val="24"/>
        </w:rPr>
        <w:t xml:space="preserve"> </w:t>
      </w:r>
      <w:r w:rsidR="007A19B1" w:rsidRPr="000F2BE4">
        <w:rPr>
          <w:rFonts w:ascii="Times New Roman" w:hAnsi="Times New Roman"/>
          <w:sz w:val="24"/>
          <w:szCs w:val="24"/>
        </w:rPr>
        <w:t xml:space="preserve">za </w:t>
      </w:r>
      <w:r w:rsidR="007716DF" w:rsidRPr="000F2BE4">
        <w:rPr>
          <w:rFonts w:ascii="Times New Roman" w:hAnsi="Times New Roman"/>
          <w:sz w:val="24"/>
          <w:szCs w:val="24"/>
        </w:rPr>
        <w:t>predmetne</w:t>
      </w:r>
      <w:r w:rsidR="007A19B1" w:rsidRPr="000F2BE4">
        <w:rPr>
          <w:rFonts w:ascii="Times New Roman" w:hAnsi="Times New Roman"/>
          <w:sz w:val="24"/>
          <w:szCs w:val="24"/>
        </w:rPr>
        <w:t xml:space="preserve"> nepremičnin</w:t>
      </w:r>
      <w:r w:rsidR="007716DF" w:rsidRPr="000F2BE4">
        <w:rPr>
          <w:rFonts w:ascii="Times New Roman" w:hAnsi="Times New Roman"/>
          <w:sz w:val="24"/>
          <w:szCs w:val="24"/>
        </w:rPr>
        <w:t>e</w:t>
      </w:r>
      <w:r w:rsidR="007A19B1" w:rsidRPr="000F2BE4">
        <w:rPr>
          <w:rFonts w:ascii="Times New Roman" w:hAnsi="Times New Roman"/>
          <w:sz w:val="24"/>
          <w:szCs w:val="24"/>
        </w:rPr>
        <w:t xml:space="preserve"> </w:t>
      </w:r>
      <w:r w:rsidRPr="000F2BE4">
        <w:rPr>
          <w:rFonts w:ascii="Times New Roman" w:hAnsi="Times New Roman"/>
          <w:sz w:val="24"/>
          <w:szCs w:val="24"/>
        </w:rPr>
        <w:t xml:space="preserve">na podračun </w:t>
      </w:r>
      <w:r w:rsidRPr="000F2BE4">
        <w:rPr>
          <w:rFonts w:ascii="Times New Roman" w:hAnsi="Times New Roman"/>
          <w:b/>
          <w:sz w:val="24"/>
          <w:szCs w:val="24"/>
        </w:rPr>
        <w:t>EZR Mestne občine Velenje, št. SI56 0133 3010 0018 411 z obveznim sklicem na št. SI00 20104-00</w:t>
      </w:r>
      <w:r w:rsidR="00D210D2" w:rsidRPr="000F2BE4">
        <w:rPr>
          <w:rFonts w:ascii="Times New Roman" w:hAnsi="Times New Roman"/>
          <w:b/>
          <w:sz w:val="24"/>
          <w:szCs w:val="24"/>
        </w:rPr>
        <w:t>0</w:t>
      </w:r>
      <w:r w:rsidR="00870509">
        <w:rPr>
          <w:rFonts w:ascii="Times New Roman" w:hAnsi="Times New Roman"/>
          <w:b/>
          <w:sz w:val="24"/>
          <w:szCs w:val="24"/>
        </w:rPr>
        <w:t>6</w:t>
      </w:r>
      <w:r w:rsidRPr="000F2BE4">
        <w:rPr>
          <w:rFonts w:ascii="Times New Roman" w:hAnsi="Times New Roman"/>
          <w:b/>
          <w:sz w:val="24"/>
          <w:szCs w:val="24"/>
        </w:rPr>
        <w:t>202</w:t>
      </w:r>
      <w:r w:rsidR="00577417" w:rsidRPr="000F2BE4">
        <w:rPr>
          <w:rFonts w:ascii="Times New Roman" w:hAnsi="Times New Roman"/>
          <w:b/>
          <w:sz w:val="24"/>
          <w:szCs w:val="24"/>
        </w:rPr>
        <w:t>6</w:t>
      </w:r>
      <w:r w:rsidRPr="000F2BE4">
        <w:rPr>
          <w:rFonts w:ascii="Times New Roman" w:hAnsi="Times New Roman"/>
          <w:b/>
          <w:sz w:val="24"/>
          <w:szCs w:val="24"/>
        </w:rPr>
        <w:t xml:space="preserve">-318, koda namena OTHR, z navedbo »varščina </w:t>
      </w:r>
      <w:r w:rsidR="009D7CD5" w:rsidRPr="000F2BE4">
        <w:rPr>
          <w:rFonts w:ascii="Times New Roman" w:hAnsi="Times New Roman"/>
          <w:b/>
          <w:sz w:val="24"/>
          <w:szCs w:val="24"/>
        </w:rPr>
        <w:t>za javno dražbo nepremičnin</w:t>
      </w:r>
      <w:r w:rsidR="00577417" w:rsidRPr="000F2BE4">
        <w:rPr>
          <w:rFonts w:ascii="Times New Roman" w:hAnsi="Times New Roman"/>
          <w:b/>
          <w:sz w:val="24"/>
          <w:szCs w:val="24"/>
        </w:rPr>
        <w:t xml:space="preserve"> Trebuša</w:t>
      </w:r>
      <w:r w:rsidRPr="000F2BE4">
        <w:rPr>
          <w:rFonts w:ascii="Times New Roman" w:hAnsi="Times New Roman"/>
          <w:b/>
          <w:sz w:val="24"/>
          <w:szCs w:val="24"/>
        </w:rPr>
        <w:t xml:space="preserve">«, </w:t>
      </w:r>
      <w:r w:rsidRPr="000F2BE4">
        <w:rPr>
          <w:rFonts w:ascii="Times New Roman" w:hAnsi="Times New Roman"/>
          <w:sz w:val="24"/>
          <w:szCs w:val="24"/>
        </w:rPr>
        <w:t xml:space="preserve">pri čemer velja, da mora biti varščina do tega dne </w:t>
      </w:r>
      <w:r w:rsidR="00B4740E" w:rsidRPr="000F2BE4">
        <w:rPr>
          <w:rFonts w:ascii="Times New Roman" w:hAnsi="Times New Roman"/>
          <w:sz w:val="24"/>
          <w:szCs w:val="24"/>
        </w:rPr>
        <w:t xml:space="preserve">nakazana </w:t>
      </w:r>
      <w:r w:rsidRPr="000F2BE4">
        <w:rPr>
          <w:rFonts w:ascii="Times New Roman" w:hAnsi="Times New Roman"/>
          <w:sz w:val="24"/>
          <w:szCs w:val="24"/>
        </w:rPr>
        <w:t>na podračun Mestne občine Velenje.</w:t>
      </w:r>
      <w:r w:rsidR="0022466B" w:rsidRPr="000F2BE4">
        <w:rPr>
          <w:rFonts w:ascii="Times New Roman" w:hAnsi="Times New Roman"/>
          <w:sz w:val="24"/>
          <w:szCs w:val="24"/>
        </w:rPr>
        <w:t xml:space="preserve"> </w:t>
      </w:r>
    </w:p>
    <w:p w14:paraId="7C8C9523" w14:textId="77777777" w:rsidR="00F14B62" w:rsidRPr="000F2BE4" w:rsidRDefault="00F14B62" w:rsidP="00B531A1">
      <w:pPr>
        <w:spacing w:after="0" w:line="240" w:lineRule="auto"/>
        <w:jc w:val="both"/>
        <w:rPr>
          <w:rFonts w:ascii="Times New Roman" w:hAnsi="Times New Roman"/>
          <w:sz w:val="24"/>
          <w:szCs w:val="24"/>
        </w:rPr>
      </w:pPr>
    </w:p>
    <w:p w14:paraId="38424CBC" w14:textId="77777777" w:rsidR="00B710FF" w:rsidRPr="000F2BE4" w:rsidRDefault="00FD2B26" w:rsidP="00B710FF">
      <w:pPr>
        <w:spacing w:after="0" w:line="240" w:lineRule="auto"/>
        <w:jc w:val="both"/>
        <w:rPr>
          <w:rFonts w:ascii="Times New Roman" w:hAnsi="Times New Roman"/>
          <w:sz w:val="24"/>
          <w:szCs w:val="24"/>
        </w:rPr>
      </w:pPr>
      <w:r w:rsidRPr="000F2BE4">
        <w:rPr>
          <w:rFonts w:ascii="Times New Roman" w:hAnsi="Times New Roman"/>
          <w:sz w:val="24"/>
          <w:szCs w:val="24"/>
        </w:rPr>
        <w:t xml:space="preserve">Draži lahko le tista oseba, ki je </w:t>
      </w:r>
      <w:r w:rsidR="00B4740E" w:rsidRPr="000F2BE4">
        <w:rPr>
          <w:rFonts w:ascii="Times New Roman" w:hAnsi="Times New Roman"/>
          <w:sz w:val="24"/>
          <w:szCs w:val="24"/>
        </w:rPr>
        <w:t xml:space="preserve">pravočasno </w:t>
      </w:r>
      <w:r w:rsidRPr="000F2BE4">
        <w:rPr>
          <w:rFonts w:ascii="Times New Roman" w:hAnsi="Times New Roman"/>
          <w:sz w:val="24"/>
          <w:szCs w:val="24"/>
        </w:rPr>
        <w:t>vplačala varščino in to dokaže s pisnim dokazilom o plačilu. Vp</w:t>
      </w:r>
      <w:r w:rsidR="005760C1" w:rsidRPr="000F2BE4">
        <w:rPr>
          <w:rFonts w:ascii="Times New Roman" w:hAnsi="Times New Roman"/>
          <w:sz w:val="24"/>
          <w:szCs w:val="24"/>
        </w:rPr>
        <w:t>lačana varščina</w:t>
      </w:r>
      <w:r w:rsidR="0045080B" w:rsidRPr="000F2BE4">
        <w:rPr>
          <w:rFonts w:ascii="Times New Roman" w:hAnsi="Times New Roman"/>
          <w:sz w:val="24"/>
          <w:szCs w:val="24"/>
        </w:rPr>
        <w:t xml:space="preserve"> </w:t>
      </w:r>
      <w:r w:rsidR="005760C1" w:rsidRPr="000F2BE4">
        <w:rPr>
          <w:rFonts w:ascii="Times New Roman" w:hAnsi="Times New Roman"/>
          <w:sz w:val="24"/>
          <w:szCs w:val="24"/>
        </w:rPr>
        <w:t>se</w:t>
      </w:r>
      <w:r w:rsidR="0045080B" w:rsidRPr="000F2BE4">
        <w:rPr>
          <w:rFonts w:ascii="Times New Roman" w:hAnsi="Times New Roman"/>
          <w:sz w:val="24"/>
          <w:szCs w:val="24"/>
        </w:rPr>
        <w:t xml:space="preserve"> uspelemu dražitelju vračuna v kupnino, ostalim dražiteljem, ki na javni dražbi ne bodo uspeli, pa se varščina </w:t>
      </w:r>
      <w:r w:rsidR="00C54C1F" w:rsidRPr="000F2BE4">
        <w:rPr>
          <w:rFonts w:ascii="Times New Roman" w:hAnsi="Times New Roman"/>
          <w:sz w:val="24"/>
          <w:szCs w:val="24"/>
        </w:rPr>
        <w:t>brez</w:t>
      </w:r>
      <w:r w:rsidR="00B4740E" w:rsidRPr="000F2BE4">
        <w:rPr>
          <w:rFonts w:ascii="Times New Roman" w:hAnsi="Times New Roman"/>
          <w:sz w:val="24"/>
          <w:szCs w:val="24"/>
        </w:rPr>
        <w:t>obrest</w:t>
      </w:r>
      <w:r w:rsidR="00C54C1F" w:rsidRPr="000F2BE4">
        <w:rPr>
          <w:rFonts w:ascii="Times New Roman" w:hAnsi="Times New Roman"/>
          <w:sz w:val="24"/>
          <w:szCs w:val="24"/>
        </w:rPr>
        <w:t>no</w:t>
      </w:r>
      <w:r w:rsidR="00B4740E" w:rsidRPr="000F2BE4">
        <w:rPr>
          <w:rFonts w:ascii="Times New Roman" w:hAnsi="Times New Roman"/>
          <w:sz w:val="24"/>
          <w:szCs w:val="24"/>
        </w:rPr>
        <w:t xml:space="preserve"> </w:t>
      </w:r>
      <w:r w:rsidR="0045080B" w:rsidRPr="000F2BE4">
        <w:rPr>
          <w:rFonts w:ascii="Times New Roman" w:hAnsi="Times New Roman"/>
          <w:sz w:val="24"/>
          <w:szCs w:val="24"/>
        </w:rPr>
        <w:t xml:space="preserve">vrne v roku petnajst dni po </w:t>
      </w:r>
      <w:r w:rsidR="00C54C1F" w:rsidRPr="000F2BE4">
        <w:rPr>
          <w:rFonts w:ascii="Times New Roman" w:hAnsi="Times New Roman"/>
          <w:sz w:val="24"/>
          <w:szCs w:val="24"/>
        </w:rPr>
        <w:t>končani javni dražbi</w:t>
      </w:r>
      <w:r w:rsidR="00B710FF" w:rsidRPr="000F2BE4">
        <w:rPr>
          <w:rFonts w:ascii="Times New Roman" w:hAnsi="Times New Roman"/>
          <w:sz w:val="24"/>
          <w:szCs w:val="24"/>
        </w:rPr>
        <w:t xml:space="preserve">. </w:t>
      </w:r>
    </w:p>
    <w:p w14:paraId="6286AD39" w14:textId="77777777" w:rsidR="00FD2B26" w:rsidRPr="000F2BE4" w:rsidRDefault="00FD2B26" w:rsidP="00B531A1">
      <w:pPr>
        <w:spacing w:after="0" w:line="240" w:lineRule="auto"/>
        <w:jc w:val="both"/>
        <w:rPr>
          <w:rFonts w:ascii="Times New Roman" w:hAnsi="Times New Roman"/>
          <w:sz w:val="24"/>
          <w:szCs w:val="24"/>
        </w:rPr>
      </w:pPr>
    </w:p>
    <w:p w14:paraId="63B0573F" w14:textId="77777777" w:rsidR="000A02E3" w:rsidRPr="000F2BE4" w:rsidRDefault="000A02E3" w:rsidP="00264F27">
      <w:pPr>
        <w:spacing w:after="0" w:line="240" w:lineRule="auto"/>
        <w:jc w:val="both"/>
        <w:rPr>
          <w:rFonts w:ascii="Times New Roman" w:hAnsi="Times New Roman"/>
          <w:b/>
          <w:sz w:val="24"/>
          <w:szCs w:val="24"/>
        </w:rPr>
      </w:pPr>
    </w:p>
    <w:p w14:paraId="44143555" w14:textId="5D6F8BD7" w:rsidR="00B9280B" w:rsidRPr="000F2BE4" w:rsidRDefault="00E73A36" w:rsidP="003E16E3">
      <w:pPr>
        <w:pStyle w:val="Odstavekseznama"/>
        <w:numPr>
          <w:ilvl w:val="0"/>
          <w:numId w:val="29"/>
        </w:numPr>
        <w:spacing w:after="0" w:line="240" w:lineRule="auto"/>
        <w:jc w:val="both"/>
        <w:rPr>
          <w:rFonts w:ascii="Times New Roman" w:hAnsi="Times New Roman"/>
          <w:b/>
          <w:sz w:val="24"/>
          <w:szCs w:val="24"/>
        </w:rPr>
      </w:pPr>
      <w:r w:rsidRPr="000F2BE4">
        <w:rPr>
          <w:rFonts w:ascii="Times New Roman" w:hAnsi="Times New Roman"/>
          <w:b/>
          <w:sz w:val="24"/>
          <w:szCs w:val="24"/>
        </w:rPr>
        <w:t xml:space="preserve">DRUGI </w:t>
      </w:r>
      <w:r w:rsidR="008F39CA" w:rsidRPr="000F2BE4">
        <w:rPr>
          <w:rFonts w:ascii="Times New Roman" w:hAnsi="Times New Roman"/>
          <w:b/>
          <w:sz w:val="24"/>
          <w:szCs w:val="24"/>
        </w:rPr>
        <w:t>POGOJI PRODAJE</w:t>
      </w:r>
    </w:p>
    <w:p w14:paraId="5D5EF8B8" w14:textId="77777777" w:rsidR="003E16E3" w:rsidRPr="000F2BE4" w:rsidRDefault="003E16E3" w:rsidP="003E16E3">
      <w:pPr>
        <w:pStyle w:val="Odstavekseznama"/>
        <w:spacing w:after="120" w:line="240" w:lineRule="auto"/>
        <w:ind w:left="360"/>
        <w:jc w:val="both"/>
        <w:rPr>
          <w:rFonts w:ascii="Times New Roman" w:hAnsi="Times New Roman"/>
          <w:b/>
          <w:sz w:val="24"/>
          <w:szCs w:val="24"/>
        </w:rPr>
      </w:pPr>
    </w:p>
    <w:p w14:paraId="20711C4C" w14:textId="300DCC97" w:rsidR="00DB3563" w:rsidRPr="000F2BE4" w:rsidRDefault="009A4D12" w:rsidP="00A767E5">
      <w:pPr>
        <w:pStyle w:val="Odstavekseznama"/>
        <w:numPr>
          <w:ilvl w:val="0"/>
          <w:numId w:val="31"/>
        </w:numPr>
        <w:spacing w:after="0" w:line="240" w:lineRule="auto"/>
        <w:jc w:val="both"/>
        <w:rPr>
          <w:rFonts w:ascii="Times New Roman" w:hAnsi="Times New Roman"/>
          <w:sz w:val="24"/>
          <w:szCs w:val="24"/>
        </w:rPr>
      </w:pPr>
      <w:r w:rsidRPr="000F2BE4">
        <w:rPr>
          <w:rFonts w:ascii="Times New Roman" w:hAnsi="Times New Roman"/>
          <w:sz w:val="24"/>
          <w:szCs w:val="24"/>
        </w:rPr>
        <w:t>Predmetn</w:t>
      </w:r>
      <w:r w:rsidR="00413714" w:rsidRPr="000F2BE4">
        <w:rPr>
          <w:rFonts w:ascii="Times New Roman" w:hAnsi="Times New Roman"/>
          <w:sz w:val="24"/>
          <w:szCs w:val="24"/>
        </w:rPr>
        <w:t>i</w:t>
      </w:r>
      <w:r w:rsidR="00E73A36" w:rsidRPr="000F2BE4">
        <w:rPr>
          <w:rFonts w:ascii="Times New Roman" w:hAnsi="Times New Roman"/>
          <w:sz w:val="24"/>
          <w:szCs w:val="24"/>
        </w:rPr>
        <w:t xml:space="preserve"> nepr</w:t>
      </w:r>
      <w:r w:rsidR="00A1574F" w:rsidRPr="000F2BE4">
        <w:rPr>
          <w:rFonts w:ascii="Times New Roman" w:hAnsi="Times New Roman"/>
          <w:sz w:val="24"/>
          <w:szCs w:val="24"/>
        </w:rPr>
        <w:t>emičnin</w:t>
      </w:r>
      <w:r w:rsidR="00413714" w:rsidRPr="000F2BE4">
        <w:rPr>
          <w:rFonts w:ascii="Times New Roman" w:hAnsi="Times New Roman"/>
          <w:sz w:val="24"/>
          <w:szCs w:val="24"/>
        </w:rPr>
        <w:t>i</w:t>
      </w:r>
      <w:r w:rsidR="00A1574F" w:rsidRPr="000F2BE4">
        <w:rPr>
          <w:rFonts w:ascii="Times New Roman" w:hAnsi="Times New Roman"/>
          <w:sz w:val="24"/>
          <w:szCs w:val="24"/>
        </w:rPr>
        <w:t xml:space="preserve"> se prodaja</w:t>
      </w:r>
      <w:r w:rsidR="00413714" w:rsidRPr="000F2BE4">
        <w:rPr>
          <w:rFonts w:ascii="Times New Roman" w:hAnsi="Times New Roman"/>
          <w:sz w:val="24"/>
          <w:szCs w:val="24"/>
        </w:rPr>
        <w:t>ta</w:t>
      </w:r>
      <w:r w:rsidR="00A1574F" w:rsidRPr="000F2BE4">
        <w:rPr>
          <w:rFonts w:ascii="Times New Roman" w:hAnsi="Times New Roman"/>
          <w:sz w:val="24"/>
          <w:szCs w:val="24"/>
        </w:rPr>
        <w:t xml:space="preserve"> </w:t>
      </w:r>
      <w:r w:rsidR="00EC406D" w:rsidRPr="000F2BE4">
        <w:rPr>
          <w:rFonts w:ascii="Times New Roman" w:hAnsi="Times New Roman"/>
          <w:sz w:val="24"/>
          <w:szCs w:val="24"/>
        </w:rPr>
        <w:t>z namenom</w:t>
      </w:r>
      <w:r w:rsidRPr="000F2BE4">
        <w:rPr>
          <w:rFonts w:ascii="Times New Roman" w:hAnsi="Times New Roman"/>
          <w:sz w:val="24"/>
          <w:szCs w:val="24"/>
        </w:rPr>
        <w:t xml:space="preserve"> </w:t>
      </w:r>
      <w:r w:rsidR="00192104" w:rsidRPr="000F2BE4">
        <w:rPr>
          <w:rFonts w:ascii="Times New Roman" w:hAnsi="Times New Roman"/>
          <w:sz w:val="24"/>
          <w:szCs w:val="24"/>
        </w:rPr>
        <w:t xml:space="preserve">gradnje </w:t>
      </w:r>
      <w:r w:rsidR="00413714" w:rsidRPr="000F2BE4">
        <w:rPr>
          <w:rFonts w:ascii="Times New Roman" w:hAnsi="Times New Roman"/>
          <w:sz w:val="24"/>
          <w:szCs w:val="24"/>
        </w:rPr>
        <w:t xml:space="preserve">poslovnega </w:t>
      </w:r>
      <w:r w:rsidR="00A369DE" w:rsidRPr="000F2BE4">
        <w:rPr>
          <w:rFonts w:ascii="Times New Roman" w:hAnsi="Times New Roman"/>
          <w:sz w:val="24"/>
          <w:szCs w:val="24"/>
        </w:rPr>
        <w:t>objekta z zunanjo ureditvijo,  in sicer po sistemu »videno-kupljeno</w:t>
      </w:r>
      <w:r w:rsidR="008467F5" w:rsidRPr="000F2BE4">
        <w:rPr>
          <w:rFonts w:ascii="Times New Roman" w:hAnsi="Times New Roman"/>
          <w:sz w:val="24"/>
          <w:szCs w:val="24"/>
        </w:rPr>
        <w:t>«</w:t>
      </w:r>
      <w:r w:rsidRPr="000F2BE4">
        <w:rPr>
          <w:rFonts w:ascii="Times New Roman" w:hAnsi="Times New Roman"/>
          <w:sz w:val="24"/>
          <w:szCs w:val="24"/>
        </w:rPr>
        <w:t>.</w:t>
      </w:r>
      <w:r w:rsidR="00744DF8" w:rsidRPr="000F2BE4">
        <w:rPr>
          <w:rFonts w:ascii="Times New Roman" w:hAnsi="Times New Roman"/>
          <w:sz w:val="24"/>
          <w:szCs w:val="24"/>
        </w:rPr>
        <w:t xml:space="preserve"> </w:t>
      </w:r>
    </w:p>
    <w:p w14:paraId="64FA718F" w14:textId="48D91E96" w:rsidR="00CD490C" w:rsidRPr="000F2BE4" w:rsidRDefault="0072197B" w:rsidP="00E73A36">
      <w:pPr>
        <w:pStyle w:val="Odstavekseznama"/>
        <w:numPr>
          <w:ilvl w:val="0"/>
          <w:numId w:val="31"/>
        </w:numPr>
        <w:spacing w:after="0" w:line="240" w:lineRule="auto"/>
        <w:jc w:val="both"/>
        <w:rPr>
          <w:rFonts w:ascii="Times New Roman" w:hAnsi="Times New Roman"/>
          <w:sz w:val="24"/>
          <w:szCs w:val="24"/>
        </w:rPr>
      </w:pPr>
      <w:r w:rsidRPr="000F2BE4">
        <w:rPr>
          <w:rFonts w:ascii="Times New Roman" w:hAnsi="Times New Roman"/>
          <w:sz w:val="24"/>
          <w:szCs w:val="24"/>
        </w:rPr>
        <w:t>N</w:t>
      </w:r>
      <w:r w:rsidR="00650195" w:rsidRPr="000F2BE4">
        <w:rPr>
          <w:rFonts w:ascii="Times New Roman" w:hAnsi="Times New Roman"/>
          <w:sz w:val="24"/>
          <w:szCs w:val="24"/>
        </w:rPr>
        <w:t>epremičnin</w:t>
      </w:r>
      <w:r w:rsidR="00413714" w:rsidRPr="000F2BE4">
        <w:rPr>
          <w:rFonts w:ascii="Times New Roman" w:hAnsi="Times New Roman"/>
          <w:sz w:val="24"/>
          <w:szCs w:val="24"/>
        </w:rPr>
        <w:t>i</w:t>
      </w:r>
      <w:r w:rsidR="000869C6" w:rsidRPr="000F2BE4">
        <w:rPr>
          <w:rFonts w:ascii="Times New Roman" w:hAnsi="Times New Roman"/>
          <w:sz w:val="24"/>
          <w:szCs w:val="24"/>
        </w:rPr>
        <w:t xml:space="preserve"> bo</w:t>
      </w:r>
      <w:r w:rsidR="00413714" w:rsidRPr="000F2BE4">
        <w:rPr>
          <w:rFonts w:ascii="Times New Roman" w:hAnsi="Times New Roman"/>
          <w:sz w:val="24"/>
          <w:szCs w:val="24"/>
        </w:rPr>
        <w:t>sta</w:t>
      </w:r>
      <w:r w:rsidR="00650195" w:rsidRPr="000F2BE4">
        <w:rPr>
          <w:rFonts w:ascii="Times New Roman" w:hAnsi="Times New Roman"/>
          <w:sz w:val="24"/>
          <w:szCs w:val="24"/>
        </w:rPr>
        <w:t xml:space="preserve"> prodan</w:t>
      </w:r>
      <w:r w:rsidR="00413714" w:rsidRPr="000F2BE4">
        <w:rPr>
          <w:rFonts w:ascii="Times New Roman" w:hAnsi="Times New Roman"/>
          <w:sz w:val="24"/>
          <w:szCs w:val="24"/>
        </w:rPr>
        <w:t xml:space="preserve">i </w:t>
      </w:r>
      <w:r w:rsidR="0080783C" w:rsidRPr="000F2BE4">
        <w:rPr>
          <w:rFonts w:ascii="Times New Roman" w:hAnsi="Times New Roman"/>
          <w:sz w:val="24"/>
          <w:szCs w:val="24"/>
        </w:rPr>
        <w:t>dražitelju</w:t>
      </w:r>
      <w:r w:rsidR="00C95B9B" w:rsidRPr="000F2BE4">
        <w:rPr>
          <w:rFonts w:ascii="Times New Roman" w:hAnsi="Times New Roman"/>
          <w:sz w:val="24"/>
          <w:szCs w:val="24"/>
        </w:rPr>
        <w:t>, ki bo ponudil najvišjo ceno.</w:t>
      </w:r>
      <w:r w:rsidR="00CD490C" w:rsidRPr="000F2BE4">
        <w:rPr>
          <w:rFonts w:ascii="Times New Roman" w:hAnsi="Times New Roman"/>
          <w:sz w:val="24"/>
          <w:szCs w:val="24"/>
        </w:rPr>
        <w:t xml:space="preserve"> </w:t>
      </w:r>
    </w:p>
    <w:p w14:paraId="76E36485" w14:textId="13A182AA" w:rsidR="00E73A36" w:rsidRPr="000F2BE4" w:rsidRDefault="00E73A36" w:rsidP="00E73A36">
      <w:pPr>
        <w:pStyle w:val="Odstavekseznama"/>
        <w:numPr>
          <w:ilvl w:val="0"/>
          <w:numId w:val="31"/>
        </w:numPr>
        <w:spacing w:after="0" w:line="240" w:lineRule="auto"/>
        <w:jc w:val="both"/>
        <w:rPr>
          <w:rFonts w:ascii="Times New Roman" w:hAnsi="Times New Roman"/>
          <w:strike/>
          <w:sz w:val="24"/>
          <w:szCs w:val="24"/>
        </w:rPr>
      </w:pPr>
      <w:r w:rsidRPr="000F2BE4">
        <w:rPr>
          <w:rFonts w:ascii="Times New Roman" w:hAnsi="Times New Roman"/>
          <w:sz w:val="24"/>
          <w:szCs w:val="24"/>
        </w:rPr>
        <w:t xml:space="preserve">S plačilom varščine vsak dražitelj, tudi če je edini, sprejme obveznost pristopiti k javni dražbi. V primeru, da dražitelj ne pristopi k javni dražbi oz. od dražbe odstopi tako, da ni pripravljen plačati niti izklicne cene, </w:t>
      </w:r>
      <w:r w:rsidR="008B7465" w:rsidRPr="000F2BE4">
        <w:rPr>
          <w:rFonts w:ascii="Times New Roman" w:hAnsi="Times New Roman"/>
          <w:sz w:val="24"/>
          <w:szCs w:val="24"/>
        </w:rPr>
        <w:t xml:space="preserve">prodajalec zadrži </w:t>
      </w:r>
      <w:r w:rsidR="00BD4D63" w:rsidRPr="000F2BE4">
        <w:rPr>
          <w:rFonts w:ascii="Times New Roman" w:hAnsi="Times New Roman"/>
          <w:sz w:val="24"/>
          <w:szCs w:val="24"/>
        </w:rPr>
        <w:t xml:space="preserve">njegovo </w:t>
      </w:r>
      <w:r w:rsidR="008B7465" w:rsidRPr="000F2BE4">
        <w:rPr>
          <w:rFonts w:ascii="Times New Roman" w:hAnsi="Times New Roman"/>
          <w:sz w:val="24"/>
          <w:szCs w:val="24"/>
        </w:rPr>
        <w:t>vplačano varščino</w:t>
      </w:r>
      <w:r w:rsidRPr="000F2BE4">
        <w:rPr>
          <w:rFonts w:ascii="Times New Roman" w:hAnsi="Times New Roman"/>
          <w:sz w:val="24"/>
          <w:szCs w:val="24"/>
        </w:rPr>
        <w:t xml:space="preserve">. </w:t>
      </w:r>
    </w:p>
    <w:p w14:paraId="0C943FE6" w14:textId="43264DC0" w:rsidR="00A1574F" w:rsidRPr="000F2BE4" w:rsidRDefault="00A1574F" w:rsidP="00A1574F">
      <w:pPr>
        <w:pStyle w:val="Odstavekseznama"/>
        <w:numPr>
          <w:ilvl w:val="0"/>
          <w:numId w:val="31"/>
        </w:numPr>
        <w:spacing w:after="0" w:line="240" w:lineRule="auto"/>
        <w:jc w:val="both"/>
        <w:rPr>
          <w:rFonts w:ascii="Times New Roman" w:hAnsi="Times New Roman"/>
          <w:sz w:val="24"/>
          <w:szCs w:val="24"/>
        </w:rPr>
      </w:pPr>
      <w:r w:rsidRPr="000F2BE4">
        <w:rPr>
          <w:rFonts w:ascii="Times New Roman" w:hAnsi="Times New Roman"/>
          <w:sz w:val="24"/>
          <w:szCs w:val="24"/>
        </w:rPr>
        <w:t>Po plačilu celotne kupnine in po poravnanih vseh stroških se bo</w:t>
      </w:r>
      <w:r w:rsidR="00413714" w:rsidRPr="000F2BE4">
        <w:rPr>
          <w:rFonts w:ascii="Times New Roman" w:hAnsi="Times New Roman"/>
          <w:sz w:val="24"/>
          <w:szCs w:val="24"/>
        </w:rPr>
        <w:t>sta</w:t>
      </w:r>
      <w:r w:rsidRPr="000F2BE4">
        <w:rPr>
          <w:rFonts w:ascii="Times New Roman" w:hAnsi="Times New Roman"/>
          <w:sz w:val="24"/>
          <w:szCs w:val="24"/>
        </w:rPr>
        <w:t xml:space="preserve"> kupcu </w:t>
      </w:r>
      <w:r w:rsidR="00413714" w:rsidRPr="000F2BE4">
        <w:rPr>
          <w:rFonts w:ascii="Times New Roman" w:hAnsi="Times New Roman"/>
          <w:sz w:val="24"/>
          <w:szCs w:val="24"/>
        </w:rPr>
        <w:t xml:space="preserve">predmetni </w:t>
      </w:r>
      <w:r w:rsidRPr="000F2BE4">
        <w:rPr>
          <w:rFonts w:ascii="Times New Roman" w:hAnsi="Times New Roman"/>
          <w:sz w:val="24"/>
          <w:szCs w:val="24"/>
        </w:rPr>
        <w:t>nepremičnin</w:t>
      </w:r>
      <w:r w:rsidR="00413714" w:rsidRPr="000F2BE4">
        <w:rPr>
          <w:rFonts w:ascii="Times New Roman" w:hAnsi="Times New Roman"/>
          <w:sz w:val="24"/>
          <w:szCs w:val="24"/>
        </w:rPr>
        <w:t>i</w:t>
      </w:r>
      <w:r w:rsidR="007811E5" w:rsidRPr="000F2BE4">
        <w:rPr>
          <w:rFonts w:ascii="Times New Roman" w:hAnsi="Times New Roman"/>
          <w:sz w:val="24"/>
          <w:szCs w:val="24"/>
        </w:rPr>
        <w:t xml:space="preserve"> izročil</w:t>
      </w:r>
      <w:r w:rsidR="00413714" w:rsidRPr="000F2BE4">
        <w:rPr>
          <w:rFonts w:ascii="Times New Roman" w:hAnsi="Times New Roman"/>
          <w:sz w:val="24"/>
          <w:szCs w:val="24"/>
        </w:rPr>
        <w:t>e</w:t>
      </w:r>
      <w:r w:rsidRPr="000F2BE4">
        <w:rPr>
          <w:rFonts w:ascii="Times New Roman" w:hAnsi="Times New Roman"/>
          <w:sz w:val="24"/>
          <w:szCs w:val="24"/>
        </w:rPr>
        <w:t xml:space="preserve"> v last in posest s pravico </w:t>
      </w:r>
      <w:r w:rsidR="00434A93" w:rsidRPr="000F2BE4">
        <w:rPr>
          <w:rFonts w:ascii="Times New Roman" w:hAnsi="Times New Roman"/>
          <w:sz w:val="24"/>
          <w:szCs w:val="24"/>
        </w:rPr>
        <w:t>vknjižbe</w:t>
      </w:r>
      <w:r w:rsidR="00D800D0" w:rsidRPr="000F2BE4">
        <w:rPr>
          <w:rFonts w:ascii="Times New Roman" w:hAnsi="Times New Roman"/>
          <w:sz w:val="24"/>
          <w:szCs w:val="24"/>
        </w:rPr>
        <w:t xml:space="preserve"> lastninske pravice na kupljeni</w:t>
      </w:r>
      <w:r w:rsidR="00413714" w:rsidRPr="000F2BE4">
        <w:rPr>
          <w:rFonts w:ascii="Times New Roman" w:hAnsi="Times New Roman"/>
          <w:sz w:val="24"/>
          <w:szCs w:val="24"/>
        </w:rPr>
        <w:t>h</w:t>
      </w:r>
      <w:r w:rsidRPr="000F2BE4">
        <w:rPr>
          <w:rFonts w:ascii="Times New Roman" w:hAnsi="Times New Roman"/>
          <w:sz w:val="24"/>
          <w:szCs w:val="24"/>
        </w:rPr>
        <w:t xml:space="preserve"> nepremičnin</w:t>
      </w:r>
      <w:r w:rsidR="00413714" w:rsidRPr="000F2BE4">
        <w:rPr>
          <w:rFonts w:ascii="Times New Roman" w:hAnsi="Times New Roman"/>
          <w:sz w:val="24"/>
          <w:szCs w:val="24"/>
        </w:rPr>
        <w:t>ah</w:t>
      </w:r>
      <w:r w:rsidRPr="000F2BE4">
        <w:rPr>
          <w:rFonts w:ascii="Times New Roman" w:hAnsi="Times New Roman"/>
          <w:sz w:val="24"/>
          <w:szCs w:val="24"/>
        </w:rPr>
        <w:t xml:space="preserve"> v zemljiški knjigi.  </w:t>
      </w:r>
    </w:p>
    <w:p w14:paraId="2E641E84" w14:textId="58EC633B" w:rsidR="007D02D3" w:rsidRPr="000F2BE4" w:rsidRDefault="00A1574F" w:rsidP="000663FE">
      <w:pPr>
        <w:pStyle w:val="Odstavekseznama"/>
        <w:numPr>
          <w:ilvl w:val="0"/>
          <w:numId w:val="31"/>
        </w:numPr>
        <w:spacing w:after="0" w:line="240" w:lineRule="auto"/>
        <w:ind w:hanging="357"/>
        <w:jc w:val="both"/>
        <w:rPr>
          <w:rFonts w:ascii="Times New Roman" w:hAnsi="Times New Roman"/>
          <w:sz w:val="24"/>
          <w:szCs w:val="24"/>
        </w:rPr>
      </w:pPr>
      <w:r w:rsidRPr="000F2BE4">
        <w:rPr>
          <w:rFonts w:ascii="Times New Roman" w:hAnsi="Times New Roman"/>
          <w:sz w:val="24"/>
          <w:szCs w:val="24"/>
        </w:rPr>
        <w:t>Kupec bo</w:t>
      </w:r>
      <w:r w:rsidR="00FD2B26" w:rsidRPr="000F2BE4">
        <w:rPr>
          <w:rFonts w:ascii="Times New Roman" w:hAnsi="Times New Roman"/>
          <w:sz w:val="24"/>
          <w:szCs w:val="24"/>
        </w:rPr>
        <w:t xml:space="preserve"> </w:t>
      </w:r>
      <w:r w:rsidRPr="000F2BE4">
        <w:rPr>
          <w:rFonts w:ascii="Times New Roman" w:hAnsi="Times New Roman"/>
          <w:sz w:val="24"/>
          <w:szCs w:val="24"/>
        </w:rPr>
        <w:t xml:space="preserve">kupnino, zmanjšano za višino vplačane varščine, </w:t>
      </w:r>
      <w:r w:rsidR="00FD2B26" w:rsidRPr="000F2BE4">
        <w:rPr>
          <w:rFonts w:ascii="Times New Roman" w:hAnsi="Times New Roman"/>
          <w:sz w:val="24"/>
          <w:szCs w:val="24"/>
        </w:rPr>
        <w:t>poravnal</w:t>
      </w:r>
      <w:r w:rsidR="000869C6" w:rsidRPr="000F2BE4">
        <w:rPr>
          <w:rFonts w:ascii="Times New Roman" w:hAnsi="Times New Roman"/>
          <w:sz w:val="24"/>
          <w:szCs w:val="24"/>
        </w:rPr>
        <w:t xml:space="preserve"> v </w:t>
      </w:r>
      <w:r w:rsidR="002F05D2" w:rsidRPr="000F2BE4">
        <w:rPr>
          <w:rFonts w:ascii="Times New Roman" w:hAnsi="Times New Roman"/>
          <w:sz w:val="24"/>
          <w:szCs w:val="24"/>
        </w:rPr>
        <w:t>petnajstih</w:t>
      </w:r>
      <w:r w:rsidR="000869C6" w:rsidRPr="000F2BE4">
        <w:rPr>
          <w:rFonts w:ascii="Times New Roman" w:hAnsi="Times New Roman"/>
          <w:sz w:val="24"/>
          <w:szCs w:val="24"/>
        </w:rPr>
        <w:t xml:space="preserve"> (</w:t>
      </w:r>
      <w:r w:rsidR="002F05D2" w:rsidRPr="000F2BE4">
        <w:rPr>
          <w:rFonts w:ascii="Times New Roman" w:hAnsi="Times New Roman"/>
          <w:sz w:val="24"/>
          <w:szCs w:val="24"/>
        </w:rPr>
        <w:t>15</w:t>
      </w:r>
      <w:r w:rsidR="000869C6" w:rsidRPr="000F2BE4">
        <w:rPr>
          <w:rFonts w:ascii="Times New Roman" w:hAnsi="Times New Roman"/>
          <w:sz w:val="24"/>
          <w:szCs w:val="24"/>
        </w:rPr>
        <w:t>) dneh po izstavitvi računa</w:t>
      </w:r>
      <w:r w:rsidR="00FD2B26" w:rsidRPr="000F2BE4">
        <w:rPr>
          <w:rFonts w:ascii="Times New Roman" w:hAnsi="Times New Roman"/>
          <w:sz w:val="24"/>
          <w:szCs w:val="24"/>
        </w:rPr>
        <w:t xml:space="preserve"> na podračun prodajalca</w:t>
      </w:r>
      <w:r w:rsidR="00115B00" w:rsidRPr="000F2BE4">
        <w:rPr>
          <w:rFonts w:ascii="Times New Roman" w:hAnsi="Times New Roman"/>
          <w:sz w:val="24"/>
          <w:szCs w:val="24"/>
        </w:rPr>
        <w:t xml:space="preserve"> </w:t>
      </w:r>
      <w:r w:rsidR="00825940" w:rsidRPr="000F2BE4">
        <w:rPr>
          <w:rFonts w:ascii="Times New Roman" w:hAnsi="Times New Roman"/>
          <w:sz w:val="24"/>
          <w:szCs w:val="24"/>
        </w:rPr>
        <w:t xml:space="preserve">EZR Mestne občine Velenje, št. SI56 0133 3010 0018 411, </w:t>
      </w:r>
      <w:r w:rsidR="00115B00" w:rsidRPr="000F2BE4">
        <w:rPr>
          <w:rFonts w:ascii="Times New Roman" w:hAnsi="Times New Roman"/>
          <w:sz w:val="24"/>
          <w:szCs w:val="24"/>
        </w:rPr>
        <w:t>v enkratnem znesku.</w:t>
      </w:r>
      <w:r w:rsidR="00FD2B26" w:rsidRPr="000F2BE4">
        <w:rPr>
          <w:rFonts w:ascii="Times New Roman" w:hAnsi="Times New Roman"/>
          <w:sz w:val="24"/>
          <w:szCs w:val="24"/>
        </w:rPr>
        <w:t xml:space="preserve"> Plač</w:t>
      </w:r>
      <w:r w:rsidR="00434A93" w:rsidRPr="000F2BE4">
        <w:rPr>
          <w:rFonts w:ascii="Times New Roman" w:hAnsi="Times New Roman"/>
          <w:sz w:val="24"/>
          <w:szCs w:val="24"/>
        </w:rPr>
        <w:t>ilo celotne kupnine v roku je</w:t>
      </w:r>
      <w:r w:rsidR="00FD2B26" w:rsidRPr="000F2BE4">
        <w:rPr>
          <w:rFonts w:ascii="Times New Roman" w:hAnsi="Times New Roman"/>
          <w:sz w:val="24"/>
          <w:szCs w:val="24"/>
        </w:rPr>
        <w:t xml:space="preserve"> bi</w:t>
      </w:r>
      <w:r w:rsidR="000869C6" w:rsidRPr="000F2BE4">
        <w:rPr>
          <w:rFonts w:ascii="Times New Roman" w:hAnsi="Times New Roman"/>
          <w:sz w:val="24"/>
          <w:szCs w:val="24"/>
        </w:rPr>
        <w:t>stvena sestavina prodajne pogodbe.</w:t>
      </w:r>
      <w:r w:rsidR="00D8395F" w:rsidRPr="000F2BE4">
        <w:rPr>
          <w:rFonts w:ascii="Times New Roman" w:hAnsi="Times New Roman"/>
          <w:sz w:val="24"/>
          <w:szCs w:val="24"/>
        </w:rPr>
        <w:t xml:space="preserve"> </w:t>
      </w:r>
      <w:r w:rsidR="00B710FF" w:rsidRPr="000F2BE4">
        <w:rPr>
          <w:rFonts w:ascii="Times New Roman" w:hAnsi="Times New Roman"/>
          <w:sz w:val="24"/>
          <w:szCs w:val="24"/>
        </w:rPr>
        <w:t xml:space="preserve">Zemljiškoknjižno dovolilo za </w:t>
      </w:r>
      <w:r w:rsidR="00434A93" w:rsidRPr="000F2BE4">
        <w:rPr>
          <w:rFonts w:ascii="Times New Roman" w:hAnsi="Times New Roman"/>
          <w:sz w:val="24"/>
          <w:szCs w:val="24"/>
        </w:rPr>
        <w:t>vknjižbo</w:t>
      </w:r>
      <w:r w:rsidR="00B710FF" w:rsidRPr="000F2BE4">
        <w:rPr>
          <w:rFonts w:ascii="Times New Roman" w:hAnsi="Times New Roman"/>
          <w:sz w:val="24"/>
          <w:szCs w:val="24"/>
        </w:rPr>
        <w:t xml:space="preserve"> lastninske pravice na nepremičnin</w:t>
      </w:r>
      <w:r w:rsidR="00413714" w:rsidRPr="000F2BE4">
        <w:rPr>
          <w:rFonts w:ascii="Times New Roman" w:hAnsi="Times New Roman"/>
          <w:sz w:val="24"/>
          <w:szCs w:val="24"/>
        </w:rPr>
        <w:t>ah</w:t>
      </w:r>
      <w:r w:rsidR="00B710FF" w:rsidRPr="000F2BE4">
        <w:rPr>
          <w:rFonts w:ascii="Times New Roman" w:hAnsi="Times New Roman"/>
          <w:sz w:val="24"/>
          <w:szCs w:val="24"/>
        </w:rPr>
        <w:t xml:space="preserve"> v zemljiško knjigo ni sestavni del pogodbe in se izroči kupcu po </w:t>
      </w:r>
      <w:r w:rsidR="000663FE" w:rsidRPr="000F2BE4">
        <w:rPr>
          <w:rFonts w:ascii="Times New Roman" w:hAnsi="Times New Roman"/>
          <w:sz w:val="24"/>
          <w:szCs w:val="24"/>
        </w:rPr>
        <w:t>plačilu</w:t>
      </w:r>
      <w:r w:rsidR="00B710FF" w:rsidRPr="000F2BE4">
        <w:rPr>
          <w:rFonts w:ascii="Times New Roman" w:hAnsi="Times New Roman"/>
          <w:sz w:val="24"/>
          <w:szCs w:val="24"/>
        </w:rPr>
        <w:t xml:space="preserve"> celotne kupnine.</w:t>
      </w:r>
    </w:p>
    <w:p w14:paraId="51F37E20" w14:textId="77777777" w:rsidR="0026706A" w:rsidRPr="000F2BE4" w:rsidRDefault="0026706A" w:rsidP="000663FE">
      <w:pPr>
        <w:pStyle w:val="Odstavekseznama"/>
        <w:numPr>
          <w:ilvl w:val="0"/>
          <w:numId w:val="31"/>
        </w:numPr>
        <w:spacing w:after="0" w:line="240" w:lineRule="auto"/>
        <w:ind w:hanging="357"/>
        <w:jc w:val="both"/>
        <w:rPr>
          <w:rFonts w:ascii="Times New Roman" w:hAnsi="Times New Roman"/>
          <w:sz w:val="24"/>
          <w:szCs w:val="24"/>
        </w:rPr>
      </w:pPr>
      <w:r w:rsidRPr="000F2BE4">
        <w:rPr>
          <w:rFonts w:ascii="Times New Roman" w:hAnsi="Times New Roman"/>
          <w:sz w:val="24"/>
          <w:szCs w:val="24"/>
        </w:rPr>
        <w:t>Na javni dražbi kot dražitelji ne morejo sodelovati povezane osebe po sedmem odstavku 51. člena Zakona o stvarnem premoženju države in samoupravnih lokalnih skupnosti, pri čemer za povezano osebo štejejo:</w:t>
      </w:r>
    </w:p>
    <w:p w14:paraId="053A791B" w14:textId="77777777" w:rsidR="0026706A" w:rsidRPr="000F2BE4" w:rsidRDefault="0026706A" w:rsidP="000663FE">
      <w:pPr>
        <w:pStyle w:val="Odstavekseznama"/>
        <w:numPr>
          <w:ilvl w:val="0"/>
          <w:numId w:val="28"/>
        </w:numPr>
        <w:spacing w:after="0" w:line="240" w:lineRule="auto"/>
        <w:ind w:hanging="357"/>
        <w:jc w:val="both"/>
        <w:rPr>
          <w:rFonts w:ascii="Times New Roman" w:hAnsi="Times New Roman"/>
          <w:sz w:val="24"/>
          <w:szCs w:val="24"/>
        </w:rPr>
      </w:pPr>
      <w:r w:rsidRPr="000F2BE4">
        <w:rPr>
          <w:rFonts w:ascii="Times New Roman" w:hAnsi="Times New Roman"/>
          <w:sz w:val="24"/>
          <w:szCs w:val="24"/>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2F44AE5E" w14:textId="77777777" w:rsidR="0026706A" w:rsidRPr="000F2BE4" w:rsidRDefault="0026706A" w:rsidP="000663FE">
      <w:pPr>
        <w:pStyle w:val="Odstavekseznama"/>
        <w:numPr>
          <w:ilvl w:val="0"/>
          <w:numId w:val="28"/>
        </w:numPr>
        <w:spacing w:after="0" w:line="240" w:lineRule="auto"/>
        <w:ind w:hanging="357"/>
        <w:jc w:val="both"/>
        <w:rPr>
          <w:rFonts w:ascii="Times New Roman" w:hAnsi="Times New Roman"/>
          <w:sz w:val="24"/>
          <w:szCs w:val="24"/>
        </w:rPr>
      </w:pPr>
      <w:r w:rsidRPr="000F2BE4">
        <w:rPr>
          <w:rFonts w:ascii="Times New Roman" w:hAnsi="Times New Roman"/>
          <w:sz w:val="24"/>
          <w:szCs w:val="24"/>
        </w:rPr>
        <w:lastRenderedPageBreak/>
        <w:t>fizična oseba, ki je s članom komisije ali cenilcem v odnosu skrbništva ali posvojenca oziroma posvojitelja,</w:t>
      </w:r>
    </w:p>
    <w:p w14:paraId="78E21068" w14:textId="77777777" w:rsidR="0026706A" w:rsidRPr="000F2BE4" w:rsidRDefault="0026706A" w:rsidP="000663FE">
      <w:pPr>
        <w:pStyle w:val="Odstavekseznama"/>
        <w:numPr>
          <w:ilvl w:val="0"/>
          <w:numId w:val="28"/>
        </w:numPr>
        <w:spacing w:after="0" w:line="240" w:lineRule="auto"/>
        <w:ind w:hanging="357"/>
        <w:jc w:val="both"/>
        <w:rPr>
          <w:rFonts w:ascii="Times New Roman" w:hAnsi="Times New Roman"/>
          <w:sz w:val="24"/>
          <w:szCs w:val="24"/>
        </w:rPr>
      </w:pPr>
      <w:r w:rsidRPr="000F2BE4">
        <w:rPr>
          <w:rFonts w:ascii="Times New Roman" w:hAnsi="Times New Roman"/>
          <w:sz w:val="24"/>
          <w:szCs w:val="24"/>
        </w:rPr>
        <w:t>pravna oseba, v kapitalu katere ima član komisije ali cenilec delež večji od 50 odstotkov in</w:t>
      </w:r>
    </w:p>
    <w:p w14:paraId="139C51D5" w14:textId="77777777" w:rsidR="0026706A" w:rsidRPr="000F2BE4" w:rsidRDefault="0026706A" w:rsidP="000663FE">
      <w:pPr>
        <w:pStyle w:val="Odstavekseznama"/>
        <w:numPr>
          <w:ilvl w:val="0"/>
          <w:numId w:val="28"/>
        </w:numPr>
        <w:spacing w:after="0" w:line="240" w:lineRule="auto"/>
        <w:ind w:hanging="357"/>
        <w:jc w:val="both"/>
        <w:rPr>
          <w:rFonts w:ascii="Times New Roman" w:hAnsi="Times New Roman"/>
          <w:sz w:val="24"/>
          <w:szCs w:val="24"/>
        </w:rPr>
      </w:pPr>
      <w:r w:rsidRPr="000F2BE4">
        <w:rPr>
          <w:rFonts w:ascii="Times New Roman" w:hAnsi="Times New Roman"/>
          <w:sz w:val="24"/>
          <w:szCs w:val="24"/>
        </w:rPr>
        <w:t>druge osebe, s katerimi je glede na znane okoliščine ali na kakršnem koli pravnem temelju povezan član komisije ali cenilec, tako da zaradi te povezave obstaja dvom o njegovi nepristranskosti pri opravljanju funkcije člana komisije ali cenilca).</w:t>
      </w:r>
    </w:p>
    <w:p w14:paraId="6EFC0928" w14:textId="3605DE9F" w:rsidR="00B506DB" w:rsidRPr="000F2BE4" w:rsidRDefault="00B506DB" w:rsidP="000663FE">
      <w:pPr>
        <w:pStyle w:val="Odstavekseznama"/>
        <w:numPr>
          <w:ilvl w:val="0"/>
          <w:numId w:val="31"/>
        </w:numPr>
        <w:spacing w:after="0" w:line="240" w:lineRule="auto"/>
        <w:ind w:hanging="357"/>
        <w:jc w:val="both"/>
        <w:rPr>
          <w:rFonts w:ascii="Times New Roman" w:hAnsi="Times New Roman"/>
          <w:sz w:val="24"/>
          <w:szCs w:val="24"/>
        </w:rPr>
      </w:pPr>
      <w:r w:rsidRPr="000F2BE4">
        <w:rPr>
          <w:rFonts w:ascii="Times New Roman" w:hAnsi="Times New Roman"/>
          <w:sz w:val="24"/>
          <w:szCs w:val="24"/>
        </w:rPr>
        <w:t>Vsi neposredni ali posredni stroški potencialnega kupca v zvezi s pripravo, nastopom na javni dražbi</w:t>
      </w:r>
      <w:r w:rsidR="00767751" w:rsidRPr="000F2BE4">
        <w:rPr>
          <w:rFonts w:ascii="Times New Roman" w:hAnsi="Times New Roman"/>
          <w:sz w:val="24"/>
          <w:szCs w:val="24"/>
        </w:rPr>
        <w:t xml:space="preserve"> in </w:t>
      </w:r>
      <w:r w:rsidRPr="000F2BE4">
        <w:rPr>
          <w:rFonts w:ascii="Times New Roman" w:hAnsi="Times New Roman"/>
          <w:sz w:val="24"/>
          <w:szCs w:val="24"/>
        </w:rPr>
        <w:t xml:space="preserve">prodajno pogodbo, bremenijo potencialnega kupca. </w:t>
      </w:r>
    </w:p>
    <w:p w14:paraId="2BF8A6E9" w14:textId="48D9EC07" w:rsidR="00BF2585" w:rsidRPr="000F2BE4" w:rsidRDefault="00BF2585" w:rsidP="000663FE">
      <w:pPr>
        <w:spacing w:after="0" w:line="240" w:lineRule="auto"/>
        <w:jc w:val="both"/>
        <w:rPr>
          <w:rFonts w:ascii="Times New Roman" w:hAnsi="Times New Roman"/>
          <w:sz w:val="24"/>
          <w:szCs w:val="24"/>
        </w:rPr>
      </w:pPr>
    </w:p>
    <w:p w14:paraId="6B40AEF8" w14:textId="77777777" w:rsidR="00D37686" w:rsidRPr="000F2BE4" w:rsidRDefault="00D37686" w:rsidP="000663FE">
      <w:pPr>
        <w:spacing w:after="0" w:line="240" w:lineRule="auto"/>
        <w:jc w:val="both"/>
        <w:rPr>
          <w:rFonts w:ascii="Times New Roman" w:hAnsi="Times New Roman"/>
          <w:sz w:val="24"/>
          <w:szCs w:val="24"/>
        </w:rPr>
      </w:pPr>
    </w:p>
    <w:p w14:paraId="03ADA3FE" w14:textId="479C6BBA" w:rsidR="00321E07" w:rsidRPr="000F2BE4" w:rsidRDefault="00321E07" w:rsidP="00FD2B26">
      <w:pPr>
        <w:pStyle w:val="Odstavekseznama"/>
        <w:numPr>
          <w:ilvl w:val="0"/>
          <w:numId w:val="29"/>
        </w:numPr>
        <w:spacing w:after="0" w:line="240" w:lineRule="auto"/>
        <w:rPr>
          <w:rFonts w:ascii="Times New Roman" w:hAnsi="Times New Roman"/>
          <w:b/>
          <w:sz w:val="24"/>
          <w:szCs w:val="24"/>
        </w:rPr>
      </w:pPr>
      <w:r w:rsidRPr="000F2BE4">
        <w:rPr>
          <w:rFonts w:ascii="Times New Roman" w:hAnsi="Times New Roman"/>
          <w:b/>
          <w:sz w:val="24"/>
          <w:szCs w:val="24"/>
        </w:rPr>
        <w:t>KRAJ IN ČAS JAVNE DRAŽBE</w:t>
      </w:r>
      <w:r w:rsidR="00DA68C0" w:rsidRPr="000F2BE4">
        <w:rPr>
          <w:rFonts w:ascii="Times New Roman" w:hAnsi="Times New Roman"/>
          <w:b/>
          <w:sz w:val="24"/>
          <w:szCs w:val="24"/>
        </w:rPr>
        <w:t xml:space="preserve">   </w:t>
      </w:r>
    </w:p>
    <w:p w14:paraId="149187A5" w14:textId="77777777" w:rsidR="003E16E3" w:rsidRPr="000F2BE4" w:rsidRDefault="003E16E3" w:rsidP="00406A25">
      <w:pPr>
        <w:pStyle w:val="Default"/>
        <w:jc w:val="both"/>
        <w:rPr>
          <w:rFonts w:ascii="Times New Roman" w:hAnsi="Times New Roman" w:cs="Times New Roman"/>
          <w:color w:val="auto"/>
        </w:rPr>
      </w:pPr>
    </w:p>
    <w:p w14:paraId="3778FA9A" w14:textId="1DA9562F" w:rsidR="00A36230" w:rsidRPr="000F2BE4" w:rsidRDefault="00321E07" w:rsidP="00406A25">
      <w:pPr>
        <w:pStyle w:val="Default"/>
        <w:jc w:val="both"/>
        <w:rPr>
          <w:rFonts w:ascii="Times New Roman" w:hAnsi="Times New Roman" w:cs="Times New Roman"/>
          <w:color w:val="auto"/>
        </w:rPr>
      </w:pPr>
      <w:r w:rsidRPr="000F2BE4">
        <w:rPr>
          <w:rFonts w:ascii="Times New Roman" w:hAnsi="Times New Roman" w:cs="Times New Roman"/>
          <w:color w:val="auto"/>
        </w:rPr>
        <w:t xml:space="preserve">Javna dražba </w:t>
      </w:r>
      <w:r w:rsidR="009A3D95" w:rsidRPr="000F2BE4">
        <w:rPr>
          <w:rFonts w:ascii="Times New Roman" w:hAnsi="Times New Roman" w:cs="Times New Roman"/>
          <w:color w:val="auto"/>
        </w:rPr>
        <w:t xml:space="preserve">za prodajo </w:t>
      </w:r>
      <w:r w:rsidR="00F609D9" w:rsidRPr="000F2BE4">
        <w:rPr>
          <w:rFonts w:ascii="Times New Roman" w:hAnsi="Times New Roman" w:cs="Times New Roman"/>
          <w:color w:val="auto"/>
        </w:rPr>
        <w:t xml:space="preserve">nepremičnin </w:t>
      </w:r>
      <w:r w:rsidRPr="000F2BE4">
        <w:rPr>
          <w:rFonts w:ascii="Times New Roman" w:hAnsi="Times New Roman" w:cs="Times New Roman"/>
          <w:color w:val="auto"/>
        </w:rPr>
        <w:t>bo</w:t>
      </w:r>
      <w:r w:rsidR="006F3609" w:rsidRPr="000F2BE4">
        <w:rPr>
          <w:rFonts w:ascii="Times New Roman" w:hAnsi="Times New Roman" w:cs="Times New Roman"/>
          <w:color w:val="auto"/>
        </w:rPr>
        <w:t xml:space="preserve"> </w:t>
      </w:r>
      <w:r w:rsidR="00755C85" w:rsidRPr="000F2BE4">
        <w:rPr>
          <w:rFonts w:ascii="Times New Roman" w:hAnsi="Times New Roman" w:cs="Times New Roman"/>
          <w:b/>
          <w:bCs/>
          <w:color w:val="auto"/>
        </w:rPr>
        <w:t>13</w:t>
      </w:r>
      <w:r w:rsidR="00636B94" w:rsidRPr="000F2BE4">
        <w:rPr>
          <w:rFonts w:ascii="Times New Roman" w:hAnsi="Times New Roman" w:cs="Times New Roman"/>
          <w:b/>
          <w:bCs/>
          <w:color w:val="auto"/>
        </w:rPr>
        <w:t xml:space="preserve">. </w:t>
      </w:r>
      <w:r w:rsidR="00755C85" w:rsidRPr="000F2BE4">
        <w:rPr>
          <w:rFonts w:ascii="Times New Roman" w:hAnsi="Times New Roman" w:cs="Times New Roman"/>
          <w:b/>
          <w:bCs/>
          <w:color w:val="auto"/>
        </w:rPr>
        <w:t>4</w:t>
      </w:r>
      <w:r w:rsidR="00636B94" w:rsidRPr="000F2BE4">
        <w:rPr>
          <w:rFonts w:ascii="Times New Roman" w:hAnsi="Times New Roman" w:cs="Times New Roman"/>
          <w:b/>
          <w:bCs/>
          <w:color w:val="auto"/>
        </w:rPr>
        <w:t>. 2026</w:t>
      </w:r>
      <w:r w:rsidR="004430E1" w:rsidRPr="000F2BE4">
        <w:rPr>
          <w:rFonts w:ascii="Times New Roman" w:hAnsi="Times New Roman" w:cs="Times New Roman"/>
          <w:color w:val="auto"/>
        </w:rPr>
        <w:t xml:space="preserve"> </w:t>
      </w:r>
      <w:r w:rsidR="00F609D9" w:rsidRPr="000F2BE4">
        <w:rPr>
          <w:rFonts w:ascii="Times New Roman" w:hAnsi="Times New Roman" w:cs="Times New Roman"/>
          <w:b/>
          <w:color w:val="auto"/>
        </w:rPr>
        <w:t xml:space="preserve">ob </w:t>
      </w:r>
      <w:r w:rsidR="00DF55EE" w:rsidRPr="000F2BE4">
        <w:rPr>
          <w:rFonts w:ascii="Times New Roman" w:hAnsi="Times New Roman" w:cs="Times New Roman"/>
          <w:b/>
          <w:color w:val="auto"/>
        </w:rPr>
        <w:t>1</w:t>
      </w:r>
      <w:r w:rsidR="006B14E4" w:rsidRPr="000F2BE4">
        <w:rPr>
          <w:rFonts w:ascii="Times New Roman" w:hAnsi="Times New Roman" w:cs="Times New Roman"/>
          <w:b/>
          <w:color w:val="auto"/>
        </w:rPr>
        <w:t>1</w:t>
      </w:r>
      <w:r w:rsidR="00DF55EE" w:rsidRPr="000F2BE4">
        <w:rPr>
          <w:rFonts w:ascii="Times New Roman" w:hAnsi="Times New Roman" w:cs="Times New Roman"/>
          <w:b/>
          <w:color w:val="auto"/>
        </w:rPr>
        <w:t>.</w:t>
      </w:r>
      <w:r w:rsidR="00F609D9" w:rsidRPr="000F2BE4">
        <w:rPr>
          <w:rFonts w:ascii="Times New Roman" w:hAnsi="Times New Roman" w:cs="Times New Roman"/>
          <w:b/>
          <w:color w:val="auto"/>
        </w:rPr>
        <w:t xml:space="preserve"> uri</w:t>
      </w:r>
      <w:r w:rsidR="00F609D9" w:rsidRPr="000F2BE4">
        <w:rPr>
          <w:rFonts w:ascii="Times New Roman" w:hAnsi="Times New Roman" w:cs="Times New Roman"/>
          <w:color w:val="auto"/>
        </w:rPr>
        <w:t xml:space="preserve"> </w:t>
      </w:r>
      <w:r w:rsidRPr="000F2BE4">
        <w:rPr>
          <w:rFonts w:ascii="Times New Roman" w:hAnsi="Times New Roman" w:cs="Times New Roman"/>
          <w:color w:val="auto"/>
        </w:rPr>
        <w:t>na sedežu Mestne občine Velenje, Titov trg 1, Vele</w:t>
      </w:r>
      <w:r w:rsidR="00F609D9" w:rsidRPr="000F2BE4">
        <w:rPr>
          <w:rFonts w:ascii="Times New Roman" w:hAnsi="Times New Roman" w:cs="Times New Roman"/>
          <w:color w:val="auto"/>
        </w:rPr>
        <w:t xml:space="preserve">nje, </w:t>
      </w:r>
      <w:r w:rsidR="000D19E2" w:rsidRPr="000F2BE4">
        <w:rPr>
          <w:rFonts w:ascii="Times New Roman" w:hAnsi="Times New Roman" w:cs="Times New Roman"/>
          <w:color w:val="auto"/>
        </w:rPr>
        <w:t>v sejni sobi Urada za urejanje prostora Mestne občine Velenje</w:t>
      </w:r>
      <w:r w:rsidR="00B52863" w:rsidRPr="000F2BE4">
        <w:rPr>
          <w:rFonts w:ascii="Times New Roman" w:hAnsi="Times New Roman" w:cs="Times New Roman"/>
          <w:color w:val="auto"/>
        </w:rPr>
        <w:t>.</w:t>
      </w:r>
      <w:r w:rsidR="00A36230" w:rsidRPr="000F2BE4">
        <w:rPr>
          <w:rFonts w:ascii="Times New Roman" w:hAnsi="Times New Roman" w:cs="Times New Roman"/>
          <w:color w:val="auto"/>
        </w:rPr>
        <w:t xml:space="preserve"> </w:t>
      </w:r>
    </w:p>
    <w:p w14:paraId="3732A9AE" w14:textId="77777777" w:rsidR="00A36230" w:rsidRPr="000F2BE4" w:rsidRDefault="00A36230" w:rsidP="00406A25">
      <w:pPr>
        <w:pStyle w:val="Default"/>
        <w:jc w:val="both"/>
        <w:rPr>
          <w:rFonts w:ascii="Times New Roman" w:hAnsi="Times New Roman" w:cs="Times New Roman"/>
          <w:color w:val="auto"/>
        </w:rPr>
      </w:pPr>
    </w:p>
    <w:p w14:paraId="765D45B0" w14:textId="77777777" w:rsidR="0065405D" w:rsidRPr="000F2BE4" w:rsidRDefault="0065405D" w:rsidP="00406A25">
      <w:pPr>
        <w:pStyle w:val="Default"/>
        <w:jc w:val="both"/>
        <w:rPr>
          <w:rFonts w:ascii="Times New Roman" w:hAnsi="Times New Roman" w:cs="Times New Roman"/>
          <w:color w:val="auto"/>
        </w:rPr>
      </w:pPr>
    </w:p>
    <w:p w14:paraId="2DA459D8" w14:textId="77777777" w:rsidR="00A36230" w:rsidRPr="000F2BE4" w:rsidRDefault="00A36230" w:rsidP="00406A25">
      <w:pPr>
        <w:pStyle w:val="Default"/>
        <w:jc w:val="both"/>
        <w:rPr>
          <w:rFonts w:ascii="Times New Roman" w:hAnsi="Times New Roman" w:cs="Times New Roman"/>
          <w:color w:val="auto"/>
        </w:rPr>
      </w:pPr>
    </w:p>
    <w:p w14:paraId="151780F3" w14:textId="12217E1D" w:rsidR="0040140F" w:rsidRPr="000F2BE4" w:rsidRDefault="00B506DB" w:rsidP="00B506DB">
      <w:pPr>
        <w:pStyle w:val="Odstavekseznama"/>
        <w:numPr>
          <w:ilvl w:val="0"/>
          <w:numId w:val="29"/>
        </w:numPr>
        <w:spacing w:after="0" w:line="240" w:lineRule="auto"/>
        <w:rPr>
          <w:rFonts w:ascii="Times New Roman" w:hAnsi="Times New Roman"/>
          <w:b/>
          <w:sz w:val="24"/>
          <w:szCs w:val="24"/>
        </w:rPr>
      </w:pPr>
      <w:r w:rsidRPr="000F2BE4">
        <w:rPr>
          <w:rFonts w:ascii="Times New Roman" w:hAnsi="Times New Roman"/>
          <w:b/>
          <w:sz w:val="24"/>
          <w:szCs w:val="24"/>
        </w:rPr>
        <w:t>PRAVILA JAVNE DRAŽBE</w:t>
      </w:r>
    </w:p>
    <w:p w14:paraId="57C87BE9" w14:textId="77777777" w:rsidR="003E16E3" w:rsidRPr="000F2BE4" w:rsidRDefault="003E16E3" w:rsidP="003E16E3">
      <w:pPr>
        <w:spacing w:after="0" w:line="240" w:lineRule="auto"/>
        <w:rPr>
          <w:rFonts w:ascii="Times New Roman" w:hAnsi="Times New Roman"/>
          <w:b/>
          <w:sz w:val="24"/>
          <w:szCs w:val="24"/>
        </w:rPr>
      </w:pPr>
    </w:p>
    <w:p w14:paraId="41BA96B6" w14:textId="025806D5" w:rsidR="007A7D25" w:rsidRPr="000F2BE4" w:rsidRDefault="00037F3B" w:rsidP="00A367CC">
      <w:pPr>
        <w:pStyle w:val="Telobesedila-zamik"/>
        <w:numPr>
          <w:ilvl w:val="0"/>
          <w:numId w:val="36"/>
        </w:numPr>
      </w:pPr>
      <w:r w:rsidRPr="000F2BE4">
        <w:t xml:space="preserve">Javna dražba se </w:t>
      </w:r>
      <w:r w:rsidR="009A3D95" w:rsidRPr="000F2BE4">
        <w:t>vodi v slovenskem jeziku</w:t>
      </w:r>
      <w:r w:rsidRPr="000F2BE4">
        <w:t xml:space="preserve"> v skladu z Zakonom o stvarnem premoženju</w:t>
      </w:r>
      <w:r w:rsidR="007A7D25" w:rsidRPr="000F2BE4">
        <w:t xml:space="preserve"> države in samoupravnih lokalnih skupnosti (Uradni list RS, št. 11/18, 79/18, 61/20 - ZDLGPE, </w:t>
      </w:r>
      <w:r w:rsidR="00DB78AE" w:rsidRPr="000F2BE4">
        <w:t xml:space="preserve">175/20, 78/23 - </w:t>
      </w:r>
      <w:r w:rsidR="00E44627" w:rsidRPr="000F2BE4">
        <w:t>ZUNPEOVE, 78/23 - ZORR, 131/23 - ZORZFS</w:t>
      </w:r>
      <w:r w:rsidR="007A7D25" w:rsidRPr="000F2BE4">
        <w:t xml:space="preserve">). </w:t>
      </w:r>
      <w:r w:rsidR="00B506DB" w:rsidRPr="000F2BE4">
        <w:t>Javno dražbo bo izvedla Komisija za izvedbo javne dražbe za prodajo nepremičnin z ID znakom</w:t>
      </w:r>
      <w:r w:rsidR="00FF6F20" w:rsidRPr="000F2BE4">
        <w:t>: parcela 964 3253/59 in parcela 964 3600/46</w:t>
      </w:r>
      <w:r w:rsidR="00B506DB" w:rsidRPr="000F2BE4">
        <w:t xml:space="preserve"> </w:t>
      </w:r>
      <w:r w:rsidR="00E44627" w:rsidRPr="000F2BE4">
        <w:t xml:space="preserve"> </w:t>
      </w:r>
      <w:r w:rsidR="00E926DC" w:rsidRPr="000F2BE4">
        <w:t>(</w:t>
      </w:r>
      <w:r w:rsidR="006543AF" w:rsidRPr="000F2BE4">
        <w:t>člani komisije so:</w:t>
      </w:r>
      <w:r w:rsidR="005D1FAF" w:rsidRPr="000F2BE4">
        <w:t xml:space="preserve"> vodja komisije </w:t>
      </w:r>
      <w:r w:rsidR="00150A4B" w:rsidRPr="000F2BE4">
        <w:t xml:space="preserve">Brigita Felicijan, </w:t>
      </w:r>
      <w:r w:rsidR="00175A65" w:rsidRPr="000F2BE4">
        <w:t xml:space="preserve">Gabrijela Sušec, Sabina Lukavačkić, Antonija Tadić </w:t>
      </w:r>
      <w:r w:rsidR="00150A4B" w:rsidRPr="000F2BE4">
        <w:t>in Bojan Lipnik</w:t>
      </w:r>
      <w:r w:rsidR="006543AF" w:rsidRPr="000F2BE4">
        <w:t xml:space="preserve">; </w:t>
      </w:r>
      <w:r w:rsidR="00B506DB" w:rsidRPr="000F2BE4">
        <w:t>v nadaljevanju: komisija).</w:t>
      </w:r>
      <w:r w:rsidR="00EE7188" w:rsidRPr="000F2BE4">
        <w:t xml:space="preserve"> </w:t>
      </w:r>
      <w:r w:rsidR="007A7D25" w:rsidRPr="000F2BE4">
        <w:t>Pravila javne dražbe so sestav</w:t>
      </w:r>
      <w:r w:rsidR="006543AF" w:rsidRPr="000F2BE4">
        <w:t>n</w:t>
      </w:r>
      <w:r w:rsidR="007A7D25" w:rsidRPr="000F2BE4">
        <w:t>i del zapisnika o izvedbi javne dražbe</w:t>
      </w:r>
      <w:r w:rsidR="00DA68C0" w:rsidRPr="000F2BE4">
        <w:t>.</w:t>
      </w:r>
    </w:p>
    <w:p w14:paraId="2E3492F1" w14:textId="77777777" w:rsidR="00037F3B" w:rsidRPr="000F2BE4" w:rsidRDefault="00C05547" w:rsidP="00A367CC">
      <w:pPr>
        <w:pStyle w:val="Telobesedila-zamik"/>
        <w:numPr>
          <w:ilvl w:val="0"/>
          <w:numId w:val="36"/>
        </w:numPr>
      </w:pPr>
      <w:r w:rsidRPr="000F2BE4">
        <w:t xml:space="preserve">Na javni dražbi </w:t>
      </w:r>
      <w:r w:rsidR="009346DE" w:rsidRPr="000F2BE4">
        <w:t>lahko sodeluje domač</w:t>
      </w:r>
      <w:r w:rsidR="00037F3B" w:rsidRPr="000F2BE4">
        <w:t>a ali tuja</w:t>
      </w:r>
      <w:r w:rsidR="009346DE" w:rsidRPr="000F2BE4">
        <w:t xml:space="preserve"> fizičn</w:t>
      </w:r>
      <w:r w:rsidR="00037F3B" w:rsidRPr="000F2BE4">
        <w:t>a</w:t>
      </w:r>
      <w:r w:rsidR="009346DE" w:rsidRPr="000F2BE4">
        <w:t xml:space="preserve"> ali pravn</w:t>
      </w:r>
      <w:r w:rsidR="00037F3B" w:rsidRPr="000F2BE4">
        <w:t>a</w:t>
      </w:r>
      <w:r w:rsidR="009346DE" w:rsidRPr="000F2BE4">
        <w:t xml:space="preserve"> oseb</w:t>
      </w:r>
      <w:r w:rsidR="00037F3B" w:rsidRPr="000F2BE4">
        <w:t>a</w:t>
      </w:r>
      <w:r w:rsidR="00115B00" w:rsidRPr="000F2BE4">
        <w:t>, ki izpolnjuje pogoje veljavne zakonodaje za pridobitev lastninske pravice tujcev na nepremičninah v Republiki Sloveniji, in se pravočasno in pravilno prijavi</w:t>
      </w:r>
      <w:r w:rsidR="009346DE" w:rsidRPr="000F2BE4">
        <w:t xml:space="preserve"> </w:t>
      </w:r>
      <w:r w:rsidR="00115B00" w:rsidRPr="000F2BE4">
        <w:t>na javno dražbo</w:t>
      </w:r>
      <w:r w:rsidR="00037F3B" w:rsidRPr="000F2BE4">
        <w:t>, tako da:</w:t>
      </w:r>
    </w:p>
    <w:p w14:paraId="31F604B0" w14:textId="3C4BAC64" w:rsidR="00037F3B" w:rsidRPr="000F2BE4" w:rsidRDefault="00037F3B" w:rsidP="00A367CC">
      <w:pPr>
        <w:pStyle w:val="Telobesedila-zamik"/>
        <w:numPr>
          <w:ilvl w:val="0"/>
          <w:numId w:val="37"/>
        </w:numPr>
      </w:pPr>
      <w:r w:rsidRPr="000F2BE4">
        <w:t>plača varščino in predloži dokazilo o njenem plačilu, iz katerega je poleg plačila razvidna tudi celotna številka TRR računa za primer vračila varščine;</w:t>
      </w:r>
    </w:p>
    <w:p w14:paraId="461EA54F" w14:textId="3E2153F7" w:rsidR="00037F3B" w:rsidRPr="000F2BE4" w:rsidRDefault="00767751" w:rsidP="00A367CC">
      <w:pPr>
        <w:pStyle w:val="Telobesedila-zamik"/>
        <w:numPr>
          <w:ilvl w:val="0"/>
          <w:numId w:val="37"/>
        </w:numPr>
      </w:pPr>
      <w:r w:rsidRPr="000F2BE4">
        <w:t xml:space="preserve">če se v imenu dražitelja javne dražbe udeleži pooblaščenec, </w:t>
      </w:r>
      <w:r w:rsidR="00037F3B" w:rsidRPr="000F2BE4">
        <w:t>predloži pisno pooblastilo, ki se mora nanašati na predmet javne dražbe</w:t>
      </w:r>
      <w:r w:rsidR="00BD4D63" w:rsidRPr="000F2BE4">
        <w:t>. Takšen pooblaščenec ima pravico dražiti ter v imenu vplačnika varščine podpisati zapisnik, ne more pa biti kupec oziroma podpisnik pogodbe</w:t>
      </w:r>
      <w:r w:rsidR="00037F3B" w:rsidRPr="000F2BE4">
        <w:t>;</w:t>
      </w:r>
    </w:p>
    <w:p w14:paraId="20B8AB95" w14:textId="77777777" w:rsidR="00037F3B" w:rsidRPr="000F2BE4" w:rsidRDefault="00037F3B" w:rsidP="00A367CC">
      <w:pPr>
        <w:pStyle w:val="Telobesedila-zamik"/>
        <w:numPr>
          <w:ilvl w:val="0"/>
          <w:numId w:val="37"/>
        </w:numPr>
      </w:pPr>
      <w:r w:rsidRPr="000F2BE4">
        <w:t>predloži izpisek iz sodnega registra, ki ne sme biti starejši od treh mesecev, v primeru, da se prijavi pravna oseba;</w:t>
      </w:r>
    </w:p>
    <w:p w14:paraId="679B2B79" w14:textId="11B96145" w:rsidR="003873DB" w:rsidRPr="000F2BE4" w:rsidRDefault="00E926DC" w:rsidP="003873DB">
      <w:pPr>
        <w:pStyle w:val="Telobesedila-zamik"/>
        <w:numPr>
          <w:ilvl w:val="0"/>
          <w:numId w:val="37"/>
        </w:numPr>
      </w:pPr>
      <w:r w:rsidRPr="000F2BE4">
        <w:t>p</w:t>
      </w:r>
      <w:r w:rsidR="00037F3B" w:rsidRPr="000F2BE4">
        <w:t>redloži izvirnik osebnega dokumenta (potni list ali osebna izkaznica), če se prijavi fizična oseba oz. predloži izpis iz poslovnega registra, ki ne sme biti starejši od treh mesecev, če se prijavi samostojni podjetnik pos</w:t>
      </w:r>
      <w:r w:rsidR="003873DB" w:rsidRPr="000F2BE4">
        <w:t>ameznik</w:t>
      </w:r>
      <w:r w:rsidR="00767751" w:rsidRPr="000F2BE4">
        <w:t xml:space="preserve"> ali pravna oseba</w:t>
      </w:r>
      <w:r w:rsidR="003873DB" w:rsidRPr="000F2BE4">
        <w:t>.</w:t>
      </w:r>
    </w:p>
    <w:p w14:paraId="0EAC2E78" w14:textId="77777777" w:rsidR="00DE0681" w:rsidRPr="000F2BE4" w:rsidRDefault="00DE0681" w:rsidP="00A367CC">
      <w:pPr>
        <w:pStyle w:val="Telobesedila-zamik"/>
        <w:numPr>
          <w:ilvl w:val="0"/>
          <w:numId w:val="36"/>
        </w:numPr>
      </w:pPr>
      <w:r w:rsidRPr="000F2BE4">
        <w:t>Neposredno pred začetkom javne dražbe se bo opravil popis navzočih oseb na javni dražbi.</w:t>
      </w:r>
    </w:p>
    <w:p w14:paraId="269C93D4" w14:textId="77777777" w:rsidR="0019511D" w:rsidRPr="000F2BE4" w:rsidRDefault="00DE0681" w:rsidP="0019511D">
      <w:pPr>
        <w:pStyle w:val="Telobesedila-zamik"/>
        <w:numPr>
          <w:ilvl w:val="0"/>
          <w:numId w:val="36"/>
        </w:numPr>
      </w:pPr>
      <w:r w:rsidRPr="000F2BE4">
        <w:t xml:space="preserve">Pristop na javno dražbo je mogoč le do razglasa vodje dražbe o začetku javne dražbe; kasneje pristop in sodelovanje na javni dražbi, ne glede na morebitno plačilo varščine, ni več mogoč. </w:t>
      </w:r>
    </w:p>
    <w:p w14:paraId="0711E9E8" w14:textId="3E87AB27" w:rsidR="0019511D" w:rsidRPr="000F2BE4" w:rsidRDefault="009A3D95" w:rsidP="0019511D">
      <w:pPr>
        <w:pStyle w:val="Telobesedila-zamik"/>
        <w:numPr>
          <w:ilvl w:val="0"/>
          <w:numId w:val="36"/>
        </w:numPr>
      </w:pPr>
      <w:r w:rsidRPr="000F2BE4">
        <w:t xml:space="preserve">Dražba se začne z izklicem izklicne cene za </w:t>
      </w:r>
      <w:r w:rsidR="001417B5" w:rsidRPr="000F2BE4">
        <w:t>predmetn</w:t>
      </w:r>
      <w:r w:rsidR="0065405D" w:rsidRPr="000F2BE4">
        <w:t>o</w:t>
      </w:r>
      <w:r w:rsidR="001417B5" w:rsidRPr="000F2BE4">
        <w:t xml:space="preserve"> </w:t>
      </w:r>
      <w:r w:rsidR="00844EA7" w:rsidRPr="000F2BE4">
        <w:t>nepremičnin</w:t>
      </w:r>
      <w:r w:rsidR="0065405D" w:rsidRPr="000F2BE4">
        <w:t>o</w:t>
      </w:r>
      <w:r w:rsidR="00767751" w:rsidRPr="000F2BE4">
        <w:t>.</w:t>
      </w:r>
      <w:r w:rsidRPr="000F2BE4">
        <w:t xml:space="preserve"> </w:t>
      </w:r>
      <w:r w:rsidR="00BD4D63" w:rsidRPr="000F2BE4">
        <w:t>Izklicna cena oziroma vsaka nadaljnja cena se izkliče trikrat.</w:t>
      </w:r>
      <w:r w:rsidR="0019511D" w:rsidRPr="000F2BE4">
        <w:t xml:space="preserve"> Dražitelji sprejmejo izklicano ceno z besedami »sprejmem« ter navedbo imena oz. firme dražitelja. Dražitelj je vezan na svojo ponudbo, dokler ni podana višja ponudba. Če več dražiteljev sprejme izklicno ceno za predmetn</w:t>
      </w:r>
      <w:r w:rsidR="00FC4457" w:rsidRPr="000F2BE4">
        <w:t>i</w:t>
      </w:r>
      <w:r w:rsidR="0019511D" w:rsidRPr="000F2BE4">
        <w:t xml:space="preserve"> nepremičnin</w:t>
      </w:r>
      <w:r w:rsidR="00FC4457" w:rsidRPr="000F2BE4">
        <w:t>i</w:t>
      </w:r>
      <w:r w:rsidR="0019511D" w:rsidRPr="000F2BE4">
        <w:t xml:space="preserve">, se dražba nadaljuje na način, da dražitelji višajo ceno </w:t>
      </w:r>
      <w:r w:rsidR="0019511D" w:rsidRPr="000F2BE4">
        <w:lastRenderedPageBreak/>
        <w:t xml:space="preserve">za 500 EUR od prejšnje izklicne cene. </w:t>
      </w:r>
      <w:r w:rsidR="00BD4D63" w:rsidRPr="000F2BE4">
        <w:t xml:space="preserve">Če nobeden od udeležencev javne dražbe navedene cene ne zviša pred tretjim izklicem, se šteje, da je sprejeta tista cena, ki je bila izklicana trikrat. Ko je cena izklicana trikrat, oseba, ki vodi javno dražbo, ugotovi, komu in po kakšni ceni </w:t>
      </w:r>
      <w:r w:rsidR="0065405D" w:rsidRPr="000F2BE4">
        <w:t>je</w:t>
      </w:r>
      <w:r w:rsidR="00010693" w:rsidRPr="000F2BE4">
        <w:t xml:space="preserve"> </w:t>
      </w:r>
      <w:r w:rsidR="00FC4457" w:rsidRPr="000F2BE4">
        <w:t>sta</w:t>
      </w:r>
      <w:r w:rsidR="00010693" w:rsidRPr="000F2BE4">
        <w:t xml:space="preserve"> predmetn</w:t>
      </w:r>
      <w:r w:rsidR="00FC4457" w:rsidRPr="000F2BE4">
        <w:t>i</w:t>
      </w:r>
      <w:r w:rsidR="00BD4D63" w:rsidRPr="000F2BE4">
        <w:t xml:space="preserve"> nepremičnin</w:t>
      </w:r>
      <w:r w:rsidR="00FC4457" w:rsidRPr="000F2BE4">
        <w:t>i</w:t>
      </w:r>
      <w:r w:rsidR="00BD4D63" w:rsidRPr="000F2BE4">
        <w:t xml:space="preserve"> prodan</w:t>
      </w:r>
      <w:r w:rsidR="00FC4457" w:rsidRPr="000F2BE4">
        <w:t>i</w:t>
      </w:r>
      <w:r w:rsidR="00BD4D63" w:rsidRPr="000F2BE4">
        <w:t xml:space="preserve"> in najugodnejšega kupca pozove k podpisu pogodbe.</w:t>
      </w:r>
    </w:p>
    <w:p w14:paraId="7E7F71CE" w14:textId="2E5CC2EC" w:rsidR="00200851" w:rsidRPr="000F2BE4" w:rsidRDefault="00BD4D63" w:rsidP="0019511D">
      <w:pPr>
        <w:pStyle w:val="Telobesedila-zamik"/>
        <w:numPr>
          <w:ilvl w:val="0"/>
          <w:numId w:val="36"/>
        </w:numPr>
      </w:pPr>
      <w:r w:rsidRPr="000F2BE4">
        <w:t>Na dražbi uspe tisti dražitelj, ki ponudi najvišjo ceno</w:t>
      </w:r>
      <w:r w:rsidR="003873DB" w:rsidRPr="000F2BE4">
        <w:t xml:space="preserve">. </w:t>
      </w:r>
    </w:p>
    <w:p w14:paraId="7A3DDF39" w14:textId="7D8CBA0F" w:rsidR="003873DB" w:rsidRPr="000F2BE4" w:rsidRDefault="003873DB" w:rsidP="00E13B5A">
      <w:pPr>
        <w:pStyle w:val="Telobesedila-zamik"/>
        <w:numPr>
          <w:ilvl w:val="0"/>
          <w:numId w:val="36"/>
        </w:numPr>
        <w:ind w:left="714" w:hanging="357"/>
      </w:pPr>
      <w:r w:rsidRPr="000F2BE4">
        <w:t xml:space="preserve">Če več dražiteljev hkrati ponudi izklicno vrednost ali enako ceno v katerem od nadaljnjih korakov dražbe, se šteje, da je najuspešnejši dražitelj tisti, za katerega je izkazano, da je prvi vplačal varščino. </w:t>
      </w:r>
    </w:p>
    <w:p w14:paraId="1ACAD121" w14:textId="1909A7C8" w:rsidR="00BD4D63" w:rsidRPr="000F2BE4" w:rsidRDefault="00BD4D63" w:rsidP="0019511D">
      <w:pPr>
        <w:pStyle w:val="Odstavekseznama"/>
        <w:numPr>
          <w:ilvl w:val="0"/>
          <w:numId w:val="36"/>
        </w:numPr>
        <w:spacing w:after="0"/>
        <w:jc w:val="both"/>
        <w:rPr>
          <w:rFonts w:ascii="Times New Roman" w:eastAsia="Times New Roman" w:hAnsi="Times New Roman"/>
          <w:sz w:val="24"/>
          <w:szCs w:val="24"/>
          <w:lang w:eastAsia="sl-SI"/>
        </w:rPr>
      </w:pPr>
      <w:r w:rsidRPr="000F2BE4">
        <w:rPr>
          <w:rFonts w:ascii="Times New Roman" w:eastAsia="Times New Roman" w:hAnsi="Times New Roman"/>
          <w:sz w:val="24"/>
          <w:szCs w:val="24"/>
          <w:lang w:eastAsia="sl-SI"/>
        </w:rPr>
        <w:t xml:space="preserve">Če je dražitelj samo eden, </w:t>
      </w:r>
      <w:r w:rsidR="00FC4457" w:rsidRPr="000F2BE4">
        <w:rPr>
          <w:rFonts w:ascii="Times New Roman" w:eastAsia="Times New Roman" w:hAnsi="Times New Roman"/>
          <w:sz w:val="24"/>
          <w:szCs w:val="24"/>
          <w:lang w:eastAsia="sl-SI"/>
        </w:rPr>
        <w:t>sta</w:t>
      </w:r>
      <w:r w:rsidRPr="000F2BE4">
        <w:rPr>
          <w:rFonts w:ascii="Times New Roman" w:eastAsia="Times New Roman" w:hAnsi="Times New Roman"/>
          <w:sz w:val="24"/>
          <w:szCs w:val="24"/>
          <w:lang w:eastAsia="sl-SI"/>
        </w:rPr>
        <w:t xml:space="preserve"> nepremičnin</w:t>
      </w:r>
      <w:r w:rsidR="00FC4457" w:rsidRPr="000F2BE4">
        <w:rPr>
          <w:rFonts w:ascii="Times New Roman" w:eastAsia="Times New Roman" w:hAnsi="Times New Roman"/>
          <w:sz w:val="24"/>
          <w:szCs w:val="24"/>
          <w:lang w:eastAsia="sl-SI"/>
        </w:rPr>
        <w:t>i</w:t>
      </w:r>
      <w:r w:rsidRPr="000F2BE4">
        <w:rPr>
          <w:rFonts w:ascii="Times New Roman" w:eastAsia="Times New Roman" w:hAnsi="Times New Roman"/>
          <w:sz w:val="24"/>
          <w:szCs w:val="24"/>
          <w:lang w:eastAsia="sl-SI"/>
        </w:rPr>
        <w:t xml:space="preserve"> prodan</w:t>
      </w:r>
      <w:r w:rsidR="00FC4457" w:rsidRPr="000F2BE4">
        <w:rPr>
          <w:rFonts w:ascii="Times New Roman" w:eastAsia="Times New Roman" w:hAnsi="Times New Roman"/>
          <w:sz w:val="24"/>
          <w:szCs w:val="24"/>
          <w:lang w:eastAsia="sl-SI"/>
        </w:rPr>
        <w:t>i</w:t>
      </w:r>
      <w:r w:rsidRPr="000F2BE4">
        <w:rPr>
          <w:rFonts w:ascii="Times New Roman" w:eastAsia="Times New Roman" w:hAnsi="Times New Roman"/>
          <w:sz w:val="24"/>
          <w:szCs w:val="24"/>
          <w:lang w:eastAsia="sl-SI"/>
        </w:rPr>
        <w:t xml:space="preserve"> po izklicni ceni.</w:t>
      </w:r>
    </w:p>
    <w:p w14:paraId="32A9836C" w14:textId="622C306F" w:rsidR="003873DB" w:rsidRPr="000F2BE4" w:rsidRDefault="003873DB" w:rsidP="0019511D">
      <w:pPr>
        <w:pStyle w:val="Telobesedila-zamik"/>
        <w:numPr>
          <w:ilvl w:val="0"/>
          <w:numId w:val="36"/>
        </w:numPr>
        <w:ind w:left="714" w:hanging="357"/>
      </w:pPr>
      <w:r w:rsidRPr="000F2BE4">
        <w:t>Vplačane varščine dražiteljev, ki se javne dražbe ne udeležijo</w:t>
      </w:r>
      <w:r w:rsidR="0024641D" w:rsidRPr="000F2BE4">
        <w:t xml:space="preserve"> ali </w:t>
      </w:r>
      <w:r w:rsidRPr="000F2BE4">
        <w:t>k javni dražbi ne pristopijo</w:t>
      </w:r>
      <w:r w:rsidR="0024641D" w:rsidRPr="000F2BE4">
        <w:t xml:space="preserve"> oziroma ne sprejmejo izklicne cene</w:t>
      </w:r>
      <w:r w:rsidRPr="000F2BE4">
        <w:t xml:space="preserve">, </w:t>
      </w:r>
      <w:r w:rsidR="008B7465" w:rsidRPr="000F2BE4">
        <w:t>se zadržijo in se ne vračajo</w:t>
      </w:r>
      <w:r w:rsidR="009F4B58" w:rsidRPr="000F2BE4">
        <w:t>.</w:t>
      </w:r>
      <w:r w:rsidRPr="000F2BE4">
        <w:t xml:space="preserve"> </w:t>
      </w:r>
    </w:p>
    <w:p w14:paraId="2C238780" w14:textId="00B392E0" w:rsidR="00790A20" w:rsidRPr="000F2BE4" w:rsidRDefault="00790A20" w:rsidP="00E13B5A">
      <w:pPr>
        <w:pStyle w:val="Telobesedila-zamik"/>
        <w:numPr>
          <w:ilvl w:val="0"/>
          <w:numId w:val="36"/>
        </w:numPr>
        <w:ind w:left="714" w:hanging="357"/>
      </w:pPr>
      <w:r w:rsidRPr="000F2BE4">
        <w:t>V primeru, da nihče od dražiteljev, ki izpolnjuje pogoje za pristop na dražbo, ne ponudi izklicne cene, se šteje, da dražba ni uspela in se postopek javne dražbe zaključi</w:t>
      </w:r>
      <w:r w:rsidR="0024641D" w:rsidRPr="000F2BE4">
        <w:t xml:space="preserve">, pri čemer se vplačane varščine </w:t>
      </w:r>
      <w:r w:rsidR="008B7465" w:rsidRPr="000F2BE4">
        <w:t>zadržijo in se ne vračajo</w:t>
      </w:r>
      <w:r w:rsidRPr="000F2BE4">
        <w:t>.</w:t>
      </w:r>
    </w:p>
    <w:p w14:paraId="6A11F4FE" w14:textId="77777777" w:rsidR="00EF1D80" w:rsidRPr="000F2BE4" w:rsidRDefault="00DE0681" w:rsidP="00E13B5A">
      <w:pPr>
        <w:pStyle w:val="Telobesedila-zamik"/>
        <w:numPr>
          <w:ilvl w:val="0"/>
          <w:numId w:val="36"/>
        </w:numPr>
        <w:ind w:left="714" w:hanging="357"/>
      </w:pPr>
      <w:r w:rsidRPr="000F2BE4">
        <w:t>Če dražitelj pristopi na javno dražbo, potrdi poznavanje predmeta</w:t>
      </w:r>
      <w:r w:rsidR="0068159E" w:rsidRPr="000F2BE4">
        <w:t xml:space="preserve"> javne dražbe, izklicne cene,</w:t>
      </w:r>
      <w:r w:rsidRPr="000F2BE4">
        <w:t xml:space="preserve"> poznavanje dražbenih pravil </w:t>
      </w:r>
      <w:r w:rsidR="0068159E" w:rsidRPr="000F2BE4">
        <w:t>ter</w:t>
      </w:r>
      <w:r w:rsidRPr="000F2BE4">
        <w:t xml:space="preserve"> javnega razpisa javne dražbe</w:t>
      </w:r>
      <w:r w:rsidR="0068159E" w:rsidRPr="000F2BE4">
        <w:t xml:space="preserve"> (skupaj z  vsebino prodajne pogodbe, ki je kot Priloga 1 sestavni del javnega razpisa)</w:t>
      </w:r>
      <w:r w:rsidRPr="000F2BE4">
        <w:t>. S pristopom je dražitelj seznanjen, da se lahko javna dražba tudi snema skladno s temi pravili. Kakršnekoli</w:t>
      </w:r>
      <w:r w:rsidR="00EF1D80" w:rsidRPr="000F2BE4">
        <w:t xml:space="preserve"> pritožbe zaradi nepoznavanja dražbenih pravil razpisa javne dražbe, predmeta javne dražbe ali izklicne cene po pristopu k dražbi niso možne in jih komisija zavrne brez obrazložitve. </w:t>
      </w:r>
      <w:r w:rsidR="008A692E" w:rsidRPr="000F2BE4">
        <w:t>S pristopom na dražbo se šteje, da so osebe, ki so pristopile na javno dražbo, izjavile, da jim je predmet dražbe dobro znan in da sprejemajo pravila javne dražbe.</w:t>
      </w:r>
    </w:p>
    <w:p w14:paraId="4DF096A7" w14:textId="41444414" w:rsidR="009346DE" w:rsidRPr="000F2BE4" w:rsidRDefault="00682472" w:rsidP="00E13B5A">
      <w:pPr>
        <w:pStyle w:val="Telobesedila-zamik"/>
        <w:numPr>
          <w:ilvl w:val="0"/>
          <w:numId w:val="36"/>
        </w:numPr>
        <w:ind w:left="714" w:hanging="357"/>
      </w:pPr>
      <w:r w:rsidRPr="000F2BE4">
        <w:t>O poteku javne dražbe se</w:t>
      </w:r>
      <w:r w:rsidR="00EF1D80" w:rsidRPr="000F2BE4">
        <w:t xml:space="preserve"> vodi zapisnik</w:t>
      </w:r>
      <w:r w:rsidR="00461701" w:rsidRPr="000F2BE4">
        <w:t>.</w:t>
      </w:r>
    </w:p>
    <w:p w14:paraId="08A5E771" w14:textId="72F489A8" w:rsidR="0026706A" w:rsidRPr="000F2BE4" w:rsidRDefault="0026706A" w:rsidP="00E13B5A">
      <w:pPr>
        <w:pStyle w:val="Telobesedila-zamik"/>
        <w:numPr>
          <w:ilvl w:val="0"/>
          <w:numId w:val="36"/>
        </w:numPr>
        <w:ind w:left="714" w:hanging="357"/>
      </w:pPr>
      <w:r w:rsidRPr="000F2BE4">
        <w:t xml:space="preserve">Ugovore je mogoče vložiti dokler ni zaključen zapisnik o poteku javne dražbe. Ugovore reši komisija takoj. Zoper odločitev komisije dražitelj ne more več ugovarjati. </w:t>
      </w:r>
    </w:p>
    <w:p w14:paraId="5FAC9D2F" w14:textId="2A51DC6E" w:rsidR="00AB59D8" w:rsidRPr="000F2BE4" w:rsidRDefault="0026706A" w:rsidP="00E13B5A">
      <w:pPr>
        <w:pStyle w:val="Telobesedila-zamik"/>
        <w:numPr>
          <w:ilvl w:val="0"/>
          <w:numId w:val="36"/>
        </w:numPr>
      </w:pPr>
      <w:r w:rsidRPr="000F2BE4">
        <w:t xml:space="preserve">Z dražiteljem, ki je ponudil najvišjo ceno, se sklene pogodba v 15 dneh po končani javni dražbi. Če dražitelj ne podpiše pogodbe v tem roku, mu prodajalec lahko podaljša rok za sklenitev pogodbe, vendar ne za več kot 15 dni, ali pa zadrži njegovo varščino. Če dražitelj ne podpiše </w:t>
      </w:r>
      <w:r w:rsidR="0072117F" w:rsidRPr="000F2BE4">
        <w:t xml:space="preserve">pogodbe </w:t>
      </w:r>
      <w:r w:rsidRPr="000F2BE4">
        <w:t xml:space="preserve">niti v podaljšanem roku, prodajalec zadrži njegovo varščino. </w:t>
      </w:r>
    </w:p>
    <w:p w14:paraId="7C170AAF" w14:textId="77777777" w:rsidR="00E6378A" w:rsidRPr="000F2BE4" w:rsidRDefault="00E6378A" w:rsidP="00E6378A">
      <w:pPr>
        <w:pStyle w:val="Telobesedila-zamik"/>
        <w:numPr>
          <w:ilvl w:val="0"/>
          <w:numId w:val="36"/>
        </w:numPr>
      </w:pPr>
      <w:r w:rsidRPr="000F2BE4">
        <w:t>Najugodnejši dražitelj mora pred sklenitvijo pogodbe podati pisno izjavo, da ni povezana oseba po sedmem odstavku 51. člena Zakona o stvarnem premoženju države in samoupravnih lokalnih skupnosti.</w:t>
      </w:r>
    </w:p>
    <w:p w14:paraId="1B01CA05" w14:textId="77AB712E" w:rsidR="00500AF2" w:rsidRPr="000F2BE4" w:rsidRDefault="00500AF2" w:rsidP="00CC4860">
      <w:pPr>
        <w:pStyle w:val="Telobesedila-zamik"/>
        <w:ind w:left="0" w:firstLine="0"/>
      </w:pPr>
    </w:p>
    <w:p w14:paraId="59C4AB34" w14:textId="77777777" w:rsidR="00B9280B" w:rsidRPr="000F2BE4" w:rsidRDefault="00B9280B" w:rsidP="00CC4860">
      <w:pPr>
        <w:pStyle w:val="Telobesedila-zamik"/>
        <w:ind w:left="0" w:firstLine="0"/>
      </w:pPr>
    </w:p>
    <w:p w14:paraId="2EAFF1C4" w14:textId="03471525" w:rsidR="0084503C" w:rsidRPr="000F2BE4" w:rsidRDefault="0084503C" w:rsidP="0084503C">
      <w:pPr>
        <w:pStyle w:val="Odstavekseznama"/>
        <w:numPr>
          <w:ilvl w:val="0"/>
          <w:numId w:val="29"/>
        </w:numPr>
        <w:spacing w:after="0" w:line="240" w:lineRule="auto"/>
        <w:rPr>
          <w:rFonts w:ascii="Times New Roman" w:hAnsi="Times New Roman"/>
          <w:b/>
          <w:sz w:val="24"/>
          <w:szCs w:val="24"/>
        </w:rPr>
      </w:pPr>
      <w:r w:rsidRPr="000F2BE4">
        <w:rPr>
          <w:rFonts w:ascii="Times New Roman" w:hAnsi="Times New Roman"/>
          <w:b/>
          <w:sz w:val="24"/>
          <w:szCs w:val="24"/>
        </w:rPr>
        <w:t>USTAVITEV POSTOPKA</w:t>
      </w:r>
    </w:p>
    <w:p w14:paraId="0097C067" w14:textId="77777777" w:rsidR="003E16E3" w:rsidRPr="000F2BE4" w:rsidRDefault="003E16E3" w:rsidP="00D26622">
      <w:pPr>
        <w:spacing w:after="0" w:line="240" w:lineRule="auto"/>
        <w:jc w:val="both"/>
        <w:rPr>
          <w:rFonts w:ascii="Times New Roman" w:eastAsia="Times New Roman" w:hAnsi="Times New Roman"/>
          <w:sz w:val="24"/>
          <w:szCs w:val="24"/>
          <w:lang w:eastAsia="sl-SI"/>
        </w:rPr>
      </w:pPr>
    </w:p>
    <w:p w14:paraId="2EDABEC7" w14:textId="157B60D3" w:rsidR="00D26622" w:rsidRPr="000F2BE4" w:rsidRDefault="00D26622" w:rsidP="00D26622">
      <w:pPr>
        <w:spacing w:after="0" w:line="240" w:lineRule="auto"/>
        <w:jc w:val="both"/>
        <w:rPr>
          <w:rFonts w:ascii="Times New Roman" w:eastAsia="Times New Roman" w:hAnsi="Times New Roman"/>
          <w:sz w:val="24"/>
          <w:szCs w:val="24"/>
          <w:lang w:eastAsia="sl-SI"/>
        </w:rPr>
      </w:pPr>
      <w:r w:rsidRPr="000F2BE4">
        <w:rPr>
          <w:rFonts w:ascii="Times New Roman" w:eastAsia="Times New Roman" w:hAnsi="Times New Roman"/>
          <w:sz w:val="24"/>
          <w:szCs w:val="24"/>
          <w:lang w:eastAsia="sl-SI"/>
        </w:rPr>
        <w:t xml:space="preserve">Prodajalec lahko kadarkoli do </w:t>
      </w:r>
      <w:r w:rsidR="006F7DFF" w:rsidRPr="000F2BE4">
        <w:rPr>
          <w:rFonts w:ascii="Times New Roman" w:eastAsia="Times New Roman" w:hAnsi="Times New Roman"/>
          <w:sz w:val="24"/>
          <w:szCs w:val="24"/>
          <w:lang w:eastAsia="sl-SI"/>
        </w:rPr>
        <w:t>začetka dražbe</w:t>
      </w:r>
      <w:r w:rsidRPr="000F2BE4">
        <w:rPr>
          <w:rFonts w:ascii="Times New Roman" w:eastAsia="Times New Roman" w:hAnsi="Times New Roman"/>
          <w:sz w:val="24"/>
          <w:szCs w:val="24"/>
          <w:lang w:eastAsia="sl-SI"/>
        </w:rPr>
        <w:t xml:space="preserve"> pričet postopek prodaje brez obrazložitve in brez odškodninske odgovornosti ustavi, pri čemer se dražiteljem povrnejo morebitne vplačane varščine.</w:t>
      </w:r>
    </w:p>
    <w:p w14:paraId="18D59237" w14:textId="7AD68A44" w:rsidR="00D16E48" w:rsidRPr="000F2BE4" w:rsidRDefault="00D16E48" w:rsidP="00406A25">
      <w:pPr>
        <w:pStyle w:val="Telobesedila-zamik"/>
        <w:ind w:left="900" w:firstLine="0"/>
      </w:pPr>
    </w:p>
    <w:p w14:paraId="13834CFD" w14:textId="77777777" w:rsidR="00644543" w:rsidRPr="000F2BE4" w:rsidRDefault="00644543" w:rsidP="00406A25">
      <w:pPr>
        <w:pStyle w:val="Telobesedila-zamik"/>
        <w:ind w:left="900" w:firstLine="0"/>
      </w:pPr>
    </w:p>
    <w:p w14:paraId="2A524E26" w14:textId="0F4C7592" w:rsidR="008F39CA" w:rsidRPr="000F2BE4" w:rsidRDefault="008F39CA" w:rsidP="00D01CF7">
      <w:pPr>
        <w:pStyle w:val="Odstavekseznama"/>
        <w:numPr>
          <w:ilvl w:val="0"/>
          <w:numId w:val="29"/>
        </w:numPr>
        <w:spacing w:after="0" w:line="240" w:lineRule="auto"/>
        <w:rPr>
          <w:rFonts w:ascii="Times New Roman" w:eastAsia="Times New Roman" w:hAnsi="Times New Roman"/>
          <w:b/>
          <w:sz w:val="24"/>
          <w:szCs w:val="24"/>
          <w:lang w:eastAsia="sl-SI"/>
        </w:rPr>
      </w:pPr>
      <w:r w:rsidRPr="000F2BE4">
        <w:rPr>
          <w:rFonts w:ascii="Times New Roman" w:hAnsi="Times New Roman"/>
          <w:b/>
          <w:sz w:val="24"/>
          <w:szCs w:val="24"/>
        </w:rPr>
        <w:t>DODATNE INFORMACIJE</w:t>
      </w:r>
    </w:p>
    <w:p w14:paraId="5E5F7F22" w14:textId="77777777" w:rsidR="003E16E3" w:rsidRPr="000F2BE4" w:rsidRDefault="003E16E3" w:rsidP="00406A25">
      <w:pPr>
        <w:spacing w:after="0" w:line="240" w:lineRule="auto"/>
        <w:jc w:val="both"/>
        <w:rPr>
          <w:rFonts w:ascii="Times New Roman" w:eastAsia="Times New Roman" w:hAnsi="Times New Roman"/>
          <w:sz w:val="24"/>
          <w:szCs w:val="24"/>
          <w:lang w:eastAsia="sl-SI"/>
        </w:rPr>
      </w:pPr>
    </w:p>
    <w:p w14:paraId="328CCFE3" w14:textId="0745ADC4" w:rsidR="008F39CA" w:rsidRPr="000F2BE4" w:rsidRDefault="008F39CA" w:rsidP="00406A25">
      <w:pPr>
        <w:spacing w:after="0" w:line="240" w:lineRule="auto"/>
        <w:jc w:val="both"/>
        <w:rPr>
          <w:rFonts w:ascii="Times New Roman" w:hAnsi="Times New Roman"/>
          <w:color w:val="000000"/>
          <w:sz w:val="24"/>
          <w:szCs w:val="24"/>
        </w:rPr>
      </w:pPr>
      <w:r w:rsidRPr="000F2BE4">
        <w:rPr>
          <w:rFonts w:ascii="Times New Roman" w:eastAsia="Times New Roman" w:hAnsi="Times New Roman"/>
          <w:sz w:val="24"/>
          <w:szCs w:val="24"/>
          <w:lang w:eastAsia="sl-SI"/>
        </w:rPr>
        <w:t xml:space="preserve">Dodatne informacije in pojasnila o pogojih </w:t>
      </w:r>
      <w:r w:rsidR="00D01CF7" w:rsidRPr="000F2BE4">
        <w:rPr>
          <w:rFonts w:ascii="Times New Roman" w:eastAsia="Times New Roman" w:hAnsi="Times New Roman"/>
          <w:sz w:val="24"/>
          <w:szCs w:val="24"/>
          <w:lang w:eastAsia="sl-SI"/>
        </w:rPr>
        <w:t xml:space="preserve">javne dražbe </w:t>
      </w:r>
      <w:r w:rsidRPr="000F2BE4">
        <w:rPr>
          <w:rFonts w:ascii="Times New Roman" w:eastAsia="Times New Roman" w:hAnsi="Times New Roman"/>
          <w:sz w:val="24"/>
          <w:szCs w:val="24"/>
          <w:lang w:eastAsia="sl-SI"/>
        </w:rPr>
        <w:t xml:space="preserve">in ogledu </w:t>
      </w:r>
      <w:r w:rsidR="00110694" w:rsidRPr="000F2BE4">
        <w:rPr>
          <w:rFonts w:ascii="Times New Roman" w:eastAsia="Times New Roman" w:hAnsi="Times New Roman"/>
          <w:sz w:val="24"/>
          <w:szCs w:val="24"/>
          <w:lang w:eastAsia="sl-SI"/>
        </w:rPr>
        <w:t>predmetn</w:t>
      </w:r>
      <w:r w:rsidR="00D800D0" w:rsidRPr="000F2BE4">
        <w:rPr>
          <w:rFonts w:ascii="Times New Roman" w:eastAsia="Times New Roman" w:hAnsi="Times New Roman"/>
          <w:sz w:val="24"/>
          <w:szCs w:val="24"/>
          <w:lang w:eastAsia="sl-SI"/>
        </w:rPr>
        <w:t>e</w:t>
      </w:r>
      <w:r w:rsidR="00110694" w:rsidRPr="000F2BE4">
        <w:rPr>
          <w:rFonts w:ascii="Times New Roman" w:eastAsia="Times New Roman" w:hAnsi="Times New Roman"/>
          <w:sz w:val="24"/>
          <w:szCs w:val="24"/>
          <w:lang w:eastAsia="sl-SI"/>
        </w:rPr>
        <w:t xml:space="preserve"> nepremičnin</w:t>
      </w:r>
      <w:r w:rsidR="00D800D0" w:rsidRPr="000F2BE4">
        <w:rPr>
          <w:rFonts w:ascii="Times New Roman" w:eastAsia="Times New Roman" w:hAnsi="Times New Roman"/>
          <w:sz w:val="24"/>
          <w:szCs w:val="24"/>
          <w:lang w:eastAsia="sl-SI"/>
        </w:rPr>
        <w:t>e</w:t>
      </w:r>
      <w:r w:rsidRPr="000F2BE4">
        <w:rPr>
          <w:rFonts w:ascii="Times New Roman" w:eastAsia="Times New Roman" w:hAnsi="Times New Roman"/>
          <w:sz w:val="24"/>
          <w:szCs w:val="24"/>
          <w:lang w:eastAsia="sl-SI"/>
        </w:rPr>
        <w:t xml:space="preserve"> lahko </w:t>
      </w:r>
      <w:r w:rsidR="00D01CF7" w:rsidRPr="000F2BE4">
        <w:rPr>
          <w:rFonts w:ascii="Times New Roman" w:eastAsia="Times New Roman" w:hAnsi="Times New Roman"/>
          <w:sz w:val="24"/>
          <w:szCs w:val="24"/>
          <w:lang w:eastAsia="sl-SI"/>
        </w:rPr>
        <w:t>interesenti</w:t>
      </w:r>
      <w:r w:rsidRPr="000F2BE4">
        <w:rPr>
          <w:rFonts w:ascii="Times New Roman" w:eastAsia="Times New Roman" w:hAnsi="Times New Roman"/>
          <w:sz w:val="24"/>
          <w:szCs w:val="24"/>
          <w:lang w:eastAsia="sl-SI"/>
        </w:rPr>
        <w:t xml:space="preserve"> dobijo na Mestni občini Velenje, Titov trg 1, Velenje, pri Bojanu Lipniku</w:t>
      </w:r>
      <w:r w:rsidR="00145259" w:rsidRPr="000F2BE4">
        <w:rPr>
          <w:rFonts w:ascii="Times New Roman" w:eastAsia="Times New Roman" w:hAnsi="Times New Roman"/>
          <w:sz w:val="24"/>
          <w:szCs w:val="24"/>
          <w:lang w:eastAsia="sl-SI"/>
        </w:rPr>
        <w:t xml:space="preserve"> </w:t>
      </w:r>
      <w:r w:rsidRPr="000F2BE4">
        <w:rPr>
          <w:rFonts w:ascii="Times New Roman" w:eastAsia="Times New Roman" w:hAnsi="Times New Roman"/>
          <w:sz w:val="24"/>
          <w:szCs w:val="24"/>
          <w:lang w:eastAsia="sl-SI"/>
        </w:rPr>
        <w:t xml:space="preserve">na telefonski številki 03 8961 670. Ogled </w:t>
      </w:r>
      <w:r w:rsidR="00D01CF7" w:rsidRPr="000F2BE4">
        <w:rPr>
          <w:rFonts w:ascii="Times New Roman" w:eastAsia="Times New Roman" w:hAnsi="Times New Roman"/>
          <w:sz w:val="24"/>
          <w:szCs w:val="24"/>
          <w:lang w:eastAsia="sl-SI"/>
        </w:rPr>
        <w:t>predmetn</w:t>
      </w:r>
      <w:r w:rsidR="00892AA6" w:rsidRPr="000F2BE4">
        <w:rPr>
          <w:rFonts w:ascii="Times New Roman" w:eastAsia="Times New Roman" w:hAnsi="Times New Roman"/>
          <w:sz w:val="24"/>
          <w:szCs w:val="24"/>
          <w:lang w:eastAsia="sl-SI"/>
        </w:rPr>
        <w:t>ih</w:t>
      </w:r>
      <w:r w:rsidR="00D01CF7" w:rsidRPr="000F2BE4">
        <w:rPr>
          <w:rFonts w:ascii="Times New Roman" w:eastAsia="Times New Roman" w:hAnsi="Times New Roman"/>
          <w:sz w:val="24"/>
          <w:szCs w:val="24"/>
          <w:lang w:eastAsia="sl-SI"/>
        </w:rPr>
        <w:t xml:space="preserve"> nepremičnin </w:t>
      </w:r>
      <w:r w:rsidRPr="000F2BE4">
        <w:rPr>
          <w:rFonts w:ascii="Times New Roman" w:eastAsia="Times New Roman" w:hAnsi="Times New Roman"/>
          <w:sz w:val="24"/>
          <w:szCs w:val="24"/>
          <w:lang w:eastAsia="sl-SI"/>
        </w:rPr>
        <w:t>in druge dokum</w:t>
      </w:r>
      <w:r w:rsidR="00F10621" w:rsidRPr="000F2BE4">
        <w:rPr>
          <w:rFonts w:ascii="Times New Roman" w:eastAsia="Times New Roman" w:hAnsi="Times New Roman"/>
          <w:sz w:val="24"/>
          <w:szCs w:val="24"/>
          <w:lang w:eastAsia="sl-SI"/>
        </w:rPr>
        <w:t>entacije v zvezi s</w:t>
      </w:r>
      <w:r w:rsidR="00145259" w:rsidRPr="000F2BE4">
        <w:rPr>
          <w:rFonts w:ascii="Times New Roman" w:hAnsi="Times New Roman"/>
          <w:color w:val="000000"/>
          <w:sz w:val="24"/>
          <w:szCs w:val="24"/>
        </w:rPr>
        <w:t xml:space="preserve"> </w:t>
      </w:r>
      <w:r w:rsidR="00110694" w:rsidRPr="000F2BE4">
        <w:rPr>
          <w:rFonts w:ascii="Times New Roman" w:hAnsi="Times New Roman"/>
          <w:color w:val="000000"/>
          <w:sz w:val="24"/>
          <w:szCs w:val="24"/>
        </w:rPr>
        <w:t>predmetn</w:t>
      </w:r>
      <w:r w:rsidR="00892AA6" w:rsidRPr="000F2BE4">
        <w:rPr>
          <w:rFonts w:ascii="Times New Roman" w:hAnsi="Times New Roman"/>
          <w:color w:val="000000"/>
          <w:sz w:val="24"/>
          <w:szCs w:val="24"/>
        </w:rPr>
        <w:t>ih</w:t>
      </w:r>
      <w:r w:rsidR="00110694" w:rsidRPr="000F2BE4">
        <w:rPr>
          <w:rFonts w:ascii="Times New Roman" w:hAnsi="Times New Roman"/>
          <w:color w:val="000000"/>
          <w:sz w:val="24"/>
          <w:szCs w:val="24"/>
        </w:rPr>
        <w:t xml:space="preserve"> nepremičnin</w:t>
      </w:r>
      <w:r w:rsidRPr="000F2BE4">
        <w:rPr>
          <w:rFonts w:ascii="Times New Roman" w:hAnsi="Times New Roman"/>
          <w:color w:val="000000"/>
          <w:sz w:val="24"/>
          <w:szCs w:val="24"/>
        </w:rPr>
        <w:t xml:space="preserve"> je možen po predhodnem dogovoru.</w:t>
      </w:r>
    </w:p>
    <w:p w14:paraId="5F100743" w14:textId="77777777" w:rsidR="008F39CA" w:rsidRPr="000F2BE4" w:rsidRDefault="008F39CA" w:rsidP="00406A25">
      <w:pPr>
        <w:spacing w:after="0" w:line="240" w:lineRule="auto"/>
        <w:jc w:val="both"/>
        <w:rPr>
          <w:rFonts w:ascii="Times New Roman" w:hAnsi="Times New Roman"/>
          <w:sz w:val="24"/>
          <w:szCs w:val="24"/>
        </w:rPr>
      </w:pPr>
    </w:p>
    <w:p w14:paraId="04F38057" w14:textId="77777777" w:rsidR="00CA41E0" w:rsidRPr="000F2BE4" w:rsidRDefault="00CA41E0" w:rsidP="00406A25">
      <w:pPr>
        <w:spacing w:after="0" w:line="240" w:lineRule="auto"/>
        <w:jc w:val="both"/>
        <w:rPr>
          <w:rFonts w:ascii="Times New Roman" w:hAnsi="Times New Roman"/>
          <w:sz w:val="24"/>
          <w:szCs w:val="24"/>
        </w:rPr>
      </w:pPr>
      <w:r w:rsidRPr="000F2BE4">
        <w:rPr>
          <w:rFonts w:ascii="Times New Roman" w:hAnsi="Times New Roman"/>
          <w:sz w:val="24"/>
          <w:szCs w:val="24"/>
        </w:rPr>
        <w:lastRenderedPageBreak/>
        <w:t xml:space="preserve">Besedilo razpisa o javni dražbi je objavljeno na spletni strani Mestne občine Velenje, </w:t>
      </w:r>
      <w:hyperlink r:id="rId8" w:history="1">
        <w:r w:rsidRPr="000F2BE4">
          <w:rPr>
            <w:rStyle w:val="Hiperpovezava"/>
            <w:rFonts w:ascii="Times New Roman" w:hAnsi="Times New Roman"/>
            <w:sz w:val="24"/>
            <w:szCs w:val="24"/>
          </w:rPr>
          <w:t>www.velenje.si</w:t>
        </w:r>
      </w:hyperlink>
      <w:r w:rsidRPr="000F2BE4">
        <w:rPr>
          <w:rFonts w:ascii="Times New Roman" w:hAnsi="Times New Roman"/>
          <w:sz w:val="24"/>
          <w:szCs w:val="24"/>
        </w:rPr>
        <w:t xml:space="preserve"> </w:t>
      </w:r>
      <w:r w:rsidR="0074123A" w:rsidRPr="000F2BE4">
        <w:rPr>
          <w:rFonts w:ascii="Times New Roman" w:hAnsi="Times New Roman"/>
          <w:sz w:val="24"/>
          <w:szCs w:val="24"/>
        </w:rPr>
        <w:t>pod rubriko javne objave.</w:t>
      </w:r>
    </w:p>
    <w:p w14:paraId="0C8F4BC5" w14:textId="77777777" w:rsidR="00F03781" w:rsidRPr="000F2BE4" w:rsidRDefault="00F03781" w:rsidP="00406A25">
      <w:pPr>
        <w:spacing w:after="0" w:line="240" w:lineRule="auto"/>
        <w:jc w:val="both"/>
        <w:rPr>
          <w:rFonts w:ascii="Times New Roman" w:hAnsi="Times New Roman"/>
          <w:sz w:val="24"/>
          <w:szCs w:val="24"/>
        </w:rPr>
      </w:pPr>
    </w:p>
    <w:p w14:paraId="705A86F3" w14:textId="77777777" w:rsidR="00B82F8F" w:rsidRPr="000F2BE4" w:rsidRDefault="00B82F8F" w:rsidP="00406A25">
      <w:pPr>
        <w:spacing w:after="0" w:line="240" w:lineRule="auto"/>
        <w:jc w:val="both"/>
        <w:rPr>
          <w:rFonts w:ascii="Times New Roman" w:hAnsi="Times New Roman"/>
          <w:sz w:val="24"/>
          <w:szCs w:val="24"/>
        </w:rPr>
      </w:pPr>
    </w:p>
    <w:p w14:paraId="5BF815EE" w14:textId="43234039" w:rsidR="00F03781" w:rsidRPr="000F2BE4" w:rsidRDefault="00F03781" w:rsidP="003E16E3">
      <w:pPr>
        <w:pStyle w:val="Odstavekseznama"/>
        <w:numPr>
          <w:ilvl w:val="0"/>
          <w:numId w:val="29"/>
        </w:numPr>
        <w:spacing w:after="0" w:line="240" w:lineRule="auto"/>
        <w:rPr>
          <w:rFonts w:ascii="Times New Roman" w:hAnsi="Times New Roman"/>
          <w:b/>
          <w:sz w:val="24"/>
          <w:szCs w:val="24"/>
        </w:rPr>
      </w:pPr>
      <w:r w:rsidRPr="000F2BE4">
        <w:rPr>
          <w:rFonts w:ascii="Times New Roman" w:hAnsi="Times New Roman"/>
          <w:b/>
          <w:sz w:val="24"/>
          <w:szCs w:val="24"/>
        </w:rPr>
        <w:t>PRAVO IN PRISTOJNOST</w:t>
      </w:r>
    </w:p>
    <w:p w14:paraId="1E40DBE7" w14:textId="77777777" w:rsidR="003E16E3" w:rsidRPr="000F2BE4" w:rsidRDefault="003E16E3" w:rsidP="003E16E3">
      <w:pPr>
        <w:pStyle w:val="Navadensplet"/>
        <w:shd w:val="clear" w:color="auto" w:fill="FFFFFF"/>
        <w:spacing w:before="0" w:beforeAutospacing="0" w:after="0" w:afterAutospacing="0"/>
        <w:jc w:val="both"/>
      </w:pPr>
    </w:p>
    <w:p w14:paraId="576E3CD4" w14:textId="1727FB31" w:rsidR="00F03781" w:rsidRPr="000F2BE4" w:rsidRDefault="00F03781" w:rsidP="003E16E3">
      <w:pPr>
        <w:pStyle w:val="Navadensplet"/>
        <w:shd w:val="clear" w:color="auto" w:fill="FFFFFF"/>
        <w:spacing w:before="0" w:beforeAutospacing="0" w:after="0" w:afterAutospacing="0"/>
        <w:jc w:val="both"/>
      </w:pPr>
      <w:r w:rsidRPr="000F2BE4">
        <w:t xml:space="preserve">Za ta razpis </w:t>
      </w:r>
      <w:r w:rsidR="008B7465" w:rsidRPr="000F2BE4">
        <w:t>javne dražbe,  postopke</w:t>
      </w:r>
      <w:r w:rsidRPr="000F2BE4">
        <w:t xml:space="preserve">, vezane na javno dražbo in pogodbo o prodaji </w:t>
      </w:r>
      <w:r w:rsidR="00CD05DF" w:rsidRPr="000F2BE4">
        <w:t>nepremičnin</w:t>
      </w:r>
      <w:r w:rsidRPr="000F2BE4">
        <w:t xml:space="preserve"> se uporablja slovensko pravo. V primeru kakršnihkoli sporov je izključno pristojno sodišče</w:t>
      </w:r>
      <w:r w:rsidR="00CD05DF" w:rsidRPr="000F2BE4">
        <w:t xml:space="preserve"> po legi nepremičnine. </w:t>
      </w:r>
    </w:p>
    <w:p w14:paraId="3B206409" w14:textId="77777777" w:rsidR="00CA41E0" w:rsidRPr="000F2BE4" w:rsidRDefault="00CA41E0" w:rsidP="00406A25">
      <w:pPr>
        <w:spacing w:after="0" w:line="240" w:lineRule="auto"/>
        <w:jc w:val="both"/>
        <w:rPr>
          <w:rFonts w:ascii="Times New Roman" w:hAnsi="Times New Roman"/>
          <w:sz w:val="24"/>
          <w:szCs w:val="24"/>
        </w:rPr>
      </w:pPr>
    </w:p>
    <w:p w14:paraId="64AA90FF" w14:textId="77777777" w:rsidR="00CA41E0" w:rsidRPr="000F2BE4" w:rsidRDefault="00CA41E0" w:rsidP="00406A25">
      <w:pPr>
        <w:spacing w:after="0" w:line="240" w:lineRule="auto"/>
        <w:jc w:val="both"/>
        <w:rPr>
          <w:rFonts w:ascii="Times New Roman" w:hAnsi="Times New Roman"/>
          <w:sz w:val="24"/>
          <w:szCs w:val="24"/>
        </w:rPr>
      </w:pPr>
    </w:p>
    <w:p w14:paraId="7E897DC5" w14:textId="7D63CC35" w:rsidR="00D54201" w:rsidRPr="000F2BE4" w:rsidRDefault="00D54201" w:rsidP="00406A25">
      <w:pPr>
        <w:spacing w:after="0" w:line="240" w:lineRule="auto"/>
        <w:jc w:val="both"/>
        <w:rPr>
          <w:rFonts w:ascii="Times New Roman" w:hAnsi="Times New Roman"/>
          <w:sz w:val="24"/>
          <w:szCs w:val="24"/>
        </w:rPr>
      </w:pPr>
      <w:r w:rsidRPr="000F2BE4">
        <w:rPr>
          <w:rFonts w:ascii="Times New Roman" w:hAnsi="Times New Roman"/>
          <w:sz w:val="24"/>
          <w:szCs w:val="24"/>
        </w:rPr>
        <w:t>Št. spisa:</w:t>
      </w:r>
      <w:r w:rsidR="00433DB8" w:rsidRPr="000F2BE4">
        <w:rPr>
          <w:rFonts w:ascii="Times New Roman" w:hAnsi="Times New Roman"/>
          <w:sz w:val="24"/>
          <w:szCs w:val="24"/>
        </w:rPr>
        <w:t xml:space="preserve"> 4780-00</w:t>
      </w:r>
      <w:r w:rsidR="00892AA6" w:rsidRPr="000F2BE4">
        <w:rPr>
          <w:rFonts w:ascii="Times New Roman" w:hAnsi="Times New Roman"/>
          <w:sz w:val="24"/>
          <w:szCs w:val="24"/>
        </w:rPr>
        <w:t>06</w:t>
      </w:r>
      <w:r w:rsidR="00433DB8" w:rsidRPr="000F2BE4">
        <w:rPr>
          <w:rFonts w:ascii="Times New Roman" w:hAnsi="Times New Roman"/>
          <w:sz w:val="24"/>
          <w:szCs w:val="24"/>
        </w:rPr>
        <w:t>/202</w:t>
      </w:r>
      <w:r w:rsidR="00892AA6" w:rsidRPr="000F2BE4">
        <w:rPr>
          <w:rFonts w:ascii="Times New Roman" w:hAnsi="Times New Roman"/>
          <w:sz w:val="24"/>
          <w:szCs w:val="24"/>
        </w:rPr>
        <w:t>6</w:t>
      </w:r>
      <w:r w:rsidR="00433DB8" w:rsidRPr="000F2BE4">
        <w:rPr>
          <w:rFonts w:ascii="Times New Roman" w:hAnsi="Times New Roman"/>
          <w:sz w:val="24"/>
          <w:szCs w:val="24"/>
        </w:rPr>
        <w:t>-318</w:t>
      </w:r>
    </w:p>
    <w:p w14:paraId="7BAAE76C" w14:textId="4E710BBA" w:rsidR="008F39CA" w:rsidRPr="000F2BE4" w:rsidRDefault="008F39CA" w:rsidP="00406A25">
      <w:pPr>
        <w:spacing w:after="0" w:line="240" w:lineRule="auto"/>
        <w:jc w:val="both"/>
        <w:rPr>
          <w:rFonts w:ascii="Times New Roman" w:hAnsi="Times New Roman"/>
          <w:sz w:val="24"/>
          <w:szCs w:val="24"/>
        </w:rPr>
      </w:pPr>
      <w:r w:rsidRPr="000F2BE4">
        <w:rPr>
          <w:rFonts w:ascii="Times New Roman" w:hAnsi="Times New Roman"/>
          <w:sz w:val="24"/>
          <w:szCs w:val="24"/>
        </w:rPr>
        <w:t xml:space="preserve">Velenje, dne </w:t>
      </w:r>
      <w:r w:rsidR="00870509">
        <w:rPr>
          <w:rFonts w:ascii="Times New Roman" w:hAnsi="Times New Roman"/>
          <w:sz w:val="24"/>
          <w:szCs w:val="24"/>
        </w:rPr>
        <w:t>10</w:t>
      </w:r>
      <w:r w:rsidR="00887B08" w:rsidRPr="000F2BE4">
        <w:rPr>
          <w:rFonts w:ascii="Times New Roman" w:hAnsi="Times New Roman"/>
          <w:sz w:val="24"/>
          <w:szCs w:val="24"/>
        </w:rPr>
        <w:t xml:space="preserve">. </w:t>
      </w:r>
      <w:r w:rsidR="00870509">
        <w:rPr>
          <w:rFonts w:ascii="Times New Roman" w:hAnsi="Times New Roman"/>
          <w:sz w:val="24"/>
          <w:szCs w:val="24"/>
        </w:rPr>
        <w:t>3</w:t>
      </w:r>
      <w:r w:rsidR="00887B08" w:rsidRPr="000F2BE4">
        <w:rPr>
          <w:rFonts w:ascii="Times New Roman" w:hAnsi="Times New Roman"/>
          <w:sz w:val="24"/>
          <w:szCs w:val="24"/>
        </w:rPr>
        <w:t>.</w:t>
      </w:r>
      <w:r w:rsidR="002F1792" w:rsidRPr="000F2BE4">
        <w:rPr>
          <w:rFonts w:ascii="Times New Roman" w:hAnsi="Times New Roman"/>
          <w:sz w:val="24"/>
          <w:szCs w:val="24"/>
        </w:rPr>
        <w:t xml:space="preserve"> 202</w:t>
      </w:r>
      <w:r w:rsidR="00374E37" w:rsidRPr="000F2BE4">
        <w:rPr>
          <w:rFonts w:ascii="Times New Roman" w:hAnsi="Times New Roman"/>
          <w:sz w:val="24"/>
          <w:szCs w:val="24"/>
        </w:rPr>
        <w:t>6</w:t>
      </w:r>
    </w:p>
    <w:p w14:paraId="667D19FC" w14:textId="77777777" w:rsidR="00BE00CA" w:rsidRPr="000F2BE4" w:rsidRDefault="00BE00CA" w:rsidP="00406A25">
      <w:pPr>
        <w:pStyle w:val="Naslov3"/>
        <w:spacing w:line="240" w:lineRule="auto"/>
        <w:rPr>
          <w:color w:val="000000"/>
          <w:sz w:val="24"/>
          <w:szCs w:val="24"/>
        </w:rPr>
      </w:pPr>
    </w:p>
    <w:p w14:paraId="685ACD35" w14:textId="77777777" w:rsidR="008F39CA" w:rsidRPr="000F2BE4" w:rsidRDefault="007764D9" w:rsidP="00406A25">
      <w:pPr>
        <w:pStyle w:val="Naslov3"/>
        <w:spacing w:line="240" w:lineRule="auto"/>
        <w:ind w:left="5664"/>
        <w:jc w:val="center"/>
        <w:rPr>
          <w:color w:val="000000"/>
          <w:sz w:val="24"/>
          <w:szCs w:val="24"/>
        </w:rPr>
      </w:pPr>
      <w:r w:rsidRPr="000F2BE4">
        <w:rPr>
          <w:color w:val="000000"/>
          <w:sz w:val="24"/>
          <w:szCs w:val="24"/>
        </w:rPr>
        <w:t xml:space="preserve">    Mestna občina Velenje</w:t>
      </w:r>
    </w:p>
    <w:p w14:paraId="7E7F6356" w14:textId="77777777" w:rsidR="00345607" w:rsidRPr="00406A25" w:rsidRDefault="00FA0B6B" w:rsidP="00345607">
      <w:pPr>
        <w:spacing w:after="0" w:line="240" w:lineRule="auto"/>
        <w:ind w:left="4956" w:firstLine="708"/>
        <w:jc w:val="center"/>
        <w:rPr>
          <w:rFonts w:ascii="Times New Roman" w:hAnsi="Times New Roman"/>
          <w:b/>
          <w:color w:val="000000"/>
          <w:sz w:val="24"/>
          <w:szCs w:val="24"/>
        </w:rPr>
      </w:pPr>
      <w:r w:rsidRPr="000F2BE4">
        <w:rPr>
          <w:rFonts w:ascii="Times New Roman" w:hAnsi="Times New Roman"/>
          <w:b/>
          <w:color w:val="000000"/>
          <w:sz w:val="24"/>
          <w:szCs w:val="24"/>
        </w:rPr>
        <w:t xml:space="preserve">     </w:t>
      </w:r>
      <w:r w:rsidR="007764D9" w:rsidRPr="000F2BE4">
        <w:rPr>
          <w:rFonts w:ascii="Times New Roman" w:hAnsi="Times New Roman"/>
          <w:b/>
          <w:color w:val="000000"/>
          <w:sz w:val="24"/>
          <w:szCs w:val="24"/>
        </w:rPr>
        <w:t>Peter DERMOL</w:t>
      </w:r>
      <w:r w:rsidR="008F39CA" w:rsidRPr="000F2BE4">
        <w:rPr>
          <w:rFonts w:ascii="Times New Roman" w:hAnsi="Times New Roman"/>
          <w:b/>
          <w:color w:val="000000"/>
          <w:sz w:val="24"/>
          <w:szCs w:val="24"/>
        </w:rPr>
        <w:t>, župan</w:t>
      </w:r>
    </w:p>
    <w:sectPr w:rsidR="00345607" w:rsidRPr="00406A25" w:rsidSect="007605D2">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57D4" w14:textId="77777777" w:rsidR="00BB26F3" w:rsidRDefault="00BB26F3" w:rsidP="00303C64">
      <w:pPr>
        <w:spacing w:after="0" w:line="240" w:lineRule="auto"/>
      </w:pPr>
      <w:r>
        <w:separator/>
      </w:r>
    </w:p>
  </w:endnote>
  <w:endnote w:type="continuationSeparator" w:id="0">
    <w:p w14:paraId="235F4CAF" w14:textId="77777777" w:rsidR="00BB26F3" w:rsidRDefault="00BB26F3" w:rsidP="0030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440"/>
      <w:docPartObj>
        <w:docPartGallery w:val="Page Numbers (Bottom of Page)"/>
        <w:docPartUnique/>
      </w:docPartObj>
    </w:sdtPr>
    <w:sdtEndPr/>
    <w:sdtContent>
      <w:p w14:paraId="08E833AB" w14:textId="77777777" w:rsidR="00303C64" w:rsidRDefault="00303C64">
        <w:pPr>
          <w:pStyle w:val="Noga"/>
          <w:jc w:val="center"/>
        </w:pPr>
        <w:r>
          <w:fldChar w:fldCharType="begin"/>
        </w:r>
        <w:r>
          <w:instrText>PAGE   \* MERGEFORMAT</w:instrText>
        </w:r>
        <w:r>
          <w:fldChar w:fldCharType="separate"/>
        </w:r>
        <w:r w:rsidR="00765083">
          <w:rPr>
            <w:noProof/>
          </w:rPr>
          <w:t>3</w:t>
        </w:r>
        <w:r>
          <w:fldChar w:fldCharType="end"/>
        </w:r>
      </w:p>
    </w:sdtContent>
  </w:sdt>
  <w:p w14:paraId="4F12D8B9" w14:textId="77777777" w:rsidR="00303C64" w:rsidRDefault="00303C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372A" w14:textId="77777777" w:rsidR="00BB26F3" w:rsidRDefault="00BB26F3" w:rsidP="00303C64">
      <w:pPr>
        <w:spacing w:after="0" w:line="240" w:lineRule="auto"/>
      </w:pPr>
      <w:r>
        <w:separator/>
      </w:r>
    </w:p>
  </w:footnote>
  <w:footnote w:type="continuationSeparator" w:id="0">
    <w:p w14:paraId="2BE8AD52" w14:textId="77777777" w:rsidR="00BB26F3" w:rsidRDefault="00BB26F3" w:rsidP="00303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23"/>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A6D1B08"/>
    <w:multiLevelType w:val="hybridMultilevel"/>
    <w:tmpl w:val="7C403064"/>
    <w:lvl w:ilvl="0" w:tplc="CBA405AA">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32056E"/>
    <w:multiLevelType w:val="hybridMultilevel"/>
    <w:tmpl w:val="119E4886"/>
    <w:lvl w:ilvl="0" w:tplc="82B8586E">
      <w:start w:val="33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316DA2"/>
    <w:multiLevelType w:val="hybridMultilevel"/>
    <w:tmpl w:val="5D6C5B2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D9057C8"/>
    <w:multiLevelType w:val="hybridMultilevel"/>
    <w:tmpl w:val="17F2FAA0"/>
    <w:lvl w:ilvl="0" w:tplc="C99E4A3A">
      <w:start w:val="96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D628FD"/>
    <w:multiLevelType w:val="hybridMultilevel"/>
    <w:tmpl w:val="2EFE1512"/>
    <w:lvl w:ilvl="0" w:tplc="D1C40D0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942516"/>
    <w:multiLevelType w:val="hybridMultilevel"/>
    <w:tmpl w:val="DA00D2DA"/>
    <w:lvl w:ilvl="0" w:tplc="20827EB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 w15:restartNumberingAfterBreak="0">
    <w:nsid w:val="21EA33EE"/>
    <w:multiLevelType w:val="hybridMultilevel"/>
    <w:tmpl w:val="C282B066"/>
    <w:lvl w:ilvl="0" w:tplc="C47EAA16">
      <w:start w:val="6"/>
      <w:numFmt w:val="bullet"/>
      <w:lvlText w:val="-"/>
      <w:lvlJc w:val="left"/>
      <w:pPr>
        <w:ind w:left="1080" w:hanging="360"/>
      </w:pPr>
      <w:rPr>
        <w:rFonts w:ascii="Times New Roman" w:eastAsia="Calibri" w:hAnsi="Times New Roman" w:cs="Times New Roman" w:hint="default"/>
      </w:rPr>
    </w:lvl>
    <w:lvl w:ilvl="1" w:tplc="C47EAA16">
      <w:start w:val="6"/>
      <w:numFmt w:val="bullet"/>
      <w:lvlText w:val="-"/>
      <w:lvlJc w:val="left"/>
      <w:pPr>
        <w:ind w:left="1800" w:hanging="360"/>
      </w:pPr>
      <w:rPr>
        <w:rFonts w:ascii="Times New Roman" w:eastAsia="Calibri" w:hAnsi="Times New Roman" w:cs="Times New Roman"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2D33FAB"/>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5B41686"/>
    <w:multiLevelType w:val="hybridMultilevel"/>
    <w:tmpl w:val="7C1CE5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CB1E36"/>
    <w:multiLevelType w:val="hybridMultilevel"/>
    <w:tmpl w:val="BA5876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3440B4"/>
    <w:multiLevelType w:val="hybridMultilevel"/>
    <w:tmpl w:val="85BE3B1E"/>
    <w:lvl w:ilvl="0" w:tplc="7C148F4A">
      <w:start w:val="1"/>
      <w:numFmt w:val="decimal"/>
      <w:lvlText w:val="%1."/>
      <w:lvlJc w:val="left"/>
      <w:pPr>
        <w:ind w:left="720" w:hanging="360"/>
      </w:pPr>
      <w:rPr>
        <w:b w:val="0"/>
        <w:strike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0724665"/>
    <w:multiLevelType w:val="hybridMultilevel"/>
    <w:tmpl w:val="B9465400"/>
    <w:lvl w:ilvl="0" w:tplc="3428448A">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4" w15:restartNumberingAfterBreak="0">
    <w:nsid w:val="316A6F91"/>
    <w:multiLevelType w:val="hybridMultilevel"/>
    <w:tmpl w:val="0DC6B7A2"/>
    <w:lvl w:ilvl="0" w:tplc="E9EC84F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DB61A5"/>
    <w:multiLevelType w:val="hybridMultilevel"/>
    <w:tmpl w:val="6FE63E58"/>
    <w:lvl w:ilvl="0" w:tplc="6A384340">
      <w:start w:val="6"/>
      <w:numFmt w:val="decimal"/>
      <w:lvlText w:val="16%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1F8470B"/>
    <w:multiLevelType w:val="hybridMultilevel"/>
    <w:tmpl w:val="F6FCE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123103"/>
    <w:multiLevelType w:val="hybridMultilevel"/>
    <w:tmpl w:val="F2D2E6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CE0062"/>
    <w:multiLevelType w:val="hybridMultilevel"/>
    <w:tmpl w:val="9C3A007E"/>
    <w:lvl w:ilvl="0" w:tplc="43E89608">
      <w:start w:val="21"/>
      <w:numFmt w:val="decimal"/>
      <w:lvlText w:val="%1."/>
      <w:lvlJc w:val="left"/>
      <w:pPr>
        <w:ind w:left="1440" w:hanging="360"/>
      </w:pPr>
      <w:rPr>
        <w:rFonts w:hint="default"/>
        <w:b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3DA522A4"/>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0102C7"/>
    <w:multiLevelType w:val="hybridMultilevel"/>
    <w:tmpl w:val="B8E26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B012F7"/>
    <w:multiLevelType w:val="hybridMultilevel"/>
    <w:tmpl w:val="FC52885C"/>
    <w:lvl w:ilvl="0" w:tplc="EE445F6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1E1212"/>
    <w:multiLevelType w:val="hybridMultilevel"/>
    <w:tmpl w:val="12606B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E5C6481"/>
    <w:multiLevelType w:val="hybridMultilevel"/>
    <w:tmpl w:val="BED0E57C"/>
    <w:lvl w:ilvl="0" w:tplc="6DE8FDA2">
      <w:start w:val="1"/>
      <w:numFmt w:val="decimal"/>
      <w:lvlText w:val="%1."/>
      <w:lvlJc w:val="left"/>
      <w:pPr>
        <w:tabs>
          <w:tab w:val="num" w:pos="690"/>
        </w:tabs>
        <w:ind w:left="690" w:hanging="450"/>
      </w:pPr>
      <w:rPr>
        <w:rFonts w:hint="default"/>
      </w:rPr>
    </w:lvl>
    <w:lvl w:ilvl="1" w:tplc="04240019" w:tentative="1">
      <w:start w:val="1"/>
      <w:numFmt w:val="lowerLetter"/>
      <w:lvlText w:val="%2."/>
      <w:lvlJc w:val="left"/>
      <w:pPr>
        <w:tabs>
          <w:tab w:val="num" w:pos="1320"/>
        </w:tabs>
        <w:ind w:left="1320" w:hanging="360"/>
      </w:pPr>
    </w:lvl>
    <w:lvl w:ilvl="2" w:tplc="0424001B" w:tentative="1">
      <w:start w:val="1"/>
      <w:numFmt w:val="lowerRoman"/>
      <w:lvlText w:val="%3."/>
      <w:lvlJc w:val="right"/>
      <w:pPr>
        <w:tabs>
          <w:tab w:val="num" w:pos="2040"/>
        </w:tabs>
        <w:ind w:left="2040" w:hanging="180"/>
      </w:pPr>
    </w:lvl>
    <w:lvl w:ilvl="3" w:tplc="0424000F" w:tentative="1">
      <w:start w:val="1"/>
      <w:numFmt w:val="decimal"/>
      <w:lvlText w:val="%4."/>
      <w:lvlJc w:val="left"/>
      <w:pPr>
        <w:tabs>
          <w:tab w:val="num" w:pos="2760"/>
        </w:tabs>
        <w:ind w:left="2760" w:hanging="360"/>
      </w:pPr>
    </w:lvl>
    <w:lvl w:ilvl="4" w:tplc="04240019" w:tentative="1">
      <w:start w:val="1"/>
      <w:numFmt w:val="lowerLetter"/>
      <w:lvlText w:val="%5."/>
      <w:lvlJc w:val="left"/>
      <w:pPr>
        <w:tabs>
          <w:tab w:val="num" w:pos="3480"/>
        </w:tabs>
        <w:ind w:left="3480" w:hanging="360"/>
      </w:pPr>
    </w:lvl>
    <w:lvl w:ilvl="5" w:tplc="0424001B" w:tentative="1">
      <w:start w:val="1"/>
      <w:numFmt w:val="lowerRoman"/>
      <w:lvlText w:val="%6."/>
      <w:lvlJc w:val="right"/>
      <w:pPr>
        <w:tabs>
          <w:tab w:val="num" w:pos="4200"/>
        </w:tabs>
        <w:ind w:left="4200" w:hanging="180"/>
      </w:pPr>
    </w:lvl>
    <w:lvl w:ilvl="6" w:tplc="0424000F" w:tentative="1">
      <w:start w:val="1"/>
      <w:numFmt w:val="decimal"/>
      <w:lvlText w:val="%7."/>
      <w:lvlJc w:val="left"/>
      <w:pPr>
        <w:tabs>
          <w:tab w:val="num" w:pos="4920"/>
        </w:tabs>
        <w:ind w:left="4920" w:hanging="360"/>
      </w:pPr>
    </w:lvl>
    <w:lvl w:ilvl="7" w:tplc="04240019" w:tentative="1">
      <w:start w:val="1"/>
      <w:numFmt w:val="lowerLetter"/>
      <w:lvlText w:val="%8."/>
      <w:lvlJc w:val="left"/>
      <w:pPr>
        <w:tabs>
          <w:tab w:val="num" w:pos="5640"/>
        </w:tabs>
        <w:ind w:left="5640" w:hanging="360"/>
      </w:pPr>
    </w:lvl>
    <w:lvl w:ilvl="8" w:tplc="0424001B" w:tentative="1">
      <w:start w:val="1"/>
      <w:numFmt w:val="lowerRoman"/>
      <w:lvlText w:val="%9."/>
      <w:lvlJc w:val="right"/>
      <w:pPr>
        <w:tabs>
          <w:tab w:val="num" w:pos="6360"/>
        </w:tabs>
        <w:ind w:left="6360" w:hanging="180"/>
      </w:pPr>
    </w:lvl>
  </w:abstractNum>
  <w:abstractNum w:abstractNumId="24" w15:restartNumberingAfterBreak="0">
    <w:nsid w:val="503E211D"/>
    <w:multiLevelType w:val="hybridMultilevel"/>
    <w:tmpl w:val="287C7D88"/>
    <w:lvl w:ilvl="0" w:tplc="33B2C4CC">
      <w:start w:val="1"/>
      <w:numFmt w:val="decimal"/>
      <w:lvlText w:val="%1."/>
      <w:lvlJc w:val="left"/>
      <w:pPr>
        <w:ind w:left="720" w:hanging="360"/>
      </w:pPr>
      <w:rPr>
        <w:b w:val="0"/>
        <w:sz w:val="22"/>
        <w:szCs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E90765"/>
    <w:multiLevelType w:val="hybridMultilevel"/>
    <w:tmpl w:val="BE9E6690"/>
    <w:lvl w:ilvl="0" w:tplc="CBA405AA">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3941CF0"/>
    <w:multiLevelType w:val="hybridMultilevel"/>
    <w:tmpl w:val="2DFC87F4"/>
    <w:lvl w:ilvl="0" w:tplc="CDEC936C">
      <w:start w:val="16"/>
      <w:numFmt w:val="decimal"/>
      <w:lvlText w:val="%1."/>
      <w:lvlJc w:val="left"/>
      <w:pPr>
        <w:ind w:left="1440" w:hanging="360"/>
      </w:pPr>
      <w:rPr>
        <w:rFonts w:hint="default"/>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58417D13"/>
    <w:multiLevelType w:val="hybridMultilevel"/>
    <w:tmpl w:val="B8C02C60"/>
    <w:lvl w:ilvl="0" w:tplc="B2C0214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5B7968B0"/>
    <w:multiLevelType w:val="hybridMultilevel"/>
    <w:tmpl w:val="B6D4805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EBB754E"/>
    <w:multiLevelType w:val="hybridMultilevel"/>
    <w:tmpl w:val="1B1A2A1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600202D5"/>
    <w:multiLevelType w:val="hybridMultilevel"/>
    <w:tmpl w:val="2C423052"/>
    <w:lvl w:ilvl="0" w:tplc="A14EB5E8">
      <w:start w:val="21"/>
      <w:numFmt w:val="decimal"/>
      <w:lvlText w:val="%1."/>
      <w:lvlJc w:val="left"/>
      <w:pPr>
        <w:ind w:left="180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1" w15:restartNumberingAfterBreak="0">
    <w:nsid w:val="6284320A"/>
    <w:multiLevelType w:val="hybridMultilevel"/>
    <w:tmpl w:val="C50AC7C4"/>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2" w15:restartNumberingAfterBreak="0">
    <w:nsid w:val="62A2250A"/>
    <w:multiLevelType w:val="hybridMultilevel"/>
    <w:tmpl w:val="3A88CA6C"/>
    <w:lvl w:ilvl="0" w:tplc="7876C51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66953454"/>
    <w:multiLevelType w:val="hybridMultilevel"/>
    <w:tmpl w:val="C3F2AD56"/>
    <w:lvl w:ilvl="0" w:tplc="36AA6036">
      <w:start w:val="1"/>
      <w:numFmt w:val="decimal"/>
      <w:lvlText w:val="%1."/>
      <w:lvlJc w:val="left"/>
      <w:pPr>
        <w:tabs>
          <w:tab w:val="num" w:pos="720"/>
        </w:tabs>
        <w:ind w:left="720" w:hanging="360"/>
      </w:pPr>
      <w:rPr>
        <w:rFonts w:hint="default"/>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71608A3"/>
    <w:multiLevelType w:val="hybridMultilevel"/>
    <w:tmpl w:val="1A8A76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227ABA"/>
    <w:multiLevelType w:val="hybridMultilevel"/>
    <w:tmpl w:val="7CE28C9E"/>
    <w:lvl w:ilvl="0" w:tplc="312CEC9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D13453C"/>
    <w:multiLevelType w:val="hybridMultilevel"/>
    <w:tmpl w:val="9412126E"/>
    <w:lvl w:ilvl="0" w:tplc="D5FE1AE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6467BA"/>
    <w:multiLevelType w:val="hybridMultilevel"/>
    <w:tmpl w:val="1DD25DF2"/>
    <w:lvl w:ilvl="0" w:tplc="82B8586E">
      <w:start w:val="3320"/>
      <w:numFmt w:val="bullet"/>
      <w:lvlText w:val="-"/>
      <w:lvlJc w:val="left"/>
      <w:pPr>
        <w:ind w:left="1069" w:hanging="360"/>
      </w:pPr>
      <w:rPr>
        <w:rFonts w:ascii="Arial" w:eastAsia="Times New Roman" w:hAnsi="Arial" w:cs="Arial"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8" w15:restartNumberingAfterBreak="0">
    <w:nsid w:val="759477C3"/>
    <w:multiLevelType w:val="hybridMultilevel"/>
    <w:tmpl w:val="B08A19A6"/>
    <w:lvl w:ilvl="0" w:tplc="C47EAA16">
      <w:start w:val="6"/>
      <w:numFmt w:val="bullet"/>
      <w:lvlText w:val="-"/>
      <w:lvlJc w:val="left"/>
      <w:pPr>
        <w:ind w:left="1429" w:hanging="360"/>
      </w:pPr>
      <w:rPr>
        <w:rFonts w:ascii="Times New Roman" w:eastAsia="Calibri" w:hAnsi="Times New Roman" w:cs="Times New Roma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9" w15:restartNumberingAfterBreak="0">
    <w:nsid w:val="768C223E"/>
    <w:multiLevelType w:val="hybridMultilevel"/>
    <w:tmpl w:val="94CA80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7862629"/>
    <w:multiLevelType w:val="hybridMultilevel"/>
    <w:tmpl w:val="CD2C8AB8"/>
    <w:lvl w:ilvl="0" w:tplc="336C02A8">
      <w:start w:val="1"/>
      <w:numFmt w:val="decimal"/>
      <w:lvlText w:val="%1."/>
      <w:lvlJc w:val="left"/>
      <w:pPr>
        <w:tabs>
          <w:tab w:val="num" w:pos="540"/>
        </w:tabs>
        <w:ind w:left="227" w:hanging="47"/>
      </w:pPr>
      <w:rPr>
        <w:rFonts w:hint="default"/>
        <w:b w:val="0"/>
        <w:sz w:val="24"/>
        <w:szCs w:val="24"/>
      </w:rPr>
    </w:lvl>
    <w:lvl w:ilvl="1" w:tplc="F878AACE">
      <w:start w:val="1"/>
      <w:numFmt w:val="bullet"/>
      <w:lvlText w:val="-"/>
      <w:lvlJc w:val="left"/>
      <w:pPr>
        <w:tabs>
          <w:tab w:val="num" w:pos="1260"/>
        </w:tabs>
        <w:ind w:left="1260" w:hanging="360"/>
      </w:pPr>
      <w:rPr>
        <w:rFonts w:ascii="Times New Roman" w:eastAsia="Times New Roman" w:hAnsi="Times New Roman" w:cs="Times New Roman" w:hint="default"/>
      </w:rPr>
    </w:lvl>
    <w:lvl w:ilvl="2" w:tplc="0424001B">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1" w15:restartNumberingAfterBreak="0">
    <w:nsid w:val="7C9115E6"/>
    <w:multiLevelType w:val="hybridMultilevel"/>
    <w:tmpl w:val="BACCADC6"/>
    <w:lvl w:ilvl="0" w:tplc="F878AACE">
      <w:start w:val="1"/>
      <w:numFmt w:val="bullet"/>
      <w:lvlText w:val="-"/>
      <w:lvlJc w:val="left"/>
      <w:pPr>
        <w:ind w:left="1074" w:hanging="360"/>
      </w:pPr>
      <w:rPr>
        <w:rFonts w:ascii="Times New Roman" w:eastAsia="Times New Roman" w:hAnsi="Times New Roman" w:cs="Times New Roman" w:hint="default"/>
      </w:rPr>
    </w:lvl>
    <w:lvl w:ilvl="1" w:tplc="04240003">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42" w15:restartNumberingAfterBreak="0">
    <w:nsid w:val="7CB6289B"/>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E037B0C"/>
    <w:multiLevelType w:val="hybridMultilevel"/>
    <w:tmpl w:val="BABEAB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E67181B"/>
    <w:multiLevelType w:val="hybridMultilevel"/>
    <w:tmpl w:val="B8E8389C"/>
    <w:lvl w:ilvl="0" w:tplc="C47EAA16">
      <w:start w:val="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E70E93"/>
    <w:multiLevelType w:val="hybridMultilevel"/>
    <w:tmpl w:val="F218085C"/>
    <w:lvl w:ilvl="0" w:tplc="0424000B">
      <w:start w:val="1"/>
      <w:numFmt w:val="bullet"/>
      <w:lvlText w:val=""/>
      <w:lvlJc w:val="left"/>
      <w:pPr>
        <w:ind w:left="786" w:hanging="360"/>
      </w:pPr>
      <w:rPr>
        <w:rFonts w:ascii="Wingdings" w:hAnsi="Wingdings"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num w:numId="1" w16cid:durableId="994911873">
    <w:abstractNumId w:val="39"/>
  </w:num>
  <w:num w:numId="2" w16cid:durableId="1981154595">
    <w:abstractNumId w:val="24"/>
  </w:num>
  <w:num w:numId="3" w16cid:durableId="1584492024">
    <w:abstractNumId w:val="44"/>
  </w:num>
  <w:num w:numId="4" w16cid:durableId="706953356">
    <w:abstractNumId w:val="33"/>
  </w:num>
  <w:num w:numId="5" w16cid:durableId="130173134">
    <w:abstractNumId w:val="36"/>
  </w:num>
  <w:num w:numId="6" w16cid:durableId="264387614">
    <w:abstractNumId w:val="42"/>
  </w:num>
  <w:num w:numId="7" w16cid:durableId="885601599">
    <w:abstractNumId w:val="19"/>
  </w:num>
  <w:num w:numId="8" w16cid:durableId="1094328816">
    <w:abstractNumId w:val="0"/>
  </w:num>
  <w:num w:numId="9" w16cid:durableId="1347295680">
    <w:abstractNumId w:val="26"/>
  </w:num>
  <w:num w:numId="10" w16cid:durableId="325591546">
    <w:abstractNumId w:val="30"/>
  </w:num>
  <w:num w:numId="11" w16cid:durableId="1655064883">
    <w:abstractNumId w:val="27"/>
  </w:num>
  <w:num w:numId="12" w16cid:durableId="1866944418">
    <w:abstractNumId w:val="12"/>
  </w:num>
  <w:num w:numId="13" w16cid:durableId="987855578">
    <w:abstractNumId w:val="15"/>
  </w:num>
  <w:num w:numId="14" w16cid:durableId="1991327162">
    <w:abstractNumId w:val="32"/>
  </w:num>
  <w:num w:numId="15" w16cid:durableId="1006321046">
    <w:abstractNumId w:val="3"/>
  </w:num>
  <w:num w:numId="16" w16cid:durableId="390159229">
    <w:abstractNumId w:val="18"/>
  </w:num>
  <w:num w:numId="17" w16cid:durableId="1400594286">
    <w:abstractNumId w:val="8"/>
  </w:num>
  <w:num w:numId="18" w16cid:durableId="2045523057">
    <w:abstractNumId w:val="42"/>
    <w:lvlOverride w:ilvl="0">
      <w:lvl w:ilvl="0" w:tplc="0424000F">
        <w:start w:val="2"/>
        <w:numFmt w:val="decimal"/>
        <w:lvlText w:val="%1."/>
        <w:lvlJc w:val="left"/>
        <w:pPr>
          <w:ind w:left="644"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621155281">
    <w:abstractNumId w:val="40"/>
  </w:num>
  <w:num w:numId="20" w16cid:durableId="1627733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379430">
    <w:abstractNumId w:val="13"/>
  </w:num>
  <w:num w:numId="22" w16cid:durableId="988896414">
    <w:abstractNumId w:val="16"/>
  </w:num>
  <w:num w:numId="23" w16cid:durableId="1728843549">
    <w:abstractNumId w:val="4"/>
  </w:num>
  <w:num w:numId="24" w16cid:durableId="531190262">
    <w:abstractNumId w:val="5"/>
  </w:num>
  <w:num w:numId="25" w16cid:durableId="1545561348">
    <w:abstractNumId w:val="29"/>
  </w:num>
  <w:num w:numId="26" w16cid:durableId="272595522">
    <w:abstractNumId w:val="31"/>
  </w:num>
  <w:num w:numId="27" w16cid:durableId="626742278">
    <w:abstractNumId w:val="38"/>
  </w:num>
  <w:num w:numId="28" w16cid:durableId="1922640374">
    <w:abstractNumId w:val="7"/>
  </w:num>
  <w:num w:numId="29" w16cid:durableId="325524357">
    <w:abstractNumId w:val="28"/>
  </w:num>
  <w:num w:numId="30" w16cid:durableId="1205020971">
    <w:abstractNumId w:val="20"/>
  </w:num>
  <w:num w:numId="31" w16cid:durableId="351421332">
    <w:abstractNumId w:val="11"/>
  </w:num>
  <w:num w:numId="32" w16cid:durableId="1826165087">
    <w:abstractNumId w:val="6"/>
  </w:num>
  <w:num w:numId="33" w16cid:durableId="1740130093">
    <w:abstractNumId w:val="41"/>
  </w:num>
  <w:num w:numId="34" w16cid:durableId="467432276">
    <w:abstractNumId w:val="2"/>
  </w:num>
  <w:num w:numId="35" w16cid:durableId="1683168611">
    <w:abstractNumId w:val="35"/>
  </w:num>
  <w:num w:numId="36" w16cid:durableId="1491676997">
    <w:abstractNumId w:val="10"/>
  </w:num>
  <w:num w:numId="37" w16cid:durableId="1777868336">
    <w:abstractNumId w:val="37"/>
  </w:num>
  <w:num w:numId="38" w16cid:durableId="21058327">
    <w:abstractNumId w:val="45"/>
  </w:num>
  <w:num w:numId="39" w16cid:durableId="1654484818">
    <w:abstractNumId w:val="22"/>
  </w:num>
  <w:num w:numId="40" w16cid:durableId="1481851780">
    <w:abstractNumId w:val="25"/>
  </w:num>
  <w:num w:numId="41" w16cid:durableId="1564561245">
    <w:abstractNumId w:val="14"/>
  </w:num>
  <w:num w:numId="42" w16cid:durableId="674573675">
    <w:abstractNumId w:val="9"/>
  </w:num>
  <w:num w:numId="43" w16cid:durableId="1679384504">
    <w:abstractNumId w:val="43"/>
  </w:num>
  <w:num w:numId="44" w16cid:durableId="58212153">
    <w:abstractNumId w:val="17"/>
  </w:num>
  <w:num w:numId="45" w16cid:durableId="1723139497">
    <w:abstractNumId w:val="34"/>
  </w:num>
  <w:num w:numId="46" w16cid:durableId="283392390">
    <w:abstractNumId w:val="21"/>
  </w:num>
  <w:num w:numId="47" w16cid:durableId="945890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CA"/>
    <w:rsid w:val="0000009F"/>
    <w:rsid w:val="00001432"/>
    <w:rsid w:val="00001FF8"/>
    <w:rsid w:val="00005C0A"/>
    <w:rsid w:val="00007CC3"/>
    <w:rsid w:val="00007FA2"/>
    <w:rsid w:val="00010693"/>
    <w:rsid w:val="00010A2A"/>
    <w:rsid w:val="00010E7D"/>
    <w:rsid w:val="000117AD"/>
    <w:rsid w:val="0001600A"/>
    <w:rsid w:val="000206C5"/>
    <w:rsid w:val="00024789"/>
    <w:rsid w:val="00024BF2"/>
    <w:rsid w:val="00037F3B"/>
    <w:rsid w:val="00044FEF"/>
    <w:rsid w:val="00051849"/>
    <w:rsid w:val="0006130C"/>
    <w:rsid w:val="000663FE"/>
    <w:rsid w:val="00067A43"/>
    <w:rsid w:val="00071B5B"/>
    <w:rsid w:val="0007351A"/>
    <w:rsid w:val="00080E8C"/>
    <w:rsid w:val="0008281F"/>
    <w:rsid w:val="00082C5A"/>
    <w:rsid w:val="000869C6"/>
    <w:rsid w:val="00093EAA"/>
    <w:rsid w:val="00095DF0"/>
    <w:rsid w:val="000A02E3"/>
    <w:rsid w:val="000B08DA"/>
    <w:rsid w:val="000B1295"/>
    <w:rsid w:val="000B1771"/>
    <w:rsid w:val="000B435B"/>
    <w:rsid w:val="000B7432"/>
    <w:rsid w:val="000C3DB5"/>
    <w:rsid w:val="000C5158"/>
    <w:rsid w:val="000C7308"/>
    <w:rsid w:val="000D19E2"/>
    <w:rsid w:val="000D40EA"/>
    <w:rsid w:val="000E457D"/>
    <w:rsid w:val="000E730E"/>
    <w:rsid w:val="000E7A88"/>
    <w:rsid w:val="000F2BE4"/>
    <w:rsid w:val="000F403F"/>
    <w:rsid w:val="000F42B0"/>
    <w:rsid w:val="000F78A8"/>
    <w:rsid w:val="001060DF"/>
    <w:rsid w:val="0010764E"/>
    <w:rsid w:val="00110694"/>
    <w:rsid w:val="00115B00"/>
    <w:rsid w:val="00116F40"/>
    <w:rsid w:val="001206E8"/>
    <w:rsid w:val="00120A99"/>
    <w:rsid w:val="00121149"/>
    <w:rsid w:val="001229AF"/>
    <w:rsid w:val="00122BB8"/>
    <w:rsid w:val="0012626F"/>
    <w:rsid w:val="00127D7A"/>
    <w:rsid w:val="00134668"/>
    <w:rsid w:val="001379DE"/>
    <w:rsid w:val="001417B5"/>
    <w:rsid w:val="00144DBC"/>
    <w:rsid w:val="00145259"/>
    <w:rsid w:val="00146896"/>
    <w:rsid w:val="00150536"/>
    <w:rsid w:val="001505B3"/>
    <w:rsid w:val="00150A4B"/>
    <w:rsid w:val="001540AB"/>
    <w:rsid w:val="00167A36"/>
    <w:rsid w:val="001702E0"/>
    <w:rsid w:val="00170B15"/>
    <w:rsid w:val="00172FC3"/>
    <w:rsid w:val="00173220"/>
    <w:rsid w:val="001737C5"/>
    <w:rsid w:val="001751E6"/>
    <w:rsid w:val="00175A65"/>
    <w:rsid w:val="00175FCC"/>
    <w:rsid w:val="001827CA"/>
    <w:rsid w:val="00191AD6"/>
    <w:rsid w:val="00192104"/>
    <w:rsid w:val="0019511D"/>
    <w:rsid w:val="001A074C"/>
    <w:rsid w:val="001A1EF2"/>
    <w:rsid w:val="001A493D"/>
    <w:rsid w:val="001A52CE"/>
    <w:rsid w:val="001A755D"/>
    <w:rsid w:val="001B0633"/>
    <w:rsid w:val="001B2D6F"/>
    <w:rsid w:val="001C007C"/>
    <w:rsid w:val="001C691E"/>
    <w:rsid w:val="001C6B99"/>
    <w:rsid w:val="001D1E8B"/>
    <w:rsid w:val="001D41B0"/>
    <w:rsid w:val="001D67FA"/>
    <w:rsid w:val="001D74B5"/>
    <w:rsid w:val="001E192F"/>
    <w:rsid w:val="001E30EC"/>
    <w:rsid w:val="001E5C03"/>
    <w:rsid w:val="001E7F04"/>
    <w:rsid w:val="001F1A04"/>
    <w:rsid w:val="001F4AF7"/>
    <w:rsid w:val="001F5946"/>
    <w:rsid w:val="001F5E26"/>
    <w:rsid w:val="001F6283"/>
    <w:rsid w:val="00200851"/>
    <w:rsid w:val="00202EF7"/>
    <w:rsid w:val="00203D69"/>
    <w:rsid w:val="0021325C"/>
    <w:rsid w:val="00213EED"/>
    <w:rsid w:val="002157F1"/>
    <w:rsid w:val="00216424"/>
    <w:rsid w:val="00216B7B"/>
    <w:rsid w:val="00220832"/>
    <w:rsid w:val="0022466B"/>
    <w:rsid w:val="002253FC"/>
    <w:rsid w:val="00226B5D"/>
    <w:rsid w:val="0023050C"/>
    <w:rsid w:val="00230D0A"/>
    <w:rsid w:val="00231336"/>
    <w:rsid w:val="002318F7"/>
    <w:rsid w:val="00235EF2"/>
    <w:rsid w:val="002366A6"/>
    <w:rsid w:val="002368C8"/>
    <w:rsid w:val="00236ADB"/>
    <w:rsid w:val="00240F4C"/>
    <w:rsid w:val="002459B5"/>
    <w:rsid w:val="00245EB9"/>
    <w:rsid w:val="00245F52"/>
    <w:rsid w:val="0024641D"/>
    <w:rsid w:val="00250AF5"/>
    <w:rsid w:val="00253DC9"/>
    <w:rsid w:val="002553D7"/>
    <w:rsid w:val="00256F8B"/>
    <w:rsid w:val="002576F0"/>
    <w:rsid w:val="002604AF"/>
    <w:rsid w:val="00264F27"/>
    <w:rsid w:val="0026706A"/>
    <w:rsid w:val="00275DF9"/>
    <w:rsid w:val="0027627F"/>
    <w:rsid w:val="002930DA"/>
    <w:rsid w:val="0029328B"/>
    <w:rsid w:val="00294836"/>
    <w:rsid w:val="00297427"/>
    <w:rsid w:val="002A03E0"/>
    <w:rsid w:val="002A3184"/>
    <w:rsid w:val="002A4677"/>
    <w:rsid w:val="002A5300"/>
    <w:rsid w:val="002B057D"/>
    <w:rsid w:val="002B2ACC"/>
    <w:rsid w:val="002B2DAC"/>
    <w:rsid w:val="002C1388"/>
    <w:rsid w:val="002C5EFA"/>
    <w:rsid w:val="002C69EB"/>
    <w:rsid w:val="002C6C10"/>
    <w:rsid w:val="002D3A64"/>
    <w:rsid w:val="002D3ED1"/>
    <w:rsid w:val="002E397E"/>
    <w:rsid w:val="002E7CCD"/>
    <w:rsid w:val="002F05D2"/>
    <w:rsid w:val="002F1792"/>
    <w:rsid w:val="002F2E44"/>
    <w:rsid w:val="002F607E"/>
    <w:rsid w:val="00303C64"/>
    <w:rsid w:val="003104DD"/>
    <w:rsid w:val="00312F8D"/>
    <w:rsid w:val="00320EE9"/>
    <w:rsid w:val="003211FC"/>
    <w:rsid w:val="00321D7A"/>
    <w:rsid w:val="00321E07"/>
    <w:rsid w:val="003246A5"/>
    <w:rsid w:val="0032486E"/>
    <w:rsid w:val="0032658B"/>
    <w:rsid w:val="00331DA0"/>
    <w:rsid w:val="003377AA"/>
    <w:rsid w:val="00340AD4"/>
    <w:rsid w:val="0034180A"/>
    <w:rsid w:val="00341A56"/>
    <w:rsid w:val="00342F5A"/>
    <w:rsid w:val="003452B2"/>
    <w:rsid w:val="00345607"/>
    <w:rsid w:val="00347BA1"/>
    <w:rsid w:val="0035435A"/>
    <w:rsid w:val="003622A6"/>
    <w:rsid w:val="00362C01"/>
    <w:rsid w:val="00371369"/>
    <w:rsid w:val="003718A2"/>
    <w:rsid w:val="003723B7"/>
    <w:rsid w:val="00374E37"/>
    <w:rsid w:val="003873DB"/>
    <w:rsid w:val="00387A46"/>
    <w:rsid w:val="0039305F"/>
    <w:rsid w:val="0039685F"/>
    <w:rsid w:val="003A0D27"/>
    <w:rsid w:val="003A4091"/>
    <w:rsid w:val="003A7509"/>
    <w:rsid w:val="003B30F0"/>
    <w:rsid w:val="003B438E"/>
    <w:rsid w:val="003B4B61"/>
    <w:rsid w:val="003C2458"/>
    <w:rsid w:val="003C30F3"/>
    <w:rsid w:val="003D0FAB"/>
    <w:rsid w:val="003D11A8"/>
    <w:rsid w:val="003D2F1C"/>
    <w:rsid w:val="003D507A"/>
    <w:rsid w:val="003D7A31"/>
    <w:rsid w:val="003E0C14"/>
    <w:rsid w:val="003E0D50"/>
    <w:rsid w:val="003E16E3"/>
    <w:rsid w:val="003E209E"/>
    <w:rsid w:val="003E2AE5"/>
    <w:rsid w:val="003E5193"/>
    <w:rsid w:val="003E5E95"/>
    <w:rsid w:val="003E727C"/>
    <w:rsid w:val="003F00F7"/>
    <w:rsid w:val="003F04C3"/>
    <w:rsid w:val="003F3812"/>
    <w:rsid w:val="003F4C04"/>
    <w:rsid w:val="003F79C7"/>
    <w:rsid w:val="0040140F"/>
    <w:rsid w:val="0040163E"/>
    <w:rsid w:val="00401C96"/>
    <w:rsid w:val="004047CE"/>
    <w:rsid w:val="00406A25"/>
    <w:rsid w:val="004100D2"/>
    <w:rsid w:val="00413714"/>
    <w:rsid w:val="0042255E"/>
    <w:rsid w:val="004271DD"/>
    <w:rsid w:val="00427F72"/>
    <w:rsid w:val="0043090D"/>
    <w:rsid w:val="00433DB8"/>
    <w:rsid w:val="00433E3B"/>
    <w:rsid w:val="00434A93"/>
    <w:rsid w:val="00436C51"/>
    <w:rsid w:val="00437171"/>
    <w:rsid w:val="00437881"/>
    <w:rsid w:val="004430E1"/>
    <w:rsid w:val="0044438F"/>
    <w:rsid w:val="00446A88"/>
    <w:rsid w:val="00446F5B"/>
    <w:rsid w:val="00447626"/>
    <w:rsid w:val="0045080B"/>
    <w:rsid w:val="004518AF"/>
    <w:rsid w:val="0045205E"/>
    <w:rsid w:val="00452E5F"/>
    <w:rsid w:val="0046056D"/>
    <w:rsid w:val="004611C1"/>
    <w:rsid w:val="00461701"/>
    <w:rsid w:val="0046305A"/>
    <w:rsid w:val="004633EA"/>
    <w:rsid w:val="00464C31"/>
    <w:rsid w:val="004672E6"/>
    <w:rsid w:val="00472163"/>
    <w:rsid w:val="00474793"/>
    <w:rsid w:val="0047524C"/>
    <w:rsid w:val="00481DC3"/>
    <w:rsid w:val="00482CEC"/>
    <w:rsid w:val="00482EAB"/>
    <w:rsid w:val="00485559"/>
    <w:rsid w:val="00487E96"/>
    <w:rsid w:val="00492286"/>
    <w:rsid w:val="00492E51"/>
    <w:rsid w:val="00495054"/>
    <w:rsid w:val="004A0A27"/>
    <w:rsid w:val="004A49C7"/>
    <w:rsid w:val="004B1C56"/>
    <w:rsid w:val="004B30AD"/>
    <w:rsid w:val="004B333B"/>
    <w:rsid w:val="004B48CB"/>
    <w:rsid w:val="004B75F2"/>
    <w:rsid w:val="004C1EF0"/>
    <w:rsid w:val="004C29B9"/>
    <w:rsid w:val="004C319F"/>
    <w:rsid w:val="004D3CFC"/>
    <w:rsid w:val="004D6090"/>
    <w:rsid w:val="004D6880"/>
    <w:rsid w:val="004E1D74"/>
    <w:rsid w:val="004E286A"/>
    <w:rsid w:val="004E3AE8"/>
    <w:rsid w:val="004E3B85"/>
    <w:rsid w:val="004E3E0D"/>
    <w:rsid w:val="004E5AC2"/>
    <w:rsid w:val="004E6834"/>
    <w:rsid w:val="004E78E0"/>
    <w:rsid w:val="004F028D"/>
    <w:rsid w:val="004F3400"/>
    <w:rsid w:val="004F3A57"/>
    <w:rsid w:val="004F76F6"/>
    <w:rsid w:val="00500AF2"/>
    <w:rsid w:val="00503C76"/>
    <w:rsid w:val="00503CB4"/>
    <w:rsid w:val="005050DE"/>
    <w:rsid w:val="00505C3C"/>
    <w:rsid w:val="00513AAC"/>
    <w:rsid w:val="00520BCA"/>
    <w:rsid w:val="00520EFC"/>
    <w:rsid w:val="005238D1"/>
    <w:rsid w:val="00525C55"/>
    <w:rsid w:val="00525EB6"/>
    <w:rsid w:val="0052634A"/>
    <w:rsid w:val="005307F4"/>
    <w:rsid w:val="0053210A"/>
    <w:rsid w:val="00535022"/>
    <w:rsid w:val="00536101"/>
    <w:rsid w:val="0053721F"/>
    <w:rsid w:val="00537E25"/>
    <w:rsid w:val="00543778"/>
    <w:rsid w:val="005447DA"/>
    <w:rsid w:val="00545C64"/>
    <w:rsid w:val="00550D80"/>
    <w:rsid w:val="0055113F"/>
    <w:rsid w:val="00552BB1"/>
    <w:rsid w:val="005542CB"/>
    <w:rsid w:val="00555244"/>
    <w:rsid w:val="0056060F"/>
    <w:rsid w:val="00561075"/>
    <w:rsid w:val="0056208D"/>
    <w:rsid w:val="00564957"/>
    <w:rsid w:val="0057093F"/>
    <w:rsid w:val="005714ED"/>
    <w:rsid w:val="00571843"/>
    <w:rsid w:val="00574B91"/>
    <w:rsid w:val="005760C1"/>
    <w:rsid w:val="00577417"/>
    <w:rsid w:val="0058736D"/>
    <w:rsid w:val="00591403"/>
    <w:rsid w:val="00592718"/>
    <w:rsid w:val="005A4A48"/>
    <w:rsid w:val="005A549F"/>
    <w:rsid w:val="005A5A5E"/>
    <w:rsid w:val="005A7012"/>
    <w:rsid w:val="005B055E"/>
    <w:rsid w:val="005B2540"/>
    <w:rsid w:val="005B36AD"/>
    <w:rsid w:val="005C2CF2"/>
    <w:rsid w:val="005C2D32"/>
    <w:rsid w:val="005C63FB"/>
    <w:rsid w:val="005C7B07"/>
    <w:rsid w:val="005D1950"/>
    <w:rsid w:val="005D1C64"/>
    <w:rsid w:val="005D1FAF"/>
    <w:rsid w:val="005E31B7"/>
    <w:rsid w:val="005E4560"/>
    <w:rsid w:val="005F121C"/>
    <w:rsid w:val="005F4C2E"/>
    <w:rsid w:val="005F6915"/>
    <w:rsid w:val="00601C4E"/>
    <w:rsid w:val="006124F3"/>
    <w:rsid w:val="00616BF1"/>
    <w:rsid w:val="00617B89"/>
    <w:rsid w:val="00621539"/>
    <w:rsid w:val="00621645"/>
    <w:rsid w:val="00621CD5"/>
    <w:rsid w:val="006239AD"/>
    <w:rsid w:val="00624559"/>
    <w:rsid w:val="00625F74"/>
    <w:rsid w:val="0063036C"/>
    <w:rsid w:val="006336DB"/>
    <w:rsid w:val="00633788"/>
    <w:rsid w:val="0063391F"/>
    <w:rsid w:val="00634BAB"/>
    <w:rsid w:val="006351D8"/>
    <w:rsid w:val="00635AA7"/>
    <w:rsid w:val="00635FAC"/>
    <w:rsid w:val="00636817"/>
    <w:rsid w:val="006368E7"/>
    <w:rsid w:val="00636B94"/>
    <w:rsid w:val="00644543"/>
    <w:rsid w:val="00644C1B"/>
    <w:rsid w:val="00647368"/>
    <w:rsid w:val="00650195"/>
    <w:rsid w:val="0065403D"/>
    <w:rsid w:val="0065405D"/>
    <w:rsid w:val="006543AF"/>
    <w:rsid w:val="00654DF0"/>
    <w:rsid w:val="00657F97"/>
    <w:rsid w:val="00663324"/>
    <w:rsid w:val="00670020"/>
    <w:rsid w:val="00671D91"/>
    <w:rsid w:val="00673851"/>
    <w:rsid w:val="00675FBF"/>
    <w:rsid w:val="006803DF"/>
    <w:rsid w:val="0068159E"/>
    <w:rsid w:val="00681A59"/>
    <w:rsid w:val="00682472"/>
    <w:rsid w:val="006827C3"/>
    <w:rsid w:val="00685D9D"/>
    <w:rsid w:val="00685EEB"/>
    <w:rsid w:val="00691590"/>
    <w:rsid w:val="00691600"/>
    <w:rsid w:val="00693FE4"/>
    <w:rsid w:val="006960DF"/>
    <w:rsid w:val="00696982"/>
    <w:rsid w:val="006A05AF"/>
    <w:rsid w:val="006A4D34"/>
    <w:rsid w:val="006A54DD"/>
    <w:rsid w:val="006A5581"/>
    <w:rsid w:val="006B14E4"/>
    <w:rsid w:val="006B27A7"/>
    <w:rsid w:val="006B31B5"/>
    <w:rsid w:val="006B48EF"/>
    <w:rsid w:val="006B4FB0"/>
    <w:rsid w:val="006B766E"/>
    <w:rsid w:val="006C14B2"/>
    <w:rsid w:val="006C1D47"/>
    <w:rsid w:val="006C4909"/>
    <w:rsid w:val="006C4B3A"/>
    <w:rsid w:val="006C76A9"/>
    <w:rsid w:val="006D02C0"/>
    <w:rsid w:val="006D4B67"/>
    <w:rsid w:val="006E11D5"/>
    <w:rsid w:val="006E1438"/>
    <w:rsid w:val="006E2437"/>
    <w:rsid w:val="006F111B"/>
    <w:rsid w:val="006F3609"/>
    <w:rsid w:val="006F7DFF"/>
    <w:rsid w:val="007100EA"/>
    <w:rsid w:val="007104D7"/>
    <w:rsid w:val="00710AF6"/>
    <w:rsid w:val="00717658"/>
    <w:rsid w:val="00717C73"/>
    <w:rsid w:val="0072117F"/>
    <w:rsid w:val="0072197B"/>
    <w:rsid w:val="00740D1D"/>
    <w:rsid w:val="0074123A"/>
    <w:rsid w:val="00743866"/>
    <w:rsid w:val="00744DF8"/>
    <w:rsid w:val="007466C1"/>
    <w:rsid w:val="00750192"/>
    <w:rsid w:val="007523AF"/>
    <w:rsid w:val="00753D2E"/>
    <w:rsid w:val="00755C85"/>
    <w:rsid w:val="007605D2"/>
    <w:rsid w:val="007608DF"/>
    <w:rsid w:val="00763A04"/>
    <w:rsid w:val="00764F60"/>
    <w:rsid w:val="00765083"/>
    <w:rsid w:val="00767751"/>
    <w:rsid w:val="00767B01"/>
    <w:rsid w:val="0077159D"/>
    <w:rsid w:val="007716DF"/>
    <w:rsid w:val="00771A08"/>
    <w:rsid w:val="00771C9F"/>
    <w:rsid w:val="007722F8"/>
    <w:rsid w:val="007764D9"/>
    <w:rsid w:val="00780ACB"/>
    <w:rsid w:val="007811E5"/>
    <w:rsid w:val="007813BF"/>
    <w:rsid w:val="00782BD7"/>
    <w:rsid w:val="007858B6"/>
    <w:rsid w:val="007904F3"/>
    <w:rsid w:val="00790A20"/>
    <w:rsid w:val="0079216F"/>
    <w:rsid w:val="00792351"/>
    <w:rsid w:val="007A19B1"/>
    <w:rsid w:val="007A263E"/>
    <w:rsid w:val="007A2EF7"/>
    <w:rsid w:val="007A3DC9"/>
    <w:rsid w:val="007A44F0"/>
    <w:rsid w:val="007A6B3A"/>
    <w:rsid w:val="007A7D25"/>
    <w:rsid w:val="007B1829"/>
    <w:rsid w:val="007B3AD0"/>
    <w:rsid w:val="007B4892"/>
    <w:rsid w:val="007B7A42"/>
    <w:rsid w:val="007C130C"/>
    <w:rsid w:val="007C1A6A"/>
    <w:rsid w:val="007C26EC"/>
    <w:rsid w:val="007C4400"/>
    <w:rsid w:val="007C6868"/>
    <w:rsid w:val="007C7484"/>
    <w:rsid w:val="007D02D3"/>
    <w:rsid w:val="007D0654"/>
    <w:rsid w:val="007D5AEA"/>
    <w:rsid w:val="007E13BE"/>
    <w:rsid w:val="007E205D"/>
    <w:rsid w:val="007E328B"/>
    <w:rsid w:val="007E3C0E"/>
    <w:rsid w:val="007E4F62"/>
    <w:rsid w:val="007E7752"/>
    <w:rsid w:val="007F0F8B"/>
    <w:rsid w:val="007F22C7"/>
    <w:rsid w:val="008008D1"/>
    <w:rsid w:val="00801116"/>
    <w:rsid w:val="00801B2A"/>
    <w:rsid w:val="00801D7B"/>
    <w:rsid w:val="0080492C"/>
    <w:rsid w:val="00805F71"/>
    <w:rsid w:val="0080783C"/>
    <w:rsid w:val="00807E59"/>
    <w:rsid w:val="00814295"/>
    <w:rsid w:val="008150D0"/>
    <w:rsid w:val="00817DDE"/>
    <w:rsid w:val="0082056E"/>
    <w:rsid w:val="008235AB"/>
    <w:rsid w:val="008244ED"/>
    <w:rsid w:val="00825940"/>
    <w:rsid w:val="00827C06"/>
    <w:rsid w:val="00827D2D"/>
    <w:rsid w:val="00831A93"/>
    <w:rsid w:val="0083351E"/>
    <w:rsid w:val="008344B5"/>
    <w:rsid w:val="00834B9A"/>
    <w:rsid w:val="00836D68"/>
    <w:rsid w:val="00842B57"/>
    <w:rsid w:val="00844797"/>
    <w:rsid w:val="00844EA7"/>
    <w:rsid w:val="0084503C"/>
    <w:rsid w:val="008467F5"/>
    <w:rsid w:val="0085325F"/>
    <w:rsid w:val="008562C0"/>
    <w:rsid w:val="008609E1"/>
    <w:rsid w:val="0086328C"/>
    <w:rsid w:val="00863E29"/>
    <w:rsid w:val="0086428F"/>
    <w:rsid w:val="00870509"/>
    <w:rsid w:val="008707F4"/>
    <w:rsid w:val="00872B69"/>
    <w:rsid w:val="00873BE3"/>
    <w:rsid w:val="00874EB9"/>
    <w:rsid w:val="008777DE"/>
    <w:rsid w:val="00881071"/>
    <w:rsid w:val="00881AA9"/>
    <w:rsid w:val="0088473C"/>
    <w:rsid w:val="008858C7"/>
    <w:rsid w:val="00887B08"/>
    <w:rsid w:val="00892AA6"/>
    <w:rsid w:val="0089367D"/>
    <w:rsid w:val="00894C88"/>
    <w:rsid w:val="00895211"/>
    <w:rsid w:val="00896830"/>
    <w:rsid w:val="008A62EC"/>
    <w:rsid w:val="008A692E"/>
    <w:rsid w:val="008B38BE"/>
    <w:rsid w:val="008B61DE"/>
    <w:rsid w:val="008B7465"/>
    <w:rsid w:val="008B767E"/>
    <w:rsid w:val="008C4F22"/>
    <w:rsid w:val="008C69B7"/>
    <w:rsid w:val="008C6E57"/>
    <w:rsid w:val="008D3FE4"/>
    <w:rsid w:val="008D4701"/>
    <w:rsid w:val="008E1F33"/>
    <w:rsid w:val="008E418B"/>
    <w:rsid w:val="008E7954"/>
    <w:rsid w:val="008E7B51"/>
    <w:rsid w:val="008F126C"/>
    <w:rsid w:val="008F3589"/>
    <w:rsid w:val="008F39CA"/>
    <w:rsid w:val="008F5A1B"/>
    <w:rsid w:val="008F7E8F"/>
    <w:rsid w:val="00905883"/>
    <w:rsid w:val="0090657E"/>
    <w:rsid w:val="009100E5"/>
    <w:rsid w:val="009142BC"/>
    <w:rsid w:val="00914588"/>
    <w:rsid w:val="00914608"/>
    <w:rsid w:val="00914E98"/>
    <w:rsid w:val="00917A54"/>
    <w:rsid w:val="00917D78"/>
    <w:rsid w:val="00920094"/>
    <w:rsid w:val="00921D4C"/>
    <w:rsid w:val="0092246B"/>
    <w:rsid w:val="0092489C"/>
    <w:rsid w:val="00930F6E"/>
    <w:rsid w:val="009346DE"/>
    <w:rsid w:val="00935445"/>
    <w:rsid w:val="00937607"/>
    <w:rsid w:val="00940239"/>
    <w:rsid w:val="00941201"/>
    <w:rsid w:val="009431A9"/>
    <w:rsid w:val="0094437E"/>
    <w:rsid w:val="00945AD6"/>
    <w:rsid w:val="00946A2B"/>
    <w:rsid w:val="00955003"/>
    <w:rsid w:val="00955E21"/>
    <w:rsid w:val="00961E04"/>
    <w:rsid w:val="00963C91"/>
    <w:rsid w:val="00967212"/>
    <w:rsid w:val="00967DA8"/>
    <w:rsid w:val="00971220"/>
    <w:rsid w:val="009728BF"/>
    <w:rsid w:val="00977EC4"/>
    <w:rsid w:val="00983CCD"/>
    <w:rsid w:val="00985277"/>
    <w:rsid w:val="00986C8D"/>
    <w:rsid w:val="009918EB"/>
    <w:rsid w:val="00992844"/>
    <w:rsid w:val="00996593"/>
    <w:rsid w:val="009A29E0"/>
    <w:rsid w:val="009A2F75"/>
    <w:rsid w:val="009A3D95"/>
    <w:rsid w:val="009A4D12"/>
    <w:rsid w:val="009B0A8B"/>
    <w:rsid w:val="009B546A"/>
    <w:rsid w:val="009C3D44"/>
    <w:rsid w:val="009C5053"/>
    <w:rsid w:val="009D085A"/>
    <w:rsid w:val="009D246E"/>
    <w:rsid w:val="009D5FC5"/>
    <w:rsid w:val="009D6361"/>
    <w:rsid w:val="009D7CD5"/>
    <w:rsid w:val="009E17D3"/>
    <w:rsid w:val="009E3811"/>
    <w:rsid w:val="009E40B9"/>
    <w:rsid w:val="009E4F32"/>
    <w:rsid w:val="009E63D6"/>
    <w:rsid w:val="009E7ED4"/>
    <w:rsid w:val="009F028A"/>
    <w:rsid w:val="009F3853"/>
    <w:rsid w:val="009F4042"/>
    <w:rsid w:val="009F4B58"/>
    <w:rsid w:val="009F7A02"/>
    <w:rsid w:val="009F7CB8"/>
    <w:rsid w:val="009F7FD8"/>
    <w:rsid w:val="00A002D9"/>
    <w:rsid w:val="00A04038"/>
    <w:rsid w:val="00A0521C"/>
    <w:rsid w:val="00A13577"/>
    <w:rsid w:val="00A14DC4"/>
    <w:rsid w:val="00A1574F"/>
    <w:rsid w:val="00A21618"/>
    <w:rsid w:val="00A3242C"/>
    <w:rsid w:val="00A33997"/>
    <w:rsid w:val="00A33D42"/>
    <w:rsid w:val="00A36230"/>
    <w:rsid w:val="00A367CC"/>
    <w:rsid w:val="00A369DE"/>
    <w:rsid w:val="00A37BAD"/>
    <w:rsid w:val="00A42395"/>
    <w:rsid w:val="00A512C9"/>
    <w:rsid w:val="00A51F8E"/>
    <w:rsid w:val="00A71440"/>
    <w:rsid w:val="00A75679"/>
    <w:rsid w:val="00A81653"/>
    <w:rsid w:val="00A82593"/>
    <w:rsid w:val="00A82FEC"/>
    <w:rsid w:val="00A90993"/>
    <w:rsid w:val="00A936E8"/>
    <w:rsid w:val="00A94B20"/>
    <w:rsid w:val="00AA3059"/>
    <w:rsid w:val="00AA4FA4"/>
    <w:rsid w:val="00AB0444"/>
    <w:rsid w:val="00AB59D8"/>
    <w:rsid w:val="00AC1D8A"/>
    <w:rsid w:val="00AC3922"/>
    <w:rsid w:val="00AC7A41"/>
    <w:rsid w:val="00AD29F5"/>
    <w:rsid w:val="00AD5E07"/>
    <w:rsid w:val="00AE0086"/>
    <w:rsid w:val="00AF0281"/>
    <w:rsid w:val="00AF4485"/>
    <w:rsid w:val="00AF4901"/>
    <w:rsid w:val="00AF6E68"/>
    <w:rsid w:val="00AF719B"/>
    <w:rsid w:val="00AF760F"/>
    <w:rsid w:val="00AF7F06"/>
    <w:rsid w:val="00B0067E"/>
    <w:rsid w:val="00B02F5D"/>
    <w:rsid w:val="00B06AE8"/>
    <w:rsid w:val="00B101C9"/>
    <w:rsid w:val="00B111E8"/>
    <w:rsid w:val="00B13B9D"/>
    <w:rsid w:val="00B15C75"/>
    <w:rsid w:val="00B227BD"/>
    <w:rsid w:val="00B233FC"/>
    <w:rsid w:val="00B25D05"/>
    <w:rsid w:val="00B27D56"/>
    <w:rsid w:val="00B33C14"/>
    <w:rsid w:val="00B35C36"/>
    <w:rsid w:val="00B35D4A"/>
    <w:rsid w:val="00B37C77"/>
    <w:rsid w:val="00B44F62"/>
    <w:rsid w:val="00B46024"/>
    <w:rsid w:val="00B4740E"/>
    <w:rsid w:val="00B506DB"/>
    <w:rsid w:val="00B526E0"/>
    <w:rsid w:val="00B52863"/>
    <w:rsid w:val="00B52BF7"/>
    <w:rsid w:val="00B531A1"/>
    <w:rsid w:val="00B54C4D"/>
    <w:rsid w:val="00B55235"/>
    <w:rsid w:val="00B70462"/>
    <w:rsid w:val="00B710FF"/>
    <w:rsid w:val="00B73AFA"/>
    <w:rsid w:val="00B745F5"/>
    <w:rsid w:val="00B80D84"/>
    <w:rsid w:val="00B82F8F"/>
    <w:rsid w:val="00B85E4B"/>
    <w:rsid w:val="00B86B8E"/>
    <w:rsid w:val="00B87284"/>
    <w:rsid w:val="00B878A8"/>
    <w:rsid w:val="00B87EF8"/>
    <w:rsid w:val="00B9280B"/>
    <w:rsid w:val="00B9390C"/>
    <w:rsid w:val="00B971E9"/>
    <w:rsid w:val="00BA365C"/>
    <w:rsid w:val="00BA5BFA"/>
    <w:rsid w:val="00BA7122"/>
    <w:rsid w:val="00BB0256"/>
    <w:rsid w:val="00BB24BB"/>
    <w:rsid w:val="00BB26F3"/>
    <w:rsid w:val="00BB6D9E"/>
    <w:rsid w:val="00BC023F"/>
    <w:rsid w:val="00BC21F3"/>
    <w:rsid w:val="00BC371D"/>
    <w:rsid w:val="00BC4FA8"/>
    <w:rsid w:val="00BC5E57"/>
    <w:rsid w:val="00BD0883"/>
    <w:rsid w:val="00BD423F"/>
    <w:rsid w:val="00BD4D63"/>
    <w:rsid w:val="00BD7C4D"/>
    <w:rsid w:val="00BE00CA"/>
    <w:rsid w:val="00BE04CC"/>
    <w:rsid w:val="00BE1C33"/>
    <w:rsid w:val="00BE25F8"/>
    <w:rsid w:val="00BE65DF"/>
    <w:rsid w:val="00BF0F4C"/>
    <w:rsid w:val="00BF1648"/>
    <w:rsid w:val="00BF1887"/>
    <w:rsid w:val="00BF2585"/>
    <w:rsid w:val="00BF681F"/>
    <w:rsid w:val="00C017FF"/>
    <w:rsid w:val="00C046FE"/>
    <w:rsid w:val="00C05547"/>
    <w:rsid w:val="00C06CF6"/>
    <w:rsid w:val="00C07B1D"/>
    <w:rsid w:val="00C421C4"/>
    <w:rsid w:val="00C422BE"/>
    <w:rsid w:val="00C4734E"/>
    <w:rsid w:val="00C47BF0"/>
    <w:rsid w:val="00C47F23"/>
    <w:rsid w:val="00C51976"/>
    <w:rsid w:val="00C51BDF"/>
    <w:rsid w:val="00C54600"/>
    <w:rsid w:val="00C54708"/>
    <w:rsid w:val="00C54C1F"/>
    <w:rsid w:val="00C559CB"/>
    <w:rsid w:val="00C56410"/>
    <w:rsid w:val="00C62404"/>
    <w:rsid w:val="00C643F8"/>
    <w:rsid w:val="00C664C4"/>
    <w:rsid w:val="00C66C38"/>
    <w:rsid w:val="00C71120"/>
    <w:rsid w:val="00C74256"/>
    <w:rsid w:val="00C7528C"/>
    <w:rsid w:val="00C75784"/>
    <w:rsid w:val="00C762E3"/>
    <w:rsid w:val="00C77992"/>
    <w:rsid w:val="00C80828"/>
    <w:rsid w:val="00C87AE2"/>
    <w:rsid w:val="00C90DF3"/>
    <w:rsid w:val="00C924DA"/>
    <w:rsid w:val="00C92619"/>
    <w:rsid w:val="00C954BB"/>
    <w:rsid w:val="00C95B9B"/>
    <w:rsid w:val="00C96AA8"/>
    <w:rsid w:val="00CA1ED4"/>
    <w:rsid w:val="00CA31C0"/>
    <w:rsid w:val="00CA41E0"/>
    <w:rsid w:val="00CB27BB"/>
    <w:rsid w:val="00CB5A4B"/>
    <w:rsid w:val="00CC09AB"/>
    <w:rsid w:val="00CC272A"/>
    <w:rsid w:val="00CC324A"/>
    <w:rsid w:val="00CC4860"/>
    <w:rsid w:val="00CC5A9B"/>
    <w:rsid w:val="00CC6946"/>
    <w:rsid w:val="00CC7133"/>
    <w:rsid w:val="00CC7489"/>
    <w:rsid w:val="00CD05DF"/>
    <w:rsid w:val="00CD185D"/>
    <w:rsid w:val="00CD2D8E"/>
    <w:rsid w:val="00CD3923"/>
    <w:rsid w:val="00CD40F4"/>
    <w:rsid w:val="00CD490C"/>
    <w:rsid w:val="00CD6E4A"/>
    <w:rsid w:val="00CD7E41"/>
    <w:rsid w:val="00CD7F9F"/>
    <w:rsid w:val="00CF1EC4"/>
    <w:rsid w:val="00D01CF7"/>
    <w:rsid w:val="00D02730"/>
    <w:rsid w:val="00D0389A"/>
    <w:rsid w:val="00D04BC6"/>
    <w:rsid w:val="00D05735"/>
    <w:rsid w:val="00D104AF"/>
    <w:rsid w:val="00D14FA2"/>
    <w:rsid w:val="00D1676D"/>
    <w:rsid w:val="00D16E48"/>
    <w:rsid w:val="00D17A5D"/>
    <w:rsid w:val="00D20482"/>
    <w:rsid w:val="00D210D2"/>
    <w:rsid w:val="00D2165F"/>
    <w:rsid w:val="00D22213"/>
    <w:rsid w:val="00D22B62"/>
    <w:rsid w:val="00D23D96"/>
    <w:rsid w:val="00D26622"/>
    <w:rsid w:val="00D27A40"/>
    <w:rsid w:val="00D30759"/>
    <w:rsid w:val="00D33401"/>
    <w:rsid w:val="00D34D59"/>
    <w:rsid w:val="00D37686"/>
    <w:rsid w:val="00D41AF7"/>
    <w:rsid w:val="00D42BE6"/>
    <w:rsid w:val="00D437A6"/>
    <w:rsid w:val="00D462D9"/>
    <w:rsid w:val="00D47CEC"/>
    <w:rsid w:val="00D50E0D"/>
    <w:rsid w:val="00D54201"/>
    <w:rsid w:val="00D56F32"/>
    <w:rsid w:val="00D600CC"/>
    <w:rsid w:val="00D60222"/>
    <w:rsid w:val="00D60BEC"/>
    <w:rsid w:val="00D635D6"/>
    <w:rsid w:val="00D63985"/>
    <w:rsid w:val="00D63B38"/>
    <w:rsid w:val="00D653F5"/>
    <w:rsid w:val="00D717F0"/>
    <w:rsid w:val="00D7428A"/>
    <w:rsid w:val="00D800D0"/>
    <w:rsid w:val="00D80429"/>
    <w:rsid w:val="00D80651"/>
    <w:rsid w:val="00D8178E"/>
    <w:rsid w:val="00D8395F"/>
    <w:rsid w:val="00D8457B"/>
    <w:rsid w:val="00D84AD9"/>
    <w:rsid w:val="00D94915"/>
    <w:rsid w:val="00DA2D25"/>
    <w:rsid w:val="00DA48D8"/>
    <w:rsid w:val="00DA4B25"/>
    <w:rsid w:val="00DA68C0"/>
    <w:rsid w:val="00DB354B"/>
    <w:rsid w:val="00DB3563"/>
    <w:rsid w:val="00DB7421"/>
    <w:rsid w:val="00DB78AE"/>
    <w:rsid w:val="00DC2992"/>
    <w:rsid w:val="00DC48E3"/>
    <w:rsid w:val="00DD01D4"/>
    <w:rsid w:val="00DD1DB7"/>
    <w:rsid w:val="00DD3D52"/>
    <w:rsid w:val="00DD7B41"/>
    <w:rsid w:val="00DE0024"/>
    <w:rsid w:val="00DE0681"/>
    <w:rsid w:val="00DE1621"/>
    <w:rsid w:val="00DE2241"/>
    <w:rsid w:val="00DF12D4"/>
    <w:rsid w:val="00DF3804"/>
    <w:rsid w:val="00DF55EE"/>
    <w:rsid w:val="00DF6999"/>
    <w:rsid w:val="00DF7208"/>
    <w:rsid w:val="00E0125A"/>
    <w:rsid w:val="00E047A8"/>
    <w:rsid w:val="00E0738F"/>
    <w:rsid w:val="00E1268C"/>
    <w:rsid w:val="00E13A0B"/>
    <w:rsid w:val="00E13B5A"/>
    <w:rsid w:val="00E15227"/>
    <w:rsid w:val="00E2507C"/>
    <w:rsid w:val="00E268C2"/>
    <w:rsid w:val="00E30E79"/>
    <w:rsid w:val="00E32F90"/>
    <w:rsid w:val="00E34A3F"/>
    <w:rsid w:val="00E35302"/>
    <w:rsid w:val="00E42D3C"/>
    <w:rsid w:val="00E4310C"/>
    <w:rsid w:val="00E436CF"/>
    <w:rsid w:val="00E43CBE"/>
    <w:rsid w:val="00E44627"/>
    <w:rsid w:val="00E44CB9"/>
    <w:rsid w:val="00E6378A"/>
    <w:rsid w:val="00E7081E"/>
    <w:rsid w:val="00E708F9"/>
    <w:rsid w:val="00E73A36"/>
    <w:rsid w:val="00E76B0E"/>
    <w:rsid w:val="00E81E84"/>
    <w:rsid w:val="00E830A4"/>
    <w:rsid w:val="00E83E93"/>
    <w:rsid w:val="00E9116C"/>
    <w:rsid w:val="00E926DC"/>
    <w:rsid w:val="00E94507"/>
    <w:rsid w:val="00E95120"/>
    <w:rsid w:val="00E962BC"/>
    <w:rsid w:val="00EA1757"/>
    <w:rsid w:val="00EB7616"/>
    <w:rsid w:val="00EC3C73"/>
    <w:rsid w:val="00EC406D"/>
    <w:rsid w:val="00EC4440"/>
    <w:rsid w:val="00EC51C1"/>
    <w:rsid w:val="00EC5B73"/>
    <w:rsid w:val="00EC6B82"/>
    <w:rsid w:val="00ED1BB8"/>
    <w:rsid w:val="00ED6D21"/>
    <w:rsid w:val="00EE2FF5"/>
    <w:rsid w:val="00EE60A2"/>
    <w:rsid w:val="00EE6BE2"/>
    <w:rsid w:val="00EE7188"/>
    <w:rsid w:val="00EF1D80"/>
    <w:rsid w:val="00EF4550"/>
    <w:rsid w:val="00F03781"/>
    <w:rsid w:val="00F03E04"/>
    <w:rsid w:val="00F0736A"/>
    <w:rsid w:val="00F10621"/>
    <w:rsid w:val="00F1415A"/>
    <w:rsid w:val="00F14B62"/>
    <w:rsid w:val="00F15EFC"/>
    <w:rsid w:val="00F20F95"/>
    <w:rsid w:val="00F26160"/>
    <w:rsid w:val="00F2790D"/>
    <w:rsid w:val="00F305F0"/>
    <w:rsid w:val="00F308CA"/>
    <w:rsid w:val="00F30E5B"/>
    <w:rsid w:val="00F3111E"/>
    <w:rsid w:val="00F35034"/>
    <w:rsid w:val="00F367DB"/>
    <w:rsid w:val="00F37D49"/>
    <w:rsid w:val="00F40C71"/>
    <w:rsid w:val="00F42701"/>
    <w:rsid w:val="00F468BC"/>
    <w:rsid w:val="00F52E26"/>
    <w:rsid w:val="00F609D9"/>
    <w:rsid w:val="00F6120F"/>
    <w:rsid w:val="00F61F28"/>
    <w:rsid w:val="00F63824"/>
    <w:rsid w:val="00F64182"/>
    <w:rsid w:val="00F67A67"/>
    <w:rsid w:val="00F67B23"/>
    <w:rsid w:val="00F70F58"/>
    <w:rsid w:val="00F71FC2"/>
    <w:rsid w:val="00F72003"/>
    <w:rsid w:val="00F72DE1"/>
    <w:rsid w:val="00F746A2"/>
    <w:rsid w:val="00F81C01"/>
    <w:rsid w:val="00F83C29"/>
    <w:rsid w:val="00F844A3"/>
    <w:rsid w:val="00F8677F"/>
    <w:rsid w:val="00F91410"/>
    <w:rsid w:val="00F91C6E"/>
    <w:rsid w:val="00F94B4E"/>
    <w:rsid w:val="00F955DE"/>
    <w:rsid w:val="00F95842"/>
    <w:rsid w:val="00F979EA"/>
    <w:rsid w:val="00FA0B6B"/>
    <w:rsid w:val="00FA3BB6"/>
    <w:rsid w:val="00FA772E"/>
    <w:rsid w:val="00FB168B"/>
    <w:rsid w:val="00FB2B56"/>
    <w:rsid w:val="00FB57EC"/>
    <w:rsid w:val="00FB7E0A"/>
    <w:rsid w:val="00FC4457"/>
    <w:rsid w:val="00FC7641"/>
    <w:rsid w:val="00FD2B26"/>
    <w:rsid w:val="00FD4A64"/>
    <w:rsid w:val="00FE2307"/>
    <w:rsid w:val="00FF00B1"/>
    <w:rsid w:val="00FF086D"/>
    <w:rsid w:val="00FF35BF"/>
    <w:rsid w:val="00FF667E"/>
    <w:rsid w:val="00FF6F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4C63"/>
  <w15:docId w15:val="{478C0634-6856-4BD8-81FB-23330184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62D9"/>
    <w:pPr>
      <w:spacing w:after="200" w:line="276" w:lineRule="auto"/>
    </w:pPr>
    <w:rPr>
      <w:rFonts w:ascii="Calibri" w:eastAsia="Calibri" w:hAnsi="Calibri" w:cs="Times New Roman"/>
    </w:rPr>
  </w:style>
  <w:style w:type="paragraph" w:styleId="Naslov3">
    <w:name w:val="heading 3"/>
    <w:basedOn w:val="Navaden"/>
    <w:next w:val="Navaden"/>
    <w:link w:val="Naslov3Znak"/>
    <w:qFormat/>
    <w:rsid w:val="008F39CA"/>
    <w:pPr>
      <w:keepNext/>
      <w:autoSpaceDE w:val="0"/>
      <w:autoSpaceDN w:val="0"/>
      <w:adjustRightInd w:val="0"/>
      <w:spacing w:after="0" w:line="288" w:lineRule="auto"/>
      <w:jc w:val="right"/>
      <w:outlineLvl w:val="2"/>
    </w:pPr>
    <w:rPr>
      <w:rFonts w:ascii="Times New Roman" w:eastAsia="Times New Roman" w:hAnsi="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8F39CA"/>
    <w:rPr>
      <w:rFonts w:ascii="Times New Roman" w:eastAsia="Times New Roman" w:hAnsi="Times New Roman" w:cs="Times New Roman"/>
      <w:b/>
      <w:szCs w:val="20"/>
      <w:lang w:eastAsia="sl-SI"/>
    </w:rPr>
  </w:style>
  <w:style w:type="paragraph" w:customStyle="1" w:styleId="Default">
    <w:name w:val="Default"/>
    <w:rsid w:val="008F39CA"/>
    <w:pPr>
      <w:widowControl w:val="0"/>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E0125A"/>
    <w:pPr>
      <w:ind w:left="720"/>
      <w:contextualSpacing/>
    </w:pPr>
  </w:style>
  <w:style w:type="paragraph" w:styleId="Besedilooblaka">
    <w:name w:val="Balloon Text"/>
    <w:basedOn w:val="Navaden"/>
    <w:link w:val="BesedilooblakaZnak"/>
    <w:uiPriority w:val="99"/>
    <w:semiHidden/>
    <w:unhideWhenUsed/>
    <w:rsid w:val="00E073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738F"/>
    <w:rPr>
      <w:rFonts w:ascii="Tahoma" w:eastAsia="Calibri" w:hAnsi="Tahoma" w:cs="Tahoma"/>
      <w:sz w:val="16"/>
      <w:szCs w:val="16"/>
    </w:rPr>
  </w:style>
  <w:style w:type="paragraph" w:customStyle="1" w:styleId="H2">
    <w:name w:val="H2"/>
    <w:basedOn w:val="Navaden"/>
    <w:next w:val="Navaden"/>
    <w:rsid w:val="00B35D4A"/>
    <w:pPr>
      <w:keepNext/>
      <w:spacing w:before="100" w:after="100" w:line="240" w:lineRule="auto"/>
      <w:outlineLvl w:val="2"/>
    </w:pPr>
    <w:rPr>
      <w:rFonts w:ascii="Times New Roman" w:eastAsia="Times New Roman" w:hAnsi="Times New Roman"/>
      <w:b/>
      <w:snapToGrid w:val="0"/>
      <w:sz w:val="36"/>
      <w:szCs w:val="20"/>
      <w:lang w:eastAsia="sl-SI"/>
    </w:rPr>
  </w:style>
  <w:style w:type="paragraph" w:styleId="Glava">
    <w:name w:val="header"/>
    <w:basedOn w:val="Navaden"/>
    <w:link w:val="GlavaZnak"/>
    <w:rsid w:val="004B30AD"/>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GlavaZnak">
    <w:name w:val="Glava Znak"/>
    <w:basedOn w:val="Privzetapisavaodstavka"/>
    <w:link w:val="Glava"/>
    <w:rsid w:val="004B30AD"/>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40140F"/>
    <w:pPr>
      <w:spacing w:after="0" w:line="240" w:lineRule="auto"/>
      <w:ind w:left="360" w:hanging="360"/>
      <w:jc w:val="both"/>
    </w:pPr>
    <w:rPr>
      <w:rFonts w:ascii="Times New Roman" w:eastAsia="Times New Roman" w:hAnsi="Times New Roman"/>
      <w:sz w:val="24"/>
      <w:szCs w:val="24"/>
      <w:lang w:eastAsia="sl-SI"/>
    </w:rPr>
  </w:style>
  <w:style w:type="character" w:customStyle="1" w:styleId="Telobesedila-zamikZnak">
    <w:name w:val="Telo besedila - zamik Znak"/>
    <w:basedOn w:val="Privzetapisavaodstavka"/>
    <w:link w:val="Telobesedila-zamik"/>
    <w:rsid w:val="0040140F"/>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D2165F"/>
    <w:rPr>
      <w:sz w:val="16"/>
      <w:szCs w:val="16"/>
    </w:rPr>
  </w:style>
  <w:style w:type="paragraph" w:styleId="Pripombabesedilo">
    <w:name w:val="annotation text"/>
    <w:basedOn w:val="Navaden"/>
    <w:link w:val="PripombabesediloZnak"/>
    <w:uiPriority w:val="99"/>
    <w:semiHidden/>
    <w:unhideWhenUsed/>
    <w:rsid w:val="00D2165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2165F"/>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D2165F"/>
    <w:rPr>
      <w:b/>
      <w:bCs/>
    </w:rPr>
  </w:style>
  <w:style w:type="character" w:customStyle="1" w:styleId="ZadevapripombeZnak">
    <w:name w:val="Zadeva pripombe Znak"/>
    <w:basedOn w:val="PripombabesediloZnak"/>
    <w:link w:val="Zadevapripombe"/>
    <w:uiPriority w:val="99"/>
    <w:semiHidden/>
    <w:rsid w:val="00D2165F"/>
    <w:rPr>
      <w:rFonts w:ascii="Calibri" w:eastAsia="Calibri" w:hAnsi="Calibri" w:cs="Times New Roman"/>
      <w:b/>
      <w:bCs/>
      <w:sz w:val="20"/>
      <w:szCs w:val="20"/>
    </w:rPr>
  </w:style>
  <w:style w:type="character" w:styleId="Hiperpovezava">
    <w:name w:val="Hyperlink"/>
    <w:basedOn w:val="Privzetapisavaodstavka"/>
    <w:uiPriority w:val="99"/>
    <w:unhideWhenUsed/>
    <w:rsid w:val="00CA41E0"/>
    <w:rPr>
      <w:color w:val="0563C1" w:themeColor="hyperlink"/>
      <w:u w:val="single"/>
    </w:rPr>
  </w:style>
  <w:style w:type="paragraph" w:styleId="Navadensplet">
    <w:name w:val="Normal (Web)"/>
    <w:basedOn w:val="Navaden"/>
    <w:uiPriority w:val="99"/>
    <w:semiHidden/>
    <w:unhideWhenUsed/>
    <w:rsid w:val="00F03781"/>
    <w:pPr>
      <w:spacing w:before="100" w:beforeAutospacing="1" w:after="100" w:afterAutospacing="1" w:line="240" w:lineRule="auto"/>
    </w:pPr>
    <w:rPr>
      <w:rFonts w:ascii="Times New Roman" w:eastAsia="Times New Roman" w:hAnsi="Times New Roman"/>
      <w:sz w:val="24"/>
      <w:szCs w:val="24"/>
      <w:lang w:eastAsia="sl-SI"/>
    </w:rPr>
  </w:style>
  <w:style w:type="paragraph" w:styleId="Noga">
    <w:name w:val="footer"/>
    <w:basedOn w:val="Navaden"/>
    <w:link w:val="NogaZnak"/>
    <w:uiPriority w:val="99"/>
    <w:unhideWhenUsed/>
    <w:rsid w:val="00303C64"/>
    <w:pPr>
      <w:tabs>
        <w:tab w:val="center" w:pos="4536"/>
        <w:tab w:val="right" w:pos="9072"/>
      </w:tabs>
      <w:spacing w:after="0" w:line="240" w:lineRule="auto"/>
    </w:pPr>
  </w:style>
  <w:style w:type="character" w:customStyle="1" w:styleId="NogaZnak">
    <w:name w:val="Noga Znak"/>
    <w:basedOn w:val="Privzetapisavaodstavka"/>
    <w:link w:val="Noga"/>
    <w:uiPriority w:val="99"/>
    <w:rsid w:val="00303C64"/>
    <w:rPr>
      <w:rFonts w:ascii="Calibri" w:eastAsia="Calibri" w:hAnsi="Calibri" w:cs="Times New Roman"/>
    </w:rPr>
  </w:style>
  <w:style w:type="character" w:styleId="SledenaHiperpovezava">
    <w:name w:val="FollowedHyperlink"/>
    <w:basedOn w:val="Privzetapisavaodstavka"/>
    <w:uiPriority w:val="99"/>
    <w:semiHidden/>
    <w:unhideWhenUsed/>
    <w:rsid w:val="004B3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2562">
      <w:bodyDiv w:val="1"/>
      <w:marLeft w:val="0"/>
      <w:marRight w:val="0"/>
      <w:marTop w:val="0"/>
      <w:marBottom w:val="0"/>
      <w:divBdr>
        <w:top w:val="none" w:sz="0" w:space="0" w:color="auto"/>
        <w:left w:val="none" w:sz="0" w:space="0" w:color="auto"/>
        <w:bottom w:val="none" w:sz="0" w:space="0" w:color="auto"/>
        <w:right w:val="none" w:sz="0" w:space="0" w:color="auto"/>
      </w:divBdr>
      <w:divsChild>
        <w:div w:id="470559199">
          <w:marLeft w:val="-225"/>
          <w:marRight w:val="-225"/>
          <w:marTop w:val="150"/>
          <w:marBottom w:val="300"/>
          <w:divBdr>
            <w:top w:val="none" w:sz="0" w:space="0" w:color="auto"/>
            <w:left w:val="none" w:sz="0" w:space="0" w:color="auto"/>
            <w:bottom w:val="none" w:sz="0" w:space="0" w:color="auto"/>
            <w:right w:val="none" w:sz="0" w:space="0" w:color="auto"/>
          </w:divBdr>
          <w:divsChild>
            <w:div w:id="1960602308">
              <w:marLeft w:val="0"/>
              <w:marRight w:val="0"/>
              <w:marTop w:val="0"/>
              <w:marBottom w:val="0"/>
              <w:divBdr>
                <w:top w:val="none" w:sz="0" w:space="0" w:color="auto"/>
                <w:left w:val="none" w:sz="0" w:space="0" w:color="auto"/>
                <w:bottom w:val="none" w:sz="0" w:space="0" w:color="auto"/>
                <w:right w:val="none" w:sz="0" w:space="0" w:color="auto"/>
              </w:divBdr>
              <w:divsChild>
                <w:div w:id="1212498875">
                  <w:marLeft w:val="0"/>
                  <w:marRight w:val="0"/>
                  <w:marTop w:val="5709"/>
                  <w:marBottom w:val="450"/>
                  <w:divBdr>
                    <w:top w:val="none" w:sz="0" w:space="0" w:color="auto"/>
                    <w:left w:val="none" w:sz="0" w:space="0" w:color="auto"/>
                    <w:bottom w:val="none" w:sz="0" w:space="0" w:color="auto"/>
                    <w:right w:val="none" w:sz="0" w:space="0" w:color="auto"/>
                  </w:divBdr>
                  <w:divsChild>
                    <w:div w:id="786777211">
                      <w:marLeft w:val="0"/>
                      <w:marRight w:val="0"/>
                      <w:marTop w:val="0"/>
                      <w:marBottom w:val="0"/>
                      <w:divBdr>
                        <w:top w:val="none" w:sz="0" w:space="0" w:color="auto"/>
                        <w:left w:val="none" w:sz="0" w:space="0" w:color="auto"/>
                        <w:bottom w:val="none" w:sz="0" w:space="0" w:color="auto"/>
                        <w:right w:val="none" w:sz="0" w:space="0" w:color="auto"/>
                      </w:divBdr>
                      <w:divsChild>
                        <w:div w:id="17106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21202">
      <w:bodyDiv w:val="1"/>
      <w:marLeft w:val="0"/>
      <w:marRight w:val="0"/>
      <w:marTop w:val="0"/>
      <w:marBottom w:val="0"/>
      <w:divBdr>
        <w:top w:val="none" w:sz="0" w:space="0" w:color="auto"/>
        <w:left w:val="none" w:sz="0" w:space="0" w:color="auto"/>
        <w:bottom w:val="none" w:sz="0" w:space="0" w:color="auto"/>
        <w:right w:val="none" w:sz="0" w:space="0" w:color="auto"/>
      </w:divBdr>
      <w:divsChild>
        <w:div w:id="1433553908">
          <w:marLeft w:val="-225"/>
          <w:marRight w:val="-225"/>
          <w:marTop w:val="150"/>
          <w:marBottom w:val="300"/>
          <w:divBdr>
            <w:top w:val="none" w:sz="0" w:space="0" w:color="auto"/>
            <w:left w:val="none" w:sz="0" w:space="0" w:color="auto"/>
            <w:bottom w:val="none" w:sz="0" w:space="0" w:color="auto"/>
            <w:right w:val="none" w:sz="0" w:space="0" w:color="auto"/>
          </w:divBdr>
          <w:divsChild>
            <w:div w:id="826476376">
              <w:marLeft w:val="0"/>
              <w:marRight w:val="0"/>
              <w:marTop w:val="0"/>
              <w:marBottom w:val="0"/>
              <w:divBdr>
                <w:top w:val="none" w:sz="0" w:space="0" w:color="auto"/>
                <w:left w:val="none" w:sz="0" w:space="0" w:color="auto"/>
                <w:bottom w:val="none" w:sz="0" w:space="0" w:color="auto"/>
                <w:right w:val="none" w:sz="0" w:space="0" w:color="auto"/>
              </w:divBdr>
              <w:divsChild>
                <w:div w:id="1976057001">
                  <w:marLeft w:val="0"/>
                  <w:marRight w:val="0"/>
                  <w:marTop w:val="5709"/>
                  <w:marBottom w:val="450"/>
                  <w:divBdr>
                    <w:top w:val="none" w:sz="0" w:space="0" w:color="auto"/>
                    <w:left w:val="none" w:sz="0" w:space="0" w:color="auto"/>
                    <w:bottom w:val="none" w:sz="0" w:space="0" w:color="auto"/>
                    <w:right w:val="none" w:sz="0" w:space="0" w:color="auto"/>
                  </w:divBdr>
                  <w:divsChild>
                    <w:div w:id="1712341210">
                      <w:marLeft w:val="0"/>
                      <w:marRight w:val="0"/>
                      <w:marTop w:val="0"/>
                      <w:marBottom w:val="0"/>
                      <w:divBdr>
                        <w:top w:val="none" w:sz="0" w:space="0" w:color="auto"/>
                        <w:left w:val="none" w:sz="0" w:space="0" w:color="auto"/>
                        <w:bottom w:val="none" w:sz="0" w:space="0" w:color="auto"/>
                        <w:right w:val="none" w:sz="0" w:space="0" w:color="auto"/>
                      </w:divBdr>
                      <w:divsChild>
                        <w:div w:id="623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enje.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0DE0F-654C-4E8B-8FFD-BD20C675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1805</Words>
  <Characters>10794</Characters>
  <Application>Microsoft Office Word</Application>
  <DocSecurity>0</DocSecurity>
  <Lines>291</Lines>
  <Paragraphs>139</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Antonija Tadić</dc:creator>
  <cp:lastModifiedBy>Lipnik Bojan</cp:lastModifiedBy>
  <cp:revision>8</cp:revision>
  <cp:lastPrinted>2026-03-10T11:43:00Z</cp:lastPrinted>
  <dcterms:created xsi:type="dcterms:W3CDTF">2026-03-10T11:35:00Z</dcterms:created>
  <dcterms:modified xsi:type="dcterms:W3CDTF">2026-03-10T11:45:00Z</dcterms:modified>
</cp:coreProperties>
</file>