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23F" w14:textId="77777777" w:rsidR="00E111E0" w:rsidRPr="00313948" w:rsidRDefault="00406741" w:rsidP="00CB2C6A">
      <w:pPr>
        <w:pStyle w:val="4-Besedilo"/>
        <w:ind w:left="238"/>
        <w:rPr>
          <w:lang w:val="en"/>
        </w:rPr>
      </w:pPr>
      <w:r w:rsidRPr="00313948"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0E184C3B" wp14:editId="55312D34">
            <wp:simplePos x="0" y="0"/>
            <wp:positionH relativeFrom="margin">
              <wp:align>right</wp:align>
            </wp:positionH>
            <wp:positionV relativeFrom="paragraph">
              <wp:posOffset>-535305</wp:posOffset>
            </wp:positionV>
            <wp:extent cx="6120000" cy="813600"/>
            <wp:effectExtent l="0" t="0" r="0" b="5715"/>
            <wp:wrapNone/>
            <wp:docPr id="3" name="Slika 2" descr="cgp-mov-glava 1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p-mov-glava 1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D" w:rsidRPr="0031394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9FFF74" wp14:editId="4717DDA1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459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8CE0" w14:textId="77777777" w:rsidR="00572180" w:rsidRDefault="00572180" w:rsidP="0057218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F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" stroked="f">
                <v:textbox style="mso-fit-shape-to-text:t">
                  <w:txbxContent>
                    <w:p w14:paraId="67898CE0" w14:textId="77777777" w:rsidR="00572180" w:rsidRDefault="00572180" w:rsidP="0057218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209FB512" w14:textId="77777777" w:rsidR="00FC648B" w:rsidRPr="00313948" w:rsidRDefault="00E75C30" w:rsidP="009801D2">
      <w:pPr>
        <w:spacing w:after="0"/>
        <w:rPr>
          <w:rFonts w:ascii="Arial" w:hAnsi="Arial" w:cs="Arial"/>
          <w:sz w:val="28"/>
        </w:rPr>
      </w:pP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</w:p>
    <w:p w14:paraId="29F22EA9" w14:textId="1FDDA6C9" w:rsidR="00323387" w:rsidRPr="00313948" w:rsidRDefault="001118EB" w:rsidP="00323387">
      <w:pPr>
        <w:spacing w:after="0"/>
        <w:jc w:val="both"/>
        <w:rPr>
          <w:rFonts w:ascii="Arial" w:hAnsi="Arial" w:cs="Arial"/>
          <w:sz w:val="24"/>
        </w:rPr>
      </w:pPr>
      <w:r w:rsidRPr="00313948">
        <w:rPr>
          <w:rFonts w:ascii="Arial" w:hAnsi="Arial" w:cs="Arial"/>
        </w:rPr>
        <w:t xml:space="preserve">Mestna občina Velenje, Titov trg 1, Velenje, skladno z 62., 63., 64. in 65. členom  </w:t>
      </w:r>
      <w:r w:rsidR="00323387" w:rsidRPr="00313948">
        <w:rPr>
          <w:rFonts w:ascii="Arial" w:hAnsi="Arial" w:cs="Arial"/>
        </w:rPr>
        <w:t xml:space="preserve"> Zakona o stvarnem premoženju države in samoupravnih lokalnih skupnosti (</w:t>
      </w:r>
      <w:r w:rsidR="00ED7AD6" w:rsidRPr="00313948">
        <w:rPr>
          <w:rFonts w:ascii="Arial" w:hAnsi="Arial" w:cs="Arial"/>
        </w:rPr>
        <w:t>Uradni list RS, št. 11/18, 79/18, 61/20 - ZDLGPE, 175/20 - ZIUOPDVE, 78/23 - ZUNPEOVE, 78/23 – ZORR</w:t>
      </w:r>
      <w:r w:rsidR="009D496A" w:rsidRPr="00313948">
        <w:rPr>
          <w:rFonts w:ascii="Arial" w:hAnsi="Arial" w:cs="Arial"/>
        </w:rPr>
        <w:t xml:space="preserve"> in 131/23 - ZORZFS</w:t>
      </w:r>
      <w:r w:rsidR="00323387" w:rsidRPr="00313948">
        <w:rPr>
          <w:rFonts w:ascii="Arial" w:hAnsi="Arial" w:cs="Arial"/>
        </w:rPr>
        <w:t xml:space="preserve">) </w:t>
      </w:r>
      <w:r w:rsidRPr="00313948">
        <w:rPr>
          <w:rFonts w:ascii="Arial" w:hAnsi="Arial" w:cs="Arial"/>
        </w:rPr>
        <w:t>in</w:t>
      </w:r>
      <w:r w:rsidR="00323387" w:rsidRPr="00313948">
        <w:rPr>
          <w:rFonts w:ascii="Arial" w:hAnsi="Arial" w:cs="Arial"/>
        </w:rPr>
        <w:t xml:space="preserve"> 19. člen</w:t>
      </w:r>
      <w:r w:rsidRPr="00313948">
        <w:rPr>
          <w:rFonts w:ascii="Arial" w:hAnsi="Arial" w:cs="Arial"/>
        </w:rPr>
        <w:t>om</w:t>
      </w:r>
      <w:r w:rsidR="00323387" w:rsidRPr="00313948">
        <w:rPr>
          <w:rFonts w:ascii="Arial" w:hAnsi="Arial" w:cs="Arial"/>
        </w:rPr>
        <w:t xml:space="preserve"> Uredbe o stvarnem premoženju države in samoupravnih lokalnih skupnosti (Ur. list RS, št. 31/18) objavlja</w:t>
      </w:r>
    </w:p>
    <w:p w14:paraId="4AF4C8EF" w14:textId="77777777" w:rsidR="00E01C5B" w:rsidRPr="00313948" w:rsidRDefault="00E01C5B" w:rsidP="00375C7D">
      <w:pPr>
        <w:spacing w:after="0"/>
        <w:rPr>
          <w:rFonts w:ascii="Arial" w:hAnsi="Arial" w:cs="Arial"/>
          <w:sz w:val="24"/>
        </w:rPr>
      </w:pPr>
    </w:p>
    <w:p w14:paraId="2BCD53DD" w14:textId="77777777" w:rsidR="00323387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NAMERO O SKLENITVI NEPOSREDNE POGODBE</w:t>
      </w:r>
    </w:p>
    <w:p w14:paraId="7F17135B" w14:textId="77777777" w:rsidR="00552AC1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O ODDAJI NEPREMIČNEGA PREMOŽENJA V NAJEM</w:t>
      </w:r>
    </w:p>
    <w:p w14:paraId="334E949A" w14:textId="77777777" w:rsidR="000A35CE" w:rsidRPr="00313948" w:rsidRDefault="000A35CE" w:rsidP="000A35CE">
      <w:pPr>
        <w:spacing w:after="0"/>
        <w:rPr>
          <w:rFonts w:ascii="Arial" w:hAnsi="Arial" w:cs="Arial"/>
          <w:sz w:val="24"/>
          <w:szCs w:val="24"/>
        </w:rPr>
      </w:pPr>
    </w:p>
    <w:p w14:paraId="68A7AC3D" w14:textId="77777777" w:rsidR="00E01C5B" w:rsidRPr="00313948" w:rsidRDefault="00E01C5B" w:rsidP="000A35CE">
      <w:pPr>
        <w:spacing w:after="0"/>
        <w:rPr>
          <w:rFonts w:ascii="Arial" w:hAnsi="Arial" w:cs="Arial"/>
          <w:sz w:val="24"/>
          <w:szCs w:val="24"/>
        </w:rPr>
      </w:pPr>
    </w:p>
    <w:p w14:paraId="0E693D73" w14:textId="77777777" w:rsidR="00777082" w:rsidRPr="00313948" w:rsidRDefault="00777082" w:rsidP="00777082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Naziv in sedež lastnika nepremičnine: </w:t>
      </w:r>
    </w:p>
    <w:p w14:paraId="76670F42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Mestna občina Velenje, Titov trg 1, 3320 Velenje.</w:t>
      </w:r>
    </w:p>
    <w:p w14:paraId="048F961C" w14:textId="77777777" w:rsidR="00777082" w:rsidRPr="00313948" w:rsidRDefault="00777082" w:rsidP="000A35CE">
      <w:pPr>
        <w:spacing w:after="0"/>
        <w:rPr>
          <w:rFonts w:ascii="Arial" w:hAnsi="Arial" w:cs="Arial"/>
          <w:sz w:val="24"/>
          <w:szCs w:val="24"/>
        </w:rPr>
      </w:pPr>
    </w:p>
    <w:p w14:paraId="03878744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Opis predmeta neposredne najemne pogodbe</w:t>
      </w:r>
    </w:p>
    <w:p w14:paraId="231FDF8D" w14:textId="0BB9876C" w:rsidR="00934E91" w:rsidRPr="00072DF4" w:rsidRDefault="004E5AFE" w:rsidP="00934E91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Predmet </w:t>
      </w:r>
      <w:r w:rsidR="00C32A3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oddaje</w:t>
      </w: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EB425F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v najem 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je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del</w:t>
      </w:r>
      <w:r w:rsidR="009A2CF1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752C5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nepremičnin</w:t>
      </w:r>
      <w:r w:rsidR="00973FB5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e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ID znak parcela </w:t>
      </w:r>
      <w:r w:rsidR="006C7812">
        <w:rPr>
          <w:rFonts w:ascii="Arial" w:eastAsia="Times New Roman" w:hAnsi="Arial" w:cs="Arial"/>
          <w:bdr w:val="none" w:sz="0" w:space="0" w:color="auto" w:frame="1"/>
          <w:lang w:eastAsia="sl-SI"/>
        </w:rPr>
        <w:t>964 2519/1</w:t>
      </w:r>
      <w:r w:rsidR="00934E91">
        <w:rPr>
          <w:rFonts w:ascii="Arial" w:eastAsia="Times New Roman" w:hAnsi="Arial" w:cs="Arial"/>
          <w:bdr w:val="none" w:sz="0" w:space="0" w:color="auto" w:frame="1"/>
          <w:lang w:eastAsia="sl-SI"/>
        </w:rPr>
        <w:t>, v velikosti približno 2</w:t>
      </w:r>
      <w:r w:rsidR="006C7812">
        <w:rPr>
          <w:rFonts w:ascii="Arial" w:eastAsia="Times New Roman" w:hAnsi="Arial" w:cs="Arial"/>
          <w:bdr w:val="none" w:sz="0" w:space="0" w:color="auto" w:frame="1"/>
          <w:lang w:eastAsia="sl-SI"/>
        </w:rPr>
        <w:t>0</w:t>
      </w:r>
      <w:r w:rsidR="00934E91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>m</w:t>
      </w:r>
      <w:r w:rsidR="00934E91" w:rsidRPr="00072DF4">
        <w:rPr>
          <w:rFonts w:ascii="Arial" w:eastAsia="Times New Roman" w:hAnsi="Arial" w:cs="Arial"/>
          <w:bdr w:val="none" w:sz="0" w:space="0" w:color="auto" w:frame="1"/>
          <w:vertAlign w:val="superscript"/>
          <w:lang w:eastAsia="sl-SI"/>
        </w:rPr>
        <w:t>2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>.</w:t>
      </w:r>
    </w:p>
    <w:p w14:paraId="14E6117E" w14:textId="77777777" w:rsidR="001843CD" w:rsidRPr="00313948" w:rsidRDefault="001843CD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97749C1" w14:textId="77777777" w:rsidR="00323BFE" w:rsidRPr="0055429D" w:rsidRDefault="00323BFE" w:rsidP="00323BFE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55429D">
        <w:rPr>
          <w:rFonts w:ascii="Arial" w:eastAsia="Times New Roman" w:hAnsi="Arial" w:cs="Arial"/>
          <w:bdr w:val="none" w:sz="0" w:space="0" w:color="auto" w:frame="1"/>
        </w:rPr>
        <w:t xml:space="preserve">Najemnik bo predmetno nepremičnino, ki se oddaja v najem uporabljal za </w:t>
      </w:r>
      <w:r>
        <w:rPr>
          <w:rFonts w:ascii="Arial" w:eastAsia="Times New Roman" w:hAnsi="Arial" w:cs="Arial"/>
          <w:bdr w:val="none" w:sz="0" w:space="0" w:color="auto" w:frame="1"/>
        </w:rPr>
        <w:t xml:space="preserve">gostinski vrt </w:t>
      </w:r>
      <w:r w:rsidRPr="0055429D">
        <w:rPr>
          <w:rFonts w:ascii="Arial" w:eastAsia="Times New Roman" w:hAnsi="Arial" w:cs="Arial"/>
          <w:bdr w:val="none" w:sz="0" w:space="0" w:color="auto" w:frame="1"/>
        </w:rPr>
        <w:t>ter je ne bo oddajal naprej v podnajem.</w:t>
      </w:r>
    </w:p>
    <w:p w14:paraId="1BCBF5A9" w14:textId="18986B8E" w:rsidR="007229C2" w:rsidRPr="00313948" w:rsidRDefault="007229C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A9C16DA" w14:textId="47B122D8" w:rsidR="00B850A7" w:rsidRPr="00313948" w:rsidRDefault="0029209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Predmetn</w:t>
      </w:r>
      <w:r w:rsidR="00323BFE">
        <w:rPr>
          <w:rFonts w:ascii="Arial" w:eastAsia="Times New Roman" w:hAnsi="Arial" w:cs="Arial"/>
          <w:bdr w:val="none" w:sz="0" w:space="0" w:color="auto" w:frame="1"/>
        </w:rPr>
        <w:t>a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323BFE">
        <w:rPr>
          <w:rFonts w:ascii="Arial" w:eastAsia="Times New Roman" w:hAnsi="Arial" w:cs="Arial"/>
          <w:bdr w:val="none" w:sz="0" w:space="0" w:color="auto" w:frame="1"/>
        </w:rPr>
        <w:t>a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se bo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 xml:space="preserve"> oddajale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v najem za določen čas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, to je do 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3</w:t>
      </w:r>
      <w:r w:rsidR="000267A7">
        <w:rPr>
          <w:rFonts w:ascii="Arial" w:eastAsia="Times New Roman" w:hAnsi="Arial" w:cs="Arial"/>
          <w:bdr w:val="none" w:sz="0" w:space="0" w:color="auto" w:frame="1"/>
        </w:rPr>
        <w:t>0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 xml:space="preserve">. </w:t>
      </w:r>
      <w:r w:rsidR="000267A7">
        <w:rPr>
          <w:rFonts w:ascii="Arial" w:eastAsia="Times New Roman" w:hAnsi="Arial" w:cs="Arial"/>
          <w:bdr w:val="none" w:sz="0" w:space="0" w:color="auto" w:frame="1"/>
        </w:rPr>
        <w:t>9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. 20</w:t>
      </w:r>
      <w:r w:rsidR="000267A7">
        <w:rPr>
          <w:rFonts w:ascii="Arial" w:eastAsia="Times New Roman" w:hAnsi="Arial" w:cs="Arial"/>
          <w:bdr w:val="none" w:sz="0" w:space="0" w:color="auto" w:frame="1"/>
        </w:rPr>
        <w:t>26</w:t>
      </w:r>
      <w:r w:rsidR="00C167B8" w:rsidRPr="00313948">
        <w:rPr>
          <w:rFonts w:ascii="Arial" w:eastAsia="Times New Roman" w:hAnsi="Arial" w:cs="Arial"/>
          <w:bdr w:val="none" w:sz="0" w:space="0" w:color="auto" w:frame="1"/>
        </w:rPr>
        <w:t>.</w:t>
      </w:r>
    </w:p>
    <w:p w14:paraId="05708D60" w14:textId="77777777" w:rsidR="00701C7A" w:rsidRPr="00313948" w:rsidRDefault="00701C7A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2D8A183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Znesek izhodiščne najemnine</w:t>
      </w:r>
    </w:p>
    <w:p w14:paraId="04A5E827" w14:textId="3DA4B9F7" w:rsidR="00BC369C" w:rsidRDefault="008309E2" w:rsidP="00DA1C24">
      <w:pPr>
        <w:spacing w:after="0" w:line="259" w:lineRule="auto"/>
        <w:jc w:val="both"/>
        <w:rPr>
          <w:rFonts w:ascii="Arial" w:hAnsi="Arial" w:cs="Arial"/>
        </w:rPr>
      </w:pPr>
      <w:r w:rsidRPr="008309E2">
        <w:rPr>
          <w:rFonts w:ascii="Arial" w:hAnsi="Arial" w:cs="Arial"/>
        </w:rPr>
        <w:t>Izhodiščna najemnina za predmetn</w:t>
      </w:r>
      <w:r w:rsidR="000267A7">
        <w:rPr>
          <w:rFonts w:ascii="Arial" w:hAnsi="Arial" w:cs="Arial"/>
        </w:rPr>
        <w:t>o</w:t>
      </w:r>
      <w:r w:rsidRPr="008309E2">
        <w:rPr>
          <w:rFonts w:ascii="Arial" w:hAnsi="Arial" w:cs="Arial"/>
        </w:rPr>
        <w:t xml:space="preserve"> nepremičnin</w:t>
      </w:r>
      <w:r w:rsidR="000267A7">
        <w:rPr>
          <w:rFonts w:ascii="Arial" w:hAnsi="Arial" w:cs="Arial"/>
        </w:rPr>
        <w:t>o</w:t>
      </w:r>
      <w:r w:rsidRPr="008309E2">
        <w:rPr>
          <w:rFonts w:ascii="Arial" w:hAnsi="Arial" w:cs="Arial"/>
        </w:rPr>
        <w:t xml:space="preserve"> znaša </w:t>
      </w:r>
      <w:r w:rsidR="000267A7">
        <w:rPr>
          <w:rFonts w:ascii="Arial" w:hAnsi="Arial" w:cs="Arial"/>
          <w:b/>
          <w:bCs/>
        </w:rPr>
        <w:t>72</w:t>
      </w:r>
      <w:r w:rsidRPr="008309E2">
        <w:rPr>
          <w:rFonts w:ascii="Arial" w:hAnsi="Arial" w:cs="Arial"/>
          <w:b/>
          <w:bCs/>
        </w:rPr>
        <w:t>,00 EUR mesečno</w:t>
      </w:r>
      <w:r w:rsidR="000267A7">
        <w:rPr>
          <w:rFonts w:ascii="Arial" w:hAnsi="Arial" w:cs="Arial"/>
        </w:rPr>
        <w:t xml:space="preserve"> in</w:t>
      </w:r>
      <w:r w:rsidRPr="008309E2">
        <w:rPr>
          <w:rFonts w:ascii="Arial" w:hAnsi="Arial" w:cs="Arial"/>
        </w:rPr>
        <w:t xml:space="preserve"> je določena na podlagi Odloka o obremenjevanju nepremičnin v lasti Mestne občine Velenje s služnostnimi pravicami ter v oddaji v najem ali zakup (Uradni vestnik MOV, št. 11/16 - uradno prečiščeno besedilo</w:t>
      </w:r>
      <w:r w:rsidR="00CF49BA">
        <w:rPr>
          <w:rFonts w:ascii="Arial" w:hAnsi="Arial" w:cs="Arial"/>
        </w:rPr>
        <w:t xml:space="preserve">, </w:t>
      </w:r>
      <w:r w:rsidRPr="008309E2">
        <w:rPr>
          <w:rFonts w:ascii="Arial" w:hAnsi="Arial" w:cs="Arial"/>
        </w:rPr>
        <w:t>10/19</w:t>
      </w:r>
      <w:r w:rsidR="00CF49BA">
        <w:rPr>
          <w:rFonts w:ascii="Arial" w:hAnsi="Arial" w:cs="Arial"/>
        </w:rPr>
        <w:t xml:space="preserve"> in 14/22</w:t>
      </w:r>
      <w:r w:rsidRPr="008309E2">
        <w:rPr>
          <w:rFonts w:ascii="Arial" w:hAnsi="Arial" w:cs="Arial"/>
        </w:rPr>
        <w:t>).</w:t>
      </w:r>
    </w:p>
    <w:p w14:paraId="5B30DE22" w14:textId="77777777" w:rsidR="008309E2" w:rsidRPr="00313948" w:rsidRDefault="008309E2" w:rsidP="00DA1C24">
      <w:pPr>
        <w:spacing w:after="0" w:line="259" w:lineRule="auto"/>
        <w:jc w:val="both"/>
        <w:rPr>
          <w:rFonts w:ascii="Arial" w:hAnsi="Arial" w:cs="Arial"/>
        </w:rPr>
      </w:pPr>
    </w:p>
    <w:p w14:paraId="6BC7CAA6" w14:textId="77777777" w:rsidR="00BC369C" w:rsidRPr="00313948" w:rsidRDefault="00BC369C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V skladu z Zakonom o davku na dodano vrednost (Uradni list RS, št. 13/11 - uradno prečiščeno besedilo, </w:t>
      </w:r>
      <w:r w:rsidR="00E45F76" w:rsidRPr="00313948">
        <w:rPr>
          <w:rFonts w:ascii="Arial" w:hAnsi="Arial" w:cs="Arial"/>
        </w:rPr>
        <w:t>18/11, 78/11, 38/12, 83/12, 86/14, 90/15, 77/18 in 59/19</w:t>
      </w:r>
      <w:r w:rsidRPr="00313948">
        <w:rPr>
          <w:rFonts w:ascii="Arial" w:hAnsi="Arial" w:cs="Arial"/>
        </w:rPr>
        <w:t xml:space="preserve">) se za najem ne obračuna DDV, zato v </w:t>
      </w:r>
      <w:r w:rsidR="00FB7E32" w:rsidRPr="00313948">
        <w:rPr>
          <w:rFonts w:ascii="Arial" w:hAnsi="Arial" w:cs="Arial"/>
        </w:rPr>
        <w:t xml:space="preserve">izhodiščni najemnini </w:t>
      </w:r>
      <w:r w:rsidRPr="00313948">
        <w:rPr>
          <w:rFonts w:ascii="Arial" w:hAnsi="Arial" w:cs="Arial"/>
        </w:rPr>
        <w:t>ni upoštevan.</w:t>
      </w:r>
    </w:p>
    <w:p w14:paraId="6AB64221" w14:textId="77777777" w:rsidR="00A75FFC" w:rsidRPr="00313948" w:rsidRDefault="00A75FFC" w:rsidP="00DA1C24">
      <w:pPr>
        <w:spacing w:after="0" w:line="259" w:lineRule="auto"/>
        <w:jc w:val="both"/>
        <w:rPr>
          <w:rFonts w:ascii="Arial" w:hAnsi="Arial" w:cs="Arial"/>
        </w:rPr>
      </w:pPr>
    </w:p>
    <w:p w14:paraId="6D13E7B1" w14:textId="77777777" w:rsidR="00653796" w:rsidRPr="00313948" w:rsidRDefault="00752C5B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  <w:r w:rsidRPr="00313948">
        <w:rPr>
          <w:rFonts w:ascii="Arial" w:eastAsia="Times New Roman" w:hAnsi="Arial" w:cs="Arial"/>
        </w:rPr>
        <w:t>Najemnina se plačuje mesečno</w:t>
      </w:r>
      <w:r w:rsidR="00653796" w:rsidRPr="00313948">
        <w:rPr>
          <w:rFonts w:ascii="Arial" w:eastAsia="Times New Roman" w:hAnsi="Arial" w:cs="Arial"/>
        </w:rPr>
        <w:t xml:space="preserve"> na podlagi izstavljenega računa. Lastnik zemljišča bo račun izstavil </w:t>
      </w:r>
      <w:r w:rsidRPr="00313948">
        <w:rPr>
          <w:rFonts w:ascii="Arial" w:eastAsia="Times New Roman" w:hAnsi="Arial" w:cs="Arial"/>
        </w:rPr>
        <w:t>najemniku praviloma do 15. v mesecu za tekoči mesec</w:t>
      </w:r>
      <w:r w:rsidR="00653796" w:rsidRPr="00313948">
        <w:rPr>
          <w:rFonts w:ascii="Arial" w:eastAsia="Times New Roman" w:hAnsi="Arial" w:cs="Arial"/>
        </w:rPr>
        <w:t xml:space="preserve">. Rok plačila računa je 15 dni od dneva izstavitve računa. </w:t>
      </w:r>
    </w:p>
    <w:p w14:paraId="2FAC6D3C" w14:textId="77777777" w:rsidR="00653796" w:rsidRPr="00313948" w:rsidRDefault="00653796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</w:p>
    <w:p w14:paraId="04E75B0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Rok za prejem </w:t>
      </w:r>
      <w:r w:rsidR="001843CD" w:rsidRPr="00313948">
        <w:rPr>
          <w:rFonts w:ascii="Arial" w:hAnsi="Arial" w:cs="Arial"/>
          <w:b/>
        </w:rPr>
        <w:t>ponudbe</w:t>
      </w:r>
    </w:p>
    <w:p w14:paraId="371A3358" w14:textId="6BAAECDF" w:rsidR="005C5C74" w:rsidRPr="00313948" w:rsidRDefault="005C5C74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Upoštevane bodo ponudbe, ki bodo prispele v zaprtih kuvertah na naslov: Mestna občina Velenje, Titov trg 1, 3320 Velenje, </w:t>
      </w:r>
      <w:r w:rsidR="009C21B3" w:rsidRPr="00313948">
        <w:rPr>
          <w:rFonts w:ascii="Arial" w:hAnsi="Arial" w:cs="Arial"/>
          <w:b/>
        </w:rPr>
        <w:t xml:space="preserve">do </w:t>
      </w:r>
      <w:r w:rsidR="00CE7B60" w:rsidRPr="00313948">
        <w:rPr>
          <w:rFonts w:ascii="Arial" w:hAnsi="Arial" w:cs="Arial"/>
          <w:b/>
        </w:rPr>
        <w:t xml:space="preserve">vključno </w:t>
      </w:r>
      <w:r w:rsidR="00762BDF">
        <w:rPr>
          <w:rFonts w:ascii="Arial" w:hAnsi="Arial" w:cs="Arial"/>
          <w:b/>
        </w:rPr>
        <w:t>7</w:t>
      </w:r>
      <w:r w:rsidRPr="00313948">
        <w:rPr>
          <w:rFonts w:ascii="Arial" w:hAnsi="Arial" w:cs="Arial"/>
          <w:b/>
        </w:rPr>
        <w:t xml:space="preserve">. </w:t>
      </w:r>
      <w:r w:rsidR="00762BDF">
        <w:rPr>
          <w:rFonts w:ascii="Arial" w:hAnsi="Arial" w:cs="Arial"/>
          <w:b/>
        </w:rPr>
        <w:t>4</w:t>
      </w:r>
      <w:r w:rsidRPr="00313948">
        <w:rPr>
          <w:rFonts w:ascii="Arial" w:hAnsi="Arial" w:cs="Arial"/>
          <w:b/>
        </w:rPr>
        <w:t>. 202</w:t>
      </w:r>
      <w:r w:rsidR="002F1339">
        <w:rPr>
          <w:rFonts w:ascii="Arial" w:hAnsi="Arial" w:cs="Arial"/>
          <w:b/>
        </w:rPr>
        <w:t>6</w:t>
      </w:r>
      <w:r w:rsidRPr="00313948">
        <w:rPr>
          <w:rFonts w:ascii="Arial" w:hAnsi="Arial" w:cs="Arial"/>
        </w:rPr>
        <w:t xml:space="preserve">. Na sprednji strani kuverte mora biti navedeno: </w:t>
      </w:r>
      <w:r w:rsidRPr="00313948">
        <w:rPr>
          <w:rFonts w:ascii="Arial" w:hAnsi="Arial" w:cs="Arial"/>
          <w:b/>
        </w:rPr>
        <w:t xml:space="preserve">»NE ODPIRAJ - </w:t>
      </w:r>
      <w:r w:rsidR="00934E91" w:rsidRPr="00C635B6">
        <w:rPr>
          <w:rFonts w:ascii="Arial" w:hAnsi="Arial" w:cs="Arial"/>
          <w:b/>
        </w:rPr>
        <w:t>ponudba za najem dela</w:t>
      </w:r>
      <w:r w:rsidR="00934E91">
        <w:rPr>
          <w:rFonts w:ascii="Arial" w:hAnsi="Arial" w:cs="Arial"/>
          <w:b/>
        </w:rPr>
        <w:t xml:space="preserve"> nepremičnin</w:t>
      </w:r>
      <w:r w:rsidR="000267A7">
        <w:rPr>
          <w:rFonts w:ascii="Arial" w:hAnsi="Arial" w:cs="Arial"/>
          <w:b/>
        </w:rPr>
        <w:t>e 964 2519/1</w:t>
      </w:r>
      <w:r w:rsidRPr="00313948">
        <w:rPr>
          <w:rFonts w:ascii="Arial" w:hAnsi="Arial" w:cs="Arial"/>
          <w:b/>
        </w:rPr>
        <w:t>«</w:t>
      </w:r>
      <w:r w:rsidRPr="00313948">
        <w:rPr>
          <w:rFonts w:ascii="Arial" w:hAnsi="Arial" w:cs="Arial"/>
        </w:rPr>
        <w:t xml:space="preserve">. Na zadnji strani kuverte mora biti naveden naziv in naslov ponudnika. </w:t>
      </w:r>
    </w:p>
    <w:p w14:paraId="7CDFBA95" w14:textId="77777777" w:rsidR="00777082" w:rsidRPr="00313948" w:rsidRDefault="00777082" w:rsidP="00DA1C24">
      <w:pPr>
        <w:spacing w:after="0" w:line="259" w:lineRule="auto"/>
        <w:jc w:val="both"/>
        <w:rPr>
          <w:rFonts w:ascii="Arial" w:hAnsi="Arial" w:cs="Arial"/>
        </w:rPr>
      </w:pPr>
    </w:p>
    <w:p w14:paraId="484C12D1" w14:textId="77777777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Ponudbe, prispele po izteku zgoraj navedenega roka, bodo izločene iz postopka.</w:t>
      </w:r>
    </w:p>
    <w:p w14:paraId="297AC93F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66875040" w14:textId="79453083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Odpiranje ponudb bo javno in bo potekalo v sejni sobi št. 107.1, dne </w:t>
      </w:r>
      <w:r w:rsidR="00762BDF">
        <w:rPr>
          <w:rFonts w:ascii="Arial" w:hAnsi="Arial" w:cs="Arial"/>
        </w:rPr>
        <w:t>8</w:t>
      </w:r>
      <w:r w:rsidRPr="00313948">
        <w:rPr>
          <w:rFonts w:ascii="Arial" w:hAnsi="Arial" w:cs="Arial"/>
        </w:rPr>
        <w:t xml:space="preserve">. </w:t>
      </w:r>
      <w:r w:rsidR="00762BDF">
        <w:rPr>
          <w:rFonts w:ascii="Arial" w:hAnsi="Arial" w:cs="Arial"/>
        </w:rPr>
        <w:t>4</w:t>
      </w:r>
      <w:r w:rsidRPr="00313948">
        <w:rPr>
          <w:rFonts w:ascii="Arial" w:hAnsi="Arial" w:cs="Arial"/>
        </w:rPr>
        <w:t>. 202</w:t>
      </w:r>
      <w:r w:rsidR="002F1339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 ob 1</w:t>
      </w:r>
      <w:r w:rsidR="00762BDF">
        <w:rPr>
          <w:rFonts w:ascii="Arial" w:hAnsi="Arial" w:cs="Arial"/>
        </w:rPr>
        <w:t>3</w:t>
      </w:r>
      <w:r w:rsidRPr="00313948">
        <w:rPr>
          <w:rFonts w:ascii="Arial" w:hAnsi="Arial" w:cs="Arial"/>
        </w:rPr>
        <w:t>.</w:t>
      </w:r>
      <w:r w:rsidR="00537C63">
        <w:rPr>
          <w:rFonts w:ascii="Arial" w:hAnsi="Arial" w:cs="Arial"/>
        </w:rPr>
        <w:t>0</w:t>
      </w:r>
      <w:r w:rsidR="005E7600" w:rsidRPr="00313948">
        <w:rPr>
          <w:rFonts w:ascii="Arial" w:hAnsi="Arial" w:cs="Arial"/>
        </w:rPr>
        <w:t>0</w:t>
      </w:r>
      <w:r w:rsidRPr="00313948">
        <w:rPr>
          <w:rFonts w:ascii="Arial" w:hAnsi="Arial" w:cs="Arial"/>
        </w:rPr>
        <w:t>.</w:t>
      </w:r>
    </w:p>
    <w:p w14:paraId="701E8356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5DA15D25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V primeru večih ponudb bo z zainteresiranimi osebami izvedeno še pogajanje o ceni.</w:t>
      </w:r>
    </w:p>
    <w:p w14:paraId="127F4BA8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</w:p>
    <w:p w14:paraId="38861F22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Neposredna najemna pogodba bo za predmetni nepremičnini, sklenjena po poteku najmanj 20 dni od objave te namere na spletni strani Mestne občine Velenje. </w:t>
      </w:r>
    </w:p>
    <w:p w14:paraId="03308C64" w14:textId="77777777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8868E80" w14:textId="77777777" w:rsidR="00375C7D" w:rsidRPr="00313948" w:rsidRDefault="00375C7D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Sestavine</w:t>
      </w:r>
      <w:r w:rsidR="00DA1C24" w:rsidRPr="00313948">
        <w:rPr>
          <w:rFonts w:ascii="Arial" w:hAnsi="Arial" w:cs="Arial"/>
          <w:b/>
        </w:rPr>
        <w:t xml:space="preserve"> ponudbe </w:t>
      </w:r>
      <w:r w:rsidRPr="00313948">
        <w:rPr>
          <w:rFonts w:ascii="Arial" w:hAnsi="Arial" w:cs="Arial"/>
          <w:b/>
        </w:rPr>
        <w:t>ter rok za sklenitev najemne pogodbe</w:t>
      </w:r>
    </w:p>
    <w:p w14:paraId="7D7D9FD6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Ponudnik pri oddaji ponudbe izpolni obrazec »PONUDBA ZA NAJEM NEPREMIČNINE«, ki je v prilogi namere. </w:t>
      </w:r>
    </w:p>
    <w:p w14:paraId="2B018618" w14:textId="4C56B11B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1DF7DA8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Ponudbe pod izhodiščno ceno ne bodo upoštevane. </w:t>
      </w:r>
    </w:p>
    <w:p w14:paraId="34D531AD" w14:textId="77777777" w:rsidR="00EC7405" w:rsidRPr="00313948" w:rsidRDefault="00EC7405" w:rsidP="00DA1C24">
      <w:pPr>
        <w:spacing w:after="0" w:line="259" w:lineRule="auto"/>
        <w:jc w:val="both"/>
        <w:rPr>
          <w:rFonts w:ascii="Arial" w:hAnsi="Arial" w:cs="Arial"/>
        </w:rPr>
      </w:pPr>
    </w:p>
    <w:p w14:paraId="66782BC8" w14:textId="77777777" w:rsidR="005E7600" w:rsidRPr="00313948" w:rsidRDefault="005E7600" w:rsidP="005E7600">
      <w:pPr>
        <w:pStyle w:val="Odstavekseznama"/>
        <w:numPr>
          <w:ilvl w:val="0"/>
          <w:numId w:val="12"/>
        </w:numPr>
        <w:spacing w:after="0" w:line="259" w:lineRule="auto"/>
        <w:rPr>
          <w:rFonts w:ascii="Arial" w:hAnsi="Arial" w:cs="Arial"/>
          <w:b/>
          <w:szCs w:val="20"/>
        </w:rPr>
      </w:pPr>
      <w:r w:rsidRPr="00313948">
        <w:rPr>
          <w:rFonts w:ascii="Arial" w:hAnsi="Arial" w:cs="Arial"/>
          <w:b/>
          <w:szCs w:val="20"/>
        </w:rPr>
        <w:t>Ustavitev postopka do sklenitve prodajne pogodbe</w:t>
      </w:r>
    </w:p>
    <w:p w14:paraId="1BA7251D" w14:textId="7E5A6FD4" w:rsidR="005E7600" w:rsidRPr="00313948" w:rsidRDefault="005E7600" w:rsidP="005E7600">
      <w:pPr>
        <w:spacing w:after="0" w:line="259" w:lineRule="auto"/>
        <w:jc w:val="both"/>
        <w:rPr>
          <w:rFonts w:ascii="Arial" w:hAnsi="Arial" w:cs="Arial"/>
          <w:szCs w:val="20"/>
        </w:rPr>
      </w:pPr>
      <w:r w:rsidRPr="00313948">
        <w:rPr>
          <w:rFonts w:ascii="Arial" w:hAnsi="Arial" w:cs="Arial"/>
        </w:rPr>
        <w:t>Mestna občina Velenje si pridržuje pravico, da lahko do sklenitve pravnega posla postopek zbiranja ponudb ustavi oziroma ne sklene pogodbe z uspelim ponudnikom, brez odškodninske odgovornosti</w:t>
      </w:r>
      <w:r w:rsidRPr="00313948">
        <w:rPr>
          <w:rFonts w:ascii="Arial" w:hAnsi="Arial" w:cs="Arial"/>
          <w:szCs w:val="20"/>
        </w:rPr>
        <w:t>.</w:t>
      </w:r>
    </w:p>
    <w:p w14:paraId="4EFCF45C" w14:textId="77777777" w:rsidR="005E7600" w:rsidRPr="00313948" w:rsidRDefault="005E7600" w:rsidP="00DA1C24">
      <w:pPr>
        <w:spacing w:after="0" w:line="259" w:lineRule="auto"/>
        <w:jc w:val="both"/>
        <w:rPr>
          <w:rFonts w:ascii="Arial" w:hAnsi="Arial" w:cs="Arial"/>
        </w:rPr>
      </w:pPr>
    </w:p>
    <w:p w14:paraId="2715D905" w14:textId="77777777" w:rsidR="00200C58" w:rsidRPr="00313948" w:rsidRDefault="00200C58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Kontaktna oseba in možnost ogleda</w:t>
      </w:r>
    </w:p>
    <w:p w14:paraId="2B6E1D1C" w14:textId="77777777" w:rsidR="00375C7D" w:rsidRPr="00313948" w:rsidRDefault="00200C58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Za </w:t>
      </w:r>
      <w:r w:rsidR="00333BE8" w:rsidRPr="00313948">
        <w:rPr>
          <w:rFonts w:ascii="Arial" w:hAnsi="Arial" w:cs="Arial"/>
        </w:rPr>
        <w:t xml:space="preserve">ogled nepremičnine, ki je predmet oddaje v najem, se je potrebno predhodno dogovoriti </w:t>
      </w:r>
      <w:r w:rsidRPr="00313948">
        <w:rPr>
          <w:rFonts w:ascii="Arial" w:hAnsi="Arial" w:cs="Arial"/>
        </w:rPr>
        <w:t>na</w:t>
      </w:r>
      <w:r w:rsidR="00C86BD0" w:rsidRPr="00313948">
        <w:rPr>
          <w:rFonts w:ascii="Arial" w:hAnsi="Arial" w:cs="Arial"/>
        </w:rPr>
        <w:t xml:space="preserve"> Mestni občini Velenje, Urad za urejanje prostora</w:t>
      </w:r>
      <w:r w:rsidRPr="00313948">
        <w:rPr>
          <w:rFonts w:ascii="Arial" w:hAnsi="Arial" w:cs="Arial"/>
        </w:rPr>
        <w:t xml:space="preserve">, </w:t>
      </w:r>
      <w:r w:rsidR="00C86BD0"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>,</w:t>
      </w:r>
      <w:r w:rsidR="000A35CE" w:rsidRPr="00313948">
        <w:rPr>
          <w:rFonts w:ascii="Arial" w:hAnsi="Arial" w:cs="Arial"/>
        </w:rPr>
        <w:t xml:space="preserve"> tel. št.</w:t>
      </w:r>
      <w:r w:rsidR="00C86BD0" w:rsidRPr="00313948">
        <w:rPr>
          <w:rFonts w:ascii="Arial" w:hAnsi="Arial" w:cs="Arial"/>
        </w:rPr>
        <w:t xml:space="preserve"> </w:t>
      </w:r>
      <w:r w:rsidR="00E87259" w:rsidRPr="00313948">
        <w:rPr>
          <w:rFonts w:ascii="Arial" w:hAnsi="Arial" w:cs="Arial"/>
        </w:rPr>
        <w:t>03 8961 670</w:t>
      </w:r>
      <w:r w:rsidRPr="00313948">
        <w:rPr>
          <w:rFonts w:ascii="Arial" w:hAnsi="Arial" w:cs="Arial"/>
        </w:rPr>
        <w:t>, od ponedeljka do petka med 8. in 13. uro, do zaključka te objave.</w:t>
      </w:r>
    </w:p>
    <w:p w14:paraId="3A5F93E3" w14:textId="77777777" w:rsidR="00E01C5B" w:rsidRPr="00313948" w:rsidRDefault="00E01C5B" w:rsidP="00DA1C24">
      <w:pPr>
        <w:spacing w:after="0" w:line="259" w:lineRule="auto"/>
        <w:rPr>
          <w:rFonts w:ascii="Arial" w:hAnsi="Arial" w:cs="Arial"/>
          <w:szCs w:val="20"/>
        </w:rPr>
      </w:pPr>
    </w:p>
    <w:p w14:paraId="43CA4C5B" w14:textId="77777777" w:rsidR="00DA1C24" w:rsidRPr="00313948" w:rsidRDefault="00DA1C24" w:rsidP="00DA1C24">
      <w:pPr>
        <w:spacing w:after="0" w:line="259" w:lineRule="auto"/>
        <w:rPr>
          <w:rFonts w:ascii="Arial" w:hAnsi="Arial" w:cs="Arial"/>
          <w:szCs w:val="20"/>
        </w:rPr>
      </w:pPr>
    </w:p>
    <w:p w14:paraId="42E01BF8" w14:textId="2B101387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 xml:space="preserve">Številka: </w:t>
      </w:r>
      <w:r w:rsidR="00A022DE" w:rsidRPr="00313948">
        <w:rPr>
          <w:rFonts w:ascii="Arial" w:hAnsi="Arial" w:cs="Arial"/>
          <w:szCs w:val="20"/>
        </w:rPr>
        <w:t>4780</w:t>
      </w:r>
      <w:r w:rsidR="007C1367" w:rsidRPr="00313948">
        <w:rPr>
          <w:rFonts w:ascii="Arial" w:hAnsi="Arial" w:cs="Arial"/>
          <w:szCs w:val="20"/>
        </w:rPr>
        <w:t>-</w:t>
      </w:r>
      <w:r w:rsidR="00AC4628">
        <w:rPr>
          <w:rFonts w:ascii="Arial" w:hAnsi="Arial" w:cs="Arial"/>
          <w:szCs w:val="20"/>
        </w:rPr>
        <w:t>0018</w:t>
      </w:r>
      <w:r w:rsidR="00826DBE" w:rsidRPr="00313948">
        <w:rPr>
          <w:rFonts w:ascii="Arial" w:hAnsi="Arial" w:cs="Arial"/>
          <w:szCs w:val="20"/>
        </w:rPr>
        <w:t>/20</w:t>
      </w:r>
      <w:r w:rsidR="00A022DE" w:rsidRPr="00313948">
        <w:rPr>
          <w:rFonts w:ascii="Arial" w:hAnsi="Arial" w:cs="Arial"/>
          <w:szCs w:val="20"/>
        </w:rPr>
        <w:t>2</w:t>
      </w:r>
      <w:r w:rsidR="00537C63">
        <w:rPr>
          <w:rFonts w:ascii="Arial" w:hAnsi="Arial" w:cs="Arial"/>
          <w:szCs w:val="20"/>
        </w:rPr>
        <w:t>6</w:t>
      </w:r>
    </w:p>
    <w:p w14:paraId="2A9DDBED" w14:textId="2829AF1B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>Datum:</w:t>
      </w:r>
      <w:r w:rsidR="00E82E38" w:rsidRPr="00313948">
        <w:rPr>
          <w:rFonts w:ascii="Arial" w:hAnsi="Arial" w:cs="Arial"/>
          <w:szCs w:val="20"/>
        </w:rPr>
        <w:t xml:space="preserve"> </w:t>
      </w:r>
      <w:r w:rsidR="00AC4628">
        <w:rPr>
          <w:rFonts w:ascii="Arial" w:hAnsi="Arial" w:cs="Arial"/>
          <w:szCs w:val="20"/>
        </w:rPr>
        <w:t>9</w:t>
      </w:r>
      <w:r w:rsidR="00060C17" w:rsidRPr="00313948">
        <w:rPr>
          <w:rFonts w:ascii="Arial" w:hAnsi="Arial" w:cs="Arial"/>
          <w:szCs w:val="20"/>
        </w:rPr>
        <w:t>.</w:t>
      </w:r>
      <w:r w:rsidR="00A770EA" w:rsidRPr="00313948">
        <w:rPr>
          <w:rFonts w:ascii="Arial" w:hAnsi="Arial" w:cs="Arial"/>
          <w:szCs w:val="20"/>
        </w:rPr>
        <w:t xml:space="preserve"> </w:t>
      </w:r>
      <w:r w:rsidR="00AC4628">
        <w:rPr>
          <w:rFonts w:ascii="Arial" w:hAnsi="Arial" w:cs="Arial"/>
          <w:szCs w:val="20"/>
        </w:rPr>
        <w:t>3</w:t>
      </w:r>
      <w:r w:rsidRPr="00313948">
        <w:rPr>
          <w:rFonts w:ascii="Arial" w:hAnsi="Arial" w:cs="Arial"/>
          <w:szCs w:val="20"/>
        </w:rPr>
        <w:t>. 20</w:t>
      </w:r>
      <w:r w:rsidR="005C5C74" w:rsidRPr="00313948">
        <w:rPr>
          <w:rFonts w:ascii="Arial" w:hAnsi="Arial" w:cs="Arial"/>
          <w:szCs w:val="20"/>
        </w:rPr>
        <w:t>2</w:t>
      </w:r>
      <w:r w:rsidR="00F949C8">
        <w:rPr>
          <w:rFonts w:ascii="Arial" w:hAnsi="Arial" w:cs="Arial"/>
          <w:szCs w:val="20"/>
        </w:rPr>
        <w:t>6</w:t>
      </w:r>
    </w:p>
    <w:p w14:paraId="050ADCFB" w14:textId="77777777" w:rsidR="0088245A" w:rsidRPr="00313948" w:rsidRDefault="0088245A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CCC4069" w14:textId="77777777" w:rsidR="00DA1C24" w:rsidRPr="00313948" w:rsidRDefault="00DA1C24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3C77A67" w14:textId="77777777" w:rsidR="005E7600" w:rsidRPr="00313948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Pripravil:  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Peter DERMOL</w:t>
      </w:r>
    </w:p>
    <w:p w14:paraId="16AF841B" w14:textId="77777777" w:rsidR="005E7600" w:rsidRPr="00842CE5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župan Mestne občine Velenje</w:t>
      </w:r>
    </w:p>
    <w:p w14:paraId="666BCC9C" w14:textId="77777777" w:rsidR="005E7600" w:rsidRPr="00663D42" w:rsidRDefault="005E7600" w:rsidP="005E7600">
      <w:pPr>
        <w:spacing w:after="0" w:line="240" w:lineRule="auto"/>
        <w:ind w:left="6372"/>
        <w:rPr>
          <w:rFonts w:ascii="Arial" w:hAnsi="Arial" w:cs="Arial"/>
          <w:b/>
        </w:rPr>
      </w:pPr>
      <w:r w:rsidRPr="00842CE5">
        <w:rPr>
          <w:rFonts w:ascii="Arial" w:hAnsi="Arial" w:cs="Arial"/>
        </w:rPr>
        <w:t xml:space="preserve">      </w:t>
      </w:r>
    </w:p>
    <w:p w14:paraId="50955D7B" w14:textId="77777777" w:rsidR="005E7600" w:rsidRPr="00663D42" w:rsidRDefault="005E7600" w:rsidP="005E7600">
      <w:pPr>
        <w:spacing w:after="0" w:line="240" w:lineRule="auto"/>
        <w:ind w:left="5664" w:hanging="4955"/>
        <w:rPr>
          <w:rFonts w:ascii="Arial" w:hAnsi="Arial" w:cs="Arial"/>
          <w:b/>
        </w:rPr>
      </w:pPr>
    </w:p>
    <w:p w14:paraId="7AD34AC8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6E8CC7A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BF9147F" w14:textId="77777777" w:rsidR="00E46712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D944479" w14:textId="77777777" w:rsidR="003935C7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5C13A501" w14:textId="77777777" w:rsidR="003935C7" w:rsidRPr="003F4935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8AE0967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sectPr w:rsidR="00E46712" w:rsidRPr="003F4935" w:rsidSect="00AD4522">
      <w:headerReference w:type="default" r:id="rId8"/>
      <w:footerReference w:type="default" r:id="rId9"/>
      <w:pgSz w:w="11906" w:h="16838"/>
      <w:pgMar w:top="1383" w:right="1134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E174" w14:textId="77777777" w:rsidR="00A42D89" w:rsidRDefault="00A42D89" w:rsidP="001D3ED5">
      <w:pPr>
        <w:spacing w:after="0" w:line="240" w:lineRule="auto"/>
      </w:pPr>
      <w:r>
        <w:separator/>
      </w:r>
    </w:p>
  </w:endnote>
  <w:endnote w:type="continuationSeparator" w:id="0">
    <w:p w14:paraId="16914AA0" w14:textId="77777777" w:rsidR="00A42D89" w:rsidRDefault="00A42D89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080" w14:textId="77777777" w:rsidR="00EF349D" w:rsidRPr="00EF349D" w:rsidRDefault="00981C5D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A1D46" wp14:editId="0A61DDE0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81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pcuAEAAFYDAAAOAAAAZHJzL2Uyb0RvYy54bWysU8Fu2zAMvQ/YPwi6L3ZSNOi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1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75AF" w14:textId="77777777" w:rsidR="00A42D89" w:rsidRDefault="00A42D89" w:rsidP="001D3ED5">
      <w:pPr>
        <w:spacing w:after="0" w:line="240" w:lineRule="auto"/>
      </w:pPr>
      <w:r>
        <w:separator/>
      </w:r>
    </w:p>
  </w:footnote>
  <w:footnote w:type="continuationSeparator" w:id="0">
    <w:p w14:paraId="654B8286" w14:textId="77777777" w:rsidR="00A42D89" w:rsidRDefault="00A42D89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FB" w14:textId="77777777" w:rsidR="001D3ED5" w:rsidRPr="001D3ED5" w:rsidRDefault="00981C5D" w:rsidP="00E111E0">
    <w:pPr>
      <w:jc w:val="center"/>
    </w:pPr>
    <w:r>
      <w:rPr>
        <w:noProof/>
        <w:lang w:eastAsia="sl-SI"/>
      </w:rPr>
      <w:drawing>
        <wp:inline distT="0" distB="0" distL="0" distR="0" wp14:anchorId="174CB28F" wp14:editId="746AE32D">
          <wp:extent cx="6719570" cy="159385"/>
          <wp:effectExtent l="0" t="0" r="5080" b="0"/>
          <wp:docPr id="1" name="Slika 1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2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25DCE"/>
    <w:multiLevelType w:val="hybridMultilevel"/>
    <w:tmpl w:val="CAFE06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215F8"/>
    <w:multiLevelType w:val="hybridMultilevel"/>
    <w:tmpl w:val="F468FC48"/>
    <w:lvl w:ilvl="0" w:tplc="0DFA796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3A7059"/>
    <w:multiLevelType w:val="hybridMultilevel"/>
    <w:tmpl w:val="F6049F58"/>
    <w:lvl w:ilvl="0" w:tplc="5A1AE8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2738">
    <w:abstractNumId w:val="7"/>
  </w:num>
  <w:num w:numId="2" w16cid:durableId="834347007">
    <w:abstractNumId w:val="2"/>
  </w:num>
  <w:num w:numId="3" w16cid:durableId="140974362">
    <w:abstractNumId w:val="7"/>
  </w:num>
  <w:num w:numId="4" w16cid:durableId="829751847">
    <w:abstractNumId w:val="10"/>
  </w:num>
  <w:num w:numId="5" w16cid:durableId="1127965039">
    <w:abstractNumId w:val="5"/>
  </w:num>
  <w:num w:numId="6" w16cid:durableId="1676345701">
    <w:abstractNumId w:val="6"/>
  </w:num>
  <w:num w:numId="7" w16cid:durableId="816262239">
    <w:abstractNumId w:val="0"/>
  </w:num>
  <w:num w:numId="8" w16cid:durableId="489368465">
    <w:abstractNumId w:val="3"/>
  </w:num>
  <w:num w:numId="9" w16cid:durableId="248663662">
    <w:abstractNumId w:val="8"/>
  </w:num>
  <w:num w:numId="10" w16cid:durableId="897663491">
    <w:abstractNumId w:val="4"/>
  </w:num>
  <w:num w:numId="11" w16cid:durableId="225801223">
    <w:abstractNumId w:val="11"/>
  </w:num>
  <w:num w:numId="12" w16cid:durableId="1379813642">
    <w:abstractNumId w:val="9"/>
  </w:num>
  <w:num w:numId="13" w16cid:durableId="8226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8BB"/>
    <w:rsid w:val="0001163D"/>
    <w:rsid w:val="00011EEC"/>
    <w:rsid w:val="000257C2"/>
    <w:rsid w:val="000267A7"/>
    <w:rsid w:val="00051D7D"/>
    <w:rsid w:val="00053D96"/>
    <w:rsid w:val="00056D94"/>
    <w:rsid w:val="00060C17"/>
    <w:rsid w:val="00063144"/>
    <w:rsid w:val="00064DCC"/>
    <w:rsid w:val="00072DF4"/>
    <w:rsid w:val="00076A30"/>
    <w:rsid w:val="00081C76"/>
    <w:rsid w:val="00096B24"/>
    <w:rsid w:val="000A35CE"/>
    <w:rsid w:val="000B0361"/>
    <w:rsid w:val="000C6E58"/>
    <w:rsid w:val="000C725A"/>
    <w:rsid w:val="000C76DF"/>
    <w:rsid w:val="000E14F1"/>
    <w:rsid w:val="001067A4"/>
    <w:rsid w:val="001118EB"/>
    <w:rsid w:val="00113761"/>
    <w:rsid w:val="00136281"/>
    <w:rsid w:val="00137402"/>
    <w:rsid w:val="001376FC"/>
    <w:rsid w:val="00144E45"/>
    <w:rsid w:val="001512B9"/>
    <w:rsid w:val="001636E9"/>
    <w:rsid w:val="00165779"/>
    <w:rsid w:val="00166BF5"/>
    <w:rsid w:val="00167603"/>
    <w:rsid w:val="00170E1A"/>
    <w:rsid w:val="00171C85"/>
    <w:rsid w:val="001843CD"/>
    <w:rsid w:val="00187420"/>
    <w:rsid w:val="00194EDC"/>
    <w:rsid w:val="001A2EA0"/>
    <w:rsid w:val="001B27A8"/>
    <w:rsid w:val="001B38C7"/>
    <w:rsid w:val="001C16B8"/>
    <w:rsid w:val="001C6C0E"/>
    <w:rsid w:val="001D3ED5"/>
    <w:rsid w:val="001D4D53"/>
    <w:rsid w:val="001F169F"/>
    <w:rsid w:val="001F4B17"/>
    <w:rsid w:val="001F5B6A"/>
    <w:rsid w:val="00200C58"/>
    <w:rsid w:val="00205B53"/>
    <w:rsid w:val="00210EC2"/>
    <w:rsid w:val="002124FC"/>
    <w:rsid w:val="0021443B"/>
    <w:rsid w:val="00217B95"/>
    <w:rsid w:val="002249BC"/>
    <w:rsid w:val="00225C80"/>
    <w:rsid w:val="00242384"/>
    <w:rsid w:val="00244B26"/>
    <w:rsid w:val="00252295"/>
    <w:rsid w:val="0027023D"/>
    <w:rsid w:val="002746A7"/>
    <w:rsid w:val="00277A26"/>
    <w:rsid w:val="00277FBD"/>
    <w:rsid w:val="00281FA2"/>
    <w:rsid w:val="0029209E"/>
    <w:rsid w:val="002934D0"/>
    <w:rsid w:val="002A182B"/>
    <w:rsid w:val="002A5BA3"/>
    <w:rsid w:val="002B3EC7"/>
    <w:rsid w:val="002C28C2"/>
    <w:rsid w:val="002C33DB"/>
    <w:rsid w:val="002C7762"/>
    <w:rsid w:val="002D7437"/>
    <w:rsid w:val="002E47BC"/>
    <w:rsid w:val="002F1339"/>
    <w:rsid w:val="002F2272"/>
    <w:rsid w:val="002F5418"/>
    <w:rsid w:val="00300788"/>
    <w:rsid w:val="00301DE2"/>
    <w:rsid w:val="00310F3A"/>
    <w:rsid w:val="00313109"/>
    <w:rsid w:val="00313948"/>
    <w:rsid w:val="003161C7"/>
    <w:rsid w:val="00317A4D"/>
    <w:rsid w:val="00323387"/>
    <w:rsid w:val="00323BFE"/>
    <w:rsid w:val="00330361"/>
    <w:rsid w:val="00333BE8"/>
    <w:rsid w:val="00334EB8"/>
    <w:rsid w:val="00336FF4"/>
    <w:rsid w:val="00337CA9"/>
    <w:rsid w:val="0034083D"/>
    <w:rsid w:val="00363B7E"/>
    <w:rsid w:val="00363F85"/>
    <w:rsid w:val="0037302B"/>
    <w:rsid w:val="00373B4B"/>
    <w:rsid w:val="00375959"/>
    <w:rsid w:val="00375C7D"/>
    <w:rsid w:val="00380249"/>
    <w:rsid w:val="00380A1E"/>
    <w:rsid w:val="00381C3D"/>
    <w:rsid w:val="0038330C"/>
    <w:rsid w:val="0038718E"/>
    <w:rsid w:val="003935C7"/>
    <w:rsid w:val="00393A0A"/>
    <w:rsid w:val="003944E9"/>
    <w:rsid w:val="0039472D"/>
    <w:rsid w:val="003A37F2"/>
    <w:rsid w:val="003B5216"/>
    <w:rsid w:val="003C3D70"/>
    <w:rsid w:val="003C7D2B"/>
    <w:rsid w:val="003D7873"/>
    <w:rsid w:val="003F4935"/>
    <w:rsid w:val="004048E3"/>
    <w:rsid w:val="00406741"/>
    <w:rsid w:val="0041078A"/>
    <w:rsid w:val="00412A8E"/>
    <w:rsid w:val="004149D8"/>
    <w:rsid w:val="0041520B"/>
    <w:rsid w:val="0041575B"/>
    <w:rsid w:val="00422748"/>
    <w:rsid w:val="004417CE"/>
    <w:rsid w:val="0044454D"/>
    <w:rsid w:val="004458D4"/>
    <w:rsid w:val="004509CC"/>
    <w:rsid w:val="00461EDB"/>
    <w:rsid w:val="00476172"/>
    <w:rsid w:val="00487881"/>
    <w:rsid w:val="00490307"/>
    <w:rsid w:val="00495508"/>
    <w:rsid w:val="00497075"/>
    <w:rsid w:val="004A2A32"/>
    <w:rsid w:val="004B43A2"/>
    <w:rsid w:val="004C5552"/>
    <w:rsid w:val="004C6759"/>
    <w:rsid w:val="004D716E"/>
    <w:rsid w:val="004E3F5E"/>
    <w:rsid w:val="004E5AFE"/>
    <w:rsid w:val="004F2DFF"/>
    <w:rsid w:val="004F7EE9"/>
    <w:rsid w:val="00512B7D"/>
    <w:rsid w:val="00537C63"/>
    <w:rsid w:val="00541827"/>
    <w:rsid w:val="00552AC1"/>
    <w:rsid w:val="005645F2"/>
    <w:rsid w:val="00572180"/>
    <w:rsid w:val="00574CD2"/>
    <w:rsid w:val="00584A49"/>
    <w:rsid w:val="00592817"/>
    <w:rsid w:val="005A5BF3"/>
    <w:rsid w:val="005B4EC8"/>
    <w:rsid w:val="005C3464"/>
    <w:rsid w:val="005C4FF1"/>
    <w:rsid w:val="005C5C74"/>
    <w:rsid w:val="005D095D"/>
    <w:rsid w:val="005D7C5F"/>
    <w:rsid w:val="005E4851"/>
    <w:rsid w:val="005E5E61"/>
    <w:rsid w:val="005E7600"/>
    <w:rsid w:val="005E7BF9"/>
    <w:rsid w:val="005F460B"/>
    <w:rsid w:val="0060201E"/>
    <w:rsid w:val="00617D91"/>
    <w:rsid w:val="0064076D"/>
    <w:rsid w:val="00645CB2"/>
    <w:rsid w:val="00653796"/>
    <w:rsid w:val="00682177"/>
    <w:rsid w:val="00682949"/>
    <w:rsid w:val="00693393"/>
    <w:rsid w:val="006B00BE"/>
    <w:rsid w:val="006B0836"/>
    <w:rsid w:val="006B3DFB"/>
    <w:rsid w:val="006B4B3E"/>
    <w:rsid w:val="006C7812"/>
    <w:rsid w:val="006F09DF"/>
    <w:rsid w:val="006F0C2F"/>
    <w:rsid w:val="006F4CA3"/>
    <w:rsid w:val="0070107C"/>
    <w:rsid w:val="00701C7A"/>
    <w:rsid w:val="00715BA4"/>
    <w:rsid w:val="007216A9"/>
    <w:rsid w:val="007229C2"/>
    <w:rsid w:val="00723266"/>
    <w:rsid w:val="00724664"/>
    <w:rsid w:val="00727C60"/>
    <w:rsid w:val="00732987"/>
    <w:rsid w:val="007378C2"/>
    <w:rsid w:val="007463A5"/>
    <w:rsid w:val="00752C5B"/>
    <w:rsid w:val="007572D0"/>
    <w:rsid w:val="00762BDF"/>
    <w:rsid w:val="007658D7"/>
    <w:rsid w:val="007677B1"/>
    <w:rsid w:val="00767939"/>
    <w:rsid w:val="007710A6"/>
    <w:rsid w:val="00777082"/>
    <w:rsid w:val="00786AE3"/>
    <w:rsid w:val="007A091A"/>
    <w:rsid w:val="007A630C"/>
    <w:rsid w:val="007C0786"/>
    <w:rsid w:val="007C1367"/>
    <w:rsid w:val="007E25B9"/>
    <w:rsid w:val="007E2E34"/>
    <w:rsid w:val="007E4C77"/>
    <w:rsid w:val="007F0E18"/>
    <w:rsid w:val="007F5F06"/>
    <w:rsid w:val="00811482"/>
    <w:rsid w:val="00814486"/>
    <w:rsid w:val="008174BD"/>
    <w:rsid w:val="00822D05"/>
    <w:rsid w:val="00823FDE"/>
    <w:rsid w:val="00826DBE"/>
    <w:rsid w:val="0082777A"/>
    <w:rsid w:val="008309E2"/>
    <w:rsid w:val="00847FF0"/>
    <w:rsid w:val="00856924"/>
    <w:rsid w:val="0086371F"/>
    <w:rsid w:val="00866D85"/>
    <w:rsid w:val="0088245A"/>
    <w:rsid w:val="00883E61"/>
    <w:rsid w:val="008847FE"/>
    <w:rsid w:val="0088546B"/>
    <w:rsid w:val="008A2395"/>
    <w:rsid w:val="008A2974"/>
    <w:rsid w:val="008A42E6"/>
    <w:rsid w:val="008D5617"/>
    <w:rsid w:val="008D78B1"/>
    <w:rsid w:val="008E1403"/>
    <w:rsid w:val="008E1878"/>
    <w:rsid w:val="008F10B2"/>
    <w:rsid w:val="00923AF7"/>
    <w:rsid w:val="00934E91"/>
    <w:rsid w:val="00957746"/>
    <w:rsid w:val="009640F3"/>
    <w:rsid w:val="00966B95"/>
    <w:rsid w:val="00967E62"/>
    <w:rsid w:val="00973FB5"/>
    <w:rsid w:val="009801D2"/>
    <w:rsid w:val="00981C5D"/>
    <w:rsid w:val="00987473"/>
    <w:rsid w:val="00990861"/>
    <w:rsid w:val="00997968"/>
    <w:rsid w:val="009A2CF1"/>
    <w:rsid w:val="009B7340"/>
    <w:rsid w:val="009C21B3"/>
    <w:rsid w:val="009C4A48"/>
    <w:rsid w:val="009D2011"/>
    <w:rsid w:val="009D496A"/>
    <w:rsid w:val="009D58FD"/>
    <w:rsid w:val="009D7760"/>
    <w:rsid w:val="009E18C0"/>
    <w:rsid w:val="009F0FC9"/>
    <w:rsid w:val="009F11B7"/>
    <w:rsid w:val="009F28E0"/>
    <w:rsid w:val="009F656C"/>
    <w:rsid w:val="00A007DC"/>
    <w:rsid w:val="00A022DE"/>
    <w:rsid w:val="00A042B5"/>
    <w:rsid w:val="00A13446"/>
    <w:rsid w:val="00A13873"/>
    <w:rsid w:val="00A32247"/>
    <w:rsid w:val="00A42D89"/>
    <w:rsid w:val="00A42F56"/>
    <w:rsid w:val="00A438B4"/>
    <w:rsid w:val="00A443C7"/>
    <w:rsid w:val="00A46EE1"/>
    <w:rsid w:val="00A56C47"/>
    <w:rsid w:val="00A56DA3"/>
    <w:rsid w:val="00A64347"/>
    <w:rsid w:val="00A64B85"/>
    <w:rsid w:val="00A71FF7"/>
    <w:rsid w:val="00A72FE6"/>
    <w:rsid w:val="00A75FFC"/>
    <w:rsid w:val="00A770EA"/>
    <w:rsid w:val="00A86FEA"/>
    <w:rsid w:val="00AA10C8"/>
    <w:rsid w:val="00AA7E73"/>
    <w:rsid w:val="00AB70BE"/>
    <w:rsid w:val="00AB7BCD"/>
    <w:rsid w:val="00AC1992"/>
    <w:rsid w:val="00AC40CC"/>
    <w:rsid w:val="00AC4628"/>
    <w:rsid w:val="00AC6223"/>
    <w:rsid w:val="00AD1F59"/>
    <w:rsid w:val="00AD4522"/>
    <w:rsid w:val="00AE6263"/>
    <w:rsid w:val="00AF51CA"/>
    <w:rsid w:val="00AF5FDD"/>
    <w:rsid w:val="00B05479"/>
    <w:rsid w:val="00B066C8"/>
    <w:rsid w:val="00B10809"/>
    <w:rsid w:val="00B11763"/>
    <w:rsid w:val="00B17233"/>
    <w:rsid w:val="00B21493"/>
    <w:rsid w:val="00B22165"/>
    <w:rsid w:val="00B278EC"/>
    <w:rsid w:val="00B305D1"/>
    <w:rsid w:val="00B33499"/>
    <w:rsid w:val="00B427C4"/>
    <w:rsid w:val="00B42B41"/>
    <w:rsid w:val="00B53AB9"/>
    <w:rsid w:val="00B56F29"/>
    <w:rsid w:val="00B62502"/>
    <w:rsid w:val="00B72449"/>
    <w:rsid w:val="00B81846"/>
    <w:rsid w:val="00B850A7"/>
    <w:rsid w:val="00B94FD9"/>
    <w:rsid w:val="00BB61C5"/>
    <w:rsid w:val="00BC369C"/>
    <w:rsid w:val="00BE7E0F"/>
    <w:rsid w:val="00C00CD3"/>
    <w:rsid w:val="00C04EAA"/>
    <w:rsid w:val="00C167B8"/>
    <w:rsid w:val="00C23B52"/>
    <w:rsid w:val="00C23EC5"/>
    <w:rsid w:val="00C2601B"/>
    <w:rsid w:val="00C26AA5"/>
    <w:rsid w:val="00C30E5D"/>
    <w:rsid w:val="00C32A3B"/>
    <w:rsid w:val="00C4026D"/>
    <w:rsid w:val="00C47EC1"/>
    <w:rsid w:val="00C47EE4"/>
    <w:rsid w:val="00C50A5F"/>
    <w:rsid w:val="00C56791"/>
    <w:rsid w:val="00C61CE1"/>
    <w:rsid w:val="00C6491C"/>
    <w:rsid w:val="00C65EA6"/>
    <w:rsid w:val="00C71002"/>
    <w:rsid w:val="00C833E0"/>
    <w:rsid w:val="00C86B68"/>
    <w:rsid w:val="00C86BD0"/>
    <w:rsid w:val="00C91BFA"/>
    <w:rsid w:val="00C96964"/>
    <w:rsid w:val="00CA1015"/>
    <w:rsid w:val="00CB01C1"/>
    <w:rsid w:val="00CB0BFA"/>
    <w:rsid w:val="00CB24E3"/>
    <w:rsid w:val="00CB264C"/>
    <w:rsid w:val="00CB2C6A"/>
    <w:rsid w:val="00CD60C1"/>
    <w:rsid w:val="00CE7B60"/>
    <w:rsid w:val="00CF49BA"/>
    <w:rsid w:val="00D0050D"/>
    <w:rsid w:val="00D1664D"/>
    <w:rsid w:val="00D22463"/>
    <w:rsid w:val="00D37DB1"/>
    <w:rsid w:val="00D41BCC"/>
    <w:rsid w:val="00D557B7"/>
    <w:rsid w:val="00D649BE"/>
    <w:rsid w:val="00D66D2A"/>
    <w:rsid w:val="00D74916"/>
    <w:rsid w:val="00D77EDC"/>
    <w:rsid w:val="00D83EA6"/>
    <w:rsid w:val="00D848F4"/>
    <w:rsid w:val="00D878B6"/>
    <w:rsid w:val="00D87B78"/>
    <w:rsid w:val="00D9609F"/>
    <w:rsid w:val="00D97E58"/>
    <w:rsid w:val="00DA0FDF"/>
    <w:rsid w:val="00DA1C24"/>
    <w:rsid w:val="00DA459B"/>
    <w:rsid w:val="00DA4FC4"/>
    <w:rsid w:val="00DC1237"/>
    <w:rsid w:val="00DC1714"/>
    <w:rsid w:val="00DC6133"/>
    <w:rsid w:val="00DD6E4B"/>
    <w:rsid w:val="00DE05EE"/>
    <w:rsid w:val="00DF1B6A"/>
    <w:rsid w:val="00DF2D98"/>
    <w:rsid w:val="00E01C5B"/>
    <w:rsid w:val="00E07287"/>
    <w:rsid w:val="00E111E0"/>
    <w:rsid w:val="00E12A73"/>
    <w:rsid w:val="00E13F36"/>
    <w:rsid w:val="00E3645D"/>
    <w:rsid w:val="00E37368"/>
    <w:rsid w:val="00E45F76"/>
    <w:rsid w:val="00E46712"/>
    <w:rsid w:val="00E711A5"/>
    <w:rsid w:val="00E73F7E"/>
    <w:rsid w:val="00E75C30"/>
    <w:rsid w:val="00E82E38"/>
    <w:rsid w:val="00E84307"/>
    <w:rsid w:val="00E86684"/>
    <w:rsid w:val="00E87259"/>
    <w:rsid w:val="00E91147"/>
    <w:rsid w:val="00E97C3C"/>
    <w:rsid w:val="00EA7EE2"/>
    <w:rsid w:val="00EB425F"/>
    <w:rsid w:val="00EC02E7"/>
    <w:rsid w:val="00EC7405"/>
    <w:rsid w:val="00ED7AD6"/>
    <w:rsid w:val="00EE4745"/>
    <w:rsid w:val="00EF349D"/>
    <w:rsid w:val="00F04DFA"/>
    <w:rsid w:val="00F113B3"/>
    <w:rsid w:val="00F11619"/>
    <w:rsid w:val="00F16F16"/>
    <w:rsid w:val="00F269D5"/>
    <w:rsid w:val="00F37974"/>
    <w:rsid w:val="00F457FD"/>
    <w:rsid w:val="00F45AB8"/>
    <w:rsid w:val="00F50020"/>
    <w:rsid w:val="00F53948"/>
    <w:rsid w:val="00F55281"/>
    <w:rsid w:val="00F5623C"/>
    <w:rsid w:val="00F57BDB"/>
    <w:rsid w:val="00F62581"/>
    <w:rsid w:val="00F644E0"/>
    <w:rsid w:val="00F72975"/>
    <w:rsid w:val="00F739B5"/>
    <w:rsid w:val="00F751A9"/>
    <w:rsid w:val="00F75244"/>
    <w:rsid w:val="00F76CA3"/>
    <w:rsid w:val="00F77EB1"/>
    <w:rsid w:val="00F8202A"/>
    <w:rsid w:val="00F839A9"/>
    <w:rsid w:val="00F87A97"/>
    <w:rsid w:val="00F949C8"/>
    <w:rsid w:val="00FB5492"/>
    <w:rsid w:val="00FB55C6"/>
    <w:rsid w:val="00FB7E32"/>
    <w:rsid w:val="00FC32A7"/>
    <w:rsid w:val="00FC648B"/>
    <w:rsid w:val="00FD5137"/>
    <w:rsid w:val="00FE7BC9"/>
    <w:rsid w:val="00FF4E81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E3E1"/>
  <w15:docId w15:val="{2FD0F946-93C5-43EE-A61E-FCE3290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8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2813</Characters>
  <Application>Microsoft Office Word</Application>
  <DocSecurity>0</DocSecurity>
  <Lines>90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Semečnik</dc:creator>
  <cp:keywords/>
  <dc:description/>
  <cp:lastModifiedBy>Lipnik Bojan</cp:lastModifiedBy>
  <cp:revision>6</cp:revision>
  <cp:lastPrinted>2026-01-29T13:59:00Z</cp:lastPrinted>
  <dcterms:created xsi:type="dcterms:W3CDTF">2026-03-09T08:28:00Z</dcterms:created>
  <dcterms:modified xsi:type="dcterms:W3CDTF">2026-03-09T08:34:00Z</dcterms:modified>
</cp:coreProperties>
</file>