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6B2D2" w14:textId="77777777" w:rsidR="00587615" w:rsidRPr="007C760B" w:rsidRDefault="00587615" w:rsidP="00587615">
      <w:pPr>
        <w:pStyle w:val="Telobesedila"/>
        <w:rPr>
          <w:rFonts w:cs="Arial"/>
          <w:sz w:val="24"/>
          <w:szCs w:val="24"/>
        </w:rPr>
      </w:pPr>
      <w:r w:rsidRPr="007C760B">
        <w:rPr>
          <w:rFonts w:cs="Arial"/>
          <w:sz w:val="24"/>
          <w:szCs w:val="24"/>
        </w:rPr>
        <w:t xml:space="preserve">POGODBA O NAJEMU ZEMLJIŠČA </w:t>
      </w:r>
      <w:r w:rsidR="005E6BC5" w:rsidRPr="007C760B">
        <w:rPr>
          <w:rFonts w:cs="Arial"/>
          <w:sz w:val="24"/>
          <w:szCs w:val="24"/>
        </w:rPr>
        <w:t>– DEPONIJA PREMOGA</w:t>
      </w:r>
      <w:r w:rsidR="00EC473B" w:rsidRPr="007C760B">
        <w:rPr>
          <w:rFonts w:cs="Arial"/>
          <w:sz w:val="24"/>
          <w:szCs w:val="24"/>
        </w:rPr>
        <w:t>, PEPELA IN PRODUKTO</w:t>
      </w:r>
      <w:r w:rsidR="00905CDA" w:rsidRPr="007C760B">
        <w:rPr>
          <w:rFonts w:cs="Arial"/>
          <w:sz w:val="24"/>
          <w:szCs w:val="24"/>
        </w:rPr>
        <w:t>V ODŽVEPLJEVANJA</w:t>
      </w:r>
      <w:r w:rsidRPr="007C760B">
        <w:rPr>
          <w:rFonts w:cs="Arial"/>
          <w:sz w:val="24"/>
          <w:szCs w:val="24"/>
        </w:rPr>
        <w:t xml:space="preserve"> V VELENJU </w:t>
      </w:r>
    </w:p>
    <w:p w14:paraId="6FE6DBFB" w14:textId="77777777" w:rsidR="00587615" w:rsidRPr="007C760B" w:rsidRDefault="00587615" w:rsidP="00587615">
      <w:pPr>
        <w:jc w:val="both"/>
        <w:rPr>
          <w:rFonts w:cs="Arial"/>
          <w:b/>
          <w:szCs w:val="24"/>
        </w:rPr>
      </w:pPr>
    </w:p>
    <w:p w14:paraId="06922725" w14:textId="77777777" w:rsidR="00587615" w:rsidRPr="007C760B" w:rsidRDefault="00587615" w:rsidP="00587615">
      <w:pPr>
        <w:jc w:val="both"/>
        <w:rPr>
          <w:rFonts w:cs="Arial"/>
          <w:szCs w:val="24"/>
        </w:rPr>
      </w:pPr>
      <w:r w:rsidRPr="007C760B">
        <w:rPr>
          <w:rFonts w:cs="Arial"/>
          <w:szCs w:val="24"/>
        </w:rPr>
        <w:t>ki jo skleneta:</w:t>
      </w:r>
    </w:p>
    <w:p w14:paraId="2FF46CC4" w14:textId="77777777" w:rsidR="00587615" w:rsidRPr="007C760B" w:rsidRDefault="00587615" w:rsidP="00587615">
      <w:pPr>
        <w:jc w:val="both"/>
        <w:rPr>
          <w:rFonts w:cs="Arial"/>
          <w:b/>
          <w:szCs w:val="24"/>
        </w:rPr>
      </w:pPr>
    </w:p>
    <w:p w14:paraId="4EFD6921" w14:textId="77777777" w:rsidR="00DE6681" w:rsidRPr="007C760B" w:rsidRDefault="00587615" w:rsidP="00DE6681">
      <w:pPr>
        <w:numPr>
          <w:ilvl w:val="0"/>
          <w:numId w:val="1"/>
        </w:numPr>
        <w:ind w:left="426"/>
        <w:jc w:val="both"/>
        <w:rPr>
          <w:rFonts w:cs="Arial"/>
          <w:szCs w:val="24"/>
        </w:rPr>
      </w:pPr>
      <w:r w:rsidRPr="007C760B">
        <w:rPr>
          <w:rFonts w:cs="Arial"/>
          <w:b/>
          <w:szCs w:val="24"/>
        </w:rPr>
        <w:t>MESTNA OBČINA VELENJE</w:t>
      </w:r>
      <w:r w:rsidRPr="007C760B">
        <w:rPr>
          <w:rFonts w:cs="Arial"/>
          <w:szCs w:val="24"/>
        </w:rPr>
        <w:t xml:space="preserve">, Titov trg 1, Velenje, </w:t>
      </w:r>
    </w:p>
    <w:p w14:paraId="6AB6ED3A" w14:textId="77777777" w:rsidR="00587615" w:rsidRPr="007C760B" w:rsidRDefault="00587615" w:rsidP="00A510F4">
      <w:pPr>
        <w:ind w:left="426"/>
        <w:rPr>
          <w:rFonts w:cs="Arial"/>
          <w:szCs w:val="24"/>
        </w:rPr>
      </w:pPr>
      <w:r w:rsidRPr="007C760B">
        <w:rPr>
          <w:rFonts w:cs="Arial"/>
          <w:szCs w:val="24"/>
        </w:rPr>
        <w:t xml:space="preserve">ki jo zastopa </w:t>
      </w:r>
      <w:r w:rsidR="00EB585C" w:rsidRPr="007C760B">
        <w:rPr>
          <w:rFonts w:cs="Arial"/>
          <w:szCs w:val="24"/>
        </w:rPr>
        <w:t xml:space="preserve">župan </w:t>
      </w:r>
      <w:r w:rsidR="00A510F4" w:rsidRPr="007C760B">
        <w:rPr>
          <w:rFonts w:cs="Arial"/>
          <w:szCs w:val="24"/>
        </w:rPr>
        <w:t xml:space="preserve">Peter Dermol,                                                                 </w:t>
      </w:r>
    </w:p>
    <w:p w14:paraId="06B7CCE6" w14:textId="77777777" w:rsidR="00587615" w:rsidRPr="007C760B" w:rsidRDefault="00587615" w:rsidP="00DE6681">
      <w:pPr>
        <w:ind w:left="426"/>
        <w:jc w:val="both"/>
        <w:rPr>
          <w:rFonts w:cs="Arial"/>
          <w:szCs w:val="24"/>
        </w:rPr>
      </w:pPr>
      <w:r w:rsidRPr="007C760B">
        <w:rPr>
          <w:rFonts w:cs="Arial"/>
          <w:szCs w:val="24"/>
        </w:rPr>
        <w:t>ID za DDV: SI49082884</w:t>
      </w:r>
    </w:p>
    <w:p w14:paraId="543C4C93" w14:textId="77777777" w:rsidR="00587615" w:rsidRPr="007C760B" w:rsidRDefault="00587615" w:rsidP="00DE6681">
      <w:pPr>
        <w:ind w:left="426"/>
        <w:jc w:val="both"/>
        <w:rPr>
          <w:rFonts w:cs="Arial"/>
          <w:szCs w:val="24"/>
        </w:rPr>
      </w:pPr>
      <w:r w:rsidRPr="007C760B">
        <w:rPr>
          <w:rFonts w:cs="Arial"/>
          <w:szCs w:val="24"/>
        </w:rPr>
        <w:t>Matična številka: 5884268</w:t>
      </w:r>
    </w:p>
    <w:p w14:paraId="28528602" w14:textId="77777777" w:rsidR="00587615" w:rsidRPr="007C760B" w:rsidRDefault="00587615" w:rsidP="00DE6681">
      <w:pPr>
        <w:ind w:left="426"/>
        <w:jc w:val="both"/>
        <w:rPr>
          <w:rFonts w:cs="Arial"/>
          <w:szCs w:val="24"/>
        </w:rPr>
      </w:pPr>
      <w:r w:rsidRPr="007C760B">
        <w:rPr>
          <w:rFonts w:cs="Arial"/>
          <w:szCs w:val="24"/>
        </w:rPr>
        <w:t xml:space="preserve">Podračun EZR MOV št.: </w:t>
      </w:r>
      <w:r w:rsidR="00DE6681" w:rsidRPr="007C760B">
        <w:rPr>
          <w:rFonts w:cs="Arial"/>
          <w:szCs w:val="24"/>
        </w:rPr>
        <w:t>SI56</w:t>
      </w:r>
      <w:r w:rsidR="00EC473B" w:rsidRPr="007C760B">
        <w:rPr>
          <w:rFonts w:cs="Arial"/>
          <w:szCs w:val="24"/>
        </w:rPr>
        <w:t xml:space="preserve"> </w:t>
      </w:r>
      <w:r w:rsidRPr="007C760B">
        <w:rPr>
          <w:rFonts w:cs="Arial"/>
          <w:szCs w:val="24"/>
        </w:rPr>
        <w:t>0133</w:t>
      </w:r>
      <w:r w:rsidR="00EC473B" w:rsidRPr="007C760B">
        <w:rPr>
          <w:rFonts w:cs="Arial"/>
          <w:szCs w:val="24"/>
        </w:rPr>
        <w:t xml:space="preserve"> </w:t>
      </w:r>
      <w:r w:rsidRPr="007C760B">
        <w:rPr>
          <w:rFonts w:cs="Arial"/>
          <w:szCs w:val="24"/>
        </w:rPr>
        <w:t>3010</w:t>
      </w:r>
      <w:r w:rsidR="00EC473B" w:rsidRPr="007C760B">
        <w:rPr>
          <w:rFonts w:cs="Arial"/>
          <w:szCs w:val="24"/>
        </w:rPr>
        <w:t xml:space="preserve"> </w:t>
      </w:r>
      <w:r w:rsidRPr="007C760B">
        <w:rPr>
          <w:rFonts w:cs="Arial"/>
          <w:szCs w:val="24"/>
        </w:rPr>
        <w:t>0018</w:t>
      </w:r>
      <w:r w:rsidR="00EC473B" w:rsidRPr="007C760B">
        <w:rPr>
          <w:rFonts w:cs="Arial"/>
          <w:szCs w:val="24"/>
        </w:rPr>
        <w:t xml:space="preserve"> </w:t>
      </w:r>
      <w:r w:rsidRPr="007C760B">
        <w:rPr>
          <w:rFonts w:cs="Arial"/>
          <w:szCs w:val="24"/>
        </w:rPr>
        <w:t>411</w:t>
      </w:r>
    </w:p>
    <w:p w14:paraId="00EBD611" w14:textId="77777777" w:rsidR="005E6BC5" w:rsidRPr="007C760B" w:rsidRDefault="005E6BC5" w:rsidP="00DE6681">
      <w:pPr>
        <w:ind w:left="426"/>
        <w:jc w:val="both"/>
        <w:rPr>
          <w:rFonts w:cs="Arial"/>
          <w:szCs w:val="24"/>
        </w:rPr>
      </w:pPr>
      <w:r w:rsidRPr="007C760B">
        <w:rPr>
          <w:rFonts w:cs="Arial"/>
          <w:szCs w:val="24"/>
        </w:rPr>
        <w:t>(v nadaljevanju: najemodajalec)</w:t>
      </w:r>
    </w:p>
    <w:p w14:paraId="72800DC2" w14:textId="77777777" w:rsidR="00587615" w:rsidRPr="007C760B" w:rsidRDefault="00587615" w:rsidP="00587615">
      <w:pPr>
        <w:jc w:val="both"/>
        <w:rPr>
          <w:rFonts w:cs="Arial"/>
          <w:i/>
          <w:szCs w:val="24"/>
        </w:rPr>
      </w:pPr>
    </w:p>
    <w:p w14:paraId="359CC589" w14:textId="77777777" w:rsidR="00587615" w:rsidRPr="007C760B" w:rsidRDefault="00DE6681" w:rsidP="00587615">
      <w:pPr>
        <w:jc w:val="both"/>
        <w:rPr>
          <w:rFonts w:cs="Arial"/>
          <w:szCs w:val="24"/>
        </w:rPr>
      </w:pPr>
      <w:r w:rsidRPr="007C760B">
        <w:rPr>
          <w:rFonts w:cs="Arial"/>
          <w:szCs w:val="24"/>
        </w:rPr>
        <w:t>i</w:t>
      </w:r>
      <w:r w:rsidR="00587615" w:rsidRPr="007C760B">
        <w:rPr>
          <w:rFonts w:cs="Arial"/>
          <w:szCs w:val="24"/>
        </w:rPr>
        <w:t>n</w:t>
      </w:r>
      <w:r w:rsidRPr="007C760B">
        <w:rPr>
          <w:rFonts w:cs="Arial"/>
          <w:szCs w:val="24"/>
        </w:rPr>
        <w:t xml:space="preserve"> </w:t>
      </w:r>
    </w:p>
    <w:p w14:paraId="5A52FA1A" w14:textId="77777777" w:rsidR="00DE6681" w:rsidRPr="007C760B" w:rsidRDefault="00DE6681" w:rsidP="00587615">
      <w:pPr>
        <w:jc w:val="both"/>
        <w:rPr>
          <w:rFonts w:cs="Arial"/>
          <w:szCs w:val="24"/>
        </w:rPr>
      </w:pPr>
    </w:p>
    <w:p w14:paraId="3C518F69" w14:textId="77777777" w:rsidR="00DE6681" w:rsidRPr="007C760B" w:rsidRDefault="00DE6681" w:rsidP="00DE6681">
      <w:pPr>
        <w:pStyle w:val="Odstavekseznama"/>
        <w:numPr>
          <w:ilvl w:val="0"/>
          <w:numId w:val="1"/>
        </w:numPr>
        <w:ind w:left="426"/>
        <w:jc w:val="both"/>
        <w:rPr>
          <w:rFonts w:cs="Arial"/>
          <w:szCs w:val="24"/>
        </w:rPr>
      </w:pPr>
      <w:r w:rsidRPr="007C760B">
        <w:rPr>
          <w:rFonts w:cs="Arial"/>
          <w:szCs w:val="24"/>
        </w:rPr>
        <w:t>___________________________________________________________</w:t>
      </w:r>
    </w:p>
    <w:p w14:paraId="1FF7926D" w14:textId="77777777" w:rsidR="00DE6681" w:rsidRPr="007C760B" w:rsidRDefault="00DE6681" w:rsidP="00DE6681">
      <w:pPr>
        <w:ind w:left="426"/>
        <w:jc w:val="both"/>
        <w:rPr>
          <w:rFonts w:cs="Arial"/>
          <w:szCs w:val="24"/>
        </w:rPr>
      </w:pPr>
      <w:r w:rsidRPr="007C760B">
        <w:rPr>
          <w:rFonts w:cs="Arial"/>
          <w:szCs w:val="24"/>
        </w:rPr>
        <w:t>___________________________________________________________</w:t>
      </w:r>
    </w:p>
    <w:p w14:paraId="77B92CEC" w14:textId="77777777" w:rsidR="00DE6681" w:rsidRPr="007C760B" w:rsidRDefault="00DE6681" w:rsidP="00DE6681">
      <w:pPr>
        <w:ind w:left="426"/>
        <w:jc w:val="both"/>
        <w:rPr>
          <w:rFonts w:cs="Arial"/>
          <w:szCs w:val="24"/>
        </w:rPr>
      </w:pPr>
      <w:r w:rsidRPr="007C760B">
        <w:rPr>
          <w:rFonts w:cs="Arial"/>
          <w:szCs w:val="24"/>
        </w:rPr>
        <w:t>ID za DDV: __________________</w:t>
      </w:r>
    </w:p>
    <w:p w14:paraId="15FD44F6" w14:textId="77777777" w:rsidR="00DE6681" w:rsidRPr="007C760B" w:rsidRDefault="00DE6681" w:rsidP="00DE6681">
      <w:pPr>
        <w:ind w:left="426"/>
        <w:jc w:val="both"/>
        <w:rPr>
          <w:rFonts w:cs="Arial"/>
          <w:szCs w:val="24"/>
        </w:rPr>
      </w:pPr>
      <w:r w:rsidRPr="007C760B">
        <w:rPr>
          <w:rFonts w:cs="Arial"/>
          <w:szCs w:val="24"/>
        </w:rPr>
        <w:t>Matična številka: _____________</w:t>
      </w:r>
    </w:p>
    <w:p w14:paraId="304B4226" w14:textId="77777777" w:rsidR="00587615" w:rsidRPr="007C760B" w:rsidRDefault="00DE6681" w:rsidP="00DE6681">
      <w:pPr>
        <w:jc w:val="both"/>
        <w:rPr>
          <w:rFonts w:cs="Arial"/>
          <w:szCs w:val="24"/>
        </w:rPr>
      </w:pPr>
      <w:r w:rsidRPr="007C760B">
        <w:rPr>
          <w:rFonts w:cs="Arial"/>
          <w:szCs w:val="24"/>
        </w:rPr>
        <w:t xml:space="preserve">     </w:t>
      </w:r>
      <w:r w:rsidR="006D1E3C" w:rsidRPr="007C760B">
        <w:rPr>
          <w:rFonts w:cs="Arial"/>
          <w:szCs w:val="24"/>
        </w:rPr>
        <w:t xml:space="preserve"> </w:t>
      </w:r>
      <w:r w:rsidRPr="007C760B">
        <w:rPr>
          <w:rFonts w:cs="Arial"/>
          <w:szCs w:val="24"/>
        </w:rPr>
        <w:t>(</w:t>
      </w:r>
      <w:r w:rsidR="00587615" w:rsidRPr="007C760B">
        <w:rPr>
          <w:rFonts w:cs="Arial"/>
          <w:szCs w:val="24"/>
        </w:rPr>
        <w:t>v nadaljevanju: najemnik)</w:t>
      </w:r>
    </w:p>
    <w:p w14:paraId="523568CC" w14:textId="77777777" w:rsidR="00587615" w:rsidRPr="007C760B" w:rsidRDefault="00587615" w:rsidP="00587615">
      <w:pPr>
        <w:jc w:val="both"/>
        <w:rPr>
          <w:rFonts w:cs="Arial"/>
          <w:szCs w:val="24"/>
        </w:rPr>
      </w:pPr>
    </w:p>
    <w:p w14:paraId="66022E67" w14:textId="77777777" w:rsidR="00053ECE" w:rsidRPr="007C760B" w:rsidRDefault="00053ECE" w:rsidP="00587615">
      <w:pPr>
        <w:jc w:val="both"/>
        <w:rPr>
          <w:rFonts w:cs="Arial"/>
          <w:szCs w:val="24"/>
        </w:rPr>
      </w:pPr>
    </w:p>
    <w:p w14:paraId="7CBB0C84" w14:textId="77777777" w:rsidR="00587615" w:rsidRPr="007C760B" w:rsidRDefault="008753F8" w:rsidP="008753F8">
      <w:pPr>
        <w:pStyle w:val="Odstavekseznama"/>
        <w:numPr>
          <w:ilvl w:val="0"/>
          <w:numId w:val="4"/>
        </w:numPr>
        <w:jc w:val="center"/>
        <w:rPr>
          <w:rFonts w:cs="Arial"/>
          <w:szCs w:val="24"/>
        </w:rPr>
      </w:pPr>
      <w:r w:rsidRPr="007C760B">
        <w:rPr>
          <w:rFonts w:cs="Arial"/>
          <w:szCs w:val="24"/>
        </w:rPr>
        <w:t>člen</w:t>
      </w:r>
    </w:p>
    <w:p w14:paraId="2EDC21C2" w14:textId="77777777" w:rsidR="00053ECE" w:rsidRPr="007C760B" w:rsidRDefault="00053ECE" w:rsidP="001C6A85">
      <w:pPr>
        <w:ind w:left="360"/>
        <w:jc w:val="both"/>
        <w:rPr>
          <w:rFonts w:cs="Arial"/>
          <w:szCs w:val="24"/>
        </w:rPr>
      </w:pPr>
    </w:p>
    <w:p w14:paraId="4E07E86A" w14:textId="77777777" w:rsidR="00C84078" w:rsidRPr="007C760B" w:rsidRDefault="00C84078" w:rsidP="001C6A85">
      <w:pPr>
        <w:ind w:left="360"/>
        <w:jc w:val="both"/>
        <w:rPr>
          <w:rFonts w:cs="Arial"/>
          <w:szCs w:val="24"/>
        </w:rPr>
      </w:pPr>
      <w:r w:rsidRPr="007C760B">
        <w:rPr>
          <w:rFonts w:cs="Arial"/>
          <w:szCs w:val="24"/>
        </w:rPr>
        <w:t>Pogodbeni stranki uvodoma ugotavljata, da:</w:t>
      </w:r>
    </w:p>
    <w:p w14:paraId="206C1BA7" w14:textId="77777777" w:rsidR="00765EA2" w:rsidRPr="007C760B" w:rsidRDefault="00C84078" w:rsidP="00257E79">
      <w:pPr>
        <w:pStyle w:val="Odstavekseznama"/>
        <w:numPr>
          <w:ilvl w:val="0"/>
          <w:numId w:val="2"/>
        </w:numPr>
        <w:jc w:val="both"/>
        <w:rPr>
          <w:rFonts w:cs="Arial"/>
          <w:szCs w:val="24"/>
        </w:rPr>
      </w:pPr>
      <w:r w:rsidRPr="007C760B">
        <w:rPr>
          <w:rFonts w:cs="Arial"/>
          <w:szCs w:val="24"/>
        </w:rPr>
        <w:t>je najemodajalec lastnik nepremičnin</w:t>
      </w:r>
      <w:r w:rsidR="005C783B" w:rsidRPr="007C760B">
        <w:rPr>
          <w:rFonts w:cs="Arial"/>
          <w:szCs w:val="24"/>
        </w:rPr>
        <w:t>, ki ležijo na območju deponije premoga</w:t>
      </w:r>
      <w:r w:rsidR="00257E79" w:rsidRPr="007C760B">
        <w:rPr>
          <w:rFonts w:cs="Arial"/>
          <w:szCs w:val="24"/>
        </w:rPr>
        <w:t>,</w:t>
      </w:r>
      <w:r w:rsidR="00257E79" w:rsidRPr="007C760B">
        <w:t xml:space="preserve"> </w:t>
      </w:r>
      <w:r w:rsidR="00257E79" w:rsidRPr="007C760B">
        <w:rPr>
          <w:rFonts w:cs="Arial"/>
          <w:szCs w:val="24"/>
        </w:rPr>
        <w:t>pepela in produktov odžvepljevanja</w:t>
      </w:r>
      <w:r w:rsidR="005C783B" w:rsidRPr="007C760B">
        <w:rPr>
          <w:rFonts w:cs="Arial"/>
          <w:szCs w:val="24"/>
        </w:rPr>
        <w:t xml:space="preserve"> v Velenju</w:t>
      </w:r>
      <w:r w:rsidR="00257E79" w:rsidRPr="007C760B">
        <w:rPr>
          <w:rFonts w:cs="Arial"/>
          <w:szCs w:val="24"/>
        </w:rPr>
        <w:t>,</w:t>
      </w:r>
      <w:r w:rsidR="005C783B" w:rsidRPr="007C760B">
        <w:rPr>
          <w:rFonts w:cs="Arial"/>
          <w:szCs w:val="24"/>
        </w:rPr>
        <w:t xml:space="preserve"> in sicer:</w:t>
      </w:r>
    </w:p>
    <w:p w14:paraId="6E6D93C8" w14:textId="77777777" w:rsidR="001C6A85" w:rsidRPr="007C760B" w:rsidRDefault="001C6A85" w:rsidP="001C6A85">
      <w:pPr>
        <w:ind w:left="66"/>
        <w:jc w:val="both"/>
        <w:rPr>
          <w:rFonts w:cs="Arial"/>
          <w:szCs w:val="24"/>
        </w:rPr>
      </w:pPr>
    </w:p>
    <w:tbl>
      <w:tblPr>
        <w:tblW w:w="4394" w:type="dxa"/>
        <w:tblInd w:w="137" w:type="dxa"/>
        <w:tblCellMar>
          <w:left w:w="70" w:type="dxa"/>
          <w:right w:w="70" w:type="dxa"/>
        </w:tblCellMar>
        <w:tblLook w:val="04A0" w:firstRow="1" w:lastRow="0" w:firstColumn="1" w:lastColumn="0" w:noHBand="0" w:noVBand="1"/>
      </w:tblPr>
      <w:tblGrid>
        <w:gridCol w:w="643"/>
        <w:gridCol w:w="1483"/>
        <w:gridCol w:w="878"/>
        <w:gridCol w:w="1390"/>
      </w:tblGrid>
      <w:tr w:rsidR="002E673A" w:rsidRPr="007C760B" w14:paraId="5827AACA" w14:textId="77777777" w:rsidTr="002E673A">
        <w:trPr>
          <w:trHeight w:val="300"/>
        </w:trPr>
        <w:tc>
          <w:tcPr>
            <w:tcW w:w="643" w:type="dxa"/>
            <w:tcBorders>
              <w:top w:val="single" w:sz="4" w:space="0" w:color="auto"/>
              <w:left w:val="single" w:sz="4" w:space="0" w:color="auto"/>
              <w:bottom w:val="single" w:sz="4" w:space="0" w:color="auto"/>
              <w:right w:val="single" w:sz="4" w:space="0" w:color="auto"/>
            </w:tcBorders>
            <w:noWrap/>
            <w:vAlign w:val="bottom"/>
            <w:hideMark/>
          </w:tcPr>
          <w:p w14:paraId="44C3B818" w14:textId="77777777" w:rsidR="002E673A" w:rsidRPr="007C760B" w:rsidRDefault="002E673A" w:rsidP="00A023FF">
            <w:pPr>
              <w:rPr>
                <w:rFonts w:ascii="Aptos Narrow" w:hAnsi="Aptos Narrow"/>
                <w:b/>
                <w:bCs/>
                <w:color w:val="000000"/>
                <w:sz w:val="22"/>
                <w:szCs w:val="22"/>
              </w:rPr>
            </w:pPr>
            <w:r w:rsidRPr="007C760B">
              <w:rPr>
                <w:rFonts w:ascii="Aptos Narrow" w:hAnsi="Aptos Narrow"/>
                <w:b/>
                <w:bCs/>
                <w:color w:val="000000"/>
                <w:sz w:val="22"/>
                <w:szCs w:val="22"/>
              </w:rPr>
              <w:t>št.</w:t>
            </w:r>
          </w:p>
        </w:tc>
        <w:tc>
          <w:tcPr>
            <w:tcW w:w="1483" w:type="dxa"/>
            <w:tcBorders>
              <w:top w:val="single" w:sz="4" w:space="0" w:color="auto"/>
              <w:left w:val="nil"/>
              <w:bottom w:val="single" w:sz="4" w:space="0" w:color="auto"/>
              <w:right w:val="single" w:sz="4" w:space="0" w:color="auto"/>
            </w:tcBorders>
            <w:noWrap/>
            <w:vAlign w:val="bottom"/>
            <w:hideMark/>
          </w:tcPr>
          <w:p w14:paraId="237A3F9F" w14:textId="77777777" w:rsidR="002E673A" w:rsidRPr="007C760B" w:rsidRDefault="002E673A" w:rsidP="00A023FF">
            <w:pPr>
              <w:rPr>
                <w:rFonts w:ascii="Aptos Narrow" w:hAnsi="Aptos Narrow"/>
                <w:b/>
                <w:bCs/>
                <w:color w:val="000000"/>
                <w:sz w:val="22"/>
                <w:szCs w:val="22"/>
              </w:rPr>
            </w:pPr>
            <w:bookmarkStart w:id="0" w:name="RANGE!B1:F38"/>
            <w:r w:rsidRPr="007C760B">
              <w:rPr>
                <w:rFonts w:ascii="Aptos Narrow" w:hAnsi="Aptos Narrow"/>
                <w:b/>
                <w:bCs/>
                <w:color w:val="000000"/>
                <w:sz w:val="22"/>
                <w:szCs w:val="22"/>
              </w:rPr>
              <w:t>k.o.</w:t>
            </w:r>
            <w:bookmarkEnd w:id="0"/>
          </w:p>
        </w:tc>
        <w:tc>
          <w:tcPr>
            <w:tcW w:w="878" w:type="dxa"/>
            <w:tcBorders>
              <w:top w:val="single" w:sz="4" w:space="0" w:color="auto"/>
              <w:left w:val="nil"/>
              <w:bottom w:val="single" w:sz="4" w:space="0" w:color="auto"/>
              <w:right w:val="single" w:sz="4" w:space="0" w:color="auto"/>
            </w:tcBorders>
            <w:noWrap/>
            <w:vAlign w:val="bottom"/>
            <w:hideMark/>
          </w:tcPr>
          <w:p w14:paraId="23E77481" w14:textId="77777777" w:rsidR="002E673A" w:rsidRPr="007C760B" w:rsidRDefault="002E673A" w:rsidP="00A023FF">
            <w:pPr>
              <w:rPr>
                <w:rFonts w:ascii="Aptos Narrow" w:hAnsi="Aptos Narrow"/>
                <w:b/>
                <w:bCs/>
                <w:color w:val="000000"/>
                <w:sz w:val="22"/>
                <w:szCs w:val="22"/>
              </w:rPr>
            </w:pPr>
            <w:r w:rsidRPr="007C760B">
              <w:rPr>
                <w:rFonts w:ascii="Aptos Narrow" w:hAnsi="Aptos Narrow"/>
                <w:b/>
                <w:bCs/>
                <w:color w:val="000000"/>
                <w:sz w:val="22"/>
                <w:szCs w:val="22"/>
              </w:rPr>
              <w:t>parc. st.</w:t>
            </w:r>
          </w:p>
        </w:tc>
        <w:tc>
          <w:tcPr>
            <w:tcW w:w="1390" w:type="dxa"/>
            <w:tcBorders>
              <w:top w:val="single" w:sz="4" w:space="0" w:color="auto"/>
              <w:left w:val="nil"/>
              <w:bottom w:val="single" w:sz="4" w:space="0" w:color="auto"/>
              <w:right w:val="single" w:sz="4" w:space="0" w:color="auto"/>
            </w:tcBorders>
            <w:noWrap/>
            <w:vAlign w:val="bottom"/>
            <w:hideMark/>
          </w:tcPr>
          <w:p w14:paraId="016D461E" w14:textId="77777777" w:rsidR="002E673A" w:rsidRPr="007C760B" w:rsidRDefault="002E673A" w:rsidP="00A023FF">
            <w:pPr>
              <w:rPr>
                <w:rFonts w:ascii="Aptos Narrow" w:hAnsi="Aptos Narrow"/>
                <w:b/>
                <w:bCs/>
                <w:color w:val="000000"/>
                <w:sz w:val="22"/>
                <w:szCs w:val="22"/>
              </w:rPr>
            </w:pPr>
            <w:r w:rsidRPr="007C760B">
              <w:rPr>
                <w:rFonts w:ascii="Aptos Narrow" w:hAnsi="Aptos Narrow"/>
                <w:b/>
                <w:bCs/>
                <w:color w:val="000000"/>
                <w:sz w:val="22"/>
                <w:szCs w:val="22"/>
              </w:rPr>
              <w:t>Površina v m</w:t>
            </w:r>
            <w:r w:rsidRPr="007C760B">
              <w:rPr>
                <w:rFonts w:ascii="Aptos Narrow" w:hAnsi="Aptos Narrow"/>
                <w:b/>
                <w:bCs/>
                <w:color w:val="000000"/>
                <w:sz w:val="22"/>
                <w:szCs w:val="22"/>
                <w:vertAlign w:val="superscript"/>
              </w:rPr>
              <w:t>2</w:t>
            </w:r>
          </w:p>
        </w:tc>
      </w:tr>
      <w:tr w:rsidR="002E673A" w:rsidRPr="007C760B" w14:paraId="3D3430F9" w14:textId="77777777" w:rsidTr="002E673A">
        <w:trPr>
          <w:trHeight w:val="300"/>
        </w:trPr>
        <w:tc>
          <w:tcPr>
            <w:tcW w:w="643" w:type="dxa"/>
            <w:tcBorders>
              <w:top w:val="nil"/>
              <w:left w:val="single" w:sz="4" w:space="0" w:color="auto"/>
              <w:bottom w:val="single" w:sz="4" w:space="0" w:color="auto"/>
              <w:right w:val="single" w:sz="4" w:space="0" w:color="auto"/>
            </w:tcBorders>
            <w:noWrap/>
            <w:vAlign w:val="bottom"/>
            <w:hideMark/>
          </w:tcPr>
          <w:p w14:paraId="04CFE293"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1.</w:t>
            </w:r>
          </w:p>
        </w:tc>
        <w:tc>
          <w:tcPr>
            <w:tcW w:w="1483" w:type="dxa"/>
            <w:tcBorders>
              <w:top w:val="nil"/>
              <w:left w:val="nil"/>
              <w:bottom w:val="single" w:sz="4" w:space="0" w:color="auto"/>
              <w:right w:val="single" w:sz="4" w:space="0" w:color="auto"/>
            </w:tcBorders>
            <w:noWrap/>
            <w:vAlign w:val="bottom"/>
            <w:hideMark/>
          </w:tcPr>
          <w:p w14:paraId="3633E284" w14:textId="77777777" w:rsidR="002E673A" w:rsidRPr="007C760B" w:rsidRDefault="002E673A" w:rsidP="00392EFF">
            <w:pPr>
              <w:rPr>
                <w:rFonts w:ascii="Aptos Narrow" w:hAnsi="Aptos Narrow"/>
                <w:color w:val="000000"/>
                <w:sz w:val="22"/>
                <w:szCs w:val="22"/>
              </w:rPr>
            </w:pPr>
            <w:r w:rsidRPr="007C760B">
              <w:rPr>
                <w:rFonts w:ascii="Aptos Narrow" w:hAnsi="Aptos Narrow"/>
                <w:color w:val="000000"/>
                <w:sz w:val="22"/>
                <w:szCs w:val="22"/>
              </w:rPr>
              <w:t>964 Velenje</w:t>
            </w:r>
          </w:p>
        </w:tc>
        <w:tc>
          <w:tcPr>
            <w:tcW w:w="878" w:type="dxa"/>
            <w:tcBorders>
              <w:top w:val="nil"/>
              <w:left w:val="nil"/>
              <w:bottom w:val="single" w:sz="4" w:space="0" w:color="auto"/>
              <w:right w:val="single" w:sz="4" w:space="0" w:color="auto"/>
            </w:tcBorders>
            <w:noWrap/>
            <w:vAlign w:val="bottom"/>
            <w:hideMark/>
          </w:tcPr>
          <w:p w14:paraId="7F85B5DF"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1/3</w:t>
            </w:r>
          </w:p>
        </w:tc>
        <w:tc>
          <w:tcPr>
            <w:tcW w:w="1390" w:type="dxa"/>
            <w:tcBorders>
              <w:top w:val="nil"/>
              <w:left w:val="nil"/>
              <w:bottom w:val="single" w:sz="4" w:space="0" w:color="auto"/>
              <w:right w:val="single" w:sz="4" w:space="0" w:color="auto"/>
            </w:tcBorders>
            <w:noWrap/>
            <w:vAlign w:val="bottom"/>
            <w:hideMark/>
          </w:tcPr>
          <w:p w14:paraId="479F16A2" w14:textId="77777777" w:rsidR="002E673A" w:rsidRPr="007C760B" w:rsidRDefault="002E673A" w:rsidP="00A023FF">
            <w:pPr>
              <w:jc w:val="right"/>
              <w:rPr>
                <w:rFonts w:ascii="Aptos Narrow" w:hAnsi="Aptos Narrow"/>
                <w:color w:val="000000"/>
                <w:sz w:val="22"/>
                <w:szCs w:val="22"/>
              </w:rPr>
            </w:pPr>
            <w:r w:rsidRPr="007C760B">
              <w:rPr>
                <w:rFonts w:ascii="Aptos Narrow" w:hAnsi="Aptos Narrow"/>
                <w:color w:val="000000"/>
                <w:sz w:val="22"/>
                <w:szCs w:val="22"/>
              </w:rPr>
              <w:t>261</w:t>
            </w:r>
          </w:p>
        </w:tc>
      </w:tr>
      <w:tr w:rsidR="002E673A" w:rsidRPr="007C760B" w14:paraId="1BEC201E" w14:textId="77777777" w:rsidTr="002E673A">
        <w:trPr>
          <w:trHeight w:val="300"/>
        </w:trPr>
        <w:tc>
          <w:tcPr>
            <w:tcW w:w="643" w:type="dxa"/>
            <w:tcBorders>
              <w:top w:val="nil"/>
              <w:left w:val="single" w:sz="4" w:space="0" w:color="auto"/>
              <w:bottom w:val="single" w:sz="4" w:space="0" w:color="auto"/>
              <w:right w:val="single" w:sz="4" w:space="0" w:color="auto"/>
            </w:tcBorders>
            <w:noWrap/>
            <w:vAlign w:val="bottom"/>
            <w:hideMark/>
          </w:tcPr>
          <w:p w14:paraId="16479E6C"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2.</w:t>
            </w:r>
          </w:p>
        </w:tc>
        <w:tc>
          <w:tcPr>
            <w:tcW w:w="1483" w:type="dxa"/>
            <w:tcBorders>
              <w:top w:val="nil"/>
              <w:left w:val="nil"/>
              <w:bottom w:val="single" w:sz="4" w:space="0" w:color="auto"/>
              <w:right w:val="single" w:sz="4" w:space="0" w:color="auto"/>
            </w:tcBorders>
            <w:noWrap/>
            <w:hideMark/>
          </w:tcPr>
          <w:p w14:paraId="5495402B" w14:textId="77777777" w:rsidR="002E673A" w:rsidRPr="007C760B" w:rsidRDefault="002E673A" w:rsidP="00392EFF">
            <w:pPr>
              <w:rPr>
                <w:rFonts w:ascii="Aptos Narrow" w:hAnsi="Aptos Narrow"/>
                <w:color w:val="000000"/>
                <w:sz w:val="22"/>
                <w:szCs w:val="22"/>
              </w:rPr>
            </w:pPr>
            <w:r w:rsidRPr="007C760B">
              <w:rPr>
                <w:rFonts w:ascii="Aptos Narrow" w:hAnsi="Aptos Narrow"/>
                <w:color w:val="000000"/>
                <w:sz w:val="22"/>
                <w:szCs w:val="22"/>
              </w:rPr>
              <w:t>964 Velenje</w:t>
            </w:r>
          </w:p>
        </w:tc>
        <w:tc>
          <w:tcPr>
            <w:tcW w:w="878" w:type="dxa"/>
            <w:tcBorders>
              <w:top w:val="nil"/>
              <w:left w:val="nil"/>
              <w:bottom w:val="single" w:sz="4" w:space="0" w:color="auto"/>
              <w:right w:val="single" w:sz="4" w:space="0" w:color="auto"/>
            </w:tcBorders>
            <w:noWrap/>
            <w:vAlign w:val="bottom"/>
            <w:hideMark/>
          </w:tcPr>
          <w:p w14:paraId="7CCB8E87"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1084/5</w:t>
            </w:r>
          </w:p>
        </w:tc>
        <w:tc>
          <w:tcPr>
            <w:tcW w:w="1390" w:type="dxa"/>
            <w:tcBorders>
              <w:top w:val="nil"/>
              <w:left w:val="nil"/>
              <w:bottom w:val="single" w:sz="4" w:space="0" w:color="auto"/>
              <w:right w:val="single" w:sz="4" w:space="0" w:color="auto"/>
            </w:tcBorders>
            <w:noWrap/>
            <w:vAlign w:val="bottom"/>
            <w:hideMark/>
          </w:tcPr>
          <w:p w14:paraId="2827DA3D" w14:textId="77777777" w:rsidR="002E673A" w:rsidRPr="007C760B" w:rsidRDefault="002E673A" w:rsidP="00A023FF">
            <w:pPr>
              <w:jc w:val="right"/>
              <w:rPr>
                <w:rFonts w:ascii="Aptos Narrow" w:hAnsi="Aptos Narrow"/>
                <w:color w:val="000000"/>
                <w:sz w:val="22"/>
                <w:szCs w:val="22"/>
              </w:rPr>
            </w:pPr>
            <w:r w:rsidRPr="007C760B">
              <w:rPr>
                <w:rFonts w:ascii="Aptos Narrow" w:hAnsi="Aptos Narrow"/>
                <w:color w:val="000000"/>
                <w:sz w:val="22"/>
                <w:szCs w:val="22"/>
              </w:rPr>
              <w:t>1.335</w:t>
            </w:r>
          </w:p>
        </w:tc>
      </w:tr>
      <w:tr w:rsidR="002E673A" w:rsidRPr="007C760B" w14:paraId="5594FCD7" w14:textId="77777777" w:rsidTr="002E673A">
        <w:trPr>
          <w:trHeight w:val="300"/>
        </w:trPr>
        <w:tc>
          <w:tcPr>
            <w:tcW w:w="643" w:type="dxa"/>
            <w:tcBorders>
              <w:top w:val="nil"/>
              <w:left w:val="single" w:sz="4" w:space="0" w:color="auto"/>
              <w:bottom w:val="single" w:sz="4" w:space="0" w:color="auto"/>
              <w:right w:val="single" w:sz="4" w:space="0" w:color="auto"/>
            </w:tcBorders>
            <w:noWrap/>
            <w:vAlign w:val="bottom"/>
            <w:hideMark/>
          </w:tcPr>
          <w:p w14:paraId="4C98DD17"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3.</w:t>
            </w:r>
          </w:p>
        </w:tc>
        <w:tc>
          <w:tcPr>
            <w:tcW w:w="1483" w:type="dxa"/>
            <w:tcBorders>
              <w:top w:val="nil"/>
              <w:left w:val="nil"/>
              <w:bottom w:val="single" w:sz="4" w:space="0" w:color="auto"/>
              <w:right w:val="single" w:sz="4" w:space="0" w:color="auto"/>
            </w:tcBorders>
            <w:noWrap/>
            <w:hideMark/>
          </w:tcPr>
          <w:p w14:paraId="1F668C0E" w14:textId="77777777" w:rsidR="002E673A" w:rsidRPr="007C760B" w:rsidRDefault="002E673A" w:rsidP="00392EFF">
            <w:pPr>
              <w:rPr>
                <w:rFonts w:ascii="Aptos Narrow" w:hAnsi="Aptos Narrow"/>
                <w:color w:val="000000"/>
                <w:sz w:val="22"/>
                <w:szCs w:val="22"/>
              </w:rPr>
            </w:pPr>
            <w:r w:rsidRPr="007C760B">
              <w:rPr>
                <w:rFonts w:ascii="Aptos Narrow" w:hAnsi="Aptos Narrow"/>
                <w:color w:val="000000"/>
                <w:sz w:val="22"/>
                <w:szCs w:val="22"/>
              </w:rPr>
              <w:t>964 Velenje</w:t>
            </w:r>
          </w:p>
        </w:tc>
        <w:tc>
          <w:tcPr>
            <w:tcW w:w="878" w:type="dxa"/>
            <w:tcBorders>
              <w:top w:val="nil"/>
              <w:left w:val="nil"/>
              <w:bottom w:val="single" w:sz="4" w:space="0" w:color="auto"/>
              <w:right w:val="single" w:sz="4" w:space="0" w:color="auto"/>
            </w:tcBorders>
            <w:noWrap/>
            <w:vAlign w:val="bottom"/>
            <w:hideMark/>
          </w:tcPr>
          <w:p w14:paraId="3C17C09D"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1093/1</w:t>
            </w:r>
          </w:p>
        </w:tc>
        <w:tc>
          <w:tcPr>
            <w:tcW w:w="1390" w:type="dxa"/>
            <w:tcBorders>
              <w:top w:val="nil"/>
              <w:left w:val="nil"/>
              <w:bottom w:val="single" w:sz="4" w:space="0" w:color="auto"/>
              <w:right w:val="single" w:sz="4" w:space="0" w:color="auto"/>
            </w:tcBorders>
            <w:noWrap/>
            <w:vAlign w:val="bottom"/>
            <w:hideMark/>
          </w:tcPr>
          <w:p w14:paraId="76452478" w14:textId="77777777" w:rsidR="002E673A" w:rsidRPr="007C760B" w:rsidRDefault="002E673A" w:rsidP="00A023FF">
            <w:pPr>
              <w:jc w:val="right"/>
              <w:rPr>
                <w:rFonts w:ascii="Aptos Narrow" w:hAnsi="Aptos Narrow"/>
                <w:color w:val="000000"/>
                <w:sz w:val="22"/>
                <w:szCs w:val="22"/>
              </w:rPr>
            </w:pPr>
            <w:r w:rsidRPr="007C760B">
              <w:rPr>
                <w:rFonts w:ascii="Aptos Narrow" w:hAnsi="Aptos Narrow"/>
                <w:color w:val="000000"/>
                <w:sz w:val="22"/>
                <w:szCs w:val="22"/>
              </w:rPr>
              <w:t>1.382</w:t>
            </w:r>
          </w:p>
        </w:tc>
      </w:tr>
      <w:tr w:rsidR="002E673A" w:rsidRPr="007C760B" w14:paraId="18CEF446" w14:textId="77777777" w:rsidTr="002E673A">
        <w:trPr>
          <w:trHeight w:val="300"/>
        </w:trPr>
        <w:tc>
          <w:tcPr>
            <w:tcW w:w="643" w:type="dxa"/>
            <w:tcBorders>
              <w:top w:val="nil"/>
              <w:left w:val="single" w:sz="4" w:space="0" w:color="auto"/>
              <w:bottom w:val="single" w:sz="4" w:space="0" w:color="auto"/>
              <w:right w:val="single" w:sz="4" w:space="0" w:color="auto"/>
            </w:tcBorders>
            <w:noWrap/>
            <w:vAlign w:val="bottom"/>
            <w:hideMark/>
          </w:tcPr>
          <w:p w14:paraId="4FB497A6"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4.</w:t>
            </w:r>
          </w:p>
        </w:tc>
        <w:tc>
          <w:tcPr>
            <w:tcW w:w="1483" w:type="dxa"/>
            <w:tcBorders>
              <w:top w:val="nil"/>
              <w:left w:val="nil"/>
              <w:bottom w:val="single" w:sz="4" w:space="0" w:color="auto"/>
              <w:right w:val="single" w:sz="4" w:space="0" w:color="auto"/>
            </w:tcBorders>
            <w:noWrap/>
            <w:hideMark/>
          </w:tcPr>
          <w:p w14:paraId="5E2AA973" w14:textId="77777777" w:rsidR="002E673A" w:rsidRPr="007C760B" w:rsidRDefault="002E673A" w:rsidP="00392EFF">
            <w:pPr>
              <w:rPr>
                <w:rFonts w:ascii="Aptos Narrow" w:hAnsi="Aptos Narrow"/>
                <w:color w:val="000000"/>
                <w:sz w:val="22"/>
                <w:szCs w:val="22"/>
              </w:rPr>
            </w:pPr>
            <w:r w:rsidRPr="007C760B">
              <w:rPr>
                <w:rFonts w:ascii="Aptos Narrow" w:hAnsi="Aptos Narrow"/>
                <w:color w:val="000000"/>
                <w:sz w:val="22"/>
                <w:szCs w:val="22"/>
              </w:rPr>
              <w:t>964 Velenje</w:t>
            </w:r>
          </w:p>
        </w:tc>
        <w:tc>
          <w:tcPr>
            <w:tcW w:w="878" w:type="dxa"/>
            <w:tcBorders>
              <w:top w:val="nil"/>
              <w:left w:val="nil"/>
              <w:bottom w:val="single" w:sz="4" w:space="0" w:color="auto"/>
              <w:right w:val="single" w:sz="4" w:space="0" w:color="auto"/>
            </w:tcBorders>
            <w:noWrap/>
            <w:vAlign w:val="bottom"/>
            <w:hideMark/>
          </w:tcPr>
          <w:p w14:paraId="25B37B11"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2/1</w:t>
            </w:r>
          </w:p>
        </w:tc>
        <w:tc>
          <w:tcPr>
            <w:tcW w:w="1390" w:type="dxa"/>
            <w:tcBorders>
              <w:top w:val="nil"/>
              <w:left w:val="nil"/>
              <w:bottom w:val="single" w:sz="4" w:space="0" w:color="auto"/>
              <w:right w:val="single" w:sz="4" w:space="0" w:color="auto"/>
            </w:tcBorders>
            <w:noWrap/>
            <w:vAlign w:val="bottom"/>
            <w:hideMark/>
          </w:tcPr>
          <w:p w14:paraId="7185104B" w14:textId="77777777" w:rsidR="002E673A" w:rsidRPr="007C760B" w:rsidRDefault="002E673A" w:rsidP="00A023FF">
            <w:pPr>
              <w:jc w:val="right"/>
              <w:rPr>
                <w:rFonts w:ascii="Aptos Narrow" w:hAnsi="Aptos Narrow"/>
                <w:color w:val="000000"/>
                <w:sz w:val="22"/>
                <w:szCs w:val="22"/>
              </w:rPr>
            </w:pPr>
            <w:r w:rsidRPr="007C760B">
              <w:rPr>
                <w:rFonts w:ascii="Aptos Narrow" w:hAnsi="Aptos Narrow"/>
                <w:color w:val="000000"/>
                <w:sz w:val="22"/>
                <w:szCs w:val="22"/>
              </w:rPr>
              <w:t>10.119</w:t>
            </w:r>
          </w:p>
        </w:tc>
      </w:tr>
      <w:tr w:rsidR="002E673A" w:rsidRPr="007C760B" w14:paraId="3A7EE346" w14:textId="77777777" w:rsidTr="002E673A">
        <w:trPr>
          <w:trHeight w:val="300"/>
        </w:trPr>
        <w:tc>
          <w:tcPr>
            <w:tcW w:w="643" w:type="dxa"/>
            <w:tcBorders>
              <w:top w:val="nil"/>
              <w:left w:val="single" w:sz="4" w:space="0" w:color="auto"/>
              <w:bottom w:val="single" w:sz="4" w:space="0" w:color="auto"/>
              <w:right w:val="single" w:sz="4" w:space="0" w:color="auto"/>
            </w:tcBorders>
            <w:noWrap/>
            <w:vAlign w:val="bottom"/>
            <w:hideMark/>
          </w:tcPr>
          <w:p w14:paraId="567DF1FA"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5.</w:t>
            </w:r>
          </w:p>
        </w:tc>
        <w:tc>
          <w:tcPr>
            <w:tcW w:w="1483" w:type="dxa"/>
            <w:tcBorders>
              <w:top w:val="nil"/>
              <w:left w:val="nil"/>
              <w:bottom w:val="single" w:sz="4" w:space="0" w:color="auto"/>
              <w:right w:val="single" w:sz="4" w:space="0" w:color="auto"/>
            </w:tcBorders>
            <w:noWrap/>
            <w:hideMark/>
          </w:tcPr>
          <w:p w14:paraId="38B8E7C7" w14:textId="77777777" w:rsidR="002E673A" w:rsidRPr="007C760B" w:rsidRDefault="002E673A" w:rsidP="00392EFF">
            <w:pPr>
              <w:rPr>
                <w:rFonts w:ascii="Aptos Narrow" w:hAnsi="Aptos Narrow"/>
                <w:color w:val="000000"/>
                <w:sz w:val="22"/>
                <w:szCs w:val="22"/>
              </w:rPr>
            </w:pPr>
            <w:r w:rsidRPr="007C760B">
              <w:rPr>
                <w:rFonts w:ascii="Aptos Narrow" w:hAnsi="Aptos Narrow"/>
                <w:color w:val="000000"/>
                <w:sz w:val="22"/>
                <w:szCs w:val="22"/>
              </w:rPr>
              <w:t>964 Velenje</w:t>
            </w:r>
          </w:p>
        </w:tc>
        <w:tc>
          <w:tcPr>
            <w:tcW w:w="878" w:type="dxa"/>
            <w:tcBorders>
              <w:top w:val="nil"/>
              <w:left w:val="nil"/>
              <w:bottom w:val="single" w:sz="4" w:space="0" w:color="auto"/>
              <w:right w:val="single" w:sz="4" w:space="0" w:color="auto"/>
            </w:tcBorders>
            <w:noWrap/>
            <w:vAlign w:val="bottom"/>
            <w:hideMark/>
          </w:tcPr>
          <w:p w14:paraId="28A07C9C"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2/2</w:t>
            </w:r>
          </w:p>
        </w:tc>
        <w:tc>
          <w:tcPr>
            <w:tcW w:w="1390" w:type="dxa"/>
            <w:tcBorders>
              <w:top w:val="nil"/>
              <w:left w:val="nil"/>
              <w:bottom w:val="single" w:sz="4" w:space="0" w:color="auto"/>
              <w:right w:val="single" w:sz="4" w:space="0" w:color="auto"/>
            </w:tcBorders>
            <w:noWrap/>
            <w:vAlign w:val="bottom"/>
            <w:hideMark/>
          </w:tcPr>
          <w:p w14:paraId="2FD932CE" w14:textId="77777777" w:rsidR="002E673A" w:rsidRPr="007C760B" w:rsidRDefault="002E673A" w:rsidP="00A023FF">
            <w:pPr>
              <w:jc w:val="right"/>
              <w:rPr>
                <w:rFonts w:ascii="Aptos Narrow" w:hAnsi="Aptos Narrow"/>
                <w:color w:val="000000"/>
                <w:sz w:val="22"/>
                <w:szCs w:val="22"/>
              </w:rPr>
            </w:pPr>
            <w:r w:rsidRPr="007C760B">
              <w:rPr>
                <w:rFonts w:ascii="Aptos Narrow" w:hAnsi="Aptos Narrow"/>
                <w:color w:val="000000"/>
                <w:sz w:val="22"/>
                <w:szCs w:val="22"/>
              </w:rPr>
              <w:t>3.052</w:t>
            </w:r>
          </w:p>
        </w:tc>
      </w:tr>
      <w:tr w:rsidR="002E673A" w:rsidRPr="007C760B" w14:paraId="7512F26A" w14:textId="77777777" w:rsidTr="002E673A">
        <w:trPr>
          <w:trHeight w:val="300"/>
        </w:trPr>
        <w:tc>
          <w:tcPr>
            <w:tcW w:w="643" w:type="dxa"/>
            <w:tcBorders>
              <w:top w:val="nil"/>
              <w:left w:val="single" w:sz="4" w:space="0" w:color="auto"/>
              <w:bottom w:val="single" w:sz="4" w:space="0" w:color="auto"/>
              <w:right w:val="single" w:sz="4" w:space="0" w:color="auto"/>
            </w:tcBorders>
            <w:noWrap/>
            <w:vAlign w:val="bottom"/>
            <w:hideMark/>
          </w:tcPr>
          <w:p w14:paraId="30E1D77C"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6.</w:t>
            </w:r>
          </w:p>
        </w:tc>
        <w:tc>
          <w:tcPr>
            <w:tcW w:w="1483" w:type="dxa"/>
            <w:tcBorders>
              <w:top w:val="nil"/>
              <w:left w:val="nil"/>
              <w:bottom w:val="single" w:sz="4" w:space="0" w:color="auto"/>
              <w:right w:val="single" w:sz="4" w:space="0" w:color="auto"/>
            </w:tcBorders>
            <w:noWrap/>
            <w:hideMark/>
          </w:tcPr>
          <w:p w14:paraId="63148ED4" w14:textId="77777777" w:rsidR="002E673A" w:rsidRPr="007C760B" w:rsidRDefault="002E673A" w:rsidP="00392EFF">
            <w:pPr>
              <w:rPr>
                <w:rFonts w:ascii="Aptos Narrow" w:hAnsi="Aptos Narrow"/>
                <w:color w:val="000000"/>
                <w:sz w:val="22"/>
                <w:szCs w:val="22"/>
              </w:rPr>
            </w:pPr>
            <w:r w:rsidRPr="007C760B">
              <w:rPr>
                <w:rFonts w:ascii="Aptos Narrow" w:hAnsi="Aptos Narrow"/>
                <w:color w:val="000000"/>
                <w:sz w:val="22"/>
                <w:szCs w:val="22"/>
              </w:rPr>
              <w:t>964 Velenje</w:t>
            </w:r>
          </w:p>
        </w:tc>
        <w:tc>
          <w:tcPr>
            <w:tcW w:w="878" w:type="dxa"/>
            <w:tcBorders>
              <w:top w:val="nil"/>
              <w:left w:val="nil"/>
              <w:bottom w:val="single" w:sz="4" w:space="0" w:color="auto"/>
              <w:right w:val="single" w:sz="4" w:space="0" w:color="auto"/>
            </w:tcBorders>
            <w:noWrap/>
            <w:vAlign w:val="bottom"/>
            <w:hideMark/>
          </w:tcPr>
          <w:p w14:paraId="26B8529A"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67/4</w:t>
            </w:r>
          </w:p>
        </w:tc>
        <w:tc>
          <w:tcPr>
            <w:tcW w:w="1390" w:type="dxa"/>
            <w:tcBorders>
              <w:top w:val="nil"/>
              <w:left w:val="nil"/>
              <w:bottom w:val="single" w:sz="4" w:space="0" w:color="auto"/>
              <w:right w:val="single" w:sz="4" w:space="0" w:color="auto"/>
            </w:tcBorders>
            <w:noWrap/>
            <w:vAlign w:val="bottom"/>
            <w:hideMark/>
          </w:tcPr>
          <w:p w14:paraId="0845B3E4" w14:textId="77777777" w:rsidR="002E673A" w:rsidRPr="007C760B" w:rsidRDefault="002E673A" w:rsidP="00A023FF">
            <w:pPr>
              <w:jc w:val="right"/>
              <w:rPr>
                <w:rFonts w:ascii="Aptos Narrow" w:hAnsi="Aptos Narrow"/>
                <w:color w:val="000000"/>
                <w:sz w:val="22"/>
                <w:szCs w:val="22"/>
              </w:rPr>
            </w:pPr>
            <w:r w:rsidRPr="007C760B">
              <w:rPr>
                <w:rFonts w:ascii="Aptos Narrow" w:hAnsi="Aptos Narrow"/>
                <w:color w:val="000000"/>
                <w:sz w:val="22"/>
                <w:szCs w:val="22"/>
              </w:rPr>
              <w:t>15.317</w:t>
            </w:r>
          </w:p>
        </w:tc>
      </w:tr>
      <w:tr w:rsidR="002E673A" w:rsidRPr="007C760B" w14:paraId="38BDFCF0" w14:textId="77777777" w:rsidTr="002E673A">
        <w:trPr>
          <w:trHeight w:val="300"/>
        </w:trPr>
        <w:tc>
          <w:tcPr>
            <w:tcW w:w="643" w:type="dxa"/>
            <w:tcBorders>
              <w:top w:val="nil"/>
              <w:left w:val="single" w:sz="4" w:space="0" w:color="auto"/>
              <w:bottom w:val="single" w:sz="4" w:space="0" w:color="auto"/>
              <w:right w:val="single" w:sz="4" w:space="0" w:color="auto"/>
            </w:tcBorders>
            <w:noWrap/>
            <w:vAlign w:val="bottom"/>
            <w:hideMark/>
          </w:tcPr>
          <w:p w14:paraId="72EABC5F"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7.</w:t>
            </w:r>
          </w:p>
        </w:tc>
        <w:tc>
          <w:tcPr>
            <w:tcW w:w="1483" w:type="dxa"/>
            <w:tcBorders>
              <w:top w:val="nil"/>
              <w:left w:val="nil"/>
              <w:bottom w:val="single" w:sz="4" w:space="0" w:color="auto"/>
              <w:right w:val="single" w:sz="4" w:space="0" w:color="auto"/>
            </w:tcBorders>
            <w:noWrap/>
            <w:hideMark/>
          </w:tcPr>
          <w:p w14:paraId="3249900F" w14:textId="77777777" w:rsidR="002E673A" w:rsidRPr="007C760B" w:rsidRDefault="002E673A" w:rsidP="00392EFF">
            <w:pPr>
              <w:rPr>
                <w:rFonts w:ascii="Aptos Narrow" w:hAnsi="Aptos Narrow"/>
                <w:color w:val="000000"/>
                <w:sz w:val="22"/>
                <w:szCs w:val="22"/>
              </w:rPr>
            </w:pPr>
            <w:r w:rsidRPr="007C760B">
              <w:rPr>
                <w:rFonts w:ascii="Aptos Narrow" w:hAnsi="Aptos Narrow"/>
                <w:color w:val="000000"/>
                <w:sz w:val="22"/>
                <w:szCs w:val="22"/>
              </w:rPr>
              <w:t>964 Velenje</w:t>
            </w:r>
          </w:p>
        </w:tc>
        <w:tc>
          <w:tcPr>
            <w:tcW w:w="878" w:type="dxa"/>
            <w:tcBorders>
              <w:top w:val="nil"/>
              <w:left w:val="nil"/>
              <w:bottom w:val="single" w:sz="4" w:space="0" w:color="auto"/>
              <w:right w:val="single" w:sz="4" w:space="0" w:color="auto"/>
            </w:tcBorders>
            <w:noWrap/>
            <w:vAlign w:val="bottom"/>
            <w:hideMark/>
          </w:tcPr>
          <w:p w14:paraId="4B28598E"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67/8</w:t>
            </w:r>
          </w:p>
        </w:tc>
        <w:tc>
          <w:tcPr>
            <w:tcW w:w="1390" w:type="dxa"/>
            <w:tcBorders>
              <w:top w:val="nil"/>
              <w:left w:val="nil"/>
              <w:bottom w:val="single" w:sz="4" w:space="0" w:color="auto"/>
              <w:right w:val="single" w:sz="4" w:space="0" w:color="auto"/>
            </w:tcBorders>
            <w:noWrap/>
            <w:vAlign w:val="bottom"/>
            <w:hideMark/>
          </w:tcPr>
          <w:p w14:paraId="660068B6" w14:textId="77777777" w:rsidR="002E673A" w:rsidRPr="007C760B" w:rsidRDefault="002E673A" w:rsidP="00A023FF">
            <w:pPr>
              <w:jc w:val="right"/>
              <w:rPr>
                <w:rFonts w:ascii="Aptos Narrow" w:hAnsi="Aptos Narrow"/>
                <w:color w:val="000000"/>
                <w:sz w:val="22"/>
                <w:szCs w:val="22"/>
              </w:rPr>
            </w:pPr>
            <w:r w:rsidRPr="007C760B">
              <w:rPr>
                <w:rFonts w:ascii="Aptos Narrow" w:hAnsi="Aptos Narrow"/>
                <w:color w:val="000000"/>
                <w:sz w:val="22"/>
                <w:szCs w:val="22"/>
              </w:rPr>
              <w:t>1.355</w:t>
            </w:r>
          </w:p>
        </w:tc>
      </w:tr>
      <w:tr w:rsidR="002E673A" w:rsidRPr="007C760B" w14:paraId="57293684" w14:textId="77777777" w:rsidTr="002E673A">
        <w:trPr>
          <w:trHeight w:val="300"/>
        </w:trPr>
        <w:tc>
          <w:tcPr>
            <w:tcW w:w="643" w:type="dxa"/>
            <w:tcBorders>
              <w:top w:val="nil"/>
              <w:left w:val="single" w:sz="4" w:space="0" w:color="auto"/>
              <w:bottom w:val="single" w:sz="4" w:space="0" w:color="auto"/>
              <w:right w:val="single" w:sz="4" w:space="0" w:color="auto"/>
            </w:tcBorders>
            <w:noWrap/>
            <w:vAlign w:val="bottom"/>
            <w:hideMark/>
          </w:tcPr>
          <w:p w14:paraId="6B9D4F76"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8.</w:t>
            </w:r>
          </w:p>
        </w:tc>
        <w:tc>
          <w:tcPr>
            <w:tcW w:w="1483" w:type="dxa"/>
            <w:tcBorders>
              <w:top w:val="nil"/>
              <w:left w:val="nil"/>
              <w:bottom w:val="single" w:sz="4" w:space="0" w:color="auto"/>
              <w:right w:val="single" w:sz="4" w:space="0" w:color="auto"/>
            </w:tcBorders>
            <w:noWrap/>
            <w:hideMark/>
          </w:tcPr>
          <w:p w14:paraId="0CFE5EA0" w14:textId="77777777" w:rsidR="002E673A" w:rsidRPr="007C760B" w:rsidRDefault="002E673A" w:rsidP="00392EFF">
            <w:pPr>
              <w:rPr>
                <w:rFonts w:ascii="Aptos Narrow" w:hAnsi="Aptos Narrow"/>
                <w:color w:val="000000"/>
                <w:sz w:val="22"/>
                <w:szCs w:val="22"/>
              </w:rPr>
            </w:pPr>
            <w:r w:rsidRPr="007C760B">
              <w:rPr>
                <w:rFonts w:ascii="Aptos Narrow" w:hAnsi="Aptos Narrow"/>
                <w:color w:val="000000"/>
                <w:sz w:val="22"/>
                <w:szCs w:val="22"/>
              </w:rPr>
              <w:t>964 Velenje</w:t>
            </w:r>
          </w:p>
        </w:tc>
        <w:tc>
          <w:tcPr>
            <w:tcW w:w="878" w:type="dxa"/>
            <w:tcBorders>
              <w:top w:val="nil"/>
              <w:left w:val="nil"/>
              <w:bottom w:val="single" w:sz="4" w:space="0" w:color="auto"/>
              <w:right w:val="single" w:sz="4" w:space="0" w:color="auto"/>
            </w:tcBorders>
            <w:noWrap/>
            <w:vAlign w:val="bottom"/>
            <w:hideMark/>
          </w:tcPr>
          <w:p w14:paraId="1580E43D"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83</w:t>
            </w:r>
          </w:p>
        </w:tc>
        <w:tc>
          <w:tcPr>
            <w:tcW w:w="1390" w:type="dxa"/>
            <w:tcBorders>
              <w:top w:val="nil"/>
              <w:left w:val="nil"/>
              <w:bottom w:val="single" w:sz="4" w:space="0" w:color="auto"/>
              <w:right w:val="single" w:sz="4" w:space="0" w:color="auto"/>
            </w:tcBorders>
            <w:noWrap/>
            <w:vAlign w:val="bottom"/>
            <w:hideMark/>
          </w:tcPr>
          <w:p w14:paraId="0CC0AFE9" w14:textId="77777777" w:rsidR="002E673A" w:rsidRPr="007C760B" w:rsidRDefault="002E673A" w:rsidP="00A023FF">
            <w:pPr>
              <w:jc w:val="right"/>
              <w:rPr>
                <w:rFonts w:ascii="Aptos Narrow" w:hAnsi="Aptos Narrow"/>
                <w:color w:val="000000"/>
                <w:sz w:val="22"/>
                <w:szCs w:val="22"/>
              </w:rPr>
            </w:pPr>
            <w:r w:rsidRPr="007C760B">
              <w:rPr>
                <w:rFonts w:ascii="Aptos Narrow" w:hAnsi="Aptos Narrow"/>
                <w:color w:val="000000"/>
                <w:sz w:val="22"/>
                <w:szCs w:val="22"/>
              </w:rPr>
              <w:t>277</w:t>
            </w:r>
          </w:p>
        </w:tc>
      </w:tr>
      <w:tr w:rsidR="002E673A" w:rsidRPr="007C760B" w14:paraId="6D6603F7" w14:textId="77777777" w:rsidTr="002E673A">
        <w:trPr>
          <w:trHeight w:val="300"/>
        </w:trPr>
        <w:tc>
          <w:tcPr>
            <w:tcW w:w="643" w:type="dxa"/>
            <w:tcBorders>
              <w:top w:val="nil"/>
              <w:left w:val="single" w:sz="4" w:space="0" w:color="auto"/>
              <w:bottom w:val="single" w:sz="4" w:space="0" w:color="auto"/>
              <w:right w:val="single" w:sz="4" w:space="0" w:color="auto"/>
            </w:tcBorders>
            <w:noWrap/>
            <w:vAlign w:val="bottom"/>
            <w:hideMark/>
          </w:tcPr>
          <w:p w14:paraId="631D3A9F"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9.</w:t>
            </w:r>
          </w:p>
        </w:tc>
        <w:tc>
          <w:tcPr>
            <w:tcW w:w="1483" w:type="dxa"/>
            <w:tcBorders>
              <w:top w:val="nil"/>
              <w:left w:val="nil"/>
              <w:bottom w:val="single" w:sz="4" w:space="0" w:color="auto"/>
              <w:right w:val="single" w:sz="4" w:space="0" w:color="auto"/>
            </w:tcBorders>
            <w:noWrap/>
            <w:hideMark/>
          </w:tcPr>
          <w:p w14:paraId="735EC957" w14:textId="77777777" w:rsidR="002E673A" w:rsidRPr="007C760B" w:rsidRDefault="002E673A" w:rsidP="00392EFF">
            <w:pPr>
              <w:rPr>
                <w:rFonts w:ascii="Aptos Narrow" w:hAnsi="Aptos Narrow"/>
                <w:color w:val="000000"/>
                <w:sz w:val="22"/>
                <w:szCs w:val="22"/>
              </w:rPr>
            </w:pPr>
            <w:r w:rsidRPr="007C760B">
              <w:rPr>
                <w:rFonts w:ascii="Aptos Narrow" w:hAnsi="Aptos Narrow"/>
                <w:color w:val="000000"/>
                <w:sz w:val="22"/>
                <w:szCs w:val="22"/>
              </w:rPr>
              <w:t>964 Velenje</w:t>
            </w:r>
          </w:p>
        </w:tc>
        <w:tc>
          <w:tcPr>
            <w:tcW w:w="878" w:type="dxa"/>
            <w:tcBorders>
              <w:top w:val="nil"/>
              <w:left w:val="nil"/>
              <w:bottom w:val="single" w:sz="4" w:space="0" w:color="auto"/>
              <w:right w:val="single" w:sz="4" w:space="0" w:color="auto"/>
            </w:tcBorders>
            <w:noWrap/>
            <w:vAlign w:val="bottom"/>
            <w:hideMark/>
          </w:tcPr>
          <w:p w14:paraId="165EF7CF"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85</w:t>
            </w:r>
          </w:p>
        </w:tc>
        <w:tc>
          <w:tcPr>
            <w:tcW w:w="1390" w:type="dxa"/>
            <w:tcBorders>
              <w:top w:val="nil"/>
              <w:left w:val="nil"/>
              <w:bottom w:val="single" w:sz="4" w:space="0" w:color="auto"/>
              <w:right w:val="single" w:sz="4" w:space="0" w:color="auto"/>
            </w:tcBorders>
            <w:noWrap/>
            <w:vAlign w:val="bottom"/>
            <w:hideMark/>
          </w:tcPr>
          <w:p w14:paraId="54557493" w14:textId="77777777" w:rsidR="002E673A" w:rsidRPr="007C760B" w:rsidRDefault="002E673A" w:rsidP="00A023FF">
            <w:pPr>
              <w:jc w:val="right"/>
              <w:rPr>
                <w:rFonts w:ascii="Aptos Narrow" w:hAnsi="Aptos Narrow"/>
                <w:color w:val="000000"/>
                <w:sz w:val="22"/>
                <w:szCs w:val="22"/>
              </w:rPr>
            </w:pPr>
            <w:r w:rsidRPr="007C760B">
              <w:rPr>
                <w:rFonts w:ascii="Aptos Narrow" w:hAnsi="Aptos Narrow"/>
                <w:color w:val="000000"/>
                <w:sz w:val="22"/>
                <w:szCs w:val="22"/>
              </w:rPr>
              <w:t>220</w:t>
            </w:r>
          </w:p>
        </w:tc>
      </w:tr>
      <w:tr w:rsidR="002E673A" w:rsidRPr="007C760B" w14:paraId="0194A017" w14:textId="77777777" w:rsidTr="002E673A">
        <w:trPr>
          <w:trHeight w:val="300"/>
        </w:trPr>
        <w:tc>
          <w:tcPr>
            <w:tcW w:w="643" w:type="dxa"/>
            <w:tcBorders>
              <w:top w:val="nil"/>
              <w:left w:val="single" w:sz="4" w:space="0" w:color="auto"/>
              <w:bottom w:val="single" w:sz="4" w:space="0" w:color="auto"/>
              <w:right w:val="single" w:sz="4" w:space="0" w:color="auto"/>
            </w:tcBorders>
            <w:noWrap/>
            <w:vAlign w:val="bottom"/>
            <w:hideMark/>
          </w:tcPr>
          <w:p w14:paraId="7DB30F64"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10.</w:t>
            </w:r>
          </w:p>
        </w:tc>
        <w:tc>
          <w:tcPr>
            <w:tcW w:w="1483" w:type="dxa"/>
            <w:tcBorders>
              <w:top w:val="nil"/>
              <w:left w:val="nil"/>
              <w:bottom w:val="single" w:sz="4" w:space="0" w:color="auto"/>
              <w:right w:val="single" w:sz="4" w:space="0" w:color="auto"/>
            </w:tcBorders>
            <w:noWrap/>
            <w:hideMark/>
          </w:tcPr>
          <w:p w14:paraId="5962687C" w14:textId="77777777" w:rsidR="002E673A" w:rsidRPr="007C760B" w:rsidRDefault="002E673A" w:rsidP="00392EFF">
            <w:pPr>
              <w:rPr>
                <w:rFonts w:ascii="Aptos Narrow" w:hAnsi="Aptos Narrow"/>
                <w:color w:val="000000"/>
                <w:sz w:val="22"/>
                <w:szCs w:val="22"/>
              </w:rPr>
            </w:pPr>
            <w:r w:rsidRPr="007C760B">
              <w:rPr>
                <w:rFonts w:ascii="Aptos Narrow" w:hAnsi="Aptos Narrow"/>
                <w:color w:val="000000"/>
                <w:sz w:val="22"/>
                <w:szCs w:val="22"/>
              </w:rPr>
              <w:t>964 Velenje</w:t>
            </w:r>
          </w:p>
        </w:tc>
        <w:tc>
          <w:tcPr>
            <w:tcW w:w="878" w:type="dxa"/>
            <w:tcBorders>
              <w:top w:val="nil"/>
              <w:left w:val="nil"/>
              <w:bottom w:val="single" w:sz="4" w:space="0" w:color="auto"/>
              <w:right w:val="single" w:sz="4" w:space="0" w:color="auto"/>
            </w:tcBorders>
            <w:noWrap/>
            <w:vAlign w:val="bottom"/>
            <w:hideMark/>
          </w:tcPr>
          <w:p w14:paraId="2F4F5250"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87</w:t>
            </w:r>
          </w:p>
        </w:tc>
        <w:tc>
          <w:tcPr>
            <w:tcW w:w="1390" w:type="dxa"/>
            <w:tcBorders>
              <w:top w:val="nil"/>
              <w:left w:val="nil"/>
              <w:bottom w:val="single" w:sz="4" w:space="0" w:color="auto"/>
              <w:right w:val="single" w:sz="4" w:space="0" w:color="auto"/>
            </w:tcBorders>
            <w:noWrap/>
            <w:vAlign w:val="bottom"/>
            <w:hideMark/>
          </w:tcPr>
          <w:p w14:paraId="111584CE" w14:textId="77777777" w:rsidR="002E673A" w:rsidRPr="007C760B" w:rsidRDefault="002E673A" w:rsidP="00A023FF">
            <w:pPr>
              <w:jc w:val="right"/>
              <w:rPr>
                <w:rFonts w:ascii="Aptos Narrow" w:hAnsi="Aptos Narrow"/>
                <w:color w:val="000000"/>
                <w:sz w:val="22"/>
                <w:szCs w:val="22"/>
              </w:rPr>
            </w:pPr>
            <w:r w:rsidRPr="007C760B">
              <w:rPr>
                <w:rFonts w:ascii="Aptos Narrow" w:hAnsi="Aptos Narrow"/>
                <w:color w:val="000000"/>
                <w:sz w:val="22"/>
                <w:szCs w:val="22"/>
              </w:rPr>
              <w:t>989</w:t>
            </w:r>
          </w:p>
        </w:tc>
      </w:tr>
      <w:tr w:rsidR="002E673A" w:rsidRPr="007C760B" w14:paraId="325E3E28" w14:textId="77777777" w:rsidTr="002E673A">
        <w:trPr>
          <w:trHeight w:val="300"/>
        </w:trPr>
        <w:tc>
          <w:tcPr>
            <w:tcW w:w="643" w:type="dxa"/>
            <w:tcBorders>
              <w:top w:val="nil"/>
              <w:left w:val="single" w:sz="4" w:space="0" w:color="auto"/>
              <w:bottom w:val="single" w:sz="4" w:space="0" w:color="auto"/>
              <w:right w:val="single" w:sz="4" w:space="0" w:color="auto"/>
            </w:tcBorders>
            <w:noWrap/>
            <w:vAlign w:val="bottom"/>
            <w:hideMark/>
          </w:tcPr>
          <w:p w14:paraId="3DCE503F"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11.</w:t>
            </w:r>
          </w:p>
        </w:tc>
        <w:tc>
          <w:tcPr>
            <w:tcW w:w="1483" w:type="dxa"/>
            <w:tcBorders>
              <w:top w:val="nil"/>
              <w:left w:val="nil"/>
              <w:bottom w:val="single" w:sz="4" w:space="0" w:color="auto"/>
              <w:right w:val="single" w:sz="4" w:space="0" w:color="auto"/>
            </w:tcBorders>
            <w:noWrap/>
            <w:hideMark/>
          </w:tcPr>
          <w:p w14:paraId="2EE95C14" w14:textId="77777777" w:rsidR="002E673A" w:rsidRPr="007C760B" w:rsidRDefault="002E673A" w:rsidP="00392EFF">
            <w:pPr>
              <w:rPr>
                <w:rFonts w:ascii="Aptos Narrow" w:hAnsi="Aptos Narrow"/>
                <w:color w:val="000000"/>
                <w:sz w:val="22"/>
                <w:szCs w:val="22"/>
              </w:rPr>
            </w:pPr>
            <w:r w:rsidRPr="007C760B">
              <w:rPr>
                <w:rFonts w:ascii="Aptos Narrow" w:hAnsi="Aptos Narrow"/>
                <w:color w:val="000000"/>
                <w:sz w:val="22"/>
                <w:szCs w:val="22"/>
              </w:rPr>
              <w:t>964 Velenje</w:t>
            </w:r>
          </w:p>
        </w:tc>
        <w:tc>
          <w:tcPr>
            <w:tcW w:w="878" w:type="dxa"/>
            <w:tcBorders>
              <w:top w:val="nil"/>
              <w:left w:val="nil"/>
              <w:bottom w:val="single" w:sz="4" w:space="0" w:color="auto"/>
              <w:right w:val="single" w:sz="4" w:space="0" w:color="auto"/>
            </w:tcBorders>
            <w:noWrap/>
            <w:vAlign w:val="bottom"/>
            <w:hideMark/>
          </w:tcPr>
          <w:p w14:paraId="497E2C61"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89</w:t>
            </w:r>
          </w:p>
        </w:tc>
        <w:tc>
          <w:tcPr>
            <w:tcW w:w="1390" w:type="dxa"/>
            <w:tcBorders>
              <w:top w:val="nil"/>
              <w:left w:val="nil"/>
              <w:bottom w:val="single" w:sz="4" w:space="0" w:color="auto"/>
              <w:right w:val="single" w:sz="4" w:space="0" w:color="auto"/>
            </w:tcBorders>
            <w:noWrap/>
            <w:vAlign w:val="bottom"/>
            <w:hideMark/>
          </w:tcPr>
          <w:p w14:paraId="08795929" w14:textId="77777777" w:rsidR="002E673A" w:rsidRPr="007C760B" w:rsidRDefault="002E673A" w:rsidP="00A023FF">
            <w:pPr>
              <w:jc w:val="right"/>
              <w:rPr>
                <w:rFonts w:ascii="Aptos Narrow" w:hAnsi="Aptos Narrow"/>
                <w:color w:val="000000"/>
                <w:sz w:val="22"/>
                <w:szCs w:val="22"/>
              </w:rPr>
            </w:pPr>
            <w:r w:rsidRPr="007C760B">
              <w:rPr>
                <w:rFonts w:ascii="Aptos Narrow" w:hAnsi="Aptos Narrow"/>
                <w:color w:val="000000"/>
                <w:sz w:val="22"/>
                <w:szCs w:val="22"/>
              </w:rPr>
              <w:t>310</w:t>
            </w:r>
          </w:p>
        </w:tc>
      </w:tr>
      <w:tr w:rsidR="002E673A" w:rsidRPr="007C760B" w14:paraId="76EA44FE" w14:textId="77777777" w:rsidTr="002E673A">
        <w:trPr>
          <w:trHeight w:val="300"/>
        </w:trPr>
        <w:tc>
          <w:tcPr>
            <w:tcW w:w="643" w:type="dxa"/>
            <w:tcBorders>
              <w:top w:val="nil"/>
              <w:left w:val="single" w:sz="4" w:space="0" w:color="auto"/>
              <w:bottom w:val="single" w:sz="4" w:space="0" w:color="auto"/>
              <w:right w:val="single" w:sz="4" w:space="0" w:color="auto"/>
            </w:tcBorders>
            <w:noWrap/>
            <w:vAlign w:val="bottom"/>
            <w:hideMark/>
          </w:tcPr>
          <w:p w14:paraId="64834A36"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12.</w:t>
            </w:r>
          </w:p>
        </w:tc>
        <w:tc>
          <w:tcPr>
            <w:tcW w:w="1483" w:type="dxa"/>
            <w:tcBorders>
              <w:top w:val="nil"/>
              <w:left w:val="nil"/>
              <w:bottom w:val="single" w:sz="4" w:space="0" w:color="auto"/>
              <w:right w:val="single" w:sz="4" w:space="0" w:color="auto"/>
            </w:tcBorders>
            <w:noWrap/>
            <w:hideMark/>
          </w:tcPr>
          <w:p w14:paraId="1BC2F6FA" w14:textId="77777777" w:rsidR="002E673A" w:rsidRPr="007C760B" w:rsidRDefault="002E673A" w:rsidP="00392EFF">
            <w:pPr>
              <w:rPr>
                <w:rFonts w:ascii="Aptos Narrow" w:hAnsi="Aptos Narrow"/>
                <w:color w:val="000000"/>
                <w:sz w:val="22"/>
                <w:szCs w:val="22"/>
              </w:rPr>
            </w:pPr>
            <w:r w:rsidRPr="007C760B">
              <w:rPr>
                <w:rFonts w:ascii="Aptos Narrow" w:hAnsi="Aptos Narrow"/>
                <w:color w:val="000000"/>
                <w:sz w:val="22"/>
                <w:szCs w:val="22"/>
              </w:rPr>
              <w:t>964 Velenje</w:t>
            </w:r>
          </w:p>
        </w:tc>
        <w:tc>
          <w:tcPr>
            <w:tcW w:w="878" w:type="dxa"/>
            <w:tcBorders>
              <w:top w:val="nil"/>
              <w:left w:val="nil"/>
              <w:bottom w:val="single" w:sz="4" w:space="0" w:color="auto"/>
              <w:right w:val="single" w:sz="4" w:space="0" w:color="auto"/>
            </w:tcBorders>
            <w:noWrap/>
            <w:vAlign w:val="bottom"/>
            <w:hideMark/>
          </w:tcPr>
          <w:p w14:paraId="218983E1"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90</w:t>
            </w:r>
          </w:p>
        </w:tc>
        <w:tc>
          <w:tcPr>
            <w:tcW w:w="1390" w:type="dxa"/>
            <w:tcBorders>
              <w:top w:val="nil"/>
              <w:left w:val="nil"/>
              <w:bottom w:val="single" w:sz="4" w:space="0" w:color="auto"/>
              <w:right w:val="single" w:sz="4" w:space="0" w:color="auto"/>
            </w:tcBorders>
            <w:noWrap/>
            <w:vAlign w:val="bottom"/>
            <w:hideMark/>
          </w:tcPr>
          <w:p w14:paraId="339504EA" w14:textId="77777777" w:rsidR="002E673A" w:rsidRPr="007C760B" w:rsidRDefault="002E673A" w:rsidP="00A023FF">
            <w:pPr>
              <w:jc w:val="right"/>
              <w:rPr>
                <w:rFonts w:ascii="Aptos Narrow" w:hAnsi="Aptos Narrow"/>
                <w:color w:val="000000"/>
                <w:sz w:val="22"/>
                <w:szCs w:val="22"/>
              </w:rPr>
            </w:pPr>
            <w:r w:rsidRPr="007C760B">
              <w:rPr>
                <w:rFonts w:ascii="Aptos Narrow" w:hAnsi="Aptos Narrow"/>
                <w:color w:val="000000"/>
                <w:sz w:val="22"/>
                <w:szCs w:val="22"/>
              </w:rPr>
              <w:t>547</w:t>
            </w:r>
          </w:p>
        </w:tc>
      </w:tr>
      <w:tr w:rsidR="002E673A" w:rsidRPr="007C760B" w14:paraId="13F74562" w14:textId="77777777" w:rsidTr="002E673A">
        <w:trPr>
          <w:trHeight w:val="300"/>
        </w:trPr>
        <w:tc>
          <w:tcPr>
            <w:tcW w:w="643" w:type="dxa"/>
            <w:tcBorders>
              <w:top w:val="nil"/>
              <w:left w:val="single" w:sz="4" w:space="0" w:color="auto"/>
              <w:bottom w:val="single" w:sz="4" w:space="0" w:color="auto"/>
              <w:right w:val="single" w:sz="4" w:space="0" w:color="auto"/>
            </w:tcBorders>
            <w:noWrap/>
            <w:vAlign w:val="bottom"/>
            <w:hideMark/>
          </w:tcPr>
          <w:p w14:paraId="1465C920"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13.</w:t>
            </w:r>
          </w:p>
        </w:tc>
        <w:tc>
          <w:tcPr>
            <w:tcW w:w="1483" w:type="dxa"/>
            <w:tcBorders>
              <w:top w:val="nil"/>
              <w:left w:val="nil"/>
              <w:bottom w:val="single" w:sz="4" w:space="0" w:color="auto"/>
              <w:right w:val="single" w:sz="4" w:space="0" w:color="auto"/>
            </w:tcBorders>
            <w:noWrap/>
            <w:hideMark/>
          </w:tcPr>
          <w:p w14:paraId="1FE1860D" w14:textId="77777777" w:rsidR="002E673A" w:rsidRPr="007C760B" w:rsidRDefault="002E673A" w:rsidP="00392EFF">
            <w:pPr>
              <w:rPr>
                <w:rFonts w:ascii="Aptos Narrow" w:hAnsi="Aptos Narrow"/>
                <w:color w:val="000000"/>
                <w:sz w:val="22"/>
                <w:szCs w:val="22"/>
              </w:rPr>
            </w:pPr>
            <w:r w:rsidRPr="007C760B">
              <w:rPr>
                <w:rFonts w:ascii="Aptos Narrow" w:hAnsi="Aptos Narrow"/>
                <w:color w:val="000000"/>
                <w:sz w:val="22"/>
                <w:szCs w:val="22"/>
              </w:rPr>
              <w:t>964 Velenje</w:t>
            </w:r>
          </w:p>
        </w:tc>
        <w:tc>
          <w:tcPr>
            <w:tcW w:w="878" w:type="dxa"/>
            <w:tcBorders>
              <w:top w:val="nil"/>
              <w:left w:val="nil"/>
              <w:bottom w:val="single" w:sz="4" w:space="0" w:color="auto"/>
              <w:right w:val="single" w:sz="4" w:space="0" w:color="auto"/>
            </w:tcBorders>
            <w:noWrap/>
            <w:vAlign w:val="bottom"/>
            <w:hideMark/>
          </w:tcPr>
          <w:p w14:paraId="29E067C2"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98/2</w:t>
            </w:r>
          </w:p>
        </w:tc>
        <w:tc>
          <w:tcPr>
            <w:tcW w:w="1390" w:type="dxa"/>
            <w:tcBorders>
              <w:top w:val="nil"/>
              <w:left w:val="nil"/>
              <w:bottom w:val="single" w:sz="4" w:space="0" w:color="auto"/>
              <w:right w:val="single" w:sz="4" w:space="0" w:color="auto"/>
            </w:tcBorders>
            <w:noWrap/>
            <w:vAlign w:val="bottom"/>
            <w:hideMark/>
          </w:tcPr>
          <w:p w14:paraId="20F93873" w14:textId="77777777" w:rsidR="002E673A" w:rsidRPr="007C760B" w:rsidRDefault="002E673A" w:rsidP="00A023FF">
            <w:pPr>
              <w:jc w:val="right"/>
              <w:rPr>
                <w:rFonts w:ascii="Aptos Narrow" w:hAnsi="Aptos Narrow"/>
                <w:color w:val="000000"/>
                <w:sz w:val="22"/>
                <w:szCs w:val="22"/>
              </w:rPr>
            </w:pPr>
            <w:r w:rsidRPr="007C760B">
              <w:rPr>
                <w:rFonts w:ascii="Aptos Narrow" w:hAnsi="Aptos Narrow"/>
                <w:color w:val="000000"/>
                <w:sz w:val="22"/>
                <w:szCs w:val="22"/>
              </w:rPr>
              <w:t>586</w:t>
            </w:r>
          </w:p>
        </w:tc>
      </w:tr>
      <w:tr w:rsidR="002E673A" w:rsidRPr="007C760B" w14:paraId="4ECE1F85" w14:textId="77777777" w:rsidTr="002E673A">
        <w:trPr>
          <w:trHeight w:val="300"/>
        </w:trPr>
        <w:tc>
          <w:tcPr>
            <w:tcW w:w="643" w:type="dxa"/>
            <w:tcBorders>
              <w:top w:val="nil"/>
              <w:left w:val="single" w:sz="4" w:space="0" w:color="auto"/>
              <w:bottom w:val="single" w:sz="4" w:space="0" w:color="auto"/>
              <w:right w:val="single" w:sz="4" w:space="0" w:color="auto"/>
            </w:tcBorders>
            <w:noWrap/>
            <w:vAlign w:val="bottom"/>
            <w:hideMark/>
          </w:tcPr>
          <w:p w14:paraId="102D7D86"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14.</w:t>
            </w:r>
          </w:p>
        </w:tc>
        <w:tc>
          <w:tcPr>
            <w:tcW w:w="1483" w:type="dxa"/>
            <w:tcBorders>
              <w:top w:val="nil"/>
              <w:left w:val="nil"/>
              <w:bottom w:val="single" w:sz="4" w:space="0" w:color="auto"/>
              <w:right w:val="single" w:sz="4" w:space="0" w:color="auto"/>
            </w:tcBorders>
            <w:noWrap/>
            <w:hideMark/>
          </w:tcPr>
          <w:p w14:paraId="3C3524A5" w14:textId="77777777" w:rsidR="002E673A" w:rsidRPr="007C760B" w:rsidRDefault="002E673A" w:rsidP="00392EFF">
            <w:pPr>
              <w:rPr>
                <w:rFonts w:ascii="Aptos Narrow" w:hAnsi="Aptos Narrow"/>
                <w:color w:val="000000"/>
                <w:sz w:val="22"/>
                <w:szCs w:val="22"/>
              </w:rPr>
            </w:pPr>
            <w:r w:rsidRPr="007C760B">
              <w:rPr>
                <w:rFonts w:ascii="Aptos Narrow" w:hAnsi="Aptos Narrow"/>
                <w:color w:val="000000"/>
                <w:sz w:val="22"/>
                <w:szCs w:val="22"/>
              </w:rPr>
              <w:t>964 Velenje</w:t>
            </w:r>
          </w:p>
        </w:tc>
        <w:tc>
          <w:tcPr>
            <w:tcW w:w="878" w:type="dxa"/>
            <w:tcBorders>
              <w:top w:val="nil"/>
              <w:left w:val="nil"/>
              <w:bottom w:val="single" w:sz="4" w:space="0" w:color="auto"/>
              <w:right w:val="single" w:sz="4" w:space="0" w:color="auto"/>
            </w:tcBorders>
            <w:noWrap/>
            <w:vAlign w:val="bottom"/>
            <w:hideMark/>
          </w:tcPr>
          <w:p w14:paraId="5DCB92CD"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1084/14</w:t>
            </w:r>
          </w:p>
        </w:tc>
        <w:tc>
          <w:tcPr>
            <w:tcW w:w="1390" w:type="dxa"/>
            <w:tcBorders>
              <w:top w:val="nil"/>
              <w:left w:val="nil"/>
              <w:bottom w:val="single" w:sz="4" w:space="0" w:color="auto"/>
              <w:right w:val="single" w:sz="4" w:space="0" w:color="auto"/>
            </w:tcBorders>
            <w:noWrap/>
            <w:vAlign w:val="bottom"/>
            <w:hideMark/>
          </w:tcPr>
          <w:p w14:paraId="65CB998A" w14:textId="77777777" w:rsidR="002E673A" w:rsidRPr="007C760B" w:rsidRDefault="002E673A" w:rsidP="00A023FF">
            <w:pPr>
              <w:jc w:val="right"/>
              <w:rPr>
                <w:rFonts w:ascii="Aptos Narrow" w:hAnsi="Aptos Narrow"/>
                <w:color w:val="000000"/>
                <w:sz w:val="22"/>
                <w:szCs w:val="22"/>
              </w:rPr>
            </w:pPr>
            <w:r w:rsidRPr="007C760B">
              <w:rPr>
                <w:rFonts w:ascii="Aptos Narrow" w:hAnsi="Aptos Narrow"/>
                <w:color w:val="000000"/>
                <w:sz w:val="22"/>
                <w:szCs w:val="22"/>
              </w:rPr>
              <w:t>13.189</w:t>
            </w:r>
          </w:p>
        </w:tc>
      </w:tr>
      <w:tr w:rsidR="002E673A" w:rsidRPr="007C760B" w14:paraId="374691CF" w14:textId="77777777" w:rsidTr="002E673A">
        <w:trPr>
          <w:trHeight w:val="300"/>
        </w:trPr>
        <w:tc>
          <w:tcPr>
            <w:tcW w:w="643" w:type="dxa"/>
            <w:tcBorders>
              <w:top w:val="nil"/>
              <w:left w:val="single" w:sz="4" w:space="0" w:color="auto"/>
              <w:bottom w:val="single" w:sz="4" w:space="0" w:color="auto"/>
              <w:right w:val="single" w:sz="4" w:space="0" w:color="auto"/>
            </w:tcBorders>
            <w:noWrap/>
            <w:vAlign w:val="bottom"/>
            <w:hideMark/>
          </w:tcPr>
          <w:p w14:paraId="549C09BB"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15.</w:t>
            </w:r>
          </w:p>
        </w:tc>
        <w:tc>
          <w:tcPr>
            <w:tcW w:w="1483" w:type="dxa"/>
            <w:tcBorders>
              <w:top w:val="nil"/>
              <w:left w:val="nil"/>
              <w:bottom w:val="single" w:sz="4" w:space="0" w:color="auto"/>
              <w:right w:val="single" w:sz="4" w:space="0" w:color="auto"/>
            </w:tcBorders>
            <w:noWrap/>
            <w:hideMark/>
          </w:tcPr>
          <w:p w14:paraId="012E31AA" w14:textId="77777777" w:rsidR="002E673A" w:rsidRPr="007C760B" w:rsidRDefault="002E673A" w:rsidP="00392EFF">
            <w:pPr>
              <w:rPr>
                <w:rFonts w:ascii="Aptos Narrow" w:hAnsi="Aptos Narrow"/>
                <w:color w:val="000000"/>
                <w:sz w:val="22"/>
                <w:szCs w:val="22"/>
              </w:rPr>
            </w:pPr>
            <w:r w:rsidRPr="007C760B">
              <w:rPr>
                <w:rFonts w:ascii="Aptos Narrow" w:hAnsi="Aptos Narrow"/>
                <w:color w:val="000000"/>
                <w:sz w:val="22"/>
                <w:szCs w:val="22"/>
              </w:rPr>
              <w:t>964 Velenje</w:t>
            </w:r>
          </w:p>
        </w:tc>
        <w:tc>
          <w:tcPr>
            <w:tcW w:w="878" w:type="dxa"/>
            <w:tcBorders>
              <w:top w:val="nil"/>
              <w:left w:val="nil"/>
              <w:bottom w:val="single" w:sz="4" w:space="0" w:color="auto"/>
              <w:right w:val="single" w:sz="4" w:space="0" w:color="auto"/>
            </w:tcBorders>
            <w:noWrap/>
            <w:vAlign w:val="bottom"/>
            <w:hideMark/>
          </w:tcPr>
          <w:p w14:paraId="6433FB5B"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65</w:t>
            </w:r>
          </w:p>
        </w:tc>
        <w:tc>
          <w:tcPr>
            <w:tcW w:w="1390" w:type="dxa"/>
            <w:tcBorders>
              <w:top w:val="nil"/>
              <w:left w:val="nil"/>
              <w:bottom w:val="single" w:sz="4" w:space="0" w:color="auto"/>
              <w:right w:val="single" w:sz="4" w:space="0" w:color="auto"/>
            </w:tcBorders>
            <w:noWrap/>
            <w:vAlign w:val="bottom"/>
            <w:hideMark/>
          </w:tcPr>
          <w:p w14:paraId="393EBF88" w14:textId="77777777" w:rsidR="002E673A" w:rsidRPr="007C760B" w:rsidRDefault="002E673A" w:rsidP="00A023FF">
            <w:pPr>
              <w:jc w:val="right"/>
              <w:rPr>
                <w:rFonts w:ascii="Aptos Narrow" w:hAnsi="Aptos Narrow"/>
                <w:color w:val="000000"/>
                <w:sz w:val="22"/>
                <w:szCs w:val="22"/>
              </w:rPr>
            </w:pPr>
            <w:r w:rsidRPr="007C760B">
              <w:rPr>
                <w:rFonts w:ascii="Aptos Narrow" w:hAnsi="Aptos Narrow"/>
                <w:color w:val="000000"/>
                <w:sz w:val="22"/>
                <w:szCs w:val="22"/>
              </w:rPr>
              <w:t>1.282</w:t>
            </w:r>
          </w:p>
        </w:tc>
      </w:tr>
      <w:tr w:rsidR="002E673A" w:rsidRPr="007C760B" w14:paraId="017556DD" w14:textId="77777777" w:rsidTr="002E673A">
        <w:trPr>
          <w:trHeight w:val="300"/>
        </w:trPr>
        <w:tc>
          <w:tcPr>
            <w:tcW w:w="643" w:type="dxa"/>
            <w:tcBorders>
              <w:top w:val="nil"/>
              <w:left w:val="single" w:sz="4" w:space="0" w:color="auto"/>
              <w:bottom w:val="single" w:sz="4" w:space="0" w:color="auto"/>
              <w:right w:val="single" w:sz="4" w:space="0" w:color="auto"/>
            </w:tcBorders>
            <w:noWrap/>
            <w:vAlign w:val="bottom"/>
            <w:hideMark/>
          </w:tcPr>
          <w:p w14:paraId="29547E07"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16.</w:t>
            </w:r>
          </w:p>
        </w:tc>
        <w:tc>
          <w:tcPr>
            <w:tcW w:w="1483" w:type="dxa"/>
            <w:tcBorders>
              <w:top w:val="nil"/>
              <w:left w:val="nil"/>
              <w:bottom w:val="single" w:sz="4" w:space="0" w:color="auto"/>
              <w:right w:val="single" w:sz="4" w:space="0" w:color="auto"/>
            </w:tcBorders>
            <w:noWrap/>
            <w:hideMark/>
          </w:tcPr>
          <w:p w14:paraId="2973A57E" w14:textId="4A1F8804" w:rsidR="002E673A" w:rsidRPr="007C760B" w:rsidRDefault="00392EFF" w:rsidP="00392EFF">
            <w:pPr>
              <w:rPr>
                <w:rFonts w:ascii="Aptos Narrow" w:hAnsi="Aptos Narrow"/>
                <w:color w:val="000000"/>
                <w:sz w:val="22"/>
                <w:szCs w:val="22"/>
              </w:rPr>
            </w:pPr>
            <w:r>
              <w:rPr>
                <w:rFonts w:ascii="Aptos Narrow" w:hAnsi="Aptos Narrow"/>
                <w:color w:val="000000"/>
                <w:sz w:val="22"/>
                <w:szCs w:val="22"/>
              </w:rPr>
              <w:t>957 Škale</w:t>
            </w:r>
          </w:p>
        </w:tc>
        <w:tc>
          <w:tcPr>
            <w:tcW w:w="878" w:type="dxa"/>
            <w:tcBorders>
              <w:top w:val="nil"/>
              <w:left w:val="nil"/>
              <w:bottom w:val="single" w:sz="4" w:space="0" w:color="auto"/>
              <w:right w:val="single" w:sz="4" w:space="0" w:color="auto"/>
            </w:tcBorders>
            <w:noWrap/>
            <w:vAlign w:val="bottom"/>
            <w:hideMark/>
          </w:tcPr>
          <w:p w14:paraId="54A0892C"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522/10</w:t>
            </w:r>
          </w:p>
        </w:tc>
        <w:tc>
          <w:tcPr>
            <w:tcW w:w="1390" w:type="dxa"/>
            <w:tcBorders>
              <w:top w:val="nil"/>
              <w:left w:val="nil"/>
              <w:bottom w:val="single" w:sz="4" w:space="0" w:color="auto"/>
              <w:right w:val="single" w:sz="4" w:space="0" w:color="auto"/>
            </w:tcBorders>
            <w:noWrap/>
            <w:vAlign w:val="bottom"/>
            <w:hideMark/>
          </w:tcPr>
          <w:p w14:paraId="2DBB31E1" w14:textId="77777777" w:rsidR="002E673A" w:rsidRPr="007C760B" w:rsidRDefault="002E673A" w:rsidP="00A023FF">
            <w:pPr>
              <w:jc w:val="right"/>
              <w:rPr>
                <w:rFonts w:ascii="Aptos Narrow" w:hAnsi="Aptos Narrow"/>
                <w:color w:val="000000"/>
                <w:sz w:val="22"/>
                <w:szCs w:val="22"/>
              </w:rPr>
            </w:pPr>
            <w:r w:rsidRPr="007C760B">
              <w:rPr>
                <w:rFonts w:ascii="Aptos Narrow" w:hAnsi="Aptos Narrow"/>
                <w:color w:val="000000"/>
                <w:sz w:val="22"/>
                <w:szCs w:val="22"/>
              </w:rPr>
              <w:t>3.028</w:t>
            </w:r>
          </w:p>
        </w:tc>
      </w:tr>
      <w:tr w:rsidR="002E673A" w:rsidRPr="007C760B" w14:paraId="432636CF" w14:textId="77777777" w:rsidTr="002E673A">
        <w:trPr>
          <w:trHeight w:val="300"/>
        </w:trPr>
        <w:tc>
          <w:tcPr>
            <w:tcW w:w="643" w:type="dxa"/>
            <w:tcBorders>
              <w:top w:val="nil"/>
              <w:left w:val="single" w:sz="4" w:space="0" w:color="auto"/>
              <w:bottom w:val="single" w:sz="4" w:space="0" w:color="auto"/>
              <w:right w:val="single" w:sz="4" w:space="0" w:color="auto"/>
            </w:tcBorders>
            <w:noWrap/>
            <w:vAlign w:val="bottom"/>
            <w:hideMark/>
          </w:tcPr>
          <w:p w14:paraId="0D9212C3"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17.</w:t>
            </w:r>
          </w:p>
        </w:tc>
        <w:tc>
          <w:tcPr>
            <w:tcW w:w="1483" w:type="dxa"/>
            <w:tcBorders>
              <w:top w:val="nil"/>
              <w:left w:val="nil"/>
              <w:bottom w:val="single" w:sz="4" w:space="0" w:color="auto"/>
              <w:right w:val="single" w:sz="4" w:space="0" w:color="auto"/>
            </w:tcBorders>
            <w:noWrap/>
            <w:hideMark/>
          </w:tcPr>
          <w:p w14:paraId="37E67857" w14:textId="77777777" w:rsidR="002E673A" w:rsidRPr="007C760B" w:rsidRDefault="002E673A" w:rsidP="00392EFF">
            <w:pPr>
              <w:rPr>
                <w:rFonts w:ascii="Aptos Narrow" w:hAnsi="Aptos Narrow"/>
                <w:color w:val="000000"/>
                <w:sz w:val="22"/>
                <w:szCs w:val="22"/>
              </w:rPr>
            </w:pPr>
            <w:r w:rsidRPr="007C760B">
              <w:rPr>
                <w:rFonts w:ascii="Aptos Narrow" w:hAnsi="Aptos Narrow"/>
                <w:color w:val="000000"/>
                <w:sz w:val="22"/>
                <w:szCs w:val="22"/>
              </w:rPr>
              <w:t>964 Velenje</w:t>
            </w:r>
          </w:p>
        </w:tc>
        <w:tc>
          <w:tcPr>
            <w:tcW w:w="878" w:type="dxa"/>
            <w:tcBorders>
              <w:top w:val="nil"/>
              <w:left w:val="nil"/>
              <w:bottom w:val="single" w:sz="4" w:space="0" w:color="auto"/>
              <w:right w:val="single" w:sz="4" w:space="0" w:color="auto"/>
            </w:tcBorders>
            <w:noWrap/>
            <w:vAlign w:val="bottom"/>
            <w:hideMark/>
          </w:tcPr>
          <w:p w14:paraId="1FA37B1C"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3609/67</w:t>
            </w:r>
          </w:p>
        </w:tc>
        <w:tc>
          <w:tcPr>
            <w:tcW w:w="1390" w:type="dxa"/>
            <w:tcBorders>
              <w:top w:val="nil"/>
              <w:left w:val="nil"/>
              <w:bottom w:val="single" w:sz="4" w:space="0" w:color="auto"/>
              <w:right w:val="single" w:sz="4" w:space="0" w:color="auto"/>
            </w:tcBorders>
            <w:noWrap/>
            <w:vAlign w:val="bottom"/>
            <w:hideMark/>
          </w:tcPr>
          <w:p w14:paraId="5DB6A6B4" w14:textId="77777777" w:rsidR="002E673A" w:rsidRPr="007C760B" w:rsidRDefault="002E673A" w:rsidP="00A023FF">
            <w:pPr>
              <w:jc w:val="right"/>
              <w:rPr>
                <w:rFonts w:ascii="Aptos Narrow" w:hAnsi="Aptos Narrow"/>
                <w:color w:val="000000"/>
                <w:sz w:val="22"/>
                <w:szCs w:val="22"/>
              </w:rPr>
            </w:pPr>
            <w:r w:rsidRPr="007C760B">
              <w:rPr>
                <w:rFonts w:ascii="Aptos Narrow" w:hAnsi="Aptos Narrow"/>
                <w:color w:val="000000"/>
                <w:sz w:val="22"/>
                <w:szCs w:val="22"/>
              </w:rPr>
              <w:t>8.279</w:t>
            </w:r>
          </w:p>
        </w:tc>
      </w:tr>
      <w:tr w:rsidR="002E673A" w:rsidRPr="007C760B" w14:paraId="0C3551AF" w14:textId="77777777" w:rsidTr="002E673A">
        <w:trPr>
          <w:trHeight w:val="300"/>
        </w:trPr>
        <w:tc>
          <w:tcPr>
            <w:tcW w:w="643" w:type="dxa"/>
            <w:tcBorders>
              <w:top w:val="nil"/>
              <w:left w:val="single" w:sz="4" w:space="0" w:color="auto"/>
              <w:bottom w:val="single" w:sz="4" w:space="0" w:color="auto"/>
              <w:right w:val="single" w:sz="4" w:space="0" w:color="auto"/>
            </w:tcBorders>
            <w:noWrap/>
            <w:vAlign w:val="bottom"/>
            <w:hideMark/>
          </w:tcPr>
          <w:p w14:paraId="2C1180DC"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18.</w:t>
            </w:r>
          </w:p>
        </w:tc>
        <w:tc>
          <w:tcPr>
            <w:tcW w:w="1483" w:type="dxa"/>
            <w:tcBorders>
              <w:top w:val="nil"/>
              <w:left w:val="nil"/>
              <w:bottom w:val="single" w:sz="4" w:space="0" w:color="auto"/>
              <w:right w:val="single" w:sz="4" w:space="0" w:color="auto"/>
            </w:tcBorders>
            <w:noWrap/>
            <w:hideMark/>
          </w:tcPr>
          <w:p w14:paraId="368953B6" w14:textId="77777777" w:rsidR="002E673A" w:rsidRPr="007C760B" w:rsidRDefault="002E673A" w:rsidP="00392EFF">
            <w:pPr>
              <w:rPr>
                <w:rFonts w:ascii="Aptos Narrow" w:hAnsi="Aptos Narrow"/>
                <w:color w:val="000000"/>
                <w:sz w:val="22"/>
                <w:szCs w:val="22"/>
              </w:rPr>
            </w:pPr>
            <w:r w:rsidRPr="007C760B">
              <w:rPr>
                <w:rFonts w:ascii="Aptos Narrow" w:hAnsi="Aptos Narrow"/>
                <w:color w:val="000000"/>
                <w:sz w:val="22"/>
                <w:szCs w:val="22"/>
              </w:rPr>
              <w:t>964 Velenje</w:t>
            </w:r>
          </w:p>
        </w:tc>
        <w:tc>
          <w:tcPr>
            <w:tcW w:w="878" w:type="dxa"/>
            <w:tcBorders>
              <w:top w:val="nil"/>
              <w:left w:val="nil"/>
              <w:bottom w:val="single" w:sz="4" w:space="0" w:color="auto"/>
              <w:right w:val="single" w:sz="4" w:space="0" w:color="auto"/>
            </w:tcBorders>
            <w:noWrap/>
            <w:vAlign w:val="bottom"/>
            <w:hideMark/>
          </w:tcPr>
          <w:p w14:paraId="4D5D3426"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1112/2</w:t>
            </w:r>
          </w:p>
        </w:tc>
        <w:tc>
          <w:tcPr>
            <w:tcW w:w="1390" w:type="dxa"/>
            <w:tcBorders>
              <w:top w:val="nil"/>
              <w:left w:val="nil"/>
              <w:bottom w:val="single" w:sz="4" w:space="0" w:color="auto"/>
              <w:right w:val="single" w:sz="4" w:space="0" w:color="auto"/>
            </w:tcBorders>
            <w:noWrap/>
            <w:vAlign w:val="bottom"/>
            <w:hideMark/>
          </w:tcPr>
          <w:p w14:paraId="0BA67724" w14:textId="77777777" w:rsidR="002E673A" w:rsidRPr="007C760B" w:rsidRDefault="002E673A" w:rsidP="00A023FF">
            <w:pPr>
              <w:jc w:val="right"/>
              <w:rPr>
                <w:rFonts w:ascii="Aptos Narrow" w:hAnsi="Aptos Narrow"/>
                <w:color w:val="000000"/>
                <w:sz w:val="22"/>
                <w:szCs w:val="22"/>
              </w:rPr>
            </w:pPr>
            <w:r w:rsidRPr="007C760B">
              <w:rPr>
                <w:rFonts w:ascii="Aptos Narrow" w:hAnsi="Aptos Narrow"/>
                <w:color w:val="000000"/>
                <w:sz w:val="22"/>
                <w:szCs w:val="22"/>
              </w:rPr>
              <w:t>886</w:t>
            </w:r>
          </w:p>
        </w:tc>
      </w:tr>
      <w:tr w:rsidR="002E673A" w:rsidRPr="007C760B" w14:paraId="1A9E0EF5" w14:textId="77777777" w:rsidTr="002E673A">
        <w:trPr>
          <w:trHeight w:val="300"/>
        </w:trPr>
        <w:tc>
          <w:tcPr>
            <w:tcW w:w="643" w:type="dxa"/>
            <w:tcBorders>
              <w:top w:val="nil"/>
              <w:left w:val="single" w:sz="4" w:space="0" w:color="auto"/>
              <w:bottom w:val="single" w:sz="4" w:space="0" w:color="auto"/>
              <w:right w:val="single" w:sz="4" w:space="0" w:color="auto"/>
            </w:tcBorders>
            <w:noWrap/>
            <w:vAlign w:val="bottom"/>
            <w:hideMark/>
          </w:tcPr>
          <w:p w14:paraId="748B637D"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19.</w:t>
            </w:r>
          </w:p>
        </w:tc>
        <w:tc>
          <w:tcPr>
            <w:tcW w:w="1483" w:type="dxa"/>
            <w:tcBorders>
              <w:top w:val="nil"/>
              <w:left w:val="nil"/>
              <w:bottom w:val="single" w:sz="4" w:space="0" w:color="auto"/>
              <w:right w:val="single" w:sz="4" w:space="0" w:color="auto"/>
            </w:tcBorders>
            <w:noWrap/>
            <w:hideMark/>
          </w:tcPr>
          <w:p w14:paraId="2274A61A" w14:textId="77777777" w:rsidR="002E673A" w:rsidRPr="007C760B" w:rsidRDefault="002E673A" w:rsidP="00392EFF">
            <w:pPr>
              <w:rPr>
                <w:rFonts w:ascii="Aptos Narrow" w:hAnsi="Aptos Narrow"/>
                <w:color w:val="000000"/>
                <w:sz w:val="22"/>
                <w:szCs w:val="22"/>
              </w:rPr>
            </w:pPr>
            <w:r w:rsidRPr="007C760B">
              <w:rPr>
                <w:rFonts w:ascii="Aptos Narrow" w:hAnsi="Aptos Narrow"/>
                <w:color w:val="000000"/>
                <w:sz w:val="22"/>
                <w:szCs w:val="22"/>
              </w:rPr>
              <w:t>964 Velenje</w:t>
            </w:r>
          </w:p>
        </w:tc>
        <w:tc>
          <w:tcPr>
            <w:tcW w:w="878" w:type="dxa"/>
            <w:tcBorders>
              <w:top w:val="nil"/>
              <w:left w:val="nil"/>
              <w:bottom w:val="single" w:sz="4" w:space="0" w:color="auto"/>
              <w:right w:val="single" w:sz="4" w:space="0" w:color="auto"/>
            </w:tcBorders>
            <w:noWrap/>
            <w:vAlign w:val="bottom"/>
            <w:hideMark/>
          </w:tcPr>
          <w:p w14:paraId="7014F84D"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1112/3</w:t>
            </w:r>
          </w:p>
        </w:tc>
        <w:tc>
          <w:tcPr>
            <w:tcW w:w="1390" w:type="dxa"/>
            <w:tcBorders>
              <w:top w:val="nil"/>
              <w:left w:val="nil"/>
              <w:bottom w:val="single" w:sz="4" w:space="0" w:color="auto"/>
              <w:right w:val="single" w:sz="4" w:space="0" w:color="auto"/>
            </w:tcBorders>
            <w:noWrap/>
            <w:vAlign w:val="bottom"/>
            <w:hideMark/>
          </w:tcPr>
          <w:p w14:paraId="6F869F66" w14:textId="77777777" w:rsidR="002E673A" w:rsidRPr="007C760B" w:rsidRDefault="002E673A" w:rsidP="00A023FF">
            <w:pPr>
              <w:jc w:val="right"/>
              <w:rPr>
                <w:rFonts w:ascii="Aptos Narrow" w:hAnsi="Aptos Narrow"/>
                <w:color w:val="000000"/>
                <w:sz w:val="22"/>
                <w:szCs w:val="22"/>
              </w:rPr>
            </w:pPr>
            <w:r w:rsidRPr="007C760B">
              <w:rPr>
                <w:rFonts w:ascii="Aptos Narrow" w:hAnsi="Aptos Narrow"/>
                <w:color w:val="000000"/>
                <w:sz w:val="22"/>
                <w:szCs w:val="22"/>
              </w:rPr>
              <w:t>539</w:t>
            </w:r>
          </w:p>
        </w:tc>
      </w:tr>
      <w:tr w:rsidR="002E673A" w:rsidRPr="007C760B" w14:paraId="5E8C061B" w14:textId="77777777" w:rsidTr="002E673A">
        <w:trPr>
          <w:trHeight w:val="300"/>
        </w:trPr>
        <w:tc>
          <w:tcPr>
            <w:tcW w:w="643" w:type="dxa"/>
            <w:tcBorders>
              <w:top w:val="nil"/>
              <w:left w:val="single" w:sz="4" w:space="0" w:color="auto"/>
              <w:bottom w:val="single" w:sz="4" w:space="0" w:color="auto"/>
              <w:right w:val="single" w:sz="4" w:space="0" w:color="auto"/>
            </w:tcBorders>
            <w:noWrap/>
            <w:vAlign w:val="bottom"/>
            <w:hideMark/>
          </w:tcPr>
          <w:p w14:paraId="3CB08D11"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20.</w:t>
            </w:r>
          </w:p>
        </w:tc>
        <w:tc>
          <w:tcPr>
            <w:tcW w:w="1483" w:type="dxa"/>
            <w:tcBorders>
              <w:top w:val="nil"/>
              <w:left w:val="nil"/>
              <w:bottom w:val="single" w:sz="4" w:space="0" w:color="auto"/>
              <w:right w:val="single" w:sz="4" w:space="0" w:color="auto"/>
            </w:tcBorders>
            <w:noWrap/>
            <w:hideMark/>
          </w:tcPr>
          <w:p w14:paraId="5C20AAA1" w14:textId="77777777" w:rsidR="002E673A" w:rsidRPr="007C760B" w:rsidRDefault="002E673A" w:rsidP="00392EFF">
            <w:pPr>
              <w:rPr>
                <w:rFonts w:ascii="Aptos Narrow" w:hAnsi="Aptos Narrow"/>
                <w:color w:val="000000"/>
                <w:sz w:val="22"/>
                <w:szCs w:val="22"/>
              </w:rPr>
            </w:pPr>
            <w:r w:rsidRPr="007C760B">
              <w:rPr>
                <w:rFonts w:ascii="Aptos Narrow" w:hAnsi="Aptos Narrow"/>
                <w:color w:val="000000"/>
                <w:sz w:val="22"/>
                <w:szCs w:val="22"/>
              </w:rPr>
              <w:t>964 Velenje</w:t>
            </w:r>
          </w:p>
        </w:tc>
        <w:tc>
          <w:tcPr>
            <w:tcW w:w="878" w:type="dxa"/>
            <w:tcBorders>
              <w:top w:val="nil"/>
              <w:left w:val="nil"/>
              <w:bottom w:val="single" w:sz="4" w:space="0" w:color="auto"/>
              <w:right w:val="single" w:sz="4" w:space="0" w:color="auto"/>
            </w:tcBorders>
            <w:noWrap/>
            <w:vAlign w:val="bottom"/>
            <w:hideMark/>
          </w:tcPr>
          <w:p w14:paraId="6C3EBA14"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1112/4</w:t>
            </w:r>
          </w:p>
        </w:tc>
        <w:tc>
          <w:tcPr>
            <w:tcW w:w="1390" w:type="dxa"/>
            <w:tcBorders>
              <w:top w:val="nil"/>
              <w:left w:val="nil"/>
              <w:bottom w:val="single" w:sz="4" w:space="0" w:color="auto"/>
              <w:right w:val="single" w:sz="4" w:space="0" w:color="auto"/>
            </w:tcBorders>
            <w:noWrap/>
            <w:vAlign w:val="bottom"/>
            <w:hideMark/>
          </w:tcPr>
          <w:p w14:paraId="3D757811" w14:textId="77777777" w:rsidR="002E673A" w:rsidRPr="007C760B" w:rsidRDefault="002E673A" w:rsidP="00A023FF">
            <w:pPr>
              <w:jc w:val="right"/>
              <w:rPr>
                <w:rFonts w:ascii="Aptos Narrow" w:hAnsi="Aptos Narrow"/>
                <w:color w:val="000000"/>
                <w:sz w:val="22"/>
                <w:szCs w:val="22"/>
              </w:rPr>
            </w:pPr>
            <w:r w:rsidRPr="007C760B">
              <w:rPr>
                <w:rFonts w:ascii="Aptos Narrow" w:hAnsi="Aptos Narrow"/>
                <w:color w:val="000000"/>
                <w:sz w:val="22"/>
                <w:szCs w:val="22"/>
              </w:rPr>
              <w:t>910</w:t>
            </w:r>
          </w:p>
        </w:tc>
      </w:tr>
      <w:tr w:rsidR="002E673A" w:rsidRPr="007C760B" w14:paraId="695D48AD" w14:textId="77777777" w:rsidTr="002E673A">
        <w:trPr>
          <w:trHeight w:val="300"/>
        </w:trPr>
        <w:tc>
          <w:tcPr>
            <w:tcW w:w="643" w:type="dxa"/>
            <w:tcBorders>
              <w:top w:val="nil"/>
              <w:left w:val="single" w:sz="4" w:space="0" w:color="auto"/>
              <w:bottom w:val="single" w:sz="4" w:space="0" w:color="auto"/>
              <w:right w:val="single" w:sz="4" w:space="0" w:color="auto"/>
            </w:tcBorders>
            <w:noWrap/>
            <w:vAlign w:val="bottom"/>
            <w:hideMark/>
          </w:tcPr>
          <w:p w14:paraId="3CD32329"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21.</w:t>
            </w:r>
          </w:p>
        </w:tc>
        <w:tc>
          <w:tcPr>
            <w:tcW w:w="1483" w:type="dxa"/>
            <w:tcBorders>
              <w:top w:val="nil"/>
              <w:left w:val="nil"/>
              <w:bottom w:val="single" w:sz="4" w:space="0" w:color="auto"/>
              <w:right w:val="single" w:sz="4" w:space="0" w:color="auto"/>
            </w:tcBorders>
            <w:noWrap/>
            <w:hideMark/>
          </w:tcPr>
          <w:p w14:paraId="0AF89E36" w14:textId="77777777" w:rsidR="002E673A" w:rsidRPr="007C760B" w:rsidRDefault="002E673A" w:rsidP="00392EFF">
            <w:pPr>
              <w:rPr>
                <w:rFonts w:ascii="Aptos Narrow" w:hAnsi="Aptos Narrow"/>
                <w:color w:val="000000"/>
                <w:sz w:val="22"/>
                <w:szCs w:val="22"/>
              </w:rPr>
            </w:pPr>
            <w:r w:rsidRPr="007C760B">
              <w:rPr>
                <w:rFonts w:ascii="Aptos Narrow" w:hAnsi="Aptos Narrow"/>
                <w:color w:val="000000"/>
                <w:sz w:val="22"/>
                <w:szCs w:val="22"/>
              </w:rPr>
              <w:t>964 Velenje</w:t>
            </w:r>
          </w:p>
        </w:tc>
        <w:tc>
          <w:tcPr>
            <w:tcW w:w="878" w:type="dxa"/>
            <w:tcBorders>
              <w:top w:val="nil"/>
              <w:left w:val="nil"/>
              <w:bottom w:val="single" w:sz="4" w:space="0" w:color="auto"/>
              <w:right w:val="single" w:sz="4" w:space="0" w:color="auto"/>
            </w:tcBorders>
            <w:noWrap/>
            <w:vAlign w:val="bottom"/>
            <w:hideMark/>
          </w:tcPr>
          <w:p w14:paraId="7EDA2793"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1112/7</w:t>
            </w:r>
          </w:p>
        </w:tc>
        <w:tc>
          <w:tcPr>
            <w:tcW w:w="1390" w:type="dxa"/>
            <w:tcBorders>
              <w:top w:val="nil"/>
              <w:left w:val="nil"/>
              <w:bottom w:val="single" w:sz="4" w:space="0" w:color="auto"/>
              <w:right w:val="single" w:sz="4" w:space="0" w:color="auto"/>
            </w:tcBorders>
            <w:noWrap/>
            <w:vAlign w:val="bottom"/>
            <w:hideMark/>
          </w:tcPr>
          <w:p w14:paraId="122D27D1" w14:textId="77777777" w:rsidR="002E673A" w:rsidRPr="007C760B" w:rsidRDefault="002E673A" w:rsidP="00A023FF">
            <w:pPr>
              <w:jc w:val="right"/>
              <w:rPr>
                <w:rFonts w:ascii="Aptos Narrow" w:hAnsi="Aptos Narrow"/>
                <w:color w:val="000000"/>
                <w:sz w:val="22"/>
                <w:szCs w:val="22"/>
              </w:rPr>
            </w:pPr>
            <w:r w:rsidRPr="007C760B">
              <w:rPr>
                <w:rFonts w:ascii="Aptos Narrow" w:hAnsi="Aptos Narrow"/>
                <w:color w:val="000000"/>
                <w:sz w:val="22"/>
                <w:szCs w:val="22"/>
              </w:rPr>
              <w:t>640</w:t>
            </w:r>
          </w:p>
        </w:tc>
      </w:tr>
      <w:tr w:rsidR="002E673A" w:rsidRPr="007C760B" w14:paraId="069C160D" w14:textId="77777777" w:rsidTr="002E673A">
        <w:trPr>
          <w:trHeight w:val="300"/>
        </w:trPr>
        <w:tc>
          <w:tcPr>
            <w:tcW w:w="643" w:type="dxa"/>
            <w:tcBorders>
              <w:top w:val="nil"/>
              <w:left w:val="single" w:sz="4" w:space="0" w:color="auto"/>
              <w:bottom w:val="single" w:sz="4" w:space="0" w:color="auto"/>
              <w:right w:val="single" w:sz="4" w:space="0" w:color="auto"/>
            </w:tcBorders>
            <w:noWrap/>
            <w:vAlign w:val="bottom"/>
            <w:hideMark/>
          </w:tcPr>
          <w:p w14:paraId="3ABA0730"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lastRenderedPageBreak/>
              <w:t>22.</w:t>
            </w:r>
          </w:p>
        </w:tc>
        <w:tc>
          <w:tcPr>
            <w:tcW w:w="1483" w:type="dxa"/>
            <w:tcBorders>
              <w:top w:val="nil"/>
              <w:left w:val="nil"/>
              <w:bottom w:val="single" w:sz="4" w:space="0" w:color="auto"/>
              <w:right w:val="single" w:sz="4" w:space="0" w:color="auto"/>
            </w:tcBorders>
            <w:noWrap/>
            <w:hideMark/>
          </w:tcPr>
          <w:p w14:paraId="0DB29D53" w14:textId="77777777" w:rsidR="002E673A" w:rsidRPr="007C760B" w:rsidRDefault="002E673A" w:rsidP="00392EFF">
            <w:pPr>
              <w:rPr>
                <w:rFonts w:ascii="Aptos Narrow" w:hAnsi="Aptos Narrow"/>
                <w:color w:val="000000"/>
                <w:sz w:val="22"/>
                <w:szCs w:val="22"/>
              </w:rPr>
            </w:pPr>
            <w:r w:rsidRPr="007C760B">
              <w:rPr>
                <w:rFonts w:ascii="Aptos Narrow" w:hAnsi="Aptos Narrow"/>
                <w:color w:val="000000"/>
                <w:sz w:val="22"/>
                <w:szCs w:val="22"/>
              </w:rPr>
              <w:t>964 Velenje</w:t>
            </w:r>
          </w:p>
        </w:tc>
        <w:tc>
          <w:tcPr>
            <w:tcW w:w="878" w:type="dxa"/>
            <w:tcBorders>
              <w:top w:val="nil"/>
              <w:left w:val="nil"/>
              <w:bottom w:val="single" w:sz="4" w:space="0" w:color="auto"/>
              <w:right w:val="single" w:sz="4" w:space="0" w:color="auto"/>
            </w:tcBorders>
            <w:noWrap/>
            <w:vAlign w:val="bottom"/>
            <w:hideMark/>
          </w:tcPr>
          <w:p w14:paraId="184A2750"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1115/1</w:t>
            </w:r>
          </w:p>
        </w:tc>
        <w:tc>
          <w:tcPr>
            <w:tcW w:w="1390" w:type="dxa"/>
            <w:tcBorders>
              <w:top w:val="nil"/>
              <w:left w:val="nil"/>
              <w:bottom w:val="single" w:sz="4" w:space="0" w:color="auto"/>
              <w:right w:val="single" w:sz="4" w:space="0" w:color="auto"/>
            </w:tcBorders>
            <w:noWrap/>
            <w:vAlign w:val="bottom"/>
            <w:hideMark/>
          </w:tcPr>
          <w:p w14:paraId="6FD2D757" w14:textId="77777777" w:rsidR="002E673A" w:rsidRPr="007C760B" w:rsidRDefault="002E673A" w:rsidP="00A023FF">
            <w:pPr>
              <w:jc w:val="right"/>
              <w:rPr>
                <w:rFonts w:ascii="Aptos Narrow" w:hAnsi="Aptos Narrow"/>
                <w:color w:val="000000"/>
                <w:sz w:val="22"/>
                <w:szCs w:val="22"/>
              </w:rPr>
            </w:pPr>
            <w:r w:rsidRPr="007C760B">
              <w:rPr>
                <w:rFonts w:ascii="Aptos Narrow" w:hAnsi="Aptos Narrow"/>
                <w:color w:val="000000"/>
                <w:sz w:val="22"/>
                <w:szCs w:val="22"/>
              </w:rPr>
              <w:t>5.029</w:t>
            </w:r>
          </w:p>
        </w:tc>
      </w:tr>
      <w:tr w:rsidR="002E673A" w:rsidRPr="007C760B" w14:paraId="11371EAF" w14:textId="77777777" w:rsidTr="002E673A">
        <w:trPr>
          <w:trHeight w:val="300"/>
        </w:trPr>
        <w:tc>
          <w:tcPr>
            <w:tcW w:w="643" w:type="dxa"/>
            <w:tcBorders>
              <w:top w:val="nil"/>
              <w:left w:val="single" w:sz="4" w:space="0" w:color="auto"/>
              <w:bottom w:val="single" w:sz="4" w:space="0" w:color="auto"/>
              <w:right w:val="single" w:sz="4" w:space="0" w:color="auto"/>
            </w:tcBorders>
            <w:noWrap/>
            <w:vAlign w:val="bottom"/>
            <w:hideMark/>
          </w:tcPr>
          <w:p w14:paraId="2D06A480"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23.</w:t>
            </w:r>
          </w:p>
        </w:tc>
        <w:tc>
          <w:tcPr>
            <w:tcW w:w="1483" w:type="dxa"/>
            <w:tcBorders>
              <w:top w:val="nil"/>
              <w:left w:val="nil"/>
              <w:bottom w:val="single" w:sz="4" w:space="0" w:color="auto"/>
              <w:right w:val="single" w:sz="4" w:space="0" w:color="auto"/>
            </w:tcBorders>
            <w:noWrap/>
            <w:hideMark/>
          </w:tcPr>
          <w:p w14:paraId="72E189AE" w14:textId="77777777" w:rsidR="002E673A" w:rsidRPr="007C760B" w:rsidRDefault="002E673A" w:rsidP="00392EFF">
            <w:pPr>
              <w:rPr>
                <w:rFonts w:ascii="Aptos Narrow" w:hAnsi="Aptos Narrow"/>
                <w:color w:val="000000"/>
                <w:sz w:val="22"/>
                <w:szCs w:val="22"/>
              </w:rPr>
            </w:pPr>
            <w:r w:rsidRPr="007C760B">
              <w:rPr>
                <w:rFonts w:ascii="Aptos Narrow" w:hAnsi="Aptos Narrow"/>
                <w:color w:val="000000"/>
                <w:sz w:val="22"/>
                <w:szCs w:val="22"/>
              </w:rPr>
              <w:t>964 Velenje</w:t>
            </w:r>
          </w:p>
        </w:tc>
        <w:tc>
          <w:tcPr>
            <w:tcW w:w="878" w:type="dxa"/>
            <w:tcBorders>
              <w:top w:val="nil"/>
              <w:left w:val="nil"/>
              <w:bottom w:val="single" w:sz="4" w:space="0" w:color="auto"/>
              <w:right w:val="single" w:sz="4" w:space="0" w:color="auto"/>
            </w:tcBorders>
            <w:noWrap/>
            <w:vAlign w:val="bottom"/>
            <w:hideMark/>
          </w:tcPr>
          <w:p w14:paraId="516BC77B"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1124/6</w:t>
            </w:r>
          </w:p>
        </w:tc>
        <w:tc>
          <w:tcPr>
            <w:tcW w:w="1390" w:type="dxa"/>
            <w:tcBorders>
              <w:top w:val="nil"/>
              <w:left w:val="nil"/>
              <w:bottom w:val="single" w:sz="4" w:space="0" w:color="auto"/>
              <w:right w:val="single" w:sz="4" w:space="0" w:color="auto"/>
            </w:tcBorders>
            <w:noWrap/>
            <w:vAlign w:val="bottom"/>
            <w:hideMark/>
          </w:tcPr>
          <w:p w14:paraId="2ED0897C" w14:textId="77777777" w:rsidR="002E673A" w:rsidRPr="007C760B" w:rsidRDefault="002E673A" w:rsidP="00A023FF">
            <w:pPr>
              <w:jc w:val="right"/>
              <w:rPr>
                <w:rFonts w:ascii="Aptos Narrow" w:hAnsi="Aptos Narrow"/>
                <w:color w:val="000000"/>
                <w:sz w:val="22"/>
                <w:szCs w:val="22"/>
              </w:rPr>
            </w:pPr>
            <w:r w:rsidRPr="007C760B">
              <w:rPr>
                <w:rFonts w:ascii="Aptos Narrow" w:hAnsi="Aptos Narrow"/>
                <w:color w:val="000000"/>
                <w:sz w:val="22"/>
                <w:szCs w:val="22"/>
              </w:rPr>
              <w:t>2.255</w:t>
            </w:r>
          </w:p>
        </w:tc>
      </w:tr>
      <w:tr w:rsidR="002E673A" w:rsidRPr="007C760B" w14:paraId="35CFBBA3" w14:textId="77777777" w:rsidTr="002E673A">
        <w:trPr>
          <w:trHeight w:val="300"/>
        </w:trPr>
        <w:tc>
          <w:tcPr>
            <w:tcW w:w="643" w:type="dxa"/>
            <w:tcBorders>
              <w:top w:val="nil"/>
              <w:left w:val="single" w:sz="4" w:space="0" w:color="auto"/>
              <w:bottom w:val="single" w:sz="4" w:space="0" w:color="auto"/>
              <w:right w:val="single" w:sz="4" w:space="0" w:color="auto"/>
            </w:tcBorders>
            <w:noWrap/>
            <w:vAlign w:val="bottom"/>
            <w:hideMark/>
          </w:tcPr>
          <w:p w14:paraId="0AA0E1BD"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24.</w:t>
            </w:r>
          </w:p>
        </w:tc>
        <w:tc>
          <w:tcPr>
            <w:tcW w:w="1483" w:type="dxa"/>
            <w:tcBorders>
              <w:top w:val="nil"/>
              <w:left w:val="nil"/>
              <w:bottom w:val="single" w:sz="4" w:space="0" w:color="auto"/>
              <w:right w:val="single" w:sz="4" w:space="0" w:color="auto"/>
            </w:tcBorders>
            <w:noWrap/>
            <w:hideMark/>
          </w:tcPr>
          <w:p w14:paraId="5900D20C" w14:textId="77777777" w:rsidR="002E673A" w:rsidRPr="007C760B" w:rsidRDefault="002E673A" w:rsidP="00392EFF">
            <w:pPr>
              <w:rPr>
                <w:rFonts w:ascii="Aptos Narrow" w:hAnsi="Aptos Narrow"/>
                <w:color w:val="000000"/>
                <w:sz w:val="22"/>
                <w:szCs w:val="22"/>
              </w:rPr>
            </w:pPr>
            <w:r w:rsidRPr="007C760B">
              <w:rPr>
                <w:rFonts w:ascii="Aptos Narrow" w:hAnsi="Aptos Narrow"/>
                <w:color w:val="000000"/>
                <w:sz w:val="22"/>
                <w:szCs w:val="22"/>
              </w:rPr>
              <w:t>964 Velenje</w:t>
            </w:r>
          </w:p>
        </w:tc>
        <w:tc>
          <w:tcPr>
            <w:tcW w:w="878" w:type="dxa"/>
            <w:tcBorders>
              <w:top w:val="nil"/>
              <w:left w:val="nil"/>
              <w:bottom w:val="single" w:sz="4" w:space="0" w:color="auto"/>
              <w:right w:val="single" w:sz="4" w:space="0" w:color="auto"/>
            </w:tcBorders>
            <w:noWrap/>
            <w:vAlign w:val="bottom"/>
            <w:hideMark/>
          </w:tcPr>
          <w:p w14:paraId="0F86EDA7"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3609/71</w:t>
            </w:r>
          </w:p>
        </w:tc>
        <w:tc>
          <w:tcPr>
            <w:tcW w:w="1390" w:type="dxa"/>
            <w:tcBorders>
              <w:top w:val="nil"/>
              <w:left w:val="nil"/>
              <w:bottom w:val="single" w:sz="4" w:space="0" w:color="auto"/>
              <w:right w:val="single" w:sz="4" w:space="0" w:color="auto"/>
            </w:tcBorders>
            <w:noWrap/>
            <w:vAlign w:val="bottom"/>
            <w:hideMark/>
          </w:tcPr>
          <w:p w14:paraId="4657EA99" w14:textId="77777777" w:rsidR="002E673A" w:rsidRPr="007C760B" w:rsidRDefault="002E673A" w:rsidP="00A023FF">
            <w:pPr>
              <w:jc w:val="right"/>
              <w:rPr>
                <w:rFonts w:ascii="Aptos Narrow" w:hAnsi="Aptos Narrow"/>
                <w:color w:val="000000"/>
                <w:sz w:val="22"/>
                <w:szCs w:val="22"/>
              </w:rPr>
            </w:pPr>
            <w:r w:rsidRPr="007C760B">
              <w:rPr>
                <w:rFonts w:ascii="Aptos Narrow" w:hAnsi="Aptos Narrow"/>
                <w:color w:val="000000"/>
                <w:sz w:val="22"/>
                <w:szCs w:val="22"/>
              </w:rPr>
              <w:t>732</w:t>
            </w:r>
          </w:p>
        </w:tc>
      </w:tr>
      <w:tr w:rsidR="002E673A" w:rsidRPr="007C760B" w14:paraId="7ED31117" w14:textId="77777777" w:rsidTr="002E673A">
        <w:trPr>
          <w:trHeight w:val="300"/>
        </w:trPr>
        <w:tc>
          <w:tcPr>
            <w:tcW w:w="643" w:type="dxa"/>
            <w:tcBorders>
              <w:top w:val="nil"/>
              <w:left w:val="single" w:sz="4" w:space="0" w:color="auto"/>
              <w:bottom w:val="single" w:sz="4" w:space="0" w:color="auto"/>
              <w:right w:val="single" w:sz="4" w:space="0" w:color="auto"/>
            </w:tcBorders>
            <w:noWrap/>
            <w:vAlign w:val="bottom"/>
            <w:hideMark/>
          </w:tcPr>
          <w:p w14:paraId="7D5E1DB3"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25.</w:t>
            </w:r>
          </w:p>
        </w:tc>
        <w:tc>
          <w:tcPr>
            <w:tcW w:w="1483" w:type="dxa"/>
            <w:tcBorders>
              <w:top w:val="nil"/>
              <w:left w:val="nil"/>
              <w:bottom w:val="single" w:sz="4" w:space="0" w:color="auto"/>
              <w:right w:val="single" w:sz="4" w:space="0" w:color="auto"/>
            </w:tcBorders>
            <w:noWrap/>
            <w:hideMark/>
          </w:tcPr>
          <w:p w14:paraId="1EA652CB" w14:textId="77777777" w:rsidR="002E673A" w:rsidRPr="007C760B" w:rsidRDefault="002E673A" w:rsidP="00392EFF">
            <w:pPr>
              <w:rPr>
                <w:rFonts w:ascii="Aptos Narrow" w:hAnsi="Aptos Narrow"/>
                <w:color w:val="000000"/>
                <w:sz w:val="22"/>
                <w:szCs w:val="22"/>
              </w:rPr>
            </w:pPr>
            <w:r w:rsidRPr="007C760B">
              <w:rPr>
                <w:rFonts w:ascii="Aptos Narrow" w:hAnsi="Aptos Narrow"/>
                <w:color w:val="000000"/>
                <w:sz w:val="22"/>
                <w:szCs w:val="22"/>
              </w:rPr>
              <w:t>964 Velenje</w:t>
            </w:r>
          </w:p>
        </w:tc>
        <w:tc>
          <w:tcPr>
            <w:tcW w:w="878" w:type="dxa"/>
            <w:tcBorders>
              <w:top w:val="nil"/>
              <w:left w:val="nil"/>
              <w:bottom w:val="single" w:sz="4" w:space="0" w:color="auto"/>
              <w:right w:val="single" w:sz="4" w:space="0" w:color="auto"/>
            </w:tcBorders>
            <w:noWrap/>
            <w:vAlign w:val="bottom"/>
            <w:hideMark/>
          </w:tcPr>
          <w:p w14:paraId="6DC2E579"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3609/67</w:t>
            </w:r>
          </w:p>
        </w:tc>
        <w:tc>
          <w:tcPr>
            <w:tcW w:w="1390" w:type="dxa"/>
            <w:tcBorders>
              <w:top w:val="nil"/>
              <w:left w:val="nil"/>
              <w:bottom w:val="single" w:sz="4" w:space="0" w:color="auto"/>
              <w:right w:val="single" w:sz="4" w:space="0" w:color="auto"/>
            </w:tcBorders>
            <w:noWrap/>
            <w:vAlign w:val="bottom"/>
            <w:hideMark/>
          </w:tcPr>
          <w:p w14:paraId="68EA47D8" w14:textId="77777777" w:rsidR="002E673A" w:rsidRPr="007C760B" w:rsidRDefault="002E673A" w:rsidP="00A023FF">
            <w:pPr>
              <w:jc w:val="right"/>
              <w:rPr>
                <w:rFonts w:ascii="Aptos Narrow" w:hAnsi="Aptos Narrow"/>
                <w:color w:val="000000"/>
                <w:sz w:val="22"/>
                <w:szCs w:val="22"/>
              </w:rPr>
            </w:pPr>
            <w:r w:rsidRPr="007C760B">
              <w:rPr>
                <w:rFonts w:ascii="Aptos Narrow" w:hAnsi="Aptos Narrow"/>
                <w:color w:val="000000"/>
                <w:sz w:val="22"/>
                <w:szCs w:val="22"/>
              </w:rPr>
              <w:t>7.645</w:t>
            </w:r>
          </w:p>
        </w:tc>
      </w:tr>
      <w:tr w:rsidR="002E673A" w:rsidRPr="007C760B" w14:paraId="1F641894" w14:textId="77777777" w:rsidTr="002E673A">
        <w:trPr>
          <w:trHeight w:val="300"/>
        </w:trPr>
        <w:tc>
          <w:tcPr>
            <w:tcW w:w="643" w:type="dxa"/>
            <w:tcBorders>
              <w:top w:val="nil"/>
              <w:left w:val="single" w:sz="4" w:space="0" w:color="auto"/>
              <w:bottom w:val="single" w:sz="4" w:space="0" w:color="auto"/>
              <w:right w:val="single" w:sz="4" w:space="0" w:color="auto"/>
            </w:tcBorders>
            <w:noWrap/>
            <w:vAlign w:val="bottom"/>
            <w:hideMark/>
          </w:tcPr>
          <w:p w14:paraId="0243A794"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26.</w:t>
            </w:r>
          </w:p>
        </w:tc>
        <w:tc>
          <w:tcPr>
            <w:tcW w:w="1483" w:type="dxa"/>
            <w:tcBorders>
              <w:top w:val="nil"/>
              <w:left w:val="nil"/>
              <w:bottom w:val="single" w:sz="4" w:space="0" w:color="auto"/>
              <w:right w:val="single" w:sz="4" w:space="0" w:color="auto"/>
            </w:tcBorders>
            <w:noWrap/>
            <w:hideMark/>
          </w:tcPr>
          <w:p w14:paraId="788094EE" w14:textId="77777777" w:rsidR="002E673A" w:rsidRPr="007C760B" w:rsidRDefault="002E673A" w:rsidP="00392EFF">
            <w:pPr>
              <w:rPr>
                <w:rFonts w:ascii="Aptos Narrow" w:hAnsi="Aptos Narrow"/>
                <w:color w:val="000000"/>
                <w:sz w:val="22"/>
                <w:szCs w:val="22"/>
              </w:rPr>
            </w:pPr>
            <w:r w:rsidRPr="007C760B">
              <w:rPr>
                <w:rFonts w:ascii="Aptos Narrow" w:hAnsi="Aptos Narrow"/>
                <w:color w:val="000000"/>
                <w:sz w:val="22"/>
                <w:szCs w:val="22"/>
              </w:rPr>
              <w:t>964 Velenje</w:t>
            </w:r>
          </w:p>
        </w:tc>
        <w:tc>
          <w:tcPr>
            <w:tcW w:w="878" w:type="dxa"/>
            <w:tcBorders>
              <w:top w:val="nil"/>
              <w:left w:val="nil"/>
              <w:bottom w:val="single" w:sz="4" w:space="0" w:color="auto"/>
              <w:right w:val="single" w:sz="4" w:space="0" w:color="auto"/>
            </w:tcBorders>
            <w:noWrap/>
            <w:vAlign w:val="bottom"/>
            <w:hideMark/>
          </w:tcPr>
          <w:p w14:paraId="77DE6931"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70</w:t>
            </w:r>
          </w:p>
        </w:tc>
        <w:tc>
          <w:tcPr>
            <w:tcW w:w="1390" w:type="dxa"/>
            <w:tcBorders>
              <w:top w:val="nil"/>
              <w:left w:val="nil"/>
              <w:bottom w:val="single" w:sz="4" w:space="0" w:color="auto"/>
              <w:right w:val="single" w:sz="4" w:space="0" w:color="auto"/>
            </w:tcBorders>
            <w:noWrap/>
            <w:vAlign w:val="bottom"/>
            <w:hideMark/>
          </w:tcPr>
          <w:p w14:paraId="2A7681F3" w14:textId="77777777" w:rsidR="002E673A" w:rsidRPr="007C760B" w:rsidRDefault="002E673A" w:rsidP="00A023FF">
            <w:pPr>
              <w:jc w:val="right"/>
              <w:rPr>
                <w:rFonts w:ascii="Aptos Narrow" w:hAnsi="Aptos Narrow"/>
                <w:color w:val="000000"/>
                <w:sz w:val="22"/>
                <w:szCs w:val="22"/>
              </w:rPr>
            </w:pPr>
            <w:r w:rsidRPr="007C760B">
              <w:rPr>
                <w:rFonts w:ascii="Aptos Narrow" w:hAnsi="Aptos Narrow"/>
                <w:color w:val="000000"/>
                <w:sz w:val="22"/>
                <w:szCs w:val="22"/>
              </w:rPr>
              <w:t>403</w:t>
            </w:r>
          </w:p>
        </w:tc>
      </w:tr>
      <w:tr w:rsidR="002E673A" w:rsidRPr="007C760B" w14:paraId="583ADA71" w14:textId="77777777" w:rsidTr="002E673A">
        <w:trPr>
          <w:trHeight w:val="300"/>
        </w:trPr>
        <w:tc>
          <w:tcPr>
            <w:tcW w:w="643" w:type="dxa"/>
            <w:tcBorders>
              <w:top w:val="single" w:sz="4" w:space="0" w:color="auto"/>
              <w:left w:val="single" w:sz="4" w:space="0" w:color="auto"/>
              <w:bottom w:val="single" w:sz="4" w:space="0" w:color="auto"/>
              <w:right w:val="single" w:sz="4" w:space="0" w:color="auto"/>
            </w:tcBorders>
            <w:noWrap/>
            <w:vAlign w:val="bottom"/>
            <w:hideMark/>
          </w:tcPr>
          <w:p w14:paraId="5E0F9C50"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27.</w:t>
            </w:r>
          </w:p>
        </w:tc>
        <w:tc>
          <w:tcPr>
            <w:tcW w:w="1483" w:type="dxa"/>
            <w:tcBorders>
              <w:top w:val="single" w:sz="4" w:space="0" w:color="auto"/>
              <w:left w:val="nil"/>
              <w:bottom w:val="single" w:sz="4" w:space="0" w:color="auto"/>
              <w:right w:val="single" w:sz="4" w:space="0" w:color="auto"/>
            </w:tcBorders>
            <w:noWrap/>
            <w:hideMark/>
          </w:tcPr>
          <w:p w14:paraId="17EC8BE5" w14:textId="77777777" w:rsidR="002E673A" w:rsidRPr="007C760B" w:rsidRDefault="002E673A" w:rsidP="00392EFF">
            <w:pPr>
              <w:rPr>
                <w:rFonts w:ascii="Aptos Narrow" w:hAnsi="Aptos Narrow"/>
                <w:color w:val="000000"/>
                <w:sz w:val="22"/>
                <w:szCs w:val="22"/>
              </w:rPr>
            </w:pPr>
            <w:r w:rsidRPr="007C760B">
              <w:rPr>
                <w:rFonts w:ascii="Aptos Narrow" w:hAnsi="Aptos Narrow"/>
                <w:color w:val="000000"/>
                <w:sz w:val="22"/>
                <w:szCs w:val="22"/>
              </w:rPr>
              <w:t>964 Velenje</w:t>
            </w:r>
          </w:p>
        </w:tc>
        <w:tc>
          <w:tcPr>
            <w:tcW w:w="878" w:type="dxa"/>
            <w:tcBorders>
              <w:top w:val="single" w:sz="4" w:space="0" w:color="auto"/>
              <w:left w:val="nil"/>
              <w:bottom w:val="single" w:sz="4" w:space="0" w:color="auto"/>
              <w:right w:val="single" w:sz="4" w:space="0" w:color="auto"/>
            </w:tcBorders>
            <w:noWrap/>
            <w:vAlign w:val="bottom"/>
            <w:hideMark/>
          </w:tcPr>
          <w:p w14:paraId="68BF9A12"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3614/5</w:t>
            </w:r>
          </w:p>
        </w:tc>
        <w:tc>
          <w:tcPr>
            <w:tcW w:w="1390" w:type="dxa"/>
            <w:tcBorders>
              <w:top w:val="single" w:sz="4" w:space="0" w:color="auto"/>
              <w:left w:val="nil"/>
              <w:bottom w:val="single" w:sz="4" w:space="0" w:color="auto"/>
              <w:right w:val="single" w:sz="4" w:space="0" w:color="auto"/>
            </w:tcBorders>
            <w:noWrap/>
            <w:vAlign w:val="bottom"/>
            <w:hideMark/>
          </w:tcPr>
          <w:p w14:paraId="19868221" w14:textId="77777777" w:rsidR="002E673A" w:rsidRPr="007C760B" w:rsidRDefault="002E673A" w:rsidP="00A023FF">
            <w:pPr>
              <w:jc w:val="right"/>
              <w:rPr>
                <w:rFonts w:ascii="Aptos Narrow" w:hAnsi="Aptos Narrow"/>
                <w:color w:val="000000"/>
                <w:sz w:val="22"/>
                <w:szCs w:val="22"/>
              </w:rPr>
            </w:pPr>
            <w:r w:rsidRPr="007C760B">
              <w:rPr>
                <w:rFonts w:ascii="Aptos Narrow" w:hAnsi="Aptos Narrow"/>
                <w:color w:val="000000"/>
                <w:sz w:val="22"/>
                <w:szCs w:val="22"/>
              </w:rPr>
              <w:t>170</w:t>
            </w:r>
          </w:p>
        </w:tc>
      </w:tr>
      <w:tr w:rsidR="002E673A" w:rsidRPr="007C760B" w14:paraId="6F16B770" w14:textId="77777777" w:rsidTr="002E673A">
        <w:trPr>
          <w:trHeight w:val="300"/>
        </w:trPr>
        <w:tc>
          <w:tcPr>
            <w:tcW w:w="643" w:type="dxa"/>
            <w:tcBorders>
              <w:top w:val="single" w:sz="4" w:space="0" w:color="auto"/>
              <w:left w:val="single" w:sz="4" w:space="0" w:color="auto"/>
              <w:bottom w:val="single" w:sz="4" w:space="0" w:color="auto"/>
              <w:right w:val="single" w:sz="4" w:space="0" w:color="auto"/>
            </w:tcBorders>
            <w:noWrap/>
            <w:vAlign w:val="bottom"/>
            <w:hideMark/>
          </w:tcPr>
          <w:p w14:paraId="64DB1291"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28.</w:t>
            </w:r>
          </w:p>
        </w:tc>
        <w:tc>
          <w:tcPr>
            <w:tcW w:w="1483" w:type="dxa"/>
            <w:tcBorders>
              <w:top w:val="single" w:sz="4" w:space="0" w:color="auto"/>
              <w:left w:val="nil"/>
              <w:bottom w:val="single" w:sz="4" w:space="0" w:color="auto"/>
              <w:right w:val="single" w:sz="4" w:space="0" w:color="auto"/>
            </w:tcBorders>
            <w:noWrap/>
            <w:hideMark/>
          </w:tcPr>
          <w:p w14:paraId="436425A2" w14:textId="77777777" w:rsidR="002E673A" w:rsidRPr="007C760B" w:rsidRDefault="002E673A" w:rsidP="00392EFF">
            <w:pPr>
              <w:rPr>
                <w:rFonts w:ascii="Aptos Narrow" w:hAnsi="Aptos Narrow"/>
                <w:color w:val="000000"/>
                <w:sz w:val="22"/>
                <w:szCs w:val="22"/>
              </w:rPr>
            </w:pPr>
            <w:r w:rsidRPr="007C760B">
              <w:rPr>
                <w:rFonts w:ascii="Aptos Narrow" w:hAnsi="Aptos Narrow"/>
                <w:color w:val="000000"/>
                <w:sz w:val="22"/>
                <w:szCs w:val="22"/>
              </w:rPr>
              <w:t>964 Velenje</w:t>
            </w:r>
          </w:p>
        </w:tc>
        <w:tc>
          <w:tcPr>
            <w:tcW w:w="878" w:type="dxa"/>
            <w:tcBorders>
              <w:top w:val="single" w:sz="4" w:space="0" w:color="auto"/>
              <w:left w:val="nil"/>
              <w:bottom w:val="single" w:sz="4" w:space="0" w:color="auto"/>
              <w:right w:val="single" w:sz="4" w:space="0" w:color="auto"/>
            </w:tcBorders>
            <w:noWrap/>
            <w:vAlign w:val="bottom"/>
            <w:hideMark/>
          </w:tcPr>
          <w:p w14:paraId="74049356"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67/1</w:t>
            </w:r>
          </w:p>
        </w:tc>
        <w:tc>
          <w:tcPr>
            <w:tcW w:w="1390" w:type="dxa"/>
            <w:tcBorders>
              <w:top w:val="single" w:sz="4" w:space="0" w:color="auto"/>
              <w:left w:val="nil"/>
              <w:bottom w:val="single" w:sz="4" w:space="0" w:color="auto"/>
              <w:right w:val="single" w:sz="4" w:space="0" w:color="auto"/>
            </w:tcBorders>
            <w:noWrap/>
            <w:vAlign w:val="bottom"/>
            <w:hideMark/>
          </w:tcPr>
          <w:p w14:paraId="6E954220" w14:textId="77777777" w:rsidR="002E673A" w:rsidRPr="007C760B" w:rsidRDefault="002E673A" w:rsidP="00A023FF">
            <w:pPr>
              <w:jc w:val="right"/>
              <w:rPr>
                <w:rFonts w:ascii="Aptos Narrow" w:hAnsi="Aptos Narrow"/>
                <w:color w:val="000000"/>
                <w:sz w:val="22"/>
                <w:szCs w:val="22"/>
              </w:rPr>
            </w:pPr>
            <w:r w:rsidRPr="007C760B">
              <w:rPr>
                <w:rFonts w:ascii="Aptos Narrow" w:hAnsi="Aptos Narrow"/>
                <w:color w:val="000000"/>
                <w:sz w:val="22"/>
                <w:szCs w:val="22"/>
              </w:rPr>
              <w:t>106</w:t>
            </w:r>
          </w:p>
        </w:tc>
      </w:tr>
      <w:tr w:rsidR="002E673A" w:rsidRPr="007C760B" w14:paraId="760BC3CD" w14:textId="77777777" w:rsidTr="002E673A">
        <w:trPr>
          <w:trHeight w:val="300"/>
        </w:trPr>
        <w:tc>
          <w:tcPr>
            <w:tcW w:w="643" w:type="dxa"/>
            <w:tcBorders>
              <w:top w:val="nil"/>
              <w:left w:val="single" w:sz="4" w:space="0" w:color="auto"/>
              <w:bottom w:val="single" w:sz="4" w:space="0" w:color="auto"/>
              <w:right w:val="single" w:sz="4" w:space="0" w:color="auto"/>
            </w:tcBorders>
            <w:noWrap/>
            <w:vAlign w:val="bottom"/>
            <w:hideMark/>
          </w:tcPr>
          <w:p w14:paraId="55884098"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29.</w:t>
            </w:r>
          </w:p>
        </w:tc>
        <w:tc>
          <w:tcPr>
            <w:tcW w:w="1483" w:type="dxa"/>
            <w:tcBorders>
              <w:top w:val="nil"/>
              <w:left w:val="nil"/>
              <w:bottom w:val="single" w:sz="4" w:space="0" w:color="auto"/>
              <w:right w:val="single" w:sz="4" w:space="0" w:color="auto"/>
            </w:tcBorders>
            <w:noWrap/>
            <w:hideMark/>
          </w:tcPr>
          <w:p w14:paraId="6722D943" w14:textId="77777777" w:rsidR="002E673A" w:rsidRPr="007C760B" w:rsidRDefault="002E673A" w:rsidP="00392EFF">
            <w:pPr>
              <w:rPr>
                <w:rFonts w:ascii="Aptos Narrow" w:hAnsi="Aptos Narrow"/>
                <w:color w:val="000000"/>
                <w:sz w:val="22"/>
                <w:szCs w:val="22"/>
              </w:rPr>
            </w:pPr>
            <w:r w:rsidRPr="007C760B">
              <w:rPr>
                <w:rFonts w:ascii="Aptos Narrow" w:hAnsi="Aptos Narrow"/>
                <w:color w:val="000000"/>
                <w:sz w:val="22"/>
                <w:szCs w:val="22"/>
              </w:rPr>
              <w:t>964 Velenje</w:t>
            </w:r>
          </w:p>
        </w:tc>
        <w:tc>
          <w:tcPr>
            <w:tcW w:w="878" w:type="dxa"/>
            <w:tcBorders>
              <w:top w:val="nil"/>
              <w:left w:val="nil"/>
              <w:bottom w:val="single" w:sz="4" w:space="0" w:color="auto"/>
              <w:right w:val="single" w:sz="4" w:space="0" w:color="auto"/>
            </w:tcBorders>
            <w:noWrap/>
            <w:vAlign w:val="bottom"/>
            <w:hideMark/>
          </w:tcPr>
          <w:p w14:paraId="3EF5DB92"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67/9</w:t>
            </w:r>
          </w:p>
        </w:tc>
        <w:tc>
          <w:tcPr>
            <w:tcW w:w="1390" w:type="dxa"/>
            <w:tcBorders>
              <w:top w:val="nil"/>
              <w:left w:val="nil"/>
              <w:bottom w:val="single" w:sz="4" w:space="0" w:color="auto"/>
              <w:right w:val="single" w:sz="4" w:space="0" w:color="auto"/>
            </w:tcBorders>
            <w:noWrap/>
            <w:vAlign w:val="bottom"/>
            <w:hideMark/>
          </w:tcPr>
          <w:p w14:paraId="78F55005" w14:textId="77777777" w:rsidR="002E673A" w:rsidRPr="007C760B" w:rsidRDefault="002E673A" w:rsidP="00A023FF">
            <w:pPr>
              <w:jc w:val="right"/>
              <w:rPr>
                <w:rFonts w:ascii="Aptos Narrow" w:hAnsi="Aptos Narrow"/>
                <w:color w:val="000000"/>
                <w:sz w:val="22"/>
                <w:szCs w:val="22"/>
              </w:rPr>
            </w:pPr>
            <w:r w:rsidRPr="007C760B">
              <w:rPr>
                <w:rFonts w:ascii="Aptos Narrow" w:hAnsi="Aptos Narrow"/>
                <w:color w:val="000000"/>
                <w:sz w:val="22"/>
                <w:szCs w:val="22"/>
              </w:rPr>
              <w:t>106</w:t>
            </w:r>
          </w:p>
        </w:tc>
      </w:tr>
      <w:tr w:rsidR="002E673A" w:rsidRPr="007C760B" w14:paraId="65A4EC29" w14:textId="77777777" w:rsidTr="002E673A">
        <w:trPr>
          <w:trHeight w:val="300"/>
        </w:trPr>
        <w:tc>
          <w:tcPr>
            <w:tcW w:w="643" w:type="dxa"/>
            <w:tcBorders>
              <w:top w:val="nil"/>
              <w:left w:val="single" w:sz="4" w:space="0" w:color="auto"/>
              <w:bottom w:val="single" w:sz="4" w:space="0" w:color="auto"/>
              <w:right w:val="single" w:sz="4" w:space="0" w:color="auto"/>
            </w:tcBorders>
            <w:noWrap/>
            <w:vAlign w:val="bottom"/>
            <w:hideMark/>
          </w:tcPr>
          <w:p w14:paraId="3C639692"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30.</w:t>
            </w:r>
          </w:p>
        </w:tc>
        <w:tc>
          <w:tcPr>
            <w:tcW w:w="1483" w:type="dxa"/>
            <w:tcBorders>
              <w:top w:val="nil"/>
              <w:left w:val="nil"/>
              <w:bottom w:val="single" w:sz="4" w:space="0" w:color="auto"/>
              <w:right w:val="single" w:sz="4" w:space="0" w:color="auto"/>
            </w:tcBorders>
            <w:noWrap/>
            <w:hideMark/>
          </w:tcPr>
          <w:p w14:paraId="539425B2" w14:textId="77777777" w:rsidR="002E673A" w:rsidRPr="007C760B" w:rsidRDefault="002E673A" w:rsidP="00392EFF">
            <w:pPr>
              <w:rPr>
                <w:rFonts w:ascii="Aptos Narrow" w:hAnsi="Aptos Narrow"/>
                <w:color w:val="000000"/>
                <w:sz w:val="22"/>
                <w:szCs w:val="22"/>
              </w:rPr>
            </w:pPr>
            <w:r w:rsidRPr="007C760B">
              <w:rPr>
                <w:rFonts w:ascii="Aptos Narrow" w:hAnsi="Aptos Narrow"/>
                <w:color w:val="000000"/>
                <w:sz w:val="22"/>
                <w:szCs w:val="22"/>
              </w:rPr>
              <w:t>964 Velenje</w:t>
            </w:r>
          </w:p>
        </w:tc>
        <w:tc>
          <w:tcPr>
            <w:tcW w:w="878" w:type="dxa"/>
            <w:tcBorders>
              <w:top w:val="nil"/>
              <w:left w:val="nil"/>
              <w:bottom w:val="single" w:sz="4" w:space="0" w:color="auto"/>
              <w:right w:val="single" w:sz="4" w:space="0" w:color="auto"/>
            </w:tcBorders>
            <w:noWrap/>
            <w:vAlign w:val="bottom"/>
            <w:hideMark/>
          </w:tcPr>
          <w:p w14:paraId="75770284"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1084/4</w:t>
            </w:r>
          </w:p>
        </w:tc>
        <w:tc>
          <w:tcPr>
            <w:tcW w:w="1390" w:type="dxa"/>
            <w:tcBorders>
              <w:top w:val="nil"/>
              <w:left w:val="nil"/>
              <w:bottom w:val="single" w:sz="4" w:space="0" w:color="auto"/>
              <w:right w:val="single" w:sz="4" w:space="0" w:color="auto"/>
            </w:tcBorders>
            <w:noWrap/>
            <w:vAlign w:val="bottom"/>
            <w:hideMark/>
          </w:tcPr>
          <w:p w14:paraId="71A86E86" w14:textId="77777777" w:rsidR="002E673A" w:rsidRPr="007C760B" w:rsidRDefault="002E673A" w:rsidP="00A023FF">
            <w:pPr>
              <w:jc w:val="right"/>
              <w:rPr>
                <w:rFonts w:ascii="Aptos Narrow" w:hAnsi="Aptos Narrow"/>
                <w:color w:val="000000"/>
                <w:sz w:val="22"/>
                <w:szCs w:val="22"/>
              </w:rPr>
            </w:pPr>
            <w:r w:rsidRPr="007C760B">
              <w:rPr>
                <w:rFonts w:ascii="Aptos Narrow" w:hAnsi="Aptos Narrow"/>
                <w:color w:val="000000"/>
                <w:sz w:val="22"/>
                <w:szCs w:val="22"/>
              </w:rPr>
              <w:t>905</w:t>
            </w:r>
          </w:p>
        </w:tc>
      </w:tr>
      <w:tr w:rsidR="002E673A" w:rsidRPr="007C760B" w14:paraId="090D2856" w14:textId="77777777" w:rsidTr="002E673A">
        <w:trPr>
          <w:trHeight w:val="300"/>
        </w:trPr>
        <w:tc>
          <w:tcPr>
            <w:tcW w:w="643" w:type="dxa"/>
            <w:tcBorders>
              <w:top w:val="nil"/>
              <w:left w:val="single" w:sz="4" w:space="0" w:color="auto"/>
              <w:bottom w:val="single" w:sz="4" w:space="0" w:color="auto"/>
              <w:right w:val="single" w:sz="4" w:space="0" w:color="auto"/>
            </w:tcBorders>
            <w:noWrap/>
            <w:vAlign w:val="bottom"/>
            <w:hideMark/>
          </w:tcPr>
          <w:p w14:paraId="0304C6E0"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31.</w:t>
            </w:r>
          </w:p>
        </w:tc>
        <w:tc>
          <w:tcPr>
            <w:tcW w:w="1483" w:type="dxa"/>
            <w:tcBorders>
              <w:top w:val="nil"/>
              <w:left w:val="nil"/>
              <w:bottom w:val="single" w:sz="4" w:space="0" w:color="auto"/>
              <w:right w:val="single" w:sz="4" w:space="0" w:color="auto"/>
            </w:tcBorders>
            <w:noWrap/>
            <w:hideMark/>
          </w:tcPr>
          <w:p w14:paraId="694E3B04" w14:textId="77777777" w:rsidR="002E673A" w:rsidRPr="007C760B" w:rsidRDefault="002E673A" w:rsidP="00392EFF">
            <w:pPr>
              <w:rPr>
                <w:rFonts w:ascii="Aptos Narrow" w:hAnsi="Aptos Narrow"/>
                <w:color w:val="000000"/>
                <w:sz w:val="22"/>
                <w:szCs w:val="22"/>
              </w:rPr>
            </w:pPr>
            <w:r w:rsidRPr="007C760B">
              <w:rPr>
                <w:rFonts w:ascii="Aptos Narrow" w:hAnsi="Aptos Narrow"/>
                <w:color w:val="000000"/>
                <w:sz w:val="22"/>
                <w:szCs w:val="22"/>
              </w:rPr>
              <w:t>964 Velenje</w:t>
            </w:r>
          </w:p>
        </w:tc>
        <w:tc>
          <w:tcPr>
            <w:tcW w:w="878" w:type="dxa"/>
            <w:tcBorders>
              <w:top w:val="nil"/>
              <w:left w:val="nil"/>
              <w:bottom w:val="single" w:sz="4" w:space="0" w:color="auto"/>
              <w:right w:val="single" w:sz="4" w:space="0" w:color="auto"/>
            </w:tcBorders>
            <w:noWrap/>
            <w:vAlign w:val="bottom"/>
            <w:hideMark/>
          </w:tcPr>
          <w:p w14:paraId="793AF8C5"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3614/3</w:t>
            </w:r>
          </w:p>
        </w:tc>
        <w:tc>
          <w:tcPr>
            <w:tcW w:w="1390" w:type="dxa"/>
            <w:tcBorders>
              <w:top w:val="nil"/>
              <w:left w:val="nil"/>
              <w:bottom w:val="single" w:sz="4" w:space="0" w:color="auto"/>
              <w:right w:val="single" w:sz="4" w:space="0" w:color="auto"/>
            </w:tcBorders>
            <w:noWrap/>
            <w:vAlign w:val="bottom"/>
            <w:hideMark/>
          </w:tcPr>
          <w:p w14:paraId="6666991F" w14:textId="77777777" w:rsidR="002E673A" w:rsidRPr="007C760B" w:rsidRDefault="002E673A" w:rsidP="00A023FF">
            <w:pPr>
              <w:jc w:val="right"/>
              <w:rPr>
                <w:rFonts w:ascii="Aptos Narrow" w:hAnsi="Aptos Narrow"/>
                <w:color w:val="000000"/>
                <w:sz w:val="22"/>
                <w:szCs w:val="22"/>
              </w:rPr>
            </w:pPr>
            <w:r w:rsidRPr="007C760B">
              <w:rPr>
                <w:rFonts w:ascii="Aptos Narrow" w:hAnsi="Aptos Narrow"/>
                <w:color w:val="000000"/>
                <w:sz w:val="22"/>
                <w:szCs w:val="22"/>
              </w:rPr>
              <w:t>515</w:t>
            </w:r>
          </w:p>
        </w:tc>
      </w:tr>
      <w:tr w:rsidR="002E673A" w:rsidRPr="007C760B" w14:paraId="78C139E3" w14:textId="77777777" w:rsidTr="002E673A">
        <w:trPr>
          <w:trHeight w:val="300"/>
        </w:trPr>
        <w:tc>
          <w:tcPr>
            <w:tcW w:w="643" w:type="dxa"/>
            <w:tcBorders>
              <w:top w:val="nil"/>
              <w:left w:val="single" w:sz="4" w:space="0" w:color="auto"/>
              <w:bottom w:val="single" w:sz="4" w:space="0" w:color="auto"/>
              <w:right w:val="single" w:sz="4" w:space="0" w:color="auto"/>
            </w:tcBorders>
            <w:noWrap/>
            <w:vAlign w:val="bottom"/>
            <w:hideMark/>
          </w:tcPr>
          <w:p w14:paraId="58D11833"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32.</w:t>
            </w:r>
          </w:p>
        </w:tc>
        <w:tc>
          <w:tcPr>
            <w:tcW w:w="1483" w:type="dxa"/>
            <w:tcBorders>
              <w:top w:val="nil"/>
              <w:left w:val="nil"/>
              <w:bottom w:val="single" w:sz="4" w:space="0" w:color="auto"/>
              <w:right w:val="single" w:sz="4" w:space="0" w:color="auto"/>
            </w:tcBorders>
            <w:noWrap/>
            <w:hideMark/>
          </w:tcPr>
          <w:p w14:paraId="689A35C4" w14:textId="77777777" w:rsidR="002E673A" w:rsidRPr="007C760B" w:rsidRDefault="002E673A" w:rsidP="00392EFF">
            <w:pPr>
              <w:rPr>
                <w:rFonts w:ascii="Aptos Narrow" w:hAnsi="Aptos Narrow"/>
                <w:color w:val="000000"/>
                <w:sz w:val="22"/>
                <w:szCs w:val="22"/>
              </w:rPr>
            </w:pPr>
            <w:r w:rsidRPr="007C760B">
              <w:rPr>
                <w:rFonts w:ascii="Aptos Narrow" w:hAnsi="Aptos Narrow"/>
                <w:color w:val="000000"/>
                <w:sz w:val="22"/>
                <w:szCs w:val="22"/>
              </w:rPr>
              <w:t>964 Velenje</w:t>
            </w:r>
          </w:p>
        </w:tc>
        <w:tc>
          <w:tcPr>
            <w:tcW w:w="878" w:type="dxa"/>
            <w:tcBorders>
              <w:top w:val="nil"/>
              <w:left w:val="nil"/>
              <w:bottom w:val="single" w:sz="4" w:space="0" w:color="auto"/>
              <w:right w:val="single" w:sz="4" w:space="0" w:color="auto"/>
            </w:tcBorders>
            <w:noWrap/>
            <w:vAlign w:val="bottom"/>
            <w:hideMark/>
          </w:tcPr>
          <w:p w14:paraId="7F0D86DA"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93/4</w:t>
            </w:r>
          </w:p>
        </w:tc>
        <w:tc>
          <w:tcPr>
            <w:tcW w:w="1390" w:type="dxa"/>
            <w:tcBorders>
              <w:top w:val="nil"/>
              <w:left w:val="nil"/>
              <w:bottom w:val="single" w:sz="4" w:space="0" w:color="auto"/>
              <w:right w:val="single" w:sz="4" w:space="0" w:color="auto"/>
            </w:tcBorders>
            <w:noWrap/>
            <w:vAlign w:val="bottom"/>
            <w:hideMark/>
          </w:tcPr>
          <w:p w14:paraId="44FB538E" w14:textId="77777777" w:rsidR="002E673A" w:rsidRPr="007C760B" w:rsidRDefault="002E673A" w:rsidP="00A023FF">
            <w:pPr>
              <w:jc w:val="right"/>
              <w:rPr>
                <w:rFonts w:ascii="Aptos Narrow" w:hAnsi="Aptos Narrow"/>
                <w:color w:val="000000"/>
                <w:sz w:val="22"/>
                <w:szCs w:val="22"/>
              </w:rPr>
            </w:pPr>
            <w:r w:rsidRPr="007C760B">
              <w:rPr>
                <w:rFonts w:ascii="Aptos Narrow" w:hAnsi="Aptos Narrow"/>
                <w:color w:val="000000"/>
                <w:sz w:val="22"/>
                <w:szCs w:val="22"/>
              </w:rPr>
              <w:t>2.518</w:t>
            </w:r>
          </w:p>
        </w:tc>
      </w:tr>
      <w:tr w:rsidR="002E673A" w:rsidRPr="007C760B" w14:paraId="231919CF" w14:textId="77777777" w:rsidTr="002E673A">
        <w:trPr>
          <w:trHeight w:val="300"/>
        </w:trPr>
        <w:tc>
          <w:tcPr>
            <w:tcW w:w="643" w:type="dxa"/>
            <w:tcBorders>
              <w:top w:val="nil"/>
              <w:left w:val="single" w:sz="4" w:space="0" w:color="auto"/>
              <w:bottom w:val="single" w:sz="4" w:space="0" w:color="auto"/>
              <w:right w:val="single" w:sz="4" w:space="0" w:color="auto"/>
            </w:tcBorders>
            <w:noWrap/>
            <w:vAlign w:val="bottom"/>
            <w:hideMark/>
          </w:tcPr>
          <w:p w14:paraId="27D6A85C"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33.</w:t>
            </w:r>
          </w:p>
        </w:tc>
        <w:tc>
          <w:tcPr>
            <w:tcW w:w="1483" w:type="dxa"/>
            <w:tcBorders>
              <w:top w:val="nil"/>
              <w:left w:val="nil"/>
              <w:bottom w:val="single" w:sz="4" w:space="0" w:color="auto"/>
              <w:right w:val="single" w:sz="4" w:space="0" w:color="auto"/>
            </w:tcBorders>
            <w:noWrap/>
            <w:hideMark/>
          </w:tcPr>
          <w:p w14:paraId="7105A4AA" w14:textId="77777777" w:rsidR="002E673A" w:rsidRPr="007C760B" w:rsidRDefault="002E673A" w:rsidP="00392EFF">
            <w:pPr>
              <w:rPr>
                <w:rFonts w:ascii="Aptos Narrow" w:hAnsi="Aptos Narrow"/>
                <w:color w:val="000000"/>
                <w:sz w:val="22"/>
                <w:szCs w:val="22"/>
              </w:rPr>
            </w:pPr>
            <w:r w:rsidRPr="007C760B">
              <w:rPr>
                <w:rFonts w:ascii="Aptos Narrow" w:hAnsi="Aptos Narrow"/>
                <w:color w:val="000000"/>
                <w:sz w:val="22"/>
                <w:szCs w:val="22"/>
              </w:rPr>
              <w:t>964 Velenje</w:t>
            </w:r>
          </w:p>
        </w:tc>
        <w:tc>
          <w:tcPr>
            <w:tcW w:w="878" w:type="dxa"/>
            <w:tcBorders>
              <w:top w:val="nil"/>
              <w:left w:val="nil"/>
              <w:bottom w:val="single" w:sz="4" w:space="0" w:color="auto"/>
              <w:right w:val="single" w:sz="4" w:space="0" w:color="auto"/>
            </w:tcBorders>
            <w:noWrap/>
            <w:vAlign w:val="bottom"/>
            <w:hideMark/>
          </w:tcPr>
          <w:p w14:paraId="008B0666"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93/5</w:t>
            </w:r>
          </w:p>
        </w:tc>
        <w:tc>
          <w:tcPr>
            <w:tcW w:w="1390" w:type="dxa"/>
            <w:tcBorders>
              <w:top w:val="nil"/>
              <w:left w:val="nil"/>
              <w:bottom w:val="single" w:sz="4" w:space="0" w:color="auto"/>
              <w:right w:val="single" w:sz="4" w:space="0" w:color="auto"/>
            </w:tcBorders>
            <w:noWrap/>
            <w:vAlign w:val="bottom"/>
            <w:hideMark/>
          </w:tcPr>
          <w:p w14:paraId="70811540" w14:textId="77777777" w:rsidR="002E673A" w:rsidRPr="007C760B" w:rsidRDefault="002E673A" w:rsidP="00A023FF">
            <w:pPr>
              <w:jc w:val="right"/>
              <w:rPr>
                <w:rFonts w:ascii="Aptos Narrow" w:hAnsi="Aptos Narrow"/>
                <w:color w:val="000000"/>
                <w:sz w:val="22"/>
                <w:szCs w:val="22"/>
              </w:rPr>
            </w:pPr>
            <w:r w:rsidRPr="007C760B">
              <w:rPr>
                <w:rFonts w:ascii="Aptos Narrow" w:hAnsi="Aptos Narrow"/>
                <w:color w:val="000000"/>
                <w:sz w:val="22"/>
                <w:szCs w:val="22"/>
              </w:rPr>
              <w:t>4.452</w:t>
            </w:r>
          </w:p>
        </w:tc>
      </w:tr>
      <w:tr w:rsidR="002E673A" w:rsidRPr="007C760B" w14:paraId="0563127E" w14:textId="77777777" w:rsidTr="002E673A">
        <w:trPr>
          <w:trHeight w:val="300"/>
        </w:trPr>
        <w:tc>
          <w:tcPr>
            <w:tcW w:w="643" w:type="dxa"/>
            <w:tcBorders>
              <w:top w:val="nil"/>
              <w:left w:val="single" w:sz="4" w:space="0" w:color="auto"/>
              <w:bottom w:val="single" w:sz="4" w:space="0" w:color="auto"/>
              <w:right w:val="single" w:sz="4" w:space="0" w:color="auto"/>
            </w:tcBorders>
            <w:noWrap/>
            <w:vAlign w:val="bottom"/>
            <w:hideMark/>
          </w:tcPr>
          <w:p w14:paraId="14FFEC40"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34.</w:t>
            </w:r>
          </w:p>
        </w:tc>
        <w:tc>
          <w:tcPr>
            <w:tcW w:w="1483" w:type="dxa"/>
            <w:tcBorders>
              <w:top w:val="nil"/>
              <w:left w:val="nil"/>
              <w:bottom w:val="single" w:sz="4" w:space="0" w:color="auto"/>
              <w:right w:val="single" w:sz="4" w:space="0" w:color="auto"/>
            </w:tcBorders>
            <w:noWrap/>
            <w:hideMark/>
          </w:tcPr>
          <w:p w14:paraId="391702C1" w14:textId="77777777" w:rsidR="002E673A" w:rsidRPr="007C760B" w:rsidRDefault="002E673A" w:rsidP="00392EFF">
            <w:pPr>
              <w:rPr>
                <w:rFonts w:ascii="Aptos Narrow" w:hAnsi="Aptos Narrow"/>
                <w:color w:val="000000"/>
                <w:sz w:val="22"/>
                <w:szCs w:val="22"/>
              </w:rPr>
            </w:pPr>
            <w:r w:rsidRPr="007C760B">
              <w:rPr>
                <w:rFonts w:ascii="Aptos Narrow" w:hAnsi="Aptos Narrow"/>
                <w:color w:val="000000"/>
                <w:sz w:val="22"/>
                <w:szCs w:val="22"/>
              </w:rPr>
              <w:t>964 Velenje</w:t>
            </w:r>
          </w:p>
        </w:tc>
        <w:tc>
          <w:tcPr>
            <w:tcW w:w="878" w:type="dxa"/>
            <w:tcBorders>
              <w:top w:val="nil"/>
              <w:left w:val="nil"/>
              <w:bottom w:val="single" w:sz="4" w:space="0" w:color="auto"/>
              <w:right w:val="single" w:sz="4" w:space="0" w:color="auto"/>
            </w:tcBorders>
            <w:noWrap/>
            <w:vAlign w:val="bottom"/>
            <w:hideMark/>
          </w:tcPr>
          <w:p w14:paraId="42D18619"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1084/17</w:t>
            </w:r>
          </w:p>
        </w:tc>
        <w:tc>
          <w:tcPr>
            <w:tcW w:w="1390" w:type="dxa"/>
            <w:tcBorders>
              <w:top w:val="nil"/>
              <w:left w:val="nil"/>
              <w:bottom w:val="single" w:sz="4" w:space="0" w:color="auto"/>
              <w:right w:val="single" w:sz="4" w:space="0" w:color="auto"/>
            </w:tcBorders>
            <w:noWrap/>
            <w:vAlign w:val="bottom"/>
            <w:hideMark/>
          </w:tcPr>
          <w:p w14:paraId="7B123AB4" w14:textId="77777777" w:rsidR="002E673A" w:rsidRPr="007C760B" w:rsidRDefault="002E673A" w:rsidP="00A023FF">
            <w:pPr>
              <w:jc w:val="right"/>
              <w:rPr>
                <w:rFonts w:ascii="Aptos Narrow" w:hAnsi="Aptos Narrow"/>
                <w:color w:val="000000"/>
                <w:sz w:val="22"/>
                <w:szCs w:val="22"/>
              </w:rPr>
            </w:pPr>
            <w:r w:rsidRPr="007C760B">
              <w:rPr>
                <w:rFonts w:ascii="Aptos Narrow" w:hAnsi="Aptos Narrow"/>
                <w:color w:val="000000"/>
                <w:sz w:val="22"/>
                <w:szCs w:val="22"/>
              </w:rPr>
              <w:t>4.011</w:t>
            </w:r>
          </w:p>
        </w:tc>
      </w:tr>
      <w:tr w:rsidR="002E673A" w:rsidRPr="007C760B" w14:paraId="1B45135C" w14:textId="77777777" w:rsidTr="002E673A">
        <w:trPr>
          <w:trHeight w:val="300"/>
        </w:trPr>
        <w:tc>
          <w:tcPr>
            <w:tcW w:w="643" w:type="dxa"/>
            <w:tcBorders>
              <w:top w:val="nil"/>
              <w:left w:val="single" w:sz="4" w:space="0" w:color="auto"/>
              <w:bottom w:val="single" w:sz="4" w:space="0" w:color="auto"/>
              <w:right w:val="single" w:sz="4" w:space="0" w:color="auto"/>
            </w:tcBorders>
            <w:noWrap/>
            <w:vAlign w:val="bottom"/>
            <w:hideMark/>
          </w:tcPr>
          <w:p w14:paraId="44C90C11"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35.</w:t>
            </w:r>
          </w:p>
        </w:tc>
        <w:tc>
          <w:tcPr>
            <w:tcW w:w="1483" w:type="dxa"/>
            <w:tcBorders>
              <w:top w:val="nil"/>
              <w:left w:val="nil"/>
              <w:bottom w:val="single" w:sz="4" w:space="0" w:color="auto"/>
              <w:right w:val="single" w:sz="4" w:space="0" w:color="auto"/>
            </w:tcBorders>
            <w:noWrap/>
            <w:hideMark/>
          </w:tcPr>
          <w:p w14:paraId="6FE0CD07" w14:textId="77777777" w:rsidR="002E673A" w:rsidRPr="007C760B" w:rsidRDefault="002E673A" w:rsidP="00392EFF">
            <w:pPr>
              <w:rPr>
                <w:rFonts w:ascii="Aptos Narrow" w:hAnsi="Aptos Narrow"/>
                <w:color w:val="000000"/>
                <w:sz w:val="22"/>
                <w:szCs w:val="22"/>
              </w:rPr>
            </w:pPr>
            <w:r w:rsidRPr="007C760B">
              <w:rPr>
                <w:rFonts w:ascii="Aptos Narrow" w:hAnsi="Aptos Narrow"/>
                <w:color w:val="000000"/>
                <w:sz w:val="22"/>
                <w:szCs w:val="22"/>
              </w:rPr>
              <w:t>964 Velenje</w:t>
            </w:r>
          </w:p>
        </w:tc>
        <w:tc>
          <w:tcPr>
            <w:tcW w:w="878" w:type="dxa"/>
            <w:tcBorders>
              <w:top w:val="nil"/>
              <w:left w:val="nil"/>
              <w:bottom w:val="single" w:sz="4" w:space="0" w:color="auto"/>
              <w:right w:val="single" w:sz="4" w:space="0" w:color="auto"/>
            </w:tcBorders>
            <w:noWrap/>
            <w:vAlign w:val="bottom"/>
            <w:hideMark/>
          </w:tcPr>
          <w:p w14:paraId="1E26721E"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1101/1</w:t>
            </w:r>
          </w:p>
        </w:tc>
        <w:tc>
          <w:tcPr>
            <w:tcW w:w="1390" w:type="dxa"/>
            <w:tcBorders>
              <w:top w:val="nil"/>
              <w:left w:val="nil"/>
              <w:bottom w:val="single" w:sz="4" w:space="0" w:color="auto"/>
              <w:right w:val="single" w:sz="4" w:space="0" w:color="auto"/>
            </w:tcBorders>
            <w:noWrap/>
            <w:vAlign w:val="bottom"/>
            <w:hideMark/>
          </w:tcPr>
          <w:p w14:paraId="43F4A404" w14:textId="77777777" w:rsidR="002E673A" w:rsidRPr="007C760B" w:rsidRDefault="002E673A" w:rsidP="00A023FF">
            <w:pPr>
              <w:jc w:val="right"/>
              <w:rPr>
                <w:rFonts w:ascii="Aptos Narrow" w:hAnsi="Aptos Narrow"/>
                <w:color w:val="000000"/>
                <w:sz w:val="22"/>
                <w:szCs w:val="22"/>
              </w:rPr>
            </w:pPr>
            <w:r w:rsidRPr="007C760B">
              <w:rPr>
                <w:rFonts w:ascii="Aptos Narrow" w:hAnsi="Aptos Narrow"/>
                <w:color w:val="000000"/>
                <w:sz w:val="22"/>
                <w:szCs w:val="22"/>
              </w:rPr>
              <w:t>71</w:t>
            </w:r>
          </w:p>
        </w:tc>
      </w:tr>
      <w:tr w:rsidR="002E673A" w:rsidRPr="007C760B" w14:paraId="55EBBD3F" w14:textId="77777777" w:rsidTr="002E673A">
        <w:trPr>
          <w:trHeight w:val="300"/>
        </w:trPr>
        <w:tc>
          <w:tcPr>
            <w:tcW w:w="643" w:type="dxa"/>
            <w:tcBorders>
              <w:top w:val="nil"/>
              <w:left w:val="single" w:sz="4" w:space="0" w:color="auto"/>
              <w:bottom w:val="single" w:sz="4" w:space="0" w:color="auto"/>
              <w:right w:val="single" w:sz="4" w:space="0" w:color="auto"/>
            </w:tcBorders>
            <w:noWrap/>
            <w:vAlign w:val="bottom"/>
            <w:hideMark/>
          </w:tcPr>
          <w:p w14:paraId="44046519"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36.</w:t>
            </w:r>
          </w:p>
        </w:tc>
        <w:tc>
          <w:tcPr>
            <w:tcW w:w="1483" w:type="dxa"/>
            <w:tcBorders>
              <w:top w:val="nil"/>
              <w:left w:val="nil"/>
              <w:bottom w:val="single" w:sz="4" w:space="0" w:color="auto"/>
              <w:right w:val="single" w:sz="4" w:space="0" w:color="auto"/>
            </w:tcBorders>
            <w:noWrap/>
            <w:hideMark/>
          </w:tcPr>
          <w:p w14:paraId="77A73E27" w14:textId="77777777" w:rsidR="002E673A" w:rsidRPr="007C760B" w:rsidRDefault="002E673A" w:rsidP="00392EFF">
            <w:pPr>
              <w:rPr>
                <w:rFonts w:ascii="Aptos Narrow" w:hAnsi="Aptos Narrow"/>
                <w:color w:val="000000"/>
                <w:sz w:val="22"/>
                <w:szCs w:val="22"/>
              </w:rPr>
            </w:pPr>
            <w:r w:rsidRPr="007C760B">
              <w:rPr>
                <w:rFonts w:ascii="Aptos Narrow" w:hAnsi="Aptos Narrow"/>
                <w:color w:val="000000"/>
                <w:sz w:val="22"/>
                <w:szCs w:val="22"/>
              </w:rPr>
              <w:t>964 Velenje</w:t>
            </w:r>
          </w:p>
        </w:tc>
        <w:tc>
          <w:tcPr>
            <w:tcW w:w="878" w:type="dxa"/>
            <w:tcBorders>
              <w:top w:val="nil"/>
              <w:left w:val="nil"/>
              <w:bottom w:val="single" w:sz="4" w:space="0" w:color="auto"/>
              <w:right w:val="single" w:sz="4" w:space="0" w:color="auto"/>
            </w:tcBorders>
            <w:noWrap/>
            <w:vAlign w:val="bottom"/>
            <w:hideMark/>
          </w:tcPr>
          <w:p w14:paraId="660868B5"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3609/69</w:t>
            </w:r>
          </w:p>
        </w:tc>
        <w:tc>
          <w:tcPr>
            <w:tcW w:w="1390" w:type="dxa"/>
            <w:tcBorders>
              <w:top w:val="nil"/>
              <w:left w:val="nil"/>
              <w:bottom w:val="single" w:sz="4" w:space="0" w:color="auto"/>
              <w:right w:val="single" w:sz="4" w:space="0" w:color="auto"/>
            </w:tcBorders>
            <w:noWrap/>
            <w:vAlign w:val="bottom"/>
            <w:hideMark/>
          </w:tcPr>
          <w:p w14:paraId="6BA5E269" w14:textId="77777777" w:rsidR="002E673A" w:rsidRPr="007C760B" w:rsidRDefault="002E673A" w:rsidP="00A023FF">
            <w:pPr>
              <w:jc w:val="right"/>
              <w:rPr>
                <w:rFonts w:ascii="Aptos Narrow" w:hAnsi="Aptos Narrow"/>
                <w:color w:val="000000"/>
                <w:sz w:val="22"/>
                <w:szCs w:val="22"/>
              </w:rPr>
            </w:pPr>
            <w:r w:rsidRPr="007C760B">
              <w:rPr>
                <w:rFonts w:ascii="Aptos Narrow" w:hAnsi="Aptos Narrow"/>
                <w:color w:val="000000"/>
                <w:sz w:val="22"/>
                <w:szCs w:val="22"/>
              </w:rPr>
              <w:t>378</w:t>
            </w:r>
          </w:p>
        </w:tc>
      </w:tr>
      <w:tr w:rsidR="002E673A" w:rsidRPr="007C760B" w14:paraId="25C733BE" w14:textId="77777777" w:rsidTr="002E673A">
        <w:trPr>
          <w:trHeight w:val="300"/>
        </w:trPr>
        <w:tc>
          <w:tcPr>
            <w:tcW w:w="643" w:type="dxa"/>
            <w:tcBorders>
              <w:top w:val="nil"/>
              <w:left w:val="single" w:sz="4" w:space="0" w:color="auto"/>
              <w:bottom w:val="single" w:sz="4" w:space="0" w:color="auto"/>
              <w:right w:val="single" w:sz="4" w:space="0" w:color="auto"/>
            </w:tcBorders>
            <w:noWrap/>
            <w:vAlign w:val="bottom"/>
            <w:hideMark/>
          </w:tcPr>
          <w:p w14:paraId="4FC7F154"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37.</w:t>
            </w:r>
          </w:p>
        </w:tc>
        <w:tc>
          <w:tcPr>
            <w:tcW w:w="1483" w:type="dxa"/>
            <w:tcBorders>
              <w:top w:val="nil"/>
              <w:left w:val="nil"/>
              <w:bottom w:val="single" w:sz="4" w:space="0" w:color="auto"/>
              <w:right w:val="single" w:sz="4" w:space="0" w:color="auto"/>
            </w:tcBorders>
            <w:noWrap/>
            <w:hideMark/>
          </w:tcPr>
          <w:p w14:paraId="4481FC61" w14:textId="77777777" w:rsidR="002E673A" w:rsidRPr="007C760B" w:rsidRDefault="002E673A" w:rsidP="00392EFF">
            <w:pPr>
              <w:rPr>
                <w:rFonts w:ascii="Aptos Narrow" w:hAnsi="Aptos Narrow"/>
                <w:color w:val="000000"/>
                <w:sz w:val="22"/>
                <w:szCs w:val="22"/>
              </w:rPr>
            </w:pPr>
            <w:r w:rsidRPr="007C760B">
              <w:rPr>
                <w:rFonts w:ascii="Aptos Narrow" w:hAnsi="Aptos Narrow"/>
                <w:color w:val="000000"/>
                <w:sz w:val="22"/>
                <w:szCs w:val="22"/>
              </w:rPr>
              <w:t>964 Velenje</w:t>
            </w:r>
          </w:p>
        </w:tc>
        <w:tc>
          <w:tcPr>
            <w:tcW w:w="878" w:type="dxa"/>
            <w:tcBorders>
              <w:top w:val="nil"/>
              <w:left w:val="nil"/>
              <w:bottom w:val="single" w:sz="4" w:space="0" w:color="auto"/>
              <w:right w:val="single" w:sz="4" w:space="0" w:color="auto"/>
            </w:tcBorders>
            <w:noWrap/>
            <w:vAlign w:val="bottom"/>
            <w:hideMark/>
          </w:tcPr>
          <w:p w14:paraId="49BBFF69"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1084/2</w:t>
            </w:r>
          </w:p>
        </w:tc>
        <w:tc>
          <w:tcPr>
            <w:tcW w:w="1390" w:type="dxa"/>
            <w:tcBorders>
              <w:top w:val="nil"/>
              <w:left w:val="nil"/>
              <w:bottom w:val="single" w:sz="4" w:space="0" w:color="auto"/>
              <w:right w:val="single" w:sz="4" w:space="0" w:color="auto"/>
            </w:tcBorders>
            <w:noWrap/>
            <w:vAlign w:val="bottom"/>
            <w:hideMark/>
          </w:tcPr>
          <w:p w14:paraId="4C4247BE" w14:textId="77777777" w:rsidR="002E673A" w:rsidRPr="007C760B" w:rsidRDefault="002E673A" w:rsidP="00A023FF">
            <w:pPr>
              <w:jc w:val="right"/>
              <w:rPr>
                <w:rFonts w:ascii="Aptos Narrow" w:hAnsi="Aptos Narrow"/>
                <w:color w:val="000000"/>
                <w:sz w:val="22"/>
                <w:szCs w:val="22"/>
              </w:rPr>
            </w:pPr>
            <w:r w:rsidRPr="007C760B">
              <w:rPr>
                <w:rFonts w:ascii="Aptos Narrow" w:hAnsi="Aptos Narrow"/>
                <w:color w:val="000000"/>
                <w:sz w:val="22"/>
                <w:szCs w:val="22"/>
              </w:rPr>
              <w:t>2.975</w:t>
            </w:r>
          </w:p>
        </w:tc>
      </w:tr>
      <w:tr w:rsidR="002E673A" w:rsidRPr="007C760B" w14:paraId="0E7B3749" w14:textId="77777777" w:rsidTr="002E673A">
        <w:trPr>
          <w:trHeight w:val="300"/>
        </w:trPr>
        <w:tc>
          <w:tcPr>
            <w:tcW w:w="643" w:type="dxa"/>
            <w:tcBorders>
              <w:top w:val="nil"/>
              <w:left w:val="single" w:sz="4" w:space="0" w:color="auto"/>
              <w:bottom w:val="single" w:sz="4" w:space="0" w:color="auto"/>
              <w:right w:val="single" w:sz="4" w:space="0" w:color="auto"/>
            </w:tcBorders>
            <w:noWrap/>
            <w:vAlign w:val="bottom"/>
            <w:hideMark/>
          </w:tcPr>
          <w:p w14:paraId="6618D331"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 </w:t>
            </w:r>
          </w:p>
        </w:tc>
        <w:tc>
          <w:tcPr>
            <w:tcW w:w="1483" w:type="dxa"/>
            <w:tcBorders>
              <w:top w:val="nil"/>
              <w:left w:val="nil"/>
              <w:bottom w:val="single" w:sz="4" w:space="0" w:color="auto"/>
              <w:right w:val="single" w:sz="4" w:space="0" w:color="auto"/>
            </w:tcBorders>
            <w:noWrap/>
            <w:vAlign w:val="bottom"/>
            <w:hideMark/>
          </w:tcPr>
          <w:p w14:paraId="616AF077"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 </w:t>
            </w:r>
          </w:p>
        </w:tc>
        <w:tc>
          <w:tcPr>
            <w:tcW w:w="878" w:type="dxa"/>
            <w:tcBorders>
              <w:top w:val="nil"/>
              <w:left w:val="nil"/>
              <w:bottom w:val="single" w:sz="4" w:space="0" w:color="auto"/>
              <w:right w:val="single" w:sz="4" w:space="0" w:color="auto"/>
            </w:tcBorders>
            <w:noWrap/>
            <w:vAlign w:val="bottom"/>
            <w:hideMark/>
          </w:tcPr>
          <w:p w14:paraId="5E97F41F" w14:textId="77777777" w:rsidR="002E673A" w:rsidRPr="007C760B" w:rsidRDefault="002E673A" w:rsidP="00A023FF">
            <w:pPr>
              <w:rPr>
                <w:rFonts w:ascii="Aptos Narrow" w:hAnsi="Aptos Narrow"/>
                <w:color w:val="000000"/>
                <w:sz w:val="22"/>
                <w:szCs w:val="22"/>
              </w:rPr>
            </w:pPr>
            <w:r w:rsidRPr="007C760B">
              <w:rPr>
                <w:rFonts w:ascii="Aptos Narrow" w:hAnsi="Aptos Narrow"/>
                <w:color w:val="000000"/>
                <w:sz w:val="22"/>
                <w:szCs w:val="22"/>
              </w:rPr>
              <w:t> </w:t>
            </w:r>
          </w:p>
        </w:tc>
        <w:tc>
          <w:tcPr>
            <w:tcW w:w="1390" w:type="dxa"/>
            <w:tcBorders>
              <w:top w:val="nil"/>
              <w:left w:val="nil"/>
              <w:bottom w:val="single" w:sz="4" w:space="0" w:color="auto"/>
              <w:right w:val="single" w:sz="4" w:space="0" w:color="auto"/>
            </w:tcBorders>
            <w:noWrap/>
            <w:vAlign w:val="bottom"/>
            <w:hideMark/>
          </w:tcPr>
          <w:p w14:paraId="067D42E0" w14:textId="77777777" w:rsidR="002E673A" w:rsidRPr="007C760B" w:rsidRDefault="002E673A" w:rsidP="00A023FF">
            <w:pPr>
              <w:jc w:val="right"/>
              <w:rPr>
                <w:rFonts w:ascii="Aptos Narrow" w:hAnsi="Aptos Narrow"/>
                <w:b/>
                <w:bCs/>
                <w:color w:val="000000"/>
                <w:sz w:val="22"/>
                <w:szCs w:val="22"/>
              </w:rPr>
            </w:pPr>
            <w:r w:rsidRPr="007C760B">
              <w:rPr>
                <w:rFonts w:ascii="Aptos Narrow" w:hAnsi="Aptos Narrow"/>
                <w:b/>
                <w:bCs/>
                <w:color w:val="000000"/>
                <w:sz w:val="22"/>
                <w:szCs w:val="22"/>
              </w:rPr>
              <w:t>96.774</w:t>
            </w:r>
          </w:p>
        </w:tc>
      </w:tr>
    </w:tbl>
    <w:p w14:paraId="7CCB4FBF" w14:textId="77777777" w:rsidR="001C6A85" w:rsidRPr="007C760B" w:rsidRDefault="001C6A85" w:rsidP="001C6A85">
      <w:pPr>
        <w:ind w:left="360"/>
        <w:jc w:val="both"/>
        <w:rPr>
          <w:rFonts w:cs="Arial"/>
          <w:b/>
          <w:szCs w:val="24"/>
        </w:rPr>
      </w:pPr>
    </w:p>
    <w:p w14:paraId="2498B513" w14:textId="77777777" w:rsidR="001C6A85" w:rsidRPr="007C760B" w:rsidRDefault="001C6A85" w:rsidP="00257E79">
      <w:pPr>
        <w:jc w:val="both"/>
        <w:rPr>
          <w:rFonts w:cs="Arial"/>
          <w:szCs w:val="24"/>
        </w:rPr>
      </w:pPr>
    </w:p>
    <w:p w14:paraId="11675B3E" w14:textId="185D5EB1" w:rsidR="00F000DF" w:rsidRPr="007C760B" w:rsidRDefault="005C783B" w:rsidP="006A2CCC">
      <w:pPr>
        <w:pStyle w:val="Odstavekseznama"/>
        <w:numPr>
          <w:ilvl w:val="0"/>
          <w:numId w:val="2"/>
        </w:numPr>
        <w:ind w:left="426"/>
        <w:jc w:val="both"/>
        <w:rPr>
          <w:rFonts w:cs="Arial"/>
          <w:szCs w:val="24"/>
        </w:rPr>
      </w:pPr>
      <w:r w:rsidRPr="007C760B">
        <w:rPr>
          <w:rFonts w:cs="Arial"/>
          <w:szCs w:val="24"/>
        </w:rPr>
        <w:t>se predmetne nepremičnine</w:t>
      </w:r>
      <w:r w:rsidR="00417F95" w:rsidRPr="007C760B">
        <w:rPr>
          <w:rFonts w:cs="Arial"/>
          <w:szCs w:val="24"/>
        </w:rPr>
        <w:t xml:space="preserve"> </w:t>
      </w:r>
      <w:r w:rsidR="00076868" w:rsidRPr="007C760B">
        <w:rPr>
          <w:rFonts w:cs="Arial"/>
          <w:szCs w:val="24"/>
        </w:rPr>
        <w:t xml:space="preserve">oddajo v najem kot celota </w:t>
      </w:r>
      <w:r w:rsidR="001C6A85" w:rsidRPr="007C760B">
        <w:rPr>
          <w:rFonts w:cs="Arial"/>
          <w:szCs w:val="24"/>
        </w:rPr>
        <w:t xml:space="preserve">v skupni izmeri </w:t>
      </w:r>
      <w:r w:rsidR="00C0197A" w:rsidRPr="007C760B">
        <w:rPr>
          <w:rFonts w:cs="Arial"/>
          <w:szCs w:val="24"/>
        </w:rPr>
        <w:t>96.</w:t>
      </w:r>
      <w:r w:rsidR="00B1143E" w:rsidRPr="007C760B">
        <w:rPr>
          <w:rFonts w:cs="Arial"/>
          <w:szCs w:val="24"/>
        </w:rPr>
        <w:t>774</w:t>
      </w:r>
      <w:r w:rsidR="00CF7CF1" w:rsidRPr="007C760B">
        <w:rPr>
          <w:rFonts w:cs="Arial"/>
          <w:szCs w:val="24"/>
        </w:rPr>
        <w:t xml:space="preserve"> m</w:t>
      </w:r>
      <w:r w:rsidR="00CF7CF1" w:rsidRPr="007C760B">
        <w:rPr>
          <w:rFonts w:cs="Arial"/>
          <w:szCs w:val="24"/>
          <w:vertAlign w:val="superscript"/>
        </w:rPr>
        <w:t>2</w:t>
      </w:r>
      <w:r w:rsidRPr="007C760B">
        <w:rPr>
          <w:rFonts w:cs="Arial"/>
          <w:szCs w:val="24"/>
        </w:rPr>
        <w:t>,</w:t>
      </w:r>
      <w:r w:rsidR="00417F95" w:rsidRPr="007C760B">
        <w:rPr>
          <w:rFonts w:cs="Arial"/>
          <w:szCs w:val="24"/>
        </w:rPr>
        <w:t xml:space="preserve"> kakor izhaja iz karte, ki je kot priloga sestavni del te pogodbe</w:t>
      </w:r>
      <w:r w:rsidR="00FC5FB6" w:rsidRPr="007C760B">
        <w:rPr>
          <w:rFonts w:cs="Arial"/>
          <w:szCs w:val="24"/>
        </w:rPr>
        <w:t xml:space="preserve">, </w:t>
      </w:r>
    </w:p>
    <w:p w14:paraId="45241BFC" w14:textId="1F6CCAE1" w:rsidR="005C783B" w:rsidRPr="007C760B" w:rsidRDefault="00C84078" w:rsidP="006A2CCC">
      <w:pPr>
        <w:pStyle w:val="Odstavekseznama"/>
        <w:numPr>
          <w:ilvl w:val="0"/>
          <w:numId w:val="2"/>
        </w:numPr>
        <w:ind w:left="426"/>
        <w:jc w:val="both"/>
        <w:rPr>
          <w:rFonts w:cs="Arial"/>
          <w:szCs w:val="24"/>
        </w:rPr>
      </w:pPr>
      <w:r w:rsidRPr="007C760B">
        <w:rPr>
          <w:rFonts w:cs="Arial"/>
          <w:szCs w:val="24"/>
        </w:rPr>
        <w:t xml:space="preserve">je bil najemnik izbran kot najugodnejši ponudnik na javnem razpisu z zbiranjem ponudb, ki ga je najemodajalec objavil </w:t>
      </w:r>
      <w:r w:rsidR="00257E79" w:rsidRPr="007C760B">
        <w:rPr>
          <w:rFonts w:cs="Arial"/>
          <w:szCs w:val="24"/>
        </w:rPr>
        <w:t xml:space="preserve">na svoji spletni strani, </w:t>
      </w:r>
      <w:r w:rsidRPr="007C760B">
        <w:rPr>
          <w:rFonts w:cs="Arial"/>
          <w:szCs w:val="24"/>
        </w:rPr>
        <w:t>dne</w:t>
      </w:r>
      <w:r w:rsidR="00945E08" w:rsidRPr="007C760B">
        <w:rPr>
          <w:rFonts w:cs="Arial"/>
          <w:szCs w:val="24"/>
        </w:rPr>
        <w:t xml:space="preserve"> </w:t>
      </w:r>
      <w:r w:rsidR="006262CD" w:rsidRPr="007C760B">
        <w:rPr>
          <w:rFonts w:cs="Arial"/>
          <w:szCs w:val="24"/>
        </w:rPr>
        <w:t>____</w:t>
      </w:r>
      <w:r w:rsidR="00C0197A" w:rsidRPr="007C760B">
        <w:rPr>
          <w:rFonts w:cs="Arial"/>
          <w:szCs w:val="24"/>
        </w:rPr>
        <w:t>__</w:t>
      </w:r>
      <w:r w:rsidR="006262CD" w:rsidRPr="007C760B">
        <w:rPr>
          <w:rFonts w:cs="Arial"/>
          <w:szCs w:val="24"/>
        </w:rPr>
        <w:t>______</w:t>
      </w:r>
      <w:r w:rsidR="005C783B" w:rsidRPr="007C760B">
        <w:rPr>
          <w:rFonts w:cs="Arial"/>
          <w:szCs w:val="24"/>
        </w:rPr>
        <w:t>,</w:t>
      </w:r>
    </w:p>
    <w:p w14:paraId="155270CF" w14:textId="77777777" w:rsidR="00257E79" w:rsidRPr="007C760B" w:rsidRDefault="005C783B" w:rsidP="00257E79">
      <w:pPr>
        <w:pStyle w:val="Odstavekseznama"/>
        <w:numPr>
          <w:ilvl w:val="0"/>
          <w:numId w:val="2"/>
        </w:numPr>
        <w:ind w:left="426"/>
        <w:jc w:val="both"/>
        <w:rPr>
          <w:rFonts w:cs="Arial"/>
          <w:szCs w:val="24"/>
        </w:rPr>
      </w:pPr>
      <w:r w:rsidRPr="007C760B">
        <w:rPr>
          <w:rFonts w:cs="Arial"/>
          <w:szCs w:val="24"/>
        </w:rPr>
        <w:t xml:space="preserve">predmetnih nepremičnin </w:t>
      </w:r>
      <w:r w:rsidR="002A4163" w:rsidRPr="007C760B">
        <w:rPr>
          <w:rFonts w:cs="Arial"/>
          <w:szCs w:val="24"/>
        </w:rPr>
        <w:t xml:space="preserve">najemodajalec </w:t>
      </w:r>
      <w:r w:rsidRPr="007C760B">
        <w:rPr>
          <w:rFonts w:cs="Arial"/>
          <w:szCs w:val="24"/>
        </w:rPr>
        <w:t>začasno ne potrebuje,</w:t>
      </w:r>
      <w:r w:rsidR="00257E79" w:rsidRPr="007C760B">
        <w:rPr>
          <w:rFonts w:cs="Arial"/>
          <w:szCs w:val="24"/>
        </w:rPr>
        <w:t xml:space="preserve"> </w:t>
      </w:r>
    </w:p>
    <w:p w14:paraId="16BE7C02" w14:textId="45A6C82C" w:rsidR="00C84078" w:rsidRPr="007C760B" w:rsidRDefault="00C84078" w:rsidP="00257E79">
      <w:pPr>
        <w:pStyle w:val="Odstavekseznama"/>
        <w:numPr>
          <w:ilvl w:val="0"/>
          <w:numId w:val="2"/>
        </w:numPr>
        <w:ind w:left="426"/>
        <w:jc w:val="both"/>
        <w:rPr>
          <w:rFonts w:cs="Arial"/>
          <w:szCs w:val="24"/>
        </w:rPr>
      </w:pPr>
      <w:r w:rsidRPr="007C760B">
        <w:rPr>
          <w:rFonts w:cs="Arial"/>
          <w:szCs w:val="24"/>
        </w:rPr>
        <w:t>n</w:t>
      </w:r>
      <w:r w:rsidR="00587615" w:rsidRPr="007C760B">
        <w:rPr>
          <w:rFonts w:cs="Arial"/>
          <w:szCs w:val="24"/>
        </w:rPr>
        <w:t>ajemodajalec odda, najemnik pa vzame v najem</w:t>
      </w:r>
      <w:r w:rsidRPr="007C760B">
        <w:rPr>
          <w:rFonts w:cs="Arial"/>
          <w:szCs w:val="24"/>
        </w:rPr>
        <w:t xml:space="preserve"> predmetne nepremičnine</w:t>
      </w:r>
      <w:r w:rsidR="00587615" w:rsidRPr="007C760B">
        <w:rPr>
          <w:rFonts w:cs="Arial"/>
          <w:szCs w:val="24"/>
        </w:rPr>
        <w:t xml:space="preserve"> v </w:t>
      </w:r>
      <w:r w:rsidR="00257E79" w:rsidRPr="007C760B">
        <w:rPr>
          <w:rFonts w:cs="Arial"/>
          <w:szCs w:val="24"/>
        </w:rPr>
        <w:t xml:space="preserve">skupni </w:t>
      </w:r>
      <w:r w:rsidR="00587615" w:rsidRPr="007C760B">
        <w:rPr>
          <w:rFonts w:cs="Arial"/>
          <w:szCs w:val="24"/>
        </w:rPr>
        <w:t>izmeri</w:t>
      </w:r>
      <w:r w:rsidR="00E0002F" w:rsidRPr="007C760B">
        <w:rPr>
          <w:rFonts w:cs="Arial"/>
          <w:szCs w:val="24"/>
        </w:rPr>
        <w:t xml:space="preserve"> </w:t>
      </w:r>
      <w:r w:rsidR="00C0197A" w:rsidRPr="007C760B">
        <w:rPr>
          <w:rFonts w:cs="Arial"/>
          <w:szCs w:val="24"/>
        </w:rPr>
        <w:t>96.</w:t>
      </w:r>
      <w:r w:rsidR="00B1143E" w:rsidRPr="007C760B">
        <w:rPr>
          <w:rFonts w:cs="Arial"/>
          <w:szCs w:val="24"/>
        </w:rPr>
        <w:t>77</w:t>
      </w:r>
      <w:r w:rsidR="00C0197A" w:rsidRPr="007C760B">
        <w:rPr>
          <w:rFonts w:cs="Arial"/>
          <w:szCs w:val="24"/>
        </w:rPr>
        <w:t>4</w:t>
      </w:r>
      <w:r w:rsidR="00053ECE" w:rsidRPr="007C760B">
        <w:rPr>
          <w:rFonts w:cs="Arial"/>
          <w:szCs w:val="24"/>
        </w:rPr>
        <w:t xml:space="preserve"> </w:t>
      </w:r>
      <w:r w:rsidR="00587615" w:rsidRPr="007C760B">
        <w:rPr>
          <w:rFonts w:cs="Arial"/>
          <w:szCs w:val="24"/>
        </w:rPr>
        <w:t>m</w:t>
      </w:r>
      <w:r w:rsidR="00587615" w:rsidRPr="007C760B">
        <w:rPr>
          <w:rFonts w:cs="Arial"/>
          <w:szCs w:val="24"/>
          <w:vertAlign w:val="superscript"/>
        </w:rPr>
        <w:t>2</w:t>
      </w:r>
      <w:r w:rsidR="00587615" w:rsidRPr="007C760B">
        <w:rPr>
          <w:rFonts w:cs="Arial"/>
          <w:szCs w:val="24"/>
        </w:rPr>
        <w:t xml:space="preserve">, </w:t>
      </w:r>
    </w:p>
    <w:p w14:paraId="78213FDC" w14:textId="4E8F0258" w:rsidR="00255872" w:rsidRPr="007C760B" w:rsidRDefault="00255872" w:rsidP="00257E79">
      <w:pPr>
        <w:pStyle w:val="Odstavekseznama"/>
        <w:numPr>
          <w:ilvl w:val="0"/>
          <w:numId w:val="2"/>
        </w:numPr>
        <w:ind w:left="426"/>
        <w:jc w:val="both"/>
        <w:rPr>
          <w:rFonts w:cs="Arial"/>
          <w:szCs w:val="24"/>
        </w:rPr>
      </w:pPr>
      <w:r w:rsidRPr="007C760B">
        <w:rPr>
          <w:rFonts w:cs="Arial"/>
          <w:szCs w:val="24"/>
        </w:rPr>
        <w:t>pogodbeni stranki uvodoma ugotavljata, da ima najemnik status gospodarske javne službe na infrastrukturnem področju proizvodnje električne in toplotne energije po Zakonu o prehodnem financiranju pospešenega in pravičnega izstopa iz premoga (Ur. l. RS, št. 109, ZPFPPIP), pri čemer se obseg in pravni okvir poslovanja družbe po 30. 4. 2027 lahko bistveno spremenita, kar lahko vpliva tudi na obseg dobav po tej pogodbi.</w:t>
      </w:r>
    </w:p>
    <w:p w14:paraId="24A82528" w14:textId="77777777" w:rsidR="001C6A85" w:rsidRPr="007C760B" w:rsidRDefault="001C6A85" w:rsidP="00CB2E61">
      <w:pPr>
        <w:pStyle w:val="Odstavekseznama"/>
        <w:ind w:left="426"/>
        <w:jc w:val="both"/>
        <w:rPr>
          <w:rFonts w:cs="Arial"/>
          <w:szCs w:val="24"/>
        </w:rPr>
      </w:pPr>
    </w:p>
    <w:p w14:paraId="61A62D7F" w14:textId="77777777" w:rsidR="00587615" w:rsidRPr="007C760B" w:rsidRDefault="008753F8" w:rsidP="008753F8">
      <w:pPr>
        <w:pStyle w:val="Odstavekseznama"/>
        <w:numPr>
          <w:ilvl w:val="0"/>
          <w:numId w:val="4"/>
        </w:numPr>
        <w:jc w:val="center"/>
        <w:rPr>
          <w:rFonts w:cs="Arial"/>
          <w:szCs w:val="24"/>
        </w:rPr>
      </w:pPr>
      <w:r w:rsidRPr="007C760B">
        <w:rPr>
          <w:rFonts w:cs="Arial"/>
          <w:szCs w:val="24"/>
        </w:rPr>
        <w:t>člen</w:t>
      </w:r>
    </w:p>
    <w:p w14:paraId="3F2C434B" w14:textId="77777777" w:rsidR="00053ECE" w:rsidRPr="007C760B" w:rsidRDefault="00053ECE" w:rsidP="00587615">
      <w:pPr>
        <w:jc w:val="both"/>
        <w:rPr>
          <w:rFonts w:cs="Arial"/>
          <w:szCs w:val="24"/>
        </w:rPr>
      </w:pPr>
    </w:p>
    <w:p w14:paraId="201E6C24" w14:textId="04C546BD" w:rsidR="00DE6681" w:rsidRPr="007C760B" w:rsidRDefault="00587615" w:rsidP="00587615">
      <w:pPr>
        <w:jc w:val="both"/>
        <w:rPr>
          <w:rFonts w:cs="Arial"/>
          <w:b/>
          <w:i/>
          <w:szCs w:val="24"/>
        </w:rPr>
      </w:pPr>
      <w:r w:rsidRPr="007C760B">
        <w:rPr>
          <w:rFonts w:cs="Arial"/>
          <w:szCs w:val="24"/>
        </w:rPr>
        <w:t xml:space="preserve">Najemnina za </w:t>
      </w:r>
      <w:r w:rsidR="00E667A0" w:rsidRPr="007C760B">
        <w:rPr>
          <w:rFonts w:cs="Arial"/>
          <w:szCs w:val="24"/>
        </w:rPr>
        <w:t>zemljišče</w:t>
      </w:r>
      <w:r w:rsidRPr="007C760B">
        <w:rPr>
          <w:rFonts w:cs="Arial"/>
          <w:szCs w:val="24"/>
        </w:rPr>
        <w:t xml:space="preserve"> znaša </w:t>
      </w:r>
      <w:r w:rsidR="005E6BC5" w:rsidRPr="007C760B">
        <w:rPr>
          <w:rFonts w:cs="Arial"/>
          <w:szCs w:val="24"/>
        </w:rPr>
        <w:t>let</w:t>
      </w:r>
      <w:r w:rsidRPr="007C760B">
        <w:rPr>
          <w:rFonts w:cs="Arial"/>
          <w:szCs w:val="24"/>
        </w:rPr>
        <w:t xml:space="preserve">no </w:t>
      </w:r>
      <w:r w:rsidR="006B099B" w:rsidRPr="007C760B">
        <w:rPr>
          <w:rFonts w:cs="Arial"/>
          <w:szCs w:val="24"/>
        </w:rPr>
        <w:t>__</w:t>
      </w:r>
      <w:r w:rsidR="00C0197A" w:rsidRPr="007C760B">
        <w:rPr>
          <w:rFonts w:cs="Arial"/>
          <w:szCs w:val="24"/>
        </w:rPr>
        <w:t>____</w:t>
      </w:r>
      <w:r w:rsidR="006B099B" w:rsidRPr="007C760B">
        <w:rPr>
          <w:rFonts w:cs="Arial"/>
          <w:szCs w:val="24"/>
        </w:rPr>
        <w:t>__</w:t>
      </w:r>
      <w:r w:rsidR="00DE6681" w:rsidRPr="007C760B">
        <w:rPr>
          <w:rFonts w:cs="Arial"/>
          <w:b/>
          <w:i/>
          <w:szCs w:val="24"/>
        </w:rPr>
        <w:t xml:space="preserve"> </w:t>
      </w:r>
      <w:r w:rsidR="00DE6681" w:rsidRPr="007C760B">
        <w:rPr>
          <w:rFonts w:cs="Arial"/>
          <w:b/>
          <w:szCs w:val="24"/>
        </w:rPr>
        <w:t>€/</w:t>
      </w:r>
      <w:r w:rsidRPr="007C760B">
        <w:rPr>
          <w:rFonts w:cs="Arial"/>
          <w:b/>
          <w:szCs w:val="24"/>
        </w:rPr>
        <w:t>m</w:t>
      </w:r>
      <w:r w:rsidRPr="007C760B">
        <w:rPr>
          <w:rFonts w:cs="Arial"/>
          <w:b/>
          <w:szCs w:val="24"/>
          <w:vertAlign w:val="superscript"/>
        </w:rPr>
        <w:t>2</w:t>
      </w:r>
      <w:r w:rsidR="00C57944" w:rsidRPr="007C760B">
        <w:rPr>
          <w:rFonts w:cs="Arial"/>
          <w:b/>
          <w:szCs w:val="24"/>
          <w:vertAlign w:val="superscript"/>
        </w:rPr>
        <w:t xml:space="preserve"> </w:t>
      </w:r>
      <w:r w:rsidR="00C57944" w:rsidRPr="007C760B">
        <w:rPr>
          <w:rFonts w:cs="Arial"/>
          <w:szCs w:val="24"/>
        </w:rPr>
        <w:t>brez</w:t>
      </w:r>
      <w:r w:rsidR="00C57944" w:rsidRPr="007C760B">
        <w:rPr>
          <w:rFonts w:cs="Arial"/>
          <w:szCs w:val="24"/>
          <w:vertAlign w:val="superscript"/>
        </w:rPr>
        <w:t xml:space="preserve"> </w:t>
      </w:r>
      <w:r w:rsidR="00C57944" w:rsidRPr="007C760B">
        <w:rPr>
          <w:rFonts w:cs="Arial"/>
          <w:szCs w:val="24"/>
        </w:rPr>
        <w:t>DDV</w:t>
      </w:r>
      <w:r w:rsidRPr="007C760B">
        <w:rPr>
          <w:rFonts w:cs="Arial"/>
          <w:szCs w:val="24"/>
        </w:rPr>
        <w:t xml:space="preserve">, kar znaša </w:t>
      </w:r>
      <w:r w:rsidR="003A593F" w:rsidRPr="007C760B">
        <w:rPr>
          <w:rFonts w:cs="Arial"/>
          <w:szCs w:val="24"/>
        </w:rPr>
        <w:t xml:space="preserve">za celotno površino predmetnih nepremičnin v izmeri </w:t>
      </w:r>
      <w:r w:rsidR="00C0197A" w:rsidRPr="007C760B">
        <w:rPr>
          <w:rFonts w:cs="Arial"/>
          <w:b/>
          <w:szCs w:val="24"/>
        </w:rPr>
        <w:t>96.</w:t>
      </w:r>
      <w:r w:rsidR="00B1143E" w:rsidRPr="007C760B">
        <w:rPr>
          <w:rFonts w:cs="Arial"/>
          <w:b/>
          <w:szCs w:val="24"/>
        </w:rPr>
        <w:t>77</w:t>
      </w:r>
      <w:r w:rsidR="00C0197A" w:rsidRPr="007C760B">
        <w:rPr>
          <w:rFonts w:cs="Arial"/>
          <w:b/>
          <w:szCs w:val="24"/>
        </w:rPr>
        <w:t>4</w:t>
      </w:r>
      <w:r w:rsidR="007A68CA" w:rsidRPr="007C760B">
        <w:rPr>
          <w:rFonts w:cs="Arial"/>
          <w:b/>
          <w:szCs w:val="24"/>
        </w:rPr>
        <w:t xml:space="preserve"> </w:t>
      </w:r>
      <w:r w:rsidR="003A593F" w:rsidRPr="007C760B">
        <w:rPr>
          <w:rFonts w:cs="Arial"/>
          <w:b/>
          <w:szCs w:val="24"/>
        </w:rPr>
        <w:t>m²</w:t>
      </w:r>
      <w:r w:rsidR="003A593F" w:rsidRPr="007C760B">
        <w:rPr>
          <w:rFonts w:cs="Arial"/>
          <w:szCs w:val="24"/>
        </w:rPr>
        <w:t xml:space="preserve"> skupaj </w:t>
      </w:r>
      <w:r w:rsidR="003A593F" w:rsidRPr="007C760B">
        <w:rPr>
          <w:rFonts w:cs="Arial"/>
          <w:b/>
          <w:szCs w:val="24"/>
        </w:rPr>
        <w:t xml:space="preserve">__________________ EUR </w:t>
      </w:r>
      <w:r w:rsidR="00C57944" w:rsidRPr="007C760B">
        <w:rPr>
          <w:rFonts w:cs="Arial"/>
          <w:szCs w:val="24"/>
        </w:rPr>
        <w:t>brez</w:t>
      </w:r>
      <w:r w:rsidR="00C57944" w:rsidRPr="007C760B">
        <w:rPr>
          <w:rFonts w:cs="Arial"/>
          <w:szCs w:val="24"/>
          <w:vertAlign w:val="superscript"/>
        </w:rPr>
        <w:t xml:space="preserve"> </w:t>
      </w:r>
      <w:r w:rsidR="00C57944" w:rsidRPr="007C760B">
        <w:rPr>
          <w:rFonts w:cs="Arial"/>
          <w:szCs w:val="24"/>
        </w:rPr>
        <w:t xml:space="preserve">DDV </w:t>
      </w:r>
      <w:r w:rsidR="003A593F" w:rsidRPr="007C760B">
        <w:rPr>
          <w:rFonts w:cs="Arial"/>
          <w:b/>
          <w:szCs w:val="24"/>
        </w:rPr>
        <w:t>letno</w:t>
      </w:r>
      <w:r w:rsidR="00C57944" w:rsidRPr="007C760B">
        <w:rPr>
          <w:rFonts w:cs="Arial"/>
          <w:b/>
          <w:szCs w:val="24"/>
        </w:rPr>
        <w:t xml:space="preserve"> </w:t>
      </w:r>
      <w:r w:rsidR="003A593F" w:rsidRPr="007C760B">
        <w:rPr>
          <w:rFonts w:cs="Arial"/>
          <w:szCs w:val="24"/>
        </w:rPr>
        <w:t xml:space="preserve">oziroma </w:t>
      </w:r>
      <w:r w:rsidR="003A593F" w:rsidRPr="007C760B">
        <w:rPr>
          <w:rFonts w:cs="Arial"/>
          <w:b/>
          <w:szCs w:val="24"/>
        </w:rPr>
        <w:t>________________ EUR</w:t>
      </w:r>
      <w:r w:rsidR="00C57944" w:rsidRPr="007C760B">
        <w:rPr>
          <w:rFonts w:cs="Arial"/>
          <w:b/>
          <w:szCs w:val="24"/>
        </w:rPr>
        <w:t xml:space="preserve"> </w:t>
      </w:r>
      <w:r w:rsidR="00C57944" w:rsidRPr="007C760B">
        <w:rPr>
          <w:rFonts w:cs="Arial"/>
          <w:szCs w:val="24"/>
        </w:rPr>
        <w:t>brez</w:t>
      </w:r>
      <w:r w:rsidR="00C57944" w:rsidRPr="007C760B">
        <w:rPr>
          <w:rFonts w:cs="Arial"/>
          <w:szCs w:val="24"/>
          <w:vertAlign w:val="superscript"/>
        </w:rPr>
        <w:t xml:space="preserve"> </w:t>
      </w:r>
      <w:r w:rsidR="00C57944" w:rsidRPr="007C760B">
        <w:rPr>
          <w:rFonts w:cs="Arial"/>
          <w:szCs w:val="24"/>
        </w:rPr>
        <w:t>DDV</w:t>
      </w:r>
      <w:r w:rsidR="003A593F" w:rsidRPr="007C760B">
        <w:rPr>
          <w:rFonts w:cs="Arial"/>
          <w:b/>
          <w:szCs w:val="24"/>
        </w:rPr>
        <w:t xml:space="preserve"> mesečno</w:t>
      </w:r>
      <w:r w:rsidR="003A593F" w:rsidRPr="007C760B">
        <w:rPr>
          <w:rFonts w:cs="Arial"/>
          <w:szCs w:val="24"/>
        </w:rPr>
        <w:t>.</w:t>
      </w:r>
    </w:p>
    <w:p w14:paraId="4A275707" w14:textId="77777777" w:rsidR="00AD23FF" w:rsidRPr="007C760B" w:rsidRDefault="00AD23FF" w:rsidP="00587615">
      <w:pPr>
        <w:jc w:val="both"/>
        <w:rPr>
          <w:rFonts w:cs="Arial"/>
          <w:szCs w:val="24"/>
        </w:rPr>
      </w:pPr>
    </w:p>
    <w:p w14:paraId="58A4F52F" w14:textId="77777777" w:rsidR="001371A4" w:rsidRPr="007C760B" w:rsidRDefault="001371A4" w:rsidP="001371A4">
      <w:pPr>
        <w:jc w:val="both"/>
        <w:rPr>
          <w:rFonts w:cs="Arial"/>
          <w:szCs w:val="24"/>
        </w:rPr>
      </w:pPr>
      <w:r w:rsidRPr="007C760B">
        <w:rPr>
          <w:rFonts w:cs="Arial"/>
          <w:szCs w:val="24"/>
        </w:rPr>
        <w:t xml:space="preserve">Najemnine so po 2. tč. 44. člena ZDDV-1 oproščene plačila DDV. </w:t>
      </w:r>
    </w:p>
    <w:p w14:paraId="4B5EF978" w14:textId="77777777" w:rsidR="001371A4" w:rsidRPr="007C760B" w:rsidRDefault="001371A4" w:rsidP="001371A4">
      <w:pPr>
        <w:jc w:val="both"/>
        <w:rPr>
          <w:rFonts w:cs="Arial"/>
          <w:szCs w:val="24"/>
        </w:rPr>
      </w:pPr>
    </w:p>
    <w:p w14:paraId="2B286CC2" w14:textId="159551EE" w:rsidR="00A41AE6" w:rsidRPr="007C760B" w:rsidRDefault="001371A4" w:rsidP="001371A4">
      <w:pPr>
        <w:jc w:val="both"/>
        <w:rPr>
          <w:rFonts w:cs="Arial"/>
          <w:szCs w:val="24"/>
        </w:rPr>
      </w:pPr>
      <w:r w:rsidRPr="007C760B">
        <w:rPr>
          <w:rFonts w:cs="Arial"/>
          <w:szCs w:val="24"/>
        </w:rPr>
        <w:t>Najemnik in najemodajalec se v skladu s 1. tč. 45. člena ZDDV-1 dogovorita, da se bo na računu obračunal DDV po predpisani stopnji. (v primeru, da najemnik želi, da se mu obračuna DDV).</w:t>
      </w:r>
    </w:p>
    <w:p w14:paraId="47524E18" w14:textId="77777777" w:rsidR="001371A4" w:rsidRPr="007C760B" w:rsidRDefault="001371A4" w:rsidP="001371A4">
      <w:pPr>
        <w:jc w:val="both"/>
        <w:rPr>
          <w:rFonts w:cs="Arial"/>
          <w:szCs w:val="24"/>
        </w:rPr>
      </w:pPr>
    </w:p>
    <w:p w14:paraId="6A538AD6" w14:textId="74560D60" w:rsidR="00B1025E" w:rsidRDefault="001B6E65" w:rsidP="00765EA2">
      <w:pPr>
        <w:jc w:val="both"/>
        <w:rPr>
          <w:rFonts w:cs="Arial"/>
          <w:szCs w:val="24"/>
        </w:rPr>
      </w:pPr>
      <w:r w:rsidRPr="007C760B">
        <w:rPr>
          <w:rFonts w:cs="Arial"/>
          <w:szCs w:val="24"/>
        </w:rPr>
        <w:t>Najemnina se plačuje mesečno</w:t>
      </w:r>
      <w:r w:rsidR="003D19A7" w:rsidRPr="007C760B">
        <w:rPr>
          <w:rFonts w:cs="Arial"/>
          <w:szCs w:val="24"/>
        </w:rPr>
        <w:t>, in sicer v roku</w:t>
      </w:r>
      <w:r w:rsidR="00414304" w:rsidRPr="007C760B">
        <w:rPr>
          <w:rFonts w:cs="Arial"/>
          <w:szCs w:val="24"/>
        </w:rPr>
        <w:t xml:space="preserve"> </w:t>
      </w:r>
      <w:r w:rsidR="00C57944" w:rsidRPr="007C760B">
        <w:rPr>
          <w:rFonts w:cs="Arial"/>
          <w:szCs w:val="24"/>
        </w:rPr>
        <w:t xml:space="preserve">15 </w:t>
      </w:r>
      <w:r w:rsidR="00414304" w:rsidRPr="007C760B">
        <w:rPr>
          <w:rFonts w:cs="Arial"/>
          <w:szCs w:val="24"/>
        </w:rPr>
        <w:t xml:space="preserve">dni od dneva izstavitve računa s strani najemodajalca. </w:t>
      </w:r>
      <w:r w:rsidR="00B1025E" w:rsidRPr="00B1025E">
        <w:rPr>
          <w:rFonts w:cs="Arial"/>
          <w:szCs w:val="24"/>
        </w:rPr>
        <w:t xml:space="preserve">Račun se najemodajalcu izstavi v roku pet (5) delovnih dni od konca obračunskega obdobja na sedež najemodajalca oziroma na elektronski naslov_______@_________.  </w:t>
      </w:r>
    </w:p>
    <w:p w14:paraId="48E12911" w14:textId="562F2962" w:rsidR="00765EA2" w:rsidRPr="007C760B" w:rsidRDefault="00414304" w:rsidP="00765EA2">
      <w:pPr>
        <w:jc w:val="both"/>
        <w:rPr>
          <w:rFonts w:cs="Arial"/>
          <w:szCs w:val="24"/>
        </w:rPr>
      </w:pPr>
      <w:r w:rsidRPr="007C760B">
        <w:rPr>
          <w:rFonts w:cs="Arial"/>
          <w:szCs w:val="24"/>
        </w:rPr>
        <w:t xml:space="preserve">Plačilo najemnine v roku je bistvena sestavina najemne pogodbe. </w:t>
      </w:r>
      <w:r w:rsidR="00765EA2" w:rsidRPr="007C760B">
        <w:rPr>
          <w:rFonts w:cs="Arial"/>
          <w:szCs w:val="24"/>
        </w:rPr>
        <w:t>V primeru zamude s plačilom</w:t>
      </w:r>
      <w:r w:rsidR="003A593F" w:rsidRPr="007C760B">
        <w:rPr>
          <w:rFonts w:cs="Arial"/>
          <w:szCs w:val="24"/>
        </w:rPr>
        <w:t xml:space="preserve"> se zaračunavajo</w:t>
      </w:r>
      <w:r w:rsidR="00765EA2" w:rsidRPr="007C760B">
        <w:rPr>
          <w:rFonts w:cs="Arial"/>
          <w:szCs w:val="24"/>
        </w:rPr>
        <w:t xml:space="preserve"> zakonske zamudne obresti.</w:t>
      </w:r>
    </w:p>
    <w:p w14:paraId="00F13BCF" w14:textId="77777777" w:rsidR="00B22242" w:rsidRPr="007C760B" w:rsidRDefault="00B22242" w:rsidP="00B22242">
      <w:pPr>
        <w:jc w:val="both"/>
        <w:rPr>
          <w:rFonts w:cs="Arial"/>
          <w:szCs w:val="24"/>
        </w:rPr>
      </w:pPr>
    </w:p>
    <w:p w14:paraId="41902461" w14:textId="77777777" w:rsidR="003A593F" w:rsidRPr="007C760B" w:rsidRDefault="00C57944" w:rsidP="00765EA2">
      <w:pPr>
        <w:jc w:val="both"/>
        <w:rPr>
          <w:rFonts w:cs="Arial"/>
          <w:szCs w:val="24"/>
        </w:rPr>
      </w:pPr>
      <w:r w:rsidRPr="007C760B">
        <w:rPr>
          <w:rFonts w:cs="Arial"/>
          <w:szCs w:val="24"/>
        </w:rPr>
        <w:lastRenderedPageBreak/>
        <w:t>Valorizacija najemnine se lahko prvič izvede po preteku enega leta od sklenitve pogodbe in ko kumulativno povečanje indeksa rasti cen življenjskih potrebščin preseže 4% vrednosti, šteto od preteka enega leta od sklenitve pogodbe. Nadaljnja povišanja se lahko izvedejo, ko kumulativno povečanje indeksa rasti cen življenjskih potrebščin ponovno preseže 4% vrednosti od zadnjega povišanja najemnin.</w:t>
      </w:r>
    </w:p>
    <w:p w14:paraId="51D06F36" w14:textId="77777777" w:rsidR="00C57944" w:rsidRPr="007C760B" w:rsidRDefault="00C57944" w:rsidP="00765EA2">
      <w:pPr>
        <w:jc w:val="both"/>
        <w:rPr>
          <w:rFonts w:cs="Arial"/>
          <w:szCs w:val="24"/>
        </w:rPr>
      </w:pPr>
    </w:p>
    <w:p w14:paraId="444744FB" w14:textId="77777777" w:rsidR="00587615" w:rsidRPr="007C760B" w:rsidRDefault="00DE6681" w:rsidP="008753F8">
      <w:pPr>
        <w:pStyle w:val="Odstavekseznama"/>
        <w:numPr>
          <w:ilvl w:val="0"/>
          <w:numId w:val="4"/>
        </w:numPr>
        <w:jc w:val="center"/>
        <w:rPr>
          <w:rFonts w:cs="Arial"/>
          <w:szCs w:val="24"/>
        </w:rPr>
      </w:pPr>
      <w:r w:rsidRPr="007C760B">
        <w:rPr>
          <w:rFonts w:cs="Arial"/>
          <w:szCs w:val="24"/>
        </w:rPr>
        <w:t>č</w:t>
      </w:r>
      <w:r w:rsidR="008753F8" w:rsidRPr="007C760B">
        <w:rPr>
          <w:rFonts w:cs="Arial"/>
          <w:szCs w:val="24"/>
        </w:rPr>
        <w:t>len</w:t>
      </w:r>
    </w:p>
    <w:p w14:paraId="7D2E2D44" w14:textId="77777777" w:rsidR="00053ECE" w:rsidRPr="007C760B" w:rsidRDefault="00053ECE" w:rsidP="00587615">
      <w:pPr>
        <w:pStyle w:val="Telobesedila2"/>
        <w:rPr>
          <w:rFonts w:cs="Arial"/>
          <w:szCs w:val="24"/>
        </w:rPr>
      </w:pPr>
    </w:p>
    <w:p w14:paraId="6F8B92F8" w14:textId="77777777" w:rsidR="00587615" w:rsidRPr="007C760B" w:rsidRDefault="00587615" w:rsidP="00587615">
      <w:pPr>
        <w:pStyle w:val="Telobesedila2"/>
        <w:rPr>
          <w:rFonts w:cs="Arial"/>
          <w:szCs w:val="24"/>
        </w:rPr>
      </w:pPr>
      <w:r w:rsidRPr="007C760B">
        <w:rPr>
          <w:rFonts w:cs="Arial"/>
          <w:szCs w:val="24"/>
        </w:rPr>
        <w:t>Najemnik bo za v najem vzet</w:t>
      </w:r>
      <w:r w:rsidR="005C783B" w:rsidRPr="007C760B">
        <w:rPr>
          <w:rFonts w:cs="Arial"/>
          <w:szCs w:val="24"/>
        </w:rPr>
        <w:t>e</w:t>
      </w:r>
      <w:r w:rsidRPr="007C760B">
        <w:rPr>
          <w:rFonts w:cs="Arial"/>
          <w:szCs w:val="24"/>
        </w:rPr>
        <w:t xml:space="preserve"> </w:t>
      </w:r>
      <w:r w:rsidR="005C783B" w:rsidRPr="007C760B">
        <w:rPr>
          <w:rFonts w:cs="Arial"/>
          <w:szCs w:val="24"/>
        </w:rPr>
        <w:t>nepremičnine</w:t>
      </w:r>
      <w:r w:rsidRPr="007C760B">
        <w:rPr>
          <w:rFonts w:cs="Arial"/>
          <w:szCs w:val="24"/>
        </w:rPr>
        <w:t xml:space="preserve"> sam plačeval nadomestilo za uporabo stavbnega  zemljišča</w:t>
      </w:r>
      <w:r w:rsidR="006918FC" w:rsidRPr="007C760B">
        <w:rPr>
          <w:rFonts w:cs="Arial"/>
          <w:szCs w:val="24"/>
        </w:rPr>
        <w:t xml:space="preserve"> oziroma drug zakonsko veljaven</w:t>
      </w:r>
      <w:r w:rsidR="00012964" w:rsidRPr="007C760B">
        <w:rPr>
          <w:rFonts w:cs="Arial"/>
          <w:szCs w:val="24"/>
        </w:rPr>
        <w:t xml:space="preserve"> dav</w:t>
      </w:r>
      <w:r w:rsidR="00C57944" w:rsidRPr="007C760B">
        <w:rPr>
          <w:rFonts w:cs="Arial"/>
          <w:szCs w:val="24"/>
        </w:rPr>
        <w:t>e</w:t>
      </w:r>
      <w:r w:rsidR="00012964" w:rsidRPr="007C760B">
        <w:rPr>
          <w:rFonts w:cs="Arial"/>
          <w:szCs w:val="24"/>
        </w:rPr>
        <w:t>k</w:t>
      </w:r>
      <w:r w:rsidRPr="007C760B">
        <w:rPr>
          <w:rFonts w:cs="Arial"/>
          <w:szCs w:val="24"/>
        </w:rPr>
        <w:t xml:space="preserve"> ter stroške</w:t>
      </w:r>
      <w:r w:rsidR="005C783B" w:rsidRPr="007C760B">
        <w:rPr>
          <w:rFonts w:cs="Arial"/>
          <w:szCs w:val="24"/>
        </w:rPr>
        <w:t xml:space="preserve"> rednega vzdrževanja</w:t>
      </w:r>
      <w:r w:rsidRPr="007C760B">
        <w:rPr>
          <w:rFonts w:cs="Arial"/>
          <w:szCs w:val="24"/>
        </w:rPr>
        <w:t xml:space="preserve">, </w:t>
      </w:r>
      <w:r w:rsidR="005C783B" w:rsidRPr="007C760B">
        <w:rPr>
          <w:rFonts w:cs="Arial"/>
          <w:szCs w:val="24"/>
        </w:rPr>
        <w:t xml:space="preserve">stroške zavarovanja in ostale stroške, </w:t>
      </w:r>
      <w:r w:rsidRPr="007C760B">
        <w:rPr>
          <w:rFonts w:cs="Arial"/>
          <w:szCs w:val="24"/>
        </w:rPr>
        <w:t>ki bi nastali po naročilu najemnika.</w:t>
      </w:r>
    </w:p>
    <w:p w14:paraId="7A9428DF" w14:textId="77777777" w:rsidR="007A68CA" w:rsidRPr="007C760B" w:rsidRDefault="007A68CA" w:rsidP="00587615">
      <w:pPr>
        <w:pStyle w:val="Telobesedila2"/>
        <w:rPr>
          <w:rFonts w:cs="Arial"/>
          <w:szCs w:val="24"/>
        </w:rPr>
      </w:pPr>
    </w:p>
    <w:p w14:paraId="20F0F58A" w14:textId="77777777" w:rsidR="00587615" w:rsidRPr="007C760B" w:rsidRDefault="008753F8" w:rsidP="008753F8">
      <w:pPr>
        <w:pStyle w:val="Odstavekseznama"/>
        <w:numPr>
          <w:ilvl w:val="0"/>
          <w:numId w:val="4"/>
        </w:numPr>
        <w:jc w:val="center"/>
        <w:rPr>
          <w:rFonts w:cs="Arial"/>
          <w:szCs w:val="24"/>
        </w:rPr>
      </w:pPr>
      <w:r w:rsidRPr="007C760B">
        <w:rPr>
          <w:rFonts w:cs="Arial"/>
          <w:szCs w:val="24"/>
        </w:rPr>
        <w:t>člen</w:t>
      </w:r>
    </w:p>
    <w:p w14:paraId="570872CB" w14:textId="77777777" w:rsidR="00053ECE" w:rsidRPr="007C760B" w:rsidRDefault="00053ECE" w:rsidP="00587615">
      <w:pPr>
        <w:pStyle w:val="Telobesedila2"/>
        <w:rPr>
          <w:rFonts w:cs="Arial"/>
          <w:szCs w:val="24"/>
        </w:rPr>
      </w:pPr>
    </w:p>
    <w:p w14:paraId="7A28B068" w14:textId="77777777" w:rsidR="00FC5FB6" w:rsidRPr="007C760B" w:rsidRDefault="00587615" w:rsidP="00587615">
      <w:pPr>
        <w:pStyle w:val="Telobesedila2"/>
        <w:rPr>
          <w:rFonts w:cs="Arial"/>
          <w:szCs w:val="24"/>
        </w:rPr>
      </w:pPr>
      <w:r w:rsidRPr="007C760B">
        <w:rPr>
          <w:rFonts w:cs="Arial"/>
          <w:szCs w:val="24"/>
        </w:rPr>
        <w:t>Najemnik je dolžan uporabljati najet</w:t>
      </w:r>
      <w:r w:rsidR="005C783B" w:rsidRPr="007C760B">
        <w:rPr>
          <w:rFonts w:cs="Arial"/>
          <w:szCs w:val="24"/>
        </w:rPr>
        <w:t>e</w:t>
      </w:r>
      <w:r w:rsidRPr="007C760B">
        <w:rPr>
          <w:rFonts w:cs="Arial"/>
          <w:szCs w:val="24"/>
        </w:rPr>
        <w:t xml:space="preserve"> </w:t>
      </w:r>
      <w:r w:rsidR="005C783B" w:rsidRPr="007C760B">
        <w:rPr>
          <w:rFonts w:cs="Arial"/>
          <w:szCs w:val="24"/>
        </w:rPr>
        <w:t>nepremičnine</w:t>
      </w:r>
      <w:r w:rsidR="006F581A" w:rsidRPr="007C760B">
        <w:rPr>
          <w:rFonts w:cs="Arial"/>
          <w:szCs w:val="24"/>
        </w:rPr>
        <w:t xml:space="preserve"> kot dober gospodar </w:t>
      </w:r>
      <w:r w:rsidRPr="007C760B">
        <w:rPr>
          <w:rFonts w:cs="Arial"/>
          <w:szCs w:val="24"/>
        </w:rPr>
        <w:t xml:space="preserve">in </w:t>
      </w:r>
      <w:r w:rsidR="005C783B" w:rsidRPr="007C760B">
        <w:rPr>
          <w:rFonts w:cs="Arial"/>
          <w:szCs w:val="24"/>
        </w:rPr>
        <w:t>jih</w:t>
      </w:r>
      <w:r w:rsidRPr="007C760B">
        <w:rPr>
          <w:rFonts w:cs="Arial"/>
          <w:szCs w:val="24"/>
        </w:rPr>
        <w:t xml:space="preserve"> sme oddati v podnajem le na podlagi </w:t>
      </w:r>
      <w:r w:rsidR="001B6E65" w:rsidRPr="007C760B">
        <w:rPr>
          <w:rFonts w:cs="Arial"/>
          <w:szCs w:val="24"/>
        </w:rPr>
        <w:t>pisnega soglasja najemodajalca.</w:t>
      </w:r>
    </w:p>
    <w:p w14:paraId="06047DBF" w14:textId="77777777" w:rsidR="00F85EFF" w:rsidRPr="007C760B" w:rsidRDefault="00F85EFF" w:rsidP="00587615">
      <w:pPr>
        <w:pStyle w:val="Telobesedila2"/>
        <w:rPr>
          <w:rFonts w:cs="Arial"/>
          <w:szCs w:val="24"/>
        </w:rPr>
      </w:pPr>
    </w:p>
    <w:p w14:paraId="7558B484" w14:textId="77777777" w:rsidR="00F85EFF" w:rsidRPr="007C760B" w:rsidRDefault="00F85EFF" w:rsidP="00587615">
      <w:pPr>
        <w:pStyle w:val="Telobesedila2"/>
        <w:rPr>
          <w:rFonts w:cs="Arial"/>
          <w:szCs w:val="24"/>
        </w:rPr>
      </w:pPr>
      <w:r w:rsidRPr="007C760B">
        <w:rPr>
          <w:rFonts w:cs="Arial"/>
          <w:szCs w:val="24"/>
        </w:rPr>
        <w:t>Najemnik je dolžan brez nepotrebnega odlašanja obvestiti najemodajalca o vsaki nepričakovani nevarnosti, ki med najemom ogroža najete nepremičnine, da lahko ustrezno ukrepa.</w:t>
      </w:r>
    </w:p>
    <w:p w14:paraId="67122BA1" w14:textId="77777777" w:rsidR="00F85EFF" w:rsidRPr="007C760B" w:rsidRDefault="00F85EFF" w:rsidP="00587615">
      <w:pPr>
        <w:pStyle w:val="Telobesedila2"/>
        <w:rPr>
          <w:rFonts w:cs="Arial"/>
          <w:szCs w:val="24"/>
        </w:rPr>
      </w:pPr>
    </w:p>
    <w:p w14:paraId="3F20AD1C" w14:textId="77777777" w:rsidR="001B6E65" w:rsidRPr="007C760B" w:rsidRDefault="001B6E65" w:rsidP="00587615">
      <w:pPr>
        <w:pStyle w:val="Telobesedila2"/>
        <w:rPr>
          <w:rFonts w:cs="Arial"/>
          <w:szCs w:val="24"/>
        </w:rPr>
      </w:pPr>
      <w:r w:rsidRPr="007C760B">
        <w:rPr>
          <w:rFonts w:cs="Arial"/>
          <w:szCs w:val="24"/>
        </w:rPr>
        <w:t xml:space="preserve">Najemnik je odgovoren za škodo, ki nastane zato, ker je </w:t>
      </w:r>
      <w:r w:rsidR="00F85EFF" w:rsidRPr="007C760B">
        <w:rPr>
          <w:rFonts w:cs="Arial"/>
          <w:szCs w:val="24"/>
        </w:rPr>
        <w:t>najete nepremičnine</w:t>
      </w:r>
      <w:r w:rsidRPr="007C760B">
        <w:rPr>
          <w:rFonts w:cs="Arial"/>
          <w:szCs w:val="24"/>
        </w:rPr>
        <w:t xml:space="preserve"> uporabljal v nasprotju s pogodbo ali z njenim namenom.</w:t>
      </w:r>
    </w:p>
    <w:p w14:paraId="02EAE7B0" w14:textId="77777777" w:rsidR="005F417D" w:rsidRPr="007C760B" w:rsidRDefault="005F417D" w:rsidP="00587615">
      <w:pPr>
        <w:pStyle w:val="Telobesedila2"/>
        <w:rPr>
          <w:rFonts w:cs="Arial"/>
          <w:szCs w:val="24"/>
        </w:rPr>
      </w:pPr>
    </w:p>
    <w:p w14:paraId="6E883D0B" w14:textId="1CCA18EF" w:rsidR="00147E04" w:rsidRPr="007C760B" w:rsidRDefault="00147E04" w:rsidP="00587615">
      <w:pPr>
        <w:pStyle w:val="Telobesedila2"/>
        <w:rPr>
          <w:rFonts w:cs="Arial"/>
          <w:szCs w:val="24"/>
        </w:rPr>
      </w:pPr>
      <w:r w:rsidRPr="007C760B">
        <w:rPr>
          <w:rFonts w:cs="Arial"/>
          <w:szCs w:val="24"/>
        </w:rPr>
        <w:t>Najemnik si pridržuje pravico, da v primeru bistvene spremembe dejanskih potreb, ki jih ni mogel pričakovati niti se jim izogniti, med izvajanjem te pogodbe po predhodni uskladitvi z najemodajalcem poveča ali zmanjša obseg predmeta najema in ga prilagodi dejanskim potrebam najemnika, s sklenitvijo aneksa k tej pogodbi.</w:t>
      </w:r>
    </w:p>
    <w:p w14:paraId="639DDB0B" w14:textId="77777777" w:rsidR="00FC5FB6" w:rsidRPr="007C760B" w:rsidRDefault="00FC5FB6" w:rsidP="00587615">
      <w:pPr>
        <w:pStyle w:val="Telobesedila2"/>
        <w:rPr>
          <w:rFonts w:cs="Arial"/>
          <w:szCs w:val="24"/>
        </w:rPr>
      </w:pPr>
    </w:p>
    <w:p w14:paraId="39E926F6" w14:textId="77777777" w:rsidR="00587615" w:rsidRPr="007C760B" w:rsidRDefault="008753F8" w:rsidP="008753F8">
      <w:pPr>
        <w:pStyle w:val="Telobesedila2"/>
        <w:numPr>
          <w:ilvl w:val="0"/>
          <w:numId w:val="4"/>
        </w:numPr>
        <w:jc w:val="center"/>
        <w:rPr>
          <w:rFonts w:cs="Arial"/>
          <w:szCs w:val="24"/>
        </w:rPr>
      </w:pPr>
      <w:r w:rsidRPr="007C760B">
        <w:rPr>
          <w:rFonts w:cs="Arial"/>
          <w:szCs w:val="24"/>
        </w:rPr>
        <w:t>člen</w:t>
      </w:r>
    </w:p>
    <w:p w14:paraId="40888FC5" w14:textId="77777777" w:rsidR="00DE6681" w:rsidRPr="007C760B" w:rsidRDefault="00DE6681" w:rsidP="00587615">
      <w:pPr>
        <w:pStyle w:val="Telobesedila2"/>
        <w:rPr>
          <w:rFonts w:cs="Arial"/>
          <w:szCs w:val="24"/>
        </w:rPr>
      </w:pPr>
    </w:p>
    <w:p w14:paraId="3FBF9397" w14:textId="03502D8D" w:rsidR="00A13DFC" w:rsidRPr="007C760B" w:rsidRDefault="00587615" w:rsidP="00587615">
      <w:pPr>
        <w:pStyle w:val="Telobesedila2"/>
        <w:rPr>
          <w:rFonts w:cs="Arial"/>
          <w:szCs w:val="24"/>
        </w:rPr>
      </w:pPr>
      <w:r w:rsidRPr="007C760B">
        <w:rPr>
          <w:rFonts w:cs="Arial"/>
          <w:szCs w:val="24"/>
        </w:rPr>
        <w:t>Najemna pogodba je sklenjena za določen čas</w:t>
      </w:r>
      <w:r w:rsidR="004B2353" w:rsidRPr="007C760B">
        <w:rPr>
          <w:rFonts w:cs="Arial"/>
          <w:szCs w:val="24"/>
        </w:rPr>
        <w:t xml:space="preserve">, in sicer </w:t>
      </w:r>
      <w:r w:rsidR="00987D3B" w:rsidRPr="007C760B">
        <w:rPr>
          <w:rFonts w:cs="Arial"/>
          <w:szCs w:val="24"/>
        </w:rPr>
        <w:t xml:space="preserve">od 1. 1. 2026 </w:t>
      </w:r>
      <w:r w:rsidR="004B2353" w:rsidRPr="007C760B">
        <w:rPr>
          <w:rFonts w:cs="Arial"/>
          <w:szCs w:val="24"/>
        </w:rPr>
        <w:t>do 31. 12. 20</w:t>
      </w:r>
      <w:r w:rsidR="00A13DFC" w:rsidRPr="007C760B">
        <w:rPr>
          <w:rFonts w:cs="Arial"/>
          <w:szCs w:val="24"/>
        </w:rPr>
        <w:t>2</w:t>
      </w:r>
      <w:r w:rsidR="002232D4" w:rsidRPr="007C760B">
        <w:rPr>
          <w:rFonts w:cs="Arial"/>
          <w:szCs w:val="24"/>
        </w:rPr>
        <w:t>7</w:t>
      </w:r>
      <w:r w:rsidR="00A13DFC" w:rsidRPr="007C760B">
        <w:rPr>
          <w:rFonts w:cs="Arial"/>
          <w:szCs w:val="24"/>
        </w:rPr>
        <w:t xml:space="preserve">, z možnostjo podaljšanja za 3 leta, skladno s 63. členom Zakona o stvarnem premoženju države in samoupravnih lokalnih skupnosti (Uradni list RS, št. 11/18, 79/18, 61/20 – ZDLGPE, 175/20, 78/23 - ZUNPEOVE, 78/23 – ZORR in 131/23 - ZORZFS). </w:t>
      </w:r>
    </w:p>
    <w:p w14:paraId="73B09711" w14:textId="77777777" w:rsidR="00587615" w:rsidRPr="007C760B" w:rsidRDefault="00587615" w:rsidP="00587615">
      <w:pPr>
        <w:pStyle w:val="Telobesedila2"/>
        <w:rPr>
          <w:rFonts w:cs="Arial"/>
          <w:szCs w:val="24"/>
        </w:rPr>
      </w:pPr>
      <w:r w:rsidRPr="007C760B">
        <w:rPr>
          <w:rFonts w:cs="Arial"/>
          <w:szCs w:val="24"/>
        </w:rPr>
        <w:t xml:space="preserve">   </w:t>
      </w:r>
    </w:p>
    <w:p w14:paraId="58A06A39" w14:textId="77777777" w:rsidR="00912981" w:rsidRPr="007C760B" w:rsidRDefault="00912981" w:rsidP="00587615">
      <w:pPr>
        <w:pStyle w:val="Telobesedila2"/>
        <w:rPr>
          <w:rFonts w:cs="Arial"/>
          <w:szCs w:val="24"/>
        </w:rPr>
      </w:pPr>
      <w:r w:rsidRPr="007C760B">
        <w:rPr>
          <w:rFonts w:cs="Arial"/>
          <w:szCs w:val="24"/>
        </w:rPr>
        <w:t xml:space="preserve">Ob prenehanju najemnega razmerja je najemnik dolžan predmetne nepremičnine zapisniško predati </w:t>
      </w:r>
      <w:r w:rsidR="00A273D8" w:rsidRPr="007C760B">
        <w:rPr>
          <w:rFonts w:cs="Arial"/>
          <w:szCs w:val="24"/>
        </w:rPr>
        <w:t>nazaj v posest najemniku</w:t>
      </w:r>
      <w:r w:rsidRPr="007C760B">
        <w:rPr>
          <w:rFonts w:cs="Arial"/>
          <w:szCs w:val="24"/>
        </w:rPr>
        <w:t xml:space="preserve">, in sicer v takšnem stanju, </w:t>
      </w:r>
      <w:r w:rsidR="00B078EB" w:rsidRPr="007C760B">
        <w:rPr>
          <w:rFonts w:cs="Arial"/>
          <w:szCs w:val="24"/>
        </w:rPr>
        <w:t>da so z nepremi</w:t>
      </w:r>
      <w:r w:rsidR="007050A7" w:rsidRPr="007C760B">
        <w:rPr>
          <w:rFonts w:cs="Arial"/>
          <w:szCs w:val="24"/>
        </w:rPr>
        <w:t>čnin odstranjeni vsi objekti, naprave in materiali,</w:t>
      </w:r>
      <w:r w:rsidR="00B078EB" w:rsidRPr="007C760B">
        <w:rPr>
          <w:rFonts w:cs="Arial"/>
          <w:szCs w:val="24"/>
        </w:rPr>
        <w:t xml:space="preserve"> </w:t>
      </w:r>
      <w:r w:rsidR="007050A7" w:rsidRPr="007C760B">
        <w:rPr>
          <w:rFonts w:cs="Arial"/>
          <w:szCs w:val="24"/>
        </w:rPr>
        <w:t>ki so služili za opravljanje dejavnosti najemnika, predmetne nepremičnine pa je potrebno zatraviti</w:t>
      </w:r>
      <w:r w:rsidR="00B078EB" w:rsidRPr="007C760B">
        <w:rPr>
          <w:rFonts w:cs="Arial"/>
          <w:szCs w:val="24"/>
        </w:rPr>
        <w:t>.</w:t>
      </w:r>
      <w:r w:rsidRPr="007C760B">
        <w:rPr>
          <w:rFonts w:cs="Arial"/>
          <w:szCs w:val="24"/>
        </w:rPr>
        <w:t xml:space="preserve"> </w:t>
      </w:r>
      <w:r w:rsidR="00A273D8" w:rsidRPr="007C760B">
        <w:rPr>
          <w:rFonts w:cs="Arial"/>
          <w:szCs w:val="24"/>
        </w:rPr>
        <w:t>V kolikor ne pride do zapisniške predaje</w:t>
      </w:r>
      <w:r w:rsidR="00FF3EAC" w:rsidRPr="007C760B">
        <w:rPr>
          <w:rFonts w:cs="Arial"/>
          <w:szCs w:val="24"/>
        </w:rPr>
        <w:t xml:space="preserve"> ob poteku naj</w:t>
      </w:r>
      <w:r w:rsidR="00A273D8" w:rsidRPr="007C760B">
        <w:rPr>
          <w:rFonts w:cs="Arial"/>
          <w:szCs w:val="24"/>
        </w:rPr>
        <w:t>emnega razmerja</w:t>
      </w:r>
      <w:r w:rsidR="00FF3EAC" w:rsidRPr="007C760B">
        <w:rPr>
          <w:rFonts w:cs="Arial"/>
          <w:szCs w:val="24"/>
        </w:rPr>
        <w:t xml:space="preserve">, se </w:t>
      </w:r>
      <w:r w:rsidR="00A273D8" w:rsidRPr="007C760B">
        <w:rPr>
          <w:rFonts w:cs="Arial"/>
          <w:szCs w:val="24"/>
        </w:rPr>
        <w:t xml:space="preserve">zaračunava uporabnina. </w:t>
      </w:r>
    </w:p>
    <w:p w14:paraId="1D180113" w14:textId="77777777" w:rsidR="00912981" w:rsidRPr="007C760B" w:rsidRDefault="00912981" w:rsidP="00587615">
      <w:pPr>
        <w:pStyle w:val="Telobesedila2"/>
        <w:rPr>
          <w:rFonts w:cs="Arial"/>
          <w:szCs w:val="24"/>
        </w:rPr>
      </w:pPr>
    </w:p>
    <w:p w14:paraId="3CEDECC0" w14:textId="78B5C953" w:rsidR="0029569B" w:rsidRPr="007C760B" w:rsidRDefault="002D6AD2" w:rsidP="00587615">
      <w:pPr>
        <w:pStyle w:val="Telobesedila2"/>
        <w:rPr>
          <w:rFonts w:cs="Arial"/>
          <w:szCs w:val="24"/>
        </w:rPr>
      </w:pPr>
      <w:r w:rsidRPr="007C760B">
        <w:rPr>
          <w:rFonts w:cs="Arial"/>
          <w:szCs w:val="24"/>
        </w:rPr>
        <w:t>N</w:t>
      </w:r>
      <w:r w:rsidR="0029569B" w:rsidRPr="007C760B">
        <w:rPr>
          <w:rFonts w:cs="Arial"/>
          <w:szCs w:val="24"/>
        </w:rPr>
        <w:t>ajemnik nima pravice do povračila morebitnih vlaganj</w:t>
      </w:r>
      <w:r w:rsidRPr="007C760B">
        <w:rPr>
          <w:rFonts w:cs="Arial"/>
          <w:szCs w:val="24"/>
        </w:rPr>
        <w:t xml:space="preserve"> v najete nepremičnine</w:t>
      </w:r>
      <w:r w:rsidR="0029569B" w:rsidRPr="007C760B">
        <w:rPr>
          <w:rFonts w:cs="Arial"/>
          <w:szCs w:val="24"/>
        </w:rPr>
        <w:t xml:space="preserve">, razen če se o tem pogodbeni stranki </w:t>
      </w:r>
      <w:r w:rsidR="00987D3B" w:rsidRPr="007C760B">
        <w:rPr>
          <w:rFonts w:cs="Arial"/>
          <w:szCs w:val="24"/>
        </w:rPr>
        <w:t xml:space="preserve">predhodno </w:t>
      </w:r>
      <w:r w:rsidR="0029569B" w:rsidRPr="007C760B">
        <w:rPr>
          <w:rFonts w:cs="Arial"/>
          <w:szCs w:val="24"/>
        </w:rPr>
        <w:t>pisno sporazumeta.</w:t>
      </w:r>
    </w:p>
    <w:p w14:paraId="0EA05A18" w14:textId="77777777" w:rsidR="00397512" w:rsidRDefault="00397512" w:rsidP="00587615">
      <w:pPr>
        <w:pStyle w:val="Telobesedila2"/>
        <w:rPr>
          <w:rFonts w:cs="Arial"/>
          <w:szCs w:val="24"/>
        </w:rPr>
      </w:pPr>
    </w:p>
    <w:p w14:paraId="38AD041D" w14:textId="77777777" w:rsidR="00AE391E" w:rsidRPr="007C760B" w:rsidRDefault="00AE391E" w:rsidP="00AE391E">
      <w:pPr>
        <w:pStyle w:val="Telobesedila2"/>
        <w:numPr>
          <w:ilvl w:val="0"/>
          <w:numId w:val="4"/>
        </w:numPr>
        <w:jc w:val="center"/>
        <w:rPr>
          <w:rFonts w:cs="Arial"/>
          <w:szCs w:val="24"/>
        </w:rPr>
      </w:pPr>
      <w:r w:rsidRPr="007C760B">
        <w:rPr>
          <w:rFonts w:cs="Arial"/>
          <w:szCs w:val="24"/>
        </w:rPr>
        <w:t xml:space="preserve">člen </w:t>
      </w:r>
    </w:p>
    <w:p w14:paraId="6083AB9E" w14:textId="77777777" w:rsidR="00A273D8" w:rsidRPr="007C760B" w:rsidRDefault="00A273D8" w:rsidP="00A273D8">
      <w:pPr>
        <w:pStyle w:val="Telobesedila2"/>
        <w:ind w:left="720"/>
        <w:rPr>
          <w:rFonts w:cs="Arial"/>
          <w:szCs w:val="24"/>
        </w:rPr>
      </w:pPr>
    </w:p>
    <w:p w14:paraId="365BB97F" w14:textId="1F0F7590" w:rsidR="00AE391E" w:rsidRPr="007C760B" w:rsidRDefault="00AE391E" w:rsidP="00AE391E">
      <w:pPr>
        <w:pStyle w:val="Telobesedila2"/>
        <w:rPr>
          <w:rFonts w:cs="Arial"/>
          <w:szCs w:val="24"/>
        </w:rPr>
      </w:pPr>
      <w:r w:rsidRPr="007C760B">
        <w:rPr>
          <w:rFonts w:cs="Arial"/>
          <w:szCs w:val="24"/>
        </w:rPr>
        <w:t xml:space="preserve">Pogodbeni stranki lahko to pogodbo predčasno odpovesta z odpovednim rokom </w:t>
      </w:r>
      <w:r w:rsidR="002E673A" w:rsidRPr="007C760B">
        <w:rPr>
          <w:rFonts w:cs="Arial"/>
          <w:szCs w:val="24"/>
        </w:rPr>
        <w:t>dveh</w:t>
      </w:r>
      <w:r w:rsidRPr="007C760B">
        <w:rPr>
          <w:rFonts w:cs="Arial"/>
          <w:szCs w:val="24"/>
        </w:rPr>
        <w:t xml:space="preserve"> (</w:t>
      </w:r>
      <w:r w:rsidR="00B1025E">
        <w:rPr>
          <w:rFonts w:cs="Arial"/>
          <w:szCs w:val="24"/>
        </w:rPr>
        <w:t>2</w:t>
      </w:r>
      <w:r w:rsidRPr="007C760B">
        <w:rPr>
          <w:rFonts w:cs="Arial"/>
          <w:szCs w:val="24"/>
        </w:rPr>
        <w:t>) mesecev, ne da bi za to navajali kakršnekoli razloge, in sicer s priporočenim d</w:t>
      </w:r>
      <w:r w:rsidR="00ED54B4" w:rsidRPr="007C760B">
        <w:rPr>
          <w:rFonts w:cs="Arial"/>
          <w:szCs w:val="24"/>
        </w:rPr>
        <w:t>opisom drugi pogodbeni stranki.</w:t>
      </w:r>
      <w:r w:rsidRPr="007C760B">
        <w:rPr>
          <w:rFonts w:cs="Arial"/>
          <w:szCs w:val="24"/>
        </w:rPr>
        <w:t xml:space="preserve"> </w:t>
      </w:r>
    </w:p>
    <w:p w14:paraId="77E80298" w14:textId="77777777" w:rsidR="005B13A6" w:rsidRPr="007C760B" w:rsidRDefault="005B13A6" w:rsidP="00AE391E">
      <w:pPr>
        <w:pStyle w:val="Telobesedila2"/>
        <w:rPr>
          <w:rFonts w:cs="Arial"/>
          <w:szCs w:val="24"/>
        </w:rPr>
      </w:pPr>
    </w:p>
    <w:p w14:paraId="1AB869AC" w14:textId="77777777" w:rsidR="00AE391E" w:rsidRPr="007C760B" w:rsidRDefault="00AE391E" w:rsidP="00AE391E">
      <w:pPr>
        <w:pStyle w:val="Telobesedila2"/>
        <w:rPr>
          <w:rFonts w:cs="Arial"/>
          <w:szCs w:val="24"/>
        </w:rPr>
      </w:pPr>
      <w:r w:rsidRPr="007C760B">
        <w:rPr>
          <w:rFonts w:cs="Arial"/>
          <w:szCs w:val="24"/>
        </w:rPr>
        <w:lastRenderedPageBreak/>
        <w:t>Najemodajale</w:t>
      </w:r>
      <w:r w:rsidR="0017157C" w:rsidRPr="007C760B">
        <w:rPr>
          <w:rFonts w:cs="Arial"/>
          <w:szCs w:val="24"/>
        </w:rPr>
        <w:t>c lahko odstopi od najemne pogod</w:t>
      </w:r>
      <w:r w:rsidRPr="007C760B">
        <w:rPr>
          <w:rFonts w:cs="Arial"/>
          <w:szCs w:val="24"/>
        </w:rPr>
        <w:t xml:space="preserve">be in </w:t>
      </w:r>
      <w:r w:rsidR="00D55469" w:rsidRPr="007C760B">
        <w:rPr>
          <w:rFonts w:cs="Arial"/>
          <w:szCs w:val="24"/>
        </w:rPr>
        <w:t>na najetih nepremičninah zahteva vzpostavitev stanja</w:t>
      </w:r>
      <w:r w:rsidR="0017157C" w:rsidRPr="007C760B">
        <w:rPr>
          <w:rFonts w:cs="Arial"/>
          <w:szCs w:val="24"/>
        </w:rPr>
        <w:t xml:space="preserve"> iz drugega odstavka 5. člena</w:t>
      </w:r>
      <w:r w:rsidRPr="007C760B">
        <w:rPr>
          <w:rFonts w:cs="Arial"/>
          <w:szCs w:val="24"/>
        </w:rPr>
        <w:t xml:space="preserve"> ob vsakem času, ne glede na pogodbene ali zakonske določbe o trajanju najema, in sicer brez odpovednega roka:</w:t>
      </w:r>
    </w:p>
    <w:p w14:paraId="2FBAA70E" w14:textId="77777777" w:rsidR="00AE391E" w:rsidRPr="007C760B" w:rsidRDefault="00AE391E" w:rsidP="00171F28">
      <w:pPr>
        <w:pStyle w:val="Telobesedila2"/>
        <w:numPr>
          <w:ilvl w:val="0"/>
          <w:numId w:val="2"/>
        </w:numPr>
        <w:rPr>
          <w:rFonts w:cs="Arial"/>
          <w:szCs w:val="24"/>
        </w:rPr>
      </w:pPr>
      <w:r w:rsidRPr="007C760B">
        <w:rPr>
          <w:rFonts w:cs="Arial"/>
          <w:szCs w:val="24"/>
        </w:rPr>
        <w:t>če najemnik tudi po njegovem opominu uporablja predmet najema v nasprotju s pogodbo ali ga uporablja brez potreb</w:t>
      </w:r>
      <w:r w:rsidR="00795EBB" w:rsidRPr="007C760B">
        <w:rPr>
          <w:rFonts w:cs="Arial"/>
          <w:szCs w:val="24"/>
        </w:rPr>
        <w:t>ne sk</w:t>
      </w:r>
      <w:r w:rsidRPr="007C760B">
        <w:rPr>
          <w:rFonts w:cs="Arial"/>
          <w:szCs w:val="24"/>
        </w:rPr>
        <w:t>rbnosti, tako da se dela občutnejša škoda;</w:t>
      </w:r>
    </w:p>
    <w:p w14:paraId="26A78713" w14:textId="77777777" w:rsidR="00AE391E" w:rsidRPr="007C760B" w:rsidRDefault="00AE391E" w:rsidP="00171F28">
      <w:pPr>
        <w:pStyle w:val="Telobesedila2"/>
        <w:numPr>
          <w:ilvl w:val="0"/>
          <w:numId w:val="2"/>
        </w:numPr>
        <w:rPr>
          <w:rFonts w:cs="Arial"/>
          <w:szCs w:val="24"/>
        </w:rPr>
      </w:pPr>
      <w:r w:rsidRPr="007C760B">
        <w:rPr>
          <w:rFonts w:cs="Arial"/>
          <w:szCs w:val="24"/>
        </w:rPr>
        <w:t xml:space="preserve">če najemnik </w:t>
      </w:r>
      <w:r w:rsidR="0024344B" w:rsidRPr="007C760B">
        <w:rPr>
          <w:rFonts w:cs="Arial"/>
          <w:szCs w:val="24"/>
        </w:rPr>
        <w:t xml:space="preserve">ne plača najemnine niti v 30 dneh odkar ga je najemodajalec na to pisno opomnil. </w:t>
      </w:r>
    </w:p>
    <w:p w14:paraId="03F5A638" w14:textId="77777777" w:rsidR="005B13A6" w:rsidRPr="007C760B" w:rsidRDefault="005B13A6" w:rsidP="00AE391E">
      <w:pPr>
        <w:pStyle w:val="Telobesedila2"/>
        <w:rPr>
          <w:rFonts w:cs="Arial"/>
          <w:szCs w:val="24"/>
        </w:rPr>
      </w:pPr>
    </w:p>
    <w:p w14:paraId="01F65C4F" w14:textId="77777777" w:rsidR="00795EBB" w:rsidRPr="007C760B" w:rsidRDefault="00795EBB" w:rsidP="00AE391E">
      <w:pPr>
        <w:pStyle w:val="Telobesedila2"/>
        <w:rPr>
          <w:rFonts w:cs="Arial"/>
          <w:szCs w:val="24"/>
        </w:rPr>
      </w:pPr>
      <w:r w:rsidRPr="007C760B">
        <w:rPr>
          <w:rFonts w:cs="Arial"/>
          <w:szCs w:val="24"/>
        </w:rPr>
        <w:t>Pri teh primerih se smiselno uporabljajo določbe drugega odstavka 5. člena te pogodbe.</w:t>
      </w:r>
    </w:p>
    <w:p w14:paraId="4DF1CDD3" w14:textId="77777777" w:rsidR="0042768B" w:rsidRPr="007C760B" w:rsidRDefault="0042768B" w:rsidP="00AE391E">
      <w:pPr>
        <w:pStyle w:val="Telobesedila2"/>
        <w:rPr>
          <w:rFonts w:cs="Arial"/>
          <w:szCs w:val="24"/>
        </w:rPr>
      </w:pPr>
    </w:p>
    <w:p w14:paraId="263600A6" w14:textId="77777777" w:rsidR="00587615" w:rsidRPr="007C760B" w:rsidRDefault="008753F8" w:rsidP="008753F8">
      <w:pPr>
        <w:pStyle w:val="Telobesedila2"/>
        <w:numPr>
          <w:ilvl w:val="0"/>
          <w:numId w:val="4"/>
        </w:numPr>
        <w:jc w:val="center"/>
        <w:rPr>
          <w:rFonts w:cs="Arial"/>
          <w:szCs w:val="24"/>
        </w:rPr>
      </w:pPr>
      <w:r w:rsidRPr="007C760B">
        <w:rPr>
          <w:rFonts w:cs="Arial"/>
          <w:szCs w:val="24"/>
        </w:rPr>
        <w:t>člen</w:t>
      </w:r>
    </w:p>
    <w:p w14:paraId="00C395F5" w14:textId="77777777" w:rsidR="00DE6681" w:rsidRPr="007C760B" w:rsidRDefault="00DE6681" w:rsidP="00587615">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Cs w:val="24"/>
        </w:rPr>
      </w:pPr>
    </w:p>
    <w:p w14:paraId="6A5C8D93" w14:textId="77777777" w:rsidR="00587615" w:rsidRPr="007C760B" w:rsidRDefault="00587615" w:rsidP="00587615">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Cs w:val="24"/>
        </w:rPr>
      </w:pPr>
      <w:r w:rsidRPr="007C760B">
        <w:rPr>
          <w:rFonts w:cs="Arial"/>
          <w:szCs w:val="24"/>
        </w:rPr>
        <w:t>Morebitne spore, ki bi izvirali iz te pogodbe, bosta pogodbeni stranki skušali reševati sporazumno. Če spora na ta način ne bo možno rešiti, si bosta pogodbeni stranki prizadevali rešiti morebitni spor iz te pogodbe z mediacijo in drugimi alternativnimi načini reševanja morebitnega spora.</w:t>
      </w:r>
    </w:p>
    <w:p w14:paraId="7BB03BBB" w14:textId="77777777" w:rsidR="000C0C26" w:rsidRPr="007C760B" w:rsidRDefault="000C0C26" w:rsidP="00587615">
      <w:pPr>
        <w:jc w:val="both"/>
        <w:rPr>
          <w:rFonts w:cs="Arial"/>
          <w:szCs w:val="24"/>
        </w:rPr>
      </w:pPr>
    </w:p>
    <w:p w14:paraId="32F07FDA" w14:textId="77777777" w:rsidR="00587615" w:rsidRPr="007C760B" w:rsidRDefault="00587615" w:rsidP="00587615">
      <w:pPr>
        <w:jc w:val="both"/>
        <w:rPr>
          <w:rFonts w:cs="Arial"/>
          <w:szCs w:val="24"/>
        </w:rPr>
      </w:pPr>
      <w:r w:rsidRPr="007C760B">
        <w:rPr>
          <w:rFonts w:cs="Arial"/>
          <w:szCs w:val="24"/>
        </w:rPr>
        <w:t>V kolikor to ne bo mogoče, je za reševanje sporov pristojno stvarno in krajevno pristojno sodišče.</w:t>
      </w:r>
    </w:p>
    <w:p w14:paraId="4F659F0B" w14:textId="77777777" w:rsidR="00E44D3E" w:rsidRPr="007C760B" w:rsidRDefault="00587615" w:rsidP="00587615">
      <w:pPr>
        <w:jc w:val="both"/>
        <w:rPr>
          <w:rFonts w:cs="Arial"/>
          <w:szCs w:val="24"/>
        </w:rPr>
      </w:pPr>
      <w:r w:rsidRPr="007C760B">
        <w:rPr>
          <w:rFonts w:cs="Arial"/>
          <w:szCs w:val="24"/>
        </w:rPr>
        <w:t>Pogodbeni stranki se zavezujeta, da bosta v morebitnem sodnem sporu iz te pogodbe, soglašali s predložitvijo spora v mediacijo.</w:t>
      </w:r>
    </w:p>
    <w:p w14:paraId="08934277" w14:textId="77777777" w:rsidR="000C0C26" w:rsidRPr="007C760B" w:rsidRDefault="000C0C26" w:rsidP="00587615">
      <w:pPr>
        <w:jc w:val="both"/>
        <w:rPr>
          <w:rFonts w:cs="Arial"/>
          <w:szCs w:val="24"/>
        </w:rPr>
      </w:pPr>
    </w:p>
    <w:p w14:paraId="14697E10" w14:textId="77777777" w:rsidR="006A2CCC" w:rsidRPr="007C760B" w:rsidRDefault="008753F8" w:rsidP="008753F8">
      <w:pPr>
        <w:pStyle w:val="Telobesedila2"/>
        <w:numPr>
          <w:ilvl w:val="0"/>
          <w:numId w:val="4"/>
        </w:numPr>
        <w:jc w:val="center"/>
        <w:rPr>
          <w:rFonts w:cs="Arial"/>
          <w:szCs w:val="24"/>
        </w:rPr>
      </w:pPr>
      <w:r w:rsidRPr="007C760B">
        <w:rPr>
          <w:rFonts w:cs="Arial"/>
          <w:szCs w:val="24"/>
        </w:rPr>
        <w:t>člen</w:t>
      </w:r>
    </w:p>
    <w:p w14:paraId="2E15F372" w14:textId="77777777" w:rsidR="00DE6681" w:rsidRPr="007C760B" w:rsidRDefault="00DE6681" w:rsidP="006A2CCC">
      <w:pPr>
        <w:pStyle w:val="Naslov7"/>
        <w:spacing w:before="0" w:after="0"/>
        <w:jc w:val="both"/>
        <w:rPr>
          <w:rFonts w:ascii="Arial" w:hAnsi="Arial" w:cs="Arial"/>
        </w:rPr>
      </w:pPr>
    </w:p>
    <w:p w14:paraId="1B2928C5" w14:textId="77777777" w:rsidR="006A2CCC" w:rsidRPr="007C760B" w:rsidRDefault="006A2CCC" w:rsidP="006A2CCC">
      <w:pPr>
        <w:pStyle w:val="Naslov7"/>
        <w:spacing w:before="0" w:after="0"/>
        <w:jc w:val="both"/>
        <w:rPr>
          <w:rFonts w:ascii="Arial" w:hAnsi="Arial" w:cs="Arial"/>
        </w:rPr>
      </w:pPr>
      <w:r w:rsidRPr="007C760B">
        <w:rPr>
          <w:rFonts w:ascii="Arial" w:hAnsi="Arial" w:cs="Arial"/>
        </w:rPr>
        <w:t>Pogodba je nična, v kolikor kdo v imenu ali na račun najem</w:t>
      </w:r>
      <w:r w:rsidR="00E44D3E" w:rsidRPr="007C760B">
        <w:rPr>
          <w:rFonts w:ascii="Arial" w:hAnsi="Arial" w:cs="Arial"/>
        </w:rPr>
        <w:t>nika</w:t>
      </w:r>
      <w:r w:rsidRPr="007C760B">
        <w:rPr>
          <w:rFonts w:ascii="Arial" w:hAnsi="Arial" w:cs="Arial"/>
        </w:rPr>
        <w:t>, predstavniku ali posredniku najem</w:t>
      </w:r>
      <w:r w:rsidR="00E44D3E" w:rsidRPr="007C760B">
        <w:rPr>
          <w:rFonts w:ascii="Arial" w:hAnsi="Arial" w:cs="Arial"/>
        </w:rPr>
        <w:t>odajalca</w:t>
      </w:r>
      <w:r w:rsidRPr="007C760B">
        <w:rPr>
          <w:rFonts w:ascii="Arial" w:hAnsi="Arial" w:cs="Arial"/>
        </w:rPr>
        <w:t xml:space="preserve"> obljubi, ponudi ali da kakšno nedovoljeno korist za pridobitev posla, sklenitev posla pod ugodnejšimi pogoji, opustitev dolžnega nadzora nad izvajanjem pogodbenih obveznosti ali drugo ravnanje ali opustitev s katerim je najem</w:t>
      </w:r>
      <w:r w:rsidR="00E44D3E" w:rsidRPr="007C760B">
        <w:rPr>
          <w:rFonts w:ascii="Arial" w:hAnsi="Arial" w:cs="Arial"/>
        </w:rPr>
        <w:t>odajalcu</w:t>
      </w:r>
      <w:r w:rsidRPr="007C760B">
        <w:rPr>
          <w:rFonts w:ascii="Arial" w:hAnsi="Arial" w:cs="Arial"/>
        </w:rPr>
        <w:t xml:space="preserve"> povzročena škoda ali je omogočena pridobitev nedovoljene koristi predstavniku najem</w:t>
      </w:r>
      <w:r w:rsidR="00E44D3E" w:rsidRPr="007C760B">
        <w:rPr>
          <w:rFonts w:ascii="Arial" w:hAnsi="Arial" w:cs="Arial"/>
        </w:rPr>
        <w:t>odajalca</w:t>
      </w:r>
      <w:r w:rsidRPr="007C760B">
        <w:rPr>
          <w:rFonts w:ascii="Arial" w:hAnsi="Arial" w:cs="Arial"/>
        </w:rPr>
        <w:t>, posredniku najem</w:t>
      </w:r>
      <w:r w:rsidR="00E44D3E" w:rsidRPr="007C760B">
        <w:rPr>
          <w:rFonts w:ascii="Arial" w:hAnsi="Arial" w:cs="Arial"/>
        </w:rPr>
        <w:t>odajalca</w:t>
      </w:r>
      <w:r w:rsidRPr="007C760B">
        <w:rPr>
          <w:rFonts w:ascii="Arial" w:hAnsi="Arial" w:cs="Arial"/>
        </w:rPr>
        <w:t>, najem</w:t>
      </w:r>
      <w:r w:rsidR="00E44D3E" w:rsidRPr="007C760B">
        <w:rPr>
          <w:rFonts w:ascii="Arial" w:hAnsi="Arial" w:cs="Arial"/>
        </w:rPr>
        <w:t>niku</w:t>
      </w:r>
      <w:r w:rsidRPr="007C760B">
        <w:rPr>
          <w:rFonts w:ascii="Arial" w:hAnsi="Arial" w:cs="Arial"/>
        </w:rPr>
        <w:t xml:space="preserve"> ali njegovemu predstavniku, zastopniku ali posredniku.</w:t>
      </w:r>
    </w:p>
    <w:p w14:paraId="150DC491" w14:textId="77777777" w:rsidR="003C56BD" w:rsidRPr="007C760B" w:rsidRDefault="003C56BD" w:rsidP="006A2CCC">
      <w:pPr>
        <w:pStyle w:val="Naslov7"/>
        <w:spacing w:before="0" w:after="0"/>
        <w:jc w:val="both"/>
        <w:rPr>
          <w:rFonts w:ascii="Arial" w:hAnsi="Arial" w:cs="Arial"/>
        </w:rPr>
      </w:pPr>
    </w:p>
    <w:p w14:paraId="4C3AAE97" w14:textId="77777777" w:rsidR="00587615" w:rsidRPr="007C760B" w:rsidRDefault="00130960" w:rsidP="008753F8">
      <w:pPr>
        <w:pStyle w:val="Telobesedila2"/>
        <w:numPr>
          <w:ilvl w:val="0"/>
          <w:numId w:val="4"/>
        </w:numPr>
        <w:jc w:val="center"/>
        <w:rPr>
          <w:rFonts w:cs="Arial"/>
          <w:szCs w:val="24"/>
        </w:rPr>
      </w:pPr>
      <w:r w:rsidRPr="007C760B">
        <w:rPr>
          <w:rFonts w:cs="Arial"/>
          <w:szCs w:val="24"/>
        </w:rPr>
        <w:t>č</w:t>
      </w:r>
      <w:r w:rsidR="008753F8" w:rsidRPr="007C760B">
        <w:rPr>
          <w:rFonts w:cs="Arial"/>
          <w:szCs w:val="24"/>
        </w:rPr>
        <w:t>len</w:t>
      </w:r>
    </w:p>
    <w:p w14:paraId="0248AE60" w14:textId="77777777" w:rsidR="00130960" w:rsidRPr="007C760B" w:rsidRDefault="00130960" w:rsidP="00130960">
      <w:pPr>
        <w:pStyle w:val="Telobesedila2"/>
        <w:ind w:left="720"/>
        <w:rPr>
          <w:rFonts w:cs="Arial"/>
          <w:szCs w:val="24"/>
        </w:rPr>
      </w:pPr>
    </w:p>
    <w:p w14:paraId="39565259" w14:textId="77777777" w:rsidR="00587615" w:rsidRPr="007C760B" w:rsidRDefault="00587615" w:rsidP="00587615">
      <w:pPr>
        <w:pStyle w:val="Telobesedila2"/>
        <w:rPr>
          <w:rFonts w:cs="Arial"/>
          <w:szCs w:val="24"/>
        </w:rPr>
      </w:pPr>
      <w:r w:rsidRPr="007C760B">
        <w:rPr>
          <w:rFonts w:cs="Arial"/>
          <w:szCs w:val="24"/>
        </w:rPr>
        <w:t xml:space="preserve">Skrbnik pogodbe </w:t>
      </w:r>
      <w:r w:rsidR="0029569B" w:rsidRPr="007C760B">
        <w:rPr>
          <w:rFonts w:cs="Arial"/>
          <w:szCs w:val="24"/>
        </w:rPr>
        <w:t xml:space="preserve">s strani najemodajalca </w:t>
      </w:r>
      <w:r w:rsidRPr="007C760B">
        <w:rPr>
          <w:rFonts w:cs="Arial"/>
          <w:szCs w:val="24"/>
        </w:rPr>
        <w:t xml:space="preserve">je </w:t>
      </w:r>
      <w:r w:rsidR="00CB2E61" w:rsidRPr="007C760B">
        <w:rPr>
          <w:rFonts w:cs="Arial"/>
          <w:szCs w:val="24"/>
        </w:rPr>
        <w:t xml:space="preserve">Bojan Lipnik.  </w:t>
      </w:r>
    </w:p>
    <w:p w14:paraId="3FA1E006" w14:textId="77777777" w:rsidR="00E44D3E" w:rsidRPr="007C760B" w:rsidRDefault="0029569B" w:rsidP="00E44D3E">
      <w:pPr>
        <w:pStyle w:val="Telobesedila2"/>
        <w:rPr>
          <w:rFonts w:cs="Arial"/>
          <w:szCs w:val="24"/>
        </w:rPr>
      </w:pPr>
      <w:r w:rsidRPr="007C760B">
        <w:rPr>
          <w:rFonts w:cs="Arial"/>
          <w:szCs w:val="24"/>
        </w:rPr>
        <w:t xml:space="preserve">Skrbnik pogodbe s strani najemnika je </w:t>
      </w:r>
      <w:r w:rsidR="00130960" w:rsidRPr="007C760B">
        <w:rPr>
          <w:rFonts w:cs="Arial"/>
          <w:szCs w:val="24"/>
        </w:rPr>
        <w:t>________________________ .</w:t>
      </w:r>
    </w:p>
    <w:p w14:paraId="401C1FCB" w14:textId="77777777" w:rsidR="00E44D3E" w:rsidRPr="007C760B" w:rsidRDefault="00E44D3E" w:rsidP="00E44D3E">
      <w:pPr>
        <w:pStyle w:val="Telobesedila2"/>
        <w:rPr>
          <w:rFonts w:cs="Arial"/>
          <w:szCs w:val="24"/>
        </w:rPr>
      </w:pPr>
    </w:p>
    <w:p w14:paraId="11FC91E1" w14:textId="7B84B922" w:rsidR="003727AF" w:rsidRPr="007C760B" w:rsidRDefault="003727AF" w:rsidP="00E44D3E">
      <w:pPr>
        <w:pStyle w:val="Telobesedila2"/>
        <w:rPr>
          <w:rFonts w:cs="Arial"/>
          <w:szCs w:val="24"/>
        </w:rPr>
      </w:pPr>
      <w:r w:rsidRPr="007C760B">
        <w:rPr>
          <w:rFonts w:cs="Arial"/>
          <w:szCs w:val="24"/>
        </w:rPr>
        <w:t>Pogodba je sklenjena, ko jo podp</w:t>
      </w:r>
      <w:r w:rsidR="005F577D" w:rsidRPr="007C760B">
        <w:rPr>
          <w:rFonts w:cs="Arial"/>
          <w:szCs w:val="24"/>
        </w:rPr>
        <w:t>išeta najemodajalec in naj</w:t>
      </w:r>
      <w:r w:rsidR="005644D9" w:rsidRPr="007C760B">
        <w:rPr>
          <w:rFonts w:cs="Arial"/>
          <w:szCs w:val="24"/>
        </w:rPr>
        <w:t>emnik, uporablja pa se od 1. 1. </w:t>
      </w:r>
      <w:r w:rsidR="005F577D" w:rsidRPr="007C760B">
        <w:rPr>
          <w:rFonts w:cs="Arial"/>
          <w:szCs w:val="24"/>
        </w:rPr>
        <w:t>202</w:t>
      </w:r>
      <w:r w:rsidR="00C0197A" w:rsidRPr="007C760B">
        <w:rPr>
          <w:rFonts w:cs="Arial"/>
          <w:szCs w:val="24"/>
        </w:rPr>
        <w:t>6</w:t>
      </w:r>
      <w:r w:rsidR="005F577D" w:rsidRPr="007C760B">
        <w:rPr>
          <w:rFonts w:cs="Arial"/>
          <w:szCs w:val="24"/>
        </w:rPr>
        <w:t xml:space="preserve"> dalje.</w:t>
      </w:r>
    </w:p>
    <w:p w14:paraId="21752421" w14:textId="77777777" w:rsidR="003727AF" w:rsidRPr="007C760B" w:rsidRDefault="003727AF" w:rsidP="00E44D3E">
      <w:pPr>
        <w:pStyle w:val="Telobesedila2"/>
        <w:rPr>
          <w:rFonts w:cs="Arial"/>
          <w:szCs w:val="24"/>
        </w:rPr>
      </w:pPr>
    </w:p>
    <w:p w14:paraId="25F7D317" w14:textId="77777777" w:rsidR="009D5711" w:rsidRPr="007C760B" w:rsidRDefault="009D5711" w:rsidP="00E44D3E">
      <w:pPr>
        <w:pStyle w:val="Telobesedila2"/>
        <w:rPr>
          <w:rFonts w:cs="Arial"/>
          <w:szCs w:val="24"/>
        </w:rPr>
      </w:pPr>
      <w:r w:rsidRPr="007C760B">
        <w:rPr>
          <w:rFonts w:cs="Arial"/>
          <w:szCs w:val="24"/>
        </w:rPr>
        <w:t>Vse spremembe in dopolnitve te pogodbe morajo biti sklenjene v pisni obliki, ker so v nasprotnem primeru brez vsakega pravnega učinka.</w:t>
      </w:r>
    </w:p>
    <w:p w14:paraId="2F69EFAD" w14:textId="77777777" w:rsidR="009D5711" w:rsidRPr="007C760B" w:rsidRDefault="009D5711" w:rsidP="00E44D3E">
      <w:pPr>
        <w:pStyle w:val="Telobesedila2"/>
        <w:rPr>
          <w:rFonts w:cs="Arial"/>
          <w:szCs w:val="24"/>
        </w:rPr>
      </w:pPr>
    </w:p>
    <w:p w14:paraId="0E1C7CEB" w14:textId="77777777" w:rsidR="00E44D3E" w:rsidRPr="007C760B" w:rsidRDefault="00E44D3E" w:rsidP="00E44D3E">
      <w:pPr>
        <w:pStyle w:val="Telobesedila2"/>
        <w:rPr>
          <w:rFonts w:cs="Arial"/>
          <w:szCs w:val="24"/>
        </w:rPr>
      </w:pPr>
      <w:r w:rsidRPr="007C760B">
        <w:rPr>
          <w:rFonts w:cs="Arial"/>
          <w:szCs w:val="24"/>
        </w:rPr>
        <w:lastRenderedPageBreak/>
        <w:t xml:space="preserve">Pogodba je sestavljena v štirih </w:t>
      </w:r>
      <w:r w:rsidR="003727AF" w:rsidRPr="007C760B">
        <w:rPr>
          <w:rFonts w:cs="Arial"/>
          <w:szCs w:val="24"/>
        </w:rPr>
        <w:t xml:space="preserve">(4) </w:t>
      </w:r>
      <w:r w:rsidRPr="007C760B">
        <w:rPr>
          <w:rFonts w:cs="Arial"/>
          <w:szCs w:val="24"/>
        </w:rPr>
        <w:t>izvodih, od katerih prejme vsaka pogodbena stranka po dva</w:t>
      </w:r>
      <w:r w:rsidR="003727AF" w:rsidRPr="007C760B">
        <w:rPr>
          <w:rFonts w:cs="Arial"/>
          <w:szCs w:val="24"/>
        </w:rPr>
        <w:t xml:space="preserve"> (2)</w:t>
      </w:r>
      <w:r w:rsidRPr="007C760B">
        <w:rPr>
          <w:rFonts w:cs="Arial"/>
          <w:szCs w:val="24"/>
        </w:rPr>
        <w:t xml:space="preserve"> podpisana izvoda. </w:t>
      </w:r>
    </w:p>
    <w:p w14:paraId="75F0F844" w14:textId="77777777" w:rsidR="009D5711" w:rsidRPr="007C760B" w:rsidRDefault="009D5711" w:rsidP="00E44D3E">
      <w:pPr>
        <w:pStyle w:val="Telobesedila2"/>
        <w:rPr>
          <w:rFonts w:cs="Arial"/>
          <w:szCs w:val="24"/>
        </w:rPr>
      </w:pPr>
    </w:p>
    <w:p w14:paraId="3871520C" w14:textId="77777777" w:rsidR="009D5711" w:rsidRPr="007C760B" w:rsidRDefault="009D5711" w:rsidP="00E44D3E">
      <w:pPr>
        <w:pStyle w:val="Telobesedila2"/>
        <w:rPr>
          <w:rFonts w:cs="Arial"/>
          <w:szCs w:val="24"/>
        </w:rPr>
      </w:pPr>
    </w:p>
    <w:p w14:paraId="6E656E3F" w14:textId="77777777" w:rsidR="0029569B" w:rsidRPr="007C760B" w:rsidRDefault="0029569B" w:rsidP="00587615">
      <w:pPr>
        <w:pStyle w:val="Telobesedila2"/>
        <w:rPr>
          <w:rFonts w:cs="Arial"/>
          <w:szCs w:val="24"/>
        </w:rPr>
      </w:pPr>
    </w:p>
    <w:p w14:paraId="44436990" w14:textId="063517C6" w:rsidR="00587615" w:rsidRPr="007C760B" w:rsidRDefault="008753F8" w:rsidP="00587615">
      <w:pPr>
        <w:pStyle w:val="Telobesedila2"/>
        <w:ind w:left="4956" w:firstLine="708"/>
        <w:rPr>
          <w:rFonts w:cs="Arial"/>
          <w:szCs w:val="24"/>
        </w:rPr>
      </w:pPr>
      <w:r w:rsidRPr="007C760B">
        <w:rPr>
          <w:rFonts w:cs="Arial"/>
          <w:szCs w:val="24"/>
        </w:rPr>
        <w:t xml:space="preserve">Številka: </w:t>
      </w:r>
      <w:r w:rsidR="00C0197A" w:rsidRPr="007C760B">
        <w:rPr>
          <w:rFonts w:cs="Arial"/>
          <w:szCs w:val="24"/>
        </w:rPr>
        <w:t>4780-0050/2025-285</w:t>
      </w:r>
    </w:p>
    <w:p w14:paraId="69358AC2" w14:textId="1960B857" w:rsidR="00130960" w:rsidRPr="007C760B" w:rsidRDefault="00587615" w:rsidP="00587615">
      <w:pPr>
        <w:pStyle w:val="Telobesedila2"/>
        <w:rPr>
          <w:rFonts w:cs="Arial"/>
          <w:szCs w:val="24"/>
        </w:rPr>
      </w:pPr>
      <w:r w:rsidRPr="007C760B">
        <w:rPr>
          <w:rFonts w:cs="Arial"/>
          <w:szCs w:val="24"/>
        </w:rPr>
        <w:t xml:space="preserve">V </w:t>
      </w:r>
      <w:r w:rsidR="00130960" w:rsidRPr="007C760B">
        <w:rPr>
          <w:rFonts w:cs="Arial"/>
          <w:szCs w:val="24"/>
        </w:rPr>
        <w:t>_____________</w:t>
      </w:r>
      <w:r w:rsidRPr="007C760B">
        <w:rPr>
          <w:rFonts w:cs="Arial"/>
          <w:szCs w:val="24"/>
        </w:rPr>
        <w:t>,</w:t>
      </w:r>
      <w:r w:rsidR="00301777" w:rsidRPr="007C760B">
        <w:rPr>
          <w:rFonts w:cs="Arial"/>
          <w:szCs w:val="24"/>
        </w:rPr>
        <w:t xml:space="preserve"> ______</w:t>
      </w:r>
      <w:r w:rsidR="00AA2078">
        <w:rPr>
          <w:rFonts w:cs="Arial"/>
          <w:szCs w:val="24"/>
        </w:rPr>
        <w:t>_____</w:t>
      </w:r>
      <w:r w:rsidRPr="007C760B">
        <w:rPr>
          <w:rFonts w:cs="Arial"/>
          <w:szCs w:val="24"/>
        </w:rPr>
        <w:tab/>
      </w:r>
      <w:r w:rsidRPr="007C760B">
        <w:rPr>
          <w:rFonts w:cs="Arial"/>
          <w:szCs w:val="24"/>
        </w:rPr>
        <w:tab/>
      </w:r>
      <w:r w:rsidR="00130960" w:rsidRPr="007C760B">
        <w:rPr>
          <w:rFonts w:cs="Arial"/>
          <w:szCs w:val="24"/>
        </w:rPr>
        <w:t xml:space="preserve">           </w:t>
      </w:r>
      <w:r w:rsidRPr="007C760B">
        <w:rPr>
          <w:rFonts w:cs="Arial"/>
          <w:szCs w:val="24"/>
        </w:rPr>
        <w:t>V Velenju</w:t>
      </w:r>
      <w:r w:rsidR="00301777" w:rsidRPr="007C760B">
        <w:rPr>
          <w:rFonts w:cs="Arial"/>
          <w:szCs w:val="24"/>
        </w:rPr>
        <w:t>, _________</w:t>
      </w:r>
      <w:r w:rsidR="00AA2078">
        <w:rPr>
          <w:rFonts w:cs="Arial"/>
          <w:szCs w:val="24"/>
        </w:rPr>
        <w:t>_____</w:t>
      </w:r>
    </w:p>
    <w:p w14:paraId="46191F53" w14:textId="77777777" w:rsidR="00587615" w:rsidRPr="007C760B" w:rsidRDefault="00587615" w:rsidP="00587615">
      <w:pPr>
        <w:pStyle w:val="Telobesedila2"/>
        <w:rPr>
          <w:rFonts w:cs="Arial"/>
          <w:szCs w:val="24"/>
        </w:rPr>
      </w:pPr>
      <w:r w:rsidRPr="007C760B">
        <w:rPr>
          <w:rFonts w:cs="Arial"/>
          <w:szCs w:val="24"/>
        </w:rPr>
        <w:tab/>
      </w:r>
    </w:p>
    <w:p w14:paraId="4CD38DBD" w14:textId="77777777" w:rsidR="00587615" w:rsidRPr="007C760B" w:rsidRDefault="00587615" w:rsidP="00587615">
      <w:pPr>
        <w:pStyle w:val="Telobesedila2"/>
        <w:rPr>
          <w:rFonts w:cs="Arial"/>
          <w:b/>
          <w:szCs w:val="24"/>
        </w:rPr>
      </w:pPr>
      <w:r w:rsidRPr="007C760B">
        <w:rPr>
          <w:rFonts w:cs="Arial"/>
          <w:b/>
          <w:szCs w:val="24"/>
        </w:rPr>
        <w:t xml:space="preserve">NAJEMNIK: </w:t>
      </w:r>
      <w:r w:rsidRPr="007C760B">
        <w:rPr>
          <w:rFonts w:cs="Arial"/>
          <w:b/>
          <w:szCs w:val="24"/>
        </w:rPr>
        <w:tab/>
      </w:r>
      <w:r w:rsidRPr="007C760B">
        <w:rPr>
          <w:rFonts w:cs="Arial"/>
          <w:b/>
          <w:szCs w:val="24"/>
        </w:rPr>
        <w:tab/>
      </w:r>
      <w:r w:rsidRPr="007C760B">
        <w:rPr>
          <w:rFonts w:cs="Arial"/>
          <w:b/>
          <w:szCs w:val="24"/>
        </w:rPr>
        <w:tab/>
      </w:r>
      <w:r w:rsidRPr="007C760B">
        <w:rPr>
          <w:rFonts w:cs="Arial"/>
          <w:b/>
          <w:szCs w:val="24"/>
        </w:rPr>
        <w:tab/>
      </w:r>
      <w:r w:rsidRPr="007C760B">
        <w:rPr>
          <w:rFonts w:cs="Arial"/>
          <w:b/>
          <w:szCs w:val="24"/>
        </w:rPr>
        <w:tab/>
      </w:r>
      <w:r w:rsidR="00DE6681" w:rsidRPr="007C760B">
        <w:rPr>
          <w:rFonts w:cs="Arial"/>
          <w:b/>
          <w:szCs w:val="24"/>
        </w:rPr>
        <w:tab/>
      </w:r>
      <w:r w:rsidR="00A510F4" w:rsidRPr="007C760B">
        <w:rPr>
          <w:rFonts w:cs="Arial"/>
          <w:b/>
          <w:szCs w:val="24"/>
        </w:rPr>
        <w:t xml:space="preserve">          </w:t>
      </w:r>
      <w:r w:rsidRPr="007C760B">
        <w:rPr>
          <w:rFonts w:cs="Arial"/>
          <w:b/>
          <w:szCs w:val="24"/>
        </w:rPr>
        <w:t>NAJEMODAJALEC:</w:t>
      </w:r>
    </w:p>
    <w:p w14:paraId="6AF17CA6" w14:textId="77777777" w:rsidR="00587615" w:rsidRPr="007C760B" w:rsidRDefault="00DE6681" w:rsidP="00587615">
      <w:pPr>
        <w:rPr>
          <w:rFonts w:cs="Arial"/>
          <w:b/>
          <w:szCs w:val="24"/>
        </w:rPr>
      </w:pPr>
      <w:r w:rsidRPr="007C760B">
        <w:rPr>
          <w:rFonts w:cs="Arial"/>
          <w:b/>
          <w:szCs w:val="24"/>
        </w:rPr>
        <w:tab/>
      </w:r>
      <w:r w:rsidRPr="007C760B">
        <w:rPr>
          <w:rFonts w:cs="Arial"/>
          <w:b/>
          <w:szCs w:val="24"/>
        </w:rPr>
        <w:tab/>
      </w:r>
      <w:r w:rsidRPr="007C760B">
        <w:rPr>
          <w:rFonts w:cs="Arial"/>
          <w:b/>
          <w:szCs w:val="24"/>
        </w:rPr>
        <w:tab/>
      </w:r>
      <w:r w:rsidR="008753F8" w:rsidRPr="007C760B">
        <w:rPr>
          <w:rFonts w:cs="Arial"/>
          <w:b/>
          <w:szCs w:val="24"/>
        </w:rPr>
        <w:tab/>
      </w:r>
      <w:r w:rsidR="00A510F4" w:rsidRPr="007C760B">
        <w:rPr>
          <w:rFonts w:cs="Arial"/>
          <w:b/>
          <w:szCs w:val="24"/>
        </w:rPr>
        <w:tab/>
      </w:r>
      <w:r w:rsidR="00A510F4" w:rsidRPr="007C760B">
        <w:rPr>
          <w:rFonts w:cs="Arial"/>
          <w:b/>
          <w:szCs w:val="24"/>
        </w:rPr>
        <w:tab/>
      </w:r>
      <w:r w:rsidR="00A510F4" w:rsidRPr="007C760B">
        <w:rPr>
          <w:rFonts w:cs="Arial"/>
          <w:b/>
          <w:szCs w:val="24"/>
        </w:rPr>
        <w:tab/>
        <w:t xml:space="preserve">          </w:t>
      </w:r>
      <w:r w:rsidR="00587615" w:rsidRPr="007C760B">
        <w:rPr>
          <w:rFonts w:cs="Arial"/>
          <w:b/>
          <w:szCs w:val="24"/>
        </w:rPr>
        <w:t>Mestna občina Velenje</w:t>
      </w:r>
    </w:p>
    <w:p w14:paraId="4D47E936" w14:textId="77777777" w:rsidR="00A510F4" w:rsidRPr="00A510F4" w:rsidRDefault="008753F8" w:rsidP="00A510F4">
      <w:pPr>
        <w:rPr>
          <w:rFonts w:cs="Arial"/>
          <w:b/>
          <w:szCs w:val="24"/>
        </w:rPr>
      </w:pPr>
      <w:r w:rsidRPr="007C760B">
        <w:rPr>
          <w:rFonts w:cs="Arial"/>
          <w:b/>
          <w:szCs w:val="24"/>
        </w:rPr>
        <w:t>____________________</w:t>
      </w:r>
      <w:r w:rsidR="00587615" w:rsidRPr="007C760B">
        <w:rPr>
          <w:rFonts w:cs="Arial"/>
          <w:b/>
          <w:szCs w:val="24"/>
        </w:rPr>
        <w:tab/>
      </w:r>
      <w:r w:rsidR="00587615" w:rsidRPr="007C760B">
        <w:rPr>
          <w:rFonts w:cs="Arial"/>
          <w:b/>
          <w:szCs w:val="24"/>
        </w:rPr>
        <w:tab/>
      </w:r>
      <w:r w:rsidR="00587615" w:rsidRPr="007C760B">
        <w:rPr>
          <w:rFonts w:cs="Arial"/>
          <w:b/>
          <w:szCs w:val="24"/>
        </w:rPr>
        <w:tab/>
      </w:r>
      <w:r w:rsidR="00587615" w:rsidRPr="007C760B">
        <w:rPr>
          <w:rFonts w:cs="Arial"/>
          <w:b/>
          <w:szCs w:val="24"/>
        </w:rPr>
        <w:tab/>
        <w:t xml:space="preserve">       </w:t>
      </w:r>
      <w:r w:rsidR="00DE6681" w:rsidRPr="007C760B">
        <w:rPr>
          <w:rFonts w:cs="Arial"/>
          <w:b/>
          <w:szCs w:val="24"/>
        </w:rPr>
        <w:t xml:space="preserve"> </w:t>
      </w:r>
      <w:r w:rsidR="00587615" w:rsidRPr="007C760B">
        <w:rPr>
          <w:rFonts w:cs="Arial"/>
          <w:b/>
          <w:szCs w:val="24"/>
        </w:rPr>
        <w:t xml:space="preserve"> </w:t>
      </w:r>
      <w:r w:rsidR="00A510F4" w:rsidRPr="007C760B">
        <w:rPr>
          <w:rFonts w:cs="Arial"/>
          <w:b/>
          <w:szCs w:val="24"/>
        </w:rPr>
        <w:t xml:space="preserve"> Peter Dermol</w:t>
      </w:r>
      <w:r w:rsidR="00246CB8" w:rsidRPr="007C760B">
        <w:rPr>
          <w:rFonts w:cs="Arial"/>
          <w:b/>
          <w:szCs w:val="24"/>
        </w:rPr>
        <w:t>, župan</w:t>
      </w:r>
    </w:p>
    <w:p w14:paraId="5ACA8EAA" w14:textId="77777777" w:rsidR="00A510F4" w:rsidRPr="00CC0D9D" w:rsidRDefault="00A510F4" w:rsidP="00246CB8">
      <w:pPr>
        <w:ind w:left="4320"/>
        <w:rPr>
          <w:rFonts w:cs="Arial"/>
          <w:sz w:val="22"/>
          <w:szCs w:val="22"/>
        </w:rPr>
      </w:pPr>
      <w:r w:rsidRPr="00A510F4">
        <w:rPr>
          <w:rFonts w:cs="Arial"/>
          <w:b/>
          <w:szCs w:val="24"/>
        </w:rPr>
        <w:t xml:space="preserve">              </w:t>
      </w:r>
      <w:r>
        <w:rPr>
          <w:rFonts w:cs="Arial"/>
          <w:b/>
          <w:szCs w:val="24"/>
        </w:rPr>
        <w:t xml:space="preserve">     </w:t>
      </w:r>
      <w:r w:rsidRPr="00A510F4">
        <w:rPr>
          <w:rFonts w:cs="Arial"/>
          <w:b/>
          <w:szCs w:val="24"/>
        </w:rPr>
        <w:t xml:space="preserve">                                                                 </w:t>
      </w:r>
    </w:p>
    <w:p w14:paraId="27CFE5A1" w14:textId="77777777" w:rsidR="00587615" w:rsidRPr="00E44D3E" w:rsidRDefault="00587615" w:rsidP="00587615">
      <w:pPr>
        <w:rPr>
          <w:rFonts w:cs="Arial"/>
          <w:b/>
          <w:szCs w:val="24"/>
        </w:rPr>
      </w:pPr>
    </w:p>
    <w:p w14:paraId="6DA90B1B" w14:textId="77777777" w:rsidR="00765EA2" w:rsidRPr="00E44D3E" w:rsidRDefault="00765EA2" w:rsidP="00765EA2">
      <w:pPr>
        <w:pStyle w:val="1-naslov"/>
        <w:spacing w:before="20"/>
        <w:jc w:val="left"/>
        <w:rPr>
          <w:b w:val="0"/>
          <w:bCs w:val="0"/>
          <w:sz w:val="16"/>
          <w:szCs w:val="16"/>
        </w:rPr>
      </w:pPr>
      <w:r w:rsidRPr="00E44D3E">
        <w:rPr>
          <w:b w:val="0"/>
          <w:sz w:val="22"/>
        </w:rPr>
        <w:tab/>
      </w:r>
      <w:r w:rsidRPr="00E44D3E">
        <w:rPr>
          <w:b w:val="0"/>
          <w:sz w:val="22"/>
        </w:rPr>
        <w:tab/>
      </w:r>
      <w:r w:rsidRPr="00E44D3E">
        <w:rPr>
          <w:b w:val="0"/>
          <w:sz w:val="22"/>
        </w:rPr>
        <w:tab/>
      </w:r>
      <w:r w:rsidRPr="00E44D3E">
        <w:rPr>
          <w:b w:val="0"/>
          <w:sz w:val="22"/>
        </w:rPr>
        <w:tab/>
      </w:r>
      <w:r w:rsidRPr="00E44D3E">
        <w:rPr>
          <w:b w:val="0"/>
          <w:sz w:val="22"/>
        </w:rPr>
        <w:tab/>
      </w:r>
      <w:r w:rsidRPr="00E44D3E">
        <w:rPr>
          <w:b w:val="0"/>
          <w:sz w:val="22"/>
        </w:rPr>
        <w:tab/>
      </w:r>
      <w:r w:rsidRPr="00E44D3E">
        <w:rPr>
          <w:b w:val="0"/>
          <w:sz w:val="22"/>
        </w:rPr>
        <w:tab/>
      </w:r>
    </w:p>
    <w:sectPr w:rsidR="00765EA2" w:rsidRPr="00E44D3E" w:rsidSect="002E6381">
      <w:headerReference w:type="default" r:id="rId8"/>
      <w:pgSz w:w="11906" w:h="16838"/>
      <w:pgMar w:top="1418" w:right="1276" w:bottom="1418" w:left="124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C42A4" w14:textId="77777777" w:rsidR="00704651" w:rsidRDefault="00704651" w:rsidP="00DE6681">
      <w:r>
        <w:separator/>
      </w:r>
    </w:p>
  </w:endnote>
  <w:endnote w:type="continuationSeparator" w:id="0">
    <w:p w14:paraId="3F77AD0F" w14:textId="77777777" w:rsidR="00704651" w:rsidRDefault="00704651" w:rsidP="00DE6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14E01" w14:textId="77777777" w:rsidR="00704651" w:rsidRDefault="00704651" w:rsidP="00DE6681">
      <w:r>
        <w:separator/>
      </w:r>
    </w:p>
  </w:footnote>
  <w:footnote w:type="continuationSeparator" w:id="0">
    <w:p w14:paraId="7123C9F3" w14:textId="77777777" w:rsidR="00704651" w:rsidRDefault="00704651" w:rsidP="00DE6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74BA6" w14:textId="77777777" w:rsidR="00DE6681" w:rsidRPr="006B099B" w:rsidRDefault="00DE6681" w:rsidP="00DE6681">
    <w:pPr>
      <w:pStyle w:val="Glava"/>
      <w:jc w:val="right"/>
      <w:rPr>
        <w:i/>
        <w:sz w:val="20"/>
      </w:rPr>
    </w:pPr>
    <w:r w:rsidRPr="006B099B">
      <w:rPr>
        <w:i/>
        <w:sz w:val="20"/>
      </w:rPr>
      <w:t xml:space="preserve">Priloga </w:t>
    </w:r>
    <w:r w:rsidR="00143FD7" w:rsidRPr="006B099B">
      <w:rPr>
        <w:i/>
        <w:sz w:val="20"/>
      </w:rPr>
      <w:t>5</w:t>
    </w:r>
    <w:r w:rsidRPr="006B099B">
      <w:rPr>
        <w:i/>
        <w:sz w:val="20"/>
      </w:rPr>
      <w:t xml:space="preserve"> – vzorec pogodbe</w:t>
    </w:r>
  </w:p>
  <w:p w14:paraId="70ADFC23" w14:textId="77777777" w:rsidR="00DE6681" w:rsidRDefault="00DE668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90A48"/>
    <w:multiLevelType w:val="hybridMultilevel"/>
    <w:tmpl w:val="4AD67DEE"/>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 w15:restartNumberingAfterBreak="0">
    <w:nsid w:val="3F58456A"/>
    <w:multiLevelType w:val="hybridMultilevel"/>
    <w:tmpl w:val="C28A98B0"/>
    <w:lvl w:ilvl="0" w:tplc="1794F348">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D586D61"/>
    <w:multiLevelType w:val="hybridMultilevel"/>
    <w:tmpl w:val="5E3801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A20163A"/>
    <w:multiLevelType w:val="hybridMultilevel"/>
    <w:tmpl w:val="7870EEF8"/>
    <w:lvl w:ilvl="0" w:tplc="C8282F82">
      <w:start w:val="1"/>
      <w:numFmt w:val="decimal"/>
      <w:lvlText w:val="%1."/>
      <w:lvlJc w:val="left"/>
      <w:pPr>
        <w:ind w:left="720"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EF02FEC"/>
    <w:multiLevelType w:val="hybridMultilevel"/>
    <w:tmpl w:val="777EA4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07937835">
    <w:abstractNumId w:val="3"/>
  </w:num>
  <w:num w:numId="2" w16cid:durableId="810171071">
    <w:abstractNumId w:val="1"/>
  </w:num>
  <w:num w:numId="3" w16cid:durableId="231161590">
    <w:abstractNumId w:val="0"/>
  </w:num>
  <w:num w:numId="4" w16cid:durableId="1435442070">
    <w:abstractNumId w:val="2"/>
  </w:num>
  <w:num w:numId="5" w16cid:durableId="13946250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615"/>
    <w:rsid w:val="00012964"/>
    <w:rsid w:val="000146A2"/>
    <w:rsid w:val="00021ADE"/>
    <w:rsid w:val="000306BE"/>
    <w:rsid w:val="00040AA7"/>
    <w:rsid w:val="00053ECE"/>
    <w:rsid w:val="000542E0"/>
    <w:rsid w:val="00076868"/>
    <w:rsid w:val="00096A25"/>
    <w:rsid w:val="000C0C26"/>
    <w:rsid w:val="000C3BA5"/>
    <w:rsid w:val="000D643A"/>
    <w:rsid w:val="000E02FD"/>
    <w:rsid w:val="000E1D63"/>
    <w:rsid w:val="001040D2"/>
    <w:rsid w:val="00126D87"/>
    <w:rsid w:val="00130960"/>
    <w:rsid w:val="001371A4"/>
    <w:rsid w:val="00143FD7"/>
    <w:rsid w:val="00147A57"/>
    <w:rsid w:val="00147E04"/>
    <w:rsid w:val="00156C58"/>
    <w:rsid w:val="001655C5"/>
    <w:rsid w:val="00166242"/>
    <w:rsid w:val="00167DC3"/>
    <w:rsid w:val="0017157C"/>
    <w:rsid w:val="00171F28"/>
    <w:rsid w:val="00193BC5"/>
    <w:rsid w:val="001A0C08"/>
    <w:rsid w:val="001B6E65"/>
    <w:rsid w:val="001C6A85"/>
    <w:rsid w:val="001F4CF3"/>
    <w:rsid w:val="002232D4"/>
    <w:rsid w:val="00230020"/>
    <w:rsid w:val="0024168D"/>
    <w:rsid w:val="0024344B"/>
    <w:rsid w:val="00246CB8"/>
    <w:rsid w:val="00255872"/>
    <w:rsid w:val="00257E79"/>
    <w:rsid w:val="0029569B"/>
    <w:rsid w:val="0029754F"/>
    <w:rsid w:val="002A4163"/>
    <w:rsid w:val="002A6947"/>
    <w:rsid w:val="002C5D31"/>
    <w:rsid w:val="002D6AD2"/>
    <w:rsid w:val="002E6381"/>
    <w:rsid w:val="002E673A"/>
    <w:rsid w:val="002F08D8"/>
    <w:rsid w:val="003014FE"/>
    <w:rsid w:val="00301777"/>
    <w:rsid w:val="00336806"/>
    <w:rsid w:val="00353D87"/>
    <w:rsid w:val="003727AF"/>
    <w:rsid w:val="00376EE8"/>
    <w:rsid w:val="00392EFF"/>
    <w:rsid w:val="00397512"/>
    <w:rsid w:val="003A34D2"/>
    <w:rsid w:val="003A593F"/>
    <w:rsid w:val="003B4B7F"/>
    <w:rsid w:val="003C56BD"/>
    <w:rsid w:val="003D0F7F"/>
    <w:rsid w:val="003D19A7"/>
    <w:rsid w:val="003E0CEB"/>
    <w:rsid w:val="003E7497"/>
    <w:rsid w:val="00402E63"/>
    <w:rsid w:val="00414304"/>
    <w:rsid w:val="00417F95"/>
    <w:rsid w:val="0042768B"/>
    <w:rsid w:val="004340DB"/>
    <w:rsid w:val="00435E5E"/>
    <w:rsid w:val="004432DC"/>
    <w:rsid w:val="00452097"/>
    <w:rsid w:val="004818D8"/>
    <w:rsid w:val="00485C5B"/>
    <w:rsid w:val="00492A83"/>
    <w:rsid w:val="004A6573"/>
    <w:rsid w:val="004A7CE8"/>
    <w:rsid w:val="004B2353"/>
    <w:rsid w:val="004B44BB"/>
    <w:rsid w:val="004E0483"/>
    <w:rsid w:val="00504198"/>
    <w:rsid w:val="00504E24"/>
    <w:rsid w:val="0051157D"/>
    <w:rsid w:val="00513F32"/>
    <w:rsid w:val="005644D9"/>
    <w:rsid w:val="00587615"/>
    <w:rsid w:val="005A2F31"/>
    <w:rsid w:val="005B13A6"/>
    <w:rsid w:val="005C21F8"/>
    <w:rsid w:val="005C53F9"/>
    <w:rsid w:val="005C783B"/>
    <w:rsid w:val="005E6BC5"/>
    <w:rsid w:val="005F417D"/>
    <w:rsid w:val="005F577D"/>
    <w:rsid w:val="0061411B"/>
    <w:rsid w:val="006262CD"/>
    <w:rsid w:val="00626BB1"/>
    <w:rsid w:val="0066422F"/>
    <w:rsid w:val="00666DE6"/>
    <w:rsid w:val="006829A2"/>
    <w:rsid w:val="006918FC"/>
    <w:rsid w:val="006A0C6D"/>
    <w:rsid w:val="006A2CCC"/>
    <w:rsid w:val="006B099B"/>
    <w:rsid w:val="006C07DA"/>
    <w:rsid w:val="006D1E3C"/>
    <w:rsid w:val="006D33F7"/>
    <w:rsid w:val="006D4294"/>
    <w:rsid w:val="006F2008"/>
    <w:rsid w:val="006F581A"/>
    <w:rsid w:val="00704651"/>
    <w:rsid w:val="007050A7"/>
    <w:rsid w:val="00716D27"/>
    <w:rsid w:val="007230D6"/>
    <w:rsid w:val="00733F40"/>
    <w:rsid w:val="00765EA2"/>
    <w:rsid w:val="00781806"/>
    <w:rsid w:val="007854D4"/>
    <w:rsid w:val="0079399B"/>
    <w:rsid w:val="00795EBB"/>
    <w:rsid w:val="007A68CA"/>
    <w:rsid w:val="007C760B"/>
    <w:rsid w:val="008161E7"/>
    <w:rsid w:val="00827682"/>
    <w:rsid w:val="0083190C"/>
    <w:rsid w:val="008343DF"/>
    <w:rsid w:val="00836698"/>
    <w:rsid w:val="0086191C"/>
    <w:rsid w:val="008753F8"/>
    <w:rsid w:val="00896934"/>
    <w:rsid w:val="008A2ECA"/>
    <w:rsid w:val="008A4A1C"/>
    <w:rsid w:val="008C55D1"/>
    <w:rsid w:val="008D4745"/>
    <w:rsid w:val="008E44BE"/>
    <w:rsid w:val="00905CDA"/>
    <w:rsid w:val="00906581"/>
    <w:rsid w:val="00912981"/>
    <w:rsid w:val="00921C3E"/>
    <w:rsid w:val="00930211"/>
    <w:rsid w:val="00945E08"/>
    <w:rsid w:val="009520C1"/>
    <w:rsid w:val="00962F24"/>
    <w:rsid w:val="00986EBA"/>
    <w:rsid w:val="009870B7"/>
    <w:rsid w:val="00987D3B"/>
    <w:rsid w:val="0099057E"/>
    <w:rsid w:val="00992242"/>
    <w:rsid w:val="009A251A"/>
    <w:rsid w:val="009B03AD"/>
    <w:rsid w:val="009B166A"/>
    <w:rsid w:val="009B7BCE"/>
    <w:rsid w:val="009C6483"/>
    <w:rsid w:val="009D0009"/>
    <w:rsid w:val="009D5711"/>
    <w:rsid w:val="00A13DFC"/>
    <w:rsid w:val="00A273D8"/>
    <w:rsid w:val="00A41AE6"/>
    <w:rsid w:val="00A431B4"/>
    <w:rsid w:val="00A510F4"/>
    <w:rsid w:val="00A71F66"/>
    <w:rsid w:val="00A87E82"/>
    <w:rsid w:val="00AA2078"/>
    <w:rsid w:val="00AD23FF"/>
    <w:rsid w:val="00AE391E"/>
    <w:rsid w:val="00B078EB"/>
    <w:rsid w:val="00B1025E"/>
    <w:rsid w:val="00B10874"/>
    <w:rsid w:val="00B1143E"/>
    <w:rsid w:val="00B22242"/>
    <w:rsid w:val="00B40CD8"/>
    <w:rsid w:val="00B77333"/>
    <w:rsid w:val="00B94C7C"/>
    <w:rsid w:val="00BA005D"/>
    <w:rsid w:val="00BA1725"/>
    <w:rsid w:val="00BA1D25"/>
    <w:rsid w:val="00BC504E"/>
    <w:rsid w:val="00BE2D50"/>
    <w:rsid w:val="00BF3376"/>
    <w:rsid w:val="00C0197A"/>
    <w:rsid w:val="00C0485E"/>
    <w:rsid w:val="00C1179C"/>
    <w:rsid w:val="00C17AEF"/>
    <w:rsid w:val="00C342AA"/>
    <w:rsid w:val="00C57944"/>
    <w:rsid w:val="00C84078"/>
    <w:rsid w:val="00CA2B3E"/>
    <w:rsid w:val="00CB2E61"/>
    <w:rsid w:val="00CF7350"/>
    <w:rsid w:val="00CF7CF1"/>
    <w:rsid w:val="00D33A94"/>
    <w:rsid w:val="00D43FFB"/>
    <w:rsid w:val="00D53610"/>
    <w:rsid w:val="00D55469"/>
    <w:rsid w:val="00D73DB1"/>
    <w:rsid w:val="00DA056D"/>
    <w:rsid w:val="00DE6681"/>
    <w:rsid w:val="00E0002F"/>
    <w:rsid w:val="00E15E3F"/>
    <w:rsid w:val="00E44D3E"/>
    <w:rsid w:val="00E4718F"/>
    <w:rsid w:val="00E521C5"/>
    <w:rsid w:val="00E63FD8"/>
    <w:rsid w:val="00E667A0"/>
    <w:rsid w:val="00EA2417"/>
    <w:rsid w:val="00EB585C"/>
    <w:rsid w:val="00EC473B"/>
    <w:rsid w:val="00EC5088"/>
    <w:rsid w:val="00EC5F29"/>
    <w:rsid w:val="00ED3218"/>
    <w:rsid w:val="00ED54B4"/>
    <w:rsid w:val="00EE2D3F"/>
    <w:rsid w:val="00F000DF"/>
    <w:rsid w:val="00F039A6"/>
    <w:rsid w:val="00F240DC"/>
    <w:rsid w:val="00F43B4C"/>
    <w:rsid w:val="00F85EFF"/>
    <w:rsid w:val="00FC5FB6"/>
    <w:rsid w:val="00FD11D2"/>
    <w:rsid w:val="00FF3E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91372"/>
  <w15:docId w15:val="{09DD99A3-8B64-4005-A4DE-35FDEFDA0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87615"/>
    <w:pPr>
      <w:spacing w:after="0" w:line="240" w:lineRule="auto"/>
    </w:pPr>
    <w:rPr>
      <w:rFonts w:ascii="Arial" w:eastAsia="Times New Roman" w:hAnsi="Arial" w:cs="Times New Roman"/>
      <w:sz w:val="24"/>
      <w:szCs w:val="20"/>
      <w:lang w:eastAsia="sl-SI"/>
    </w:rPr>
  </w:style>
  <w:style w:type="paragraph" w:styleId="Naslov7">
    <w:name w:val="heading 7"/>
    <w:basedOn w:val="Navaden"/>
    <w:link w:val="Naslov7Znak"/>
    <w:uiPriority w:val="9"/>
    <w:semiHidden/>
    <w:unhideWhenUsed/>
    <w:qFormat/>
    <w:rsid w:val="006A2CCC"/>
    <w:pPr>
      <w:spacing w:before="240" w:after="60"/>
      <w:outlineLvl w:val="6"/>
    </w:pPr>
    <w:rPr>
      <w:rFonts w:ascii="Calibri" w:eastAsiaTheme="minorHAnsi" w:hAnsi="Calibri" w:cs="Calibri"/>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587615"/>
    <w:pPr>
      <w:jc w:val="center"/>
    </w:pPr>
    <w:rPr>
      <w:b/>
      <w:sz w:val="28"/>
    </w:rPr>
  </w:style>
  <w:style w:type="character" w:customStyle="1" w:styleId="TelobesedilaZnak">
    <w:name w:val="Telo besedila Znak"/>
    <w:basedOn w:val="Privzetapisavaodstavka"/>
    <w:link w:val="Telobesedila"/>
    <w:rsid w:val="00587615"/>
    <w:rPr>
      <w:rFonts w:ascii="Arial" w:eastAsia="Times New Roman" w:hAnsi="Arial" w:cs="Times New Roman"/>
      <w:b/>
      <w:sz w:val="28"/>
      <w:szCs w:val="20"/>
      <w:lang w:eastAsia="sl-SI"/>
    </w:rPr>
  </w:style>
  <w:style w:type="paragraph" w:styleId="Telobesedila2">
    <w:name w:val="Body Text 2"/>
    <w:basedOn w:val="Navaden"/>
    <w:link w:val="Telobesedila2Znak"/>
    <w:rsid w:val="00587615"/>
    <w:pPr>
      <w:jc w:val="both"/>
    </w:pPr>
  </w:style>
  <w:style w:type="character" w:customStyle="1" w:styleId="Telobesedila2Znak">
    <w:name w:val="Telo besedila 2 Znak"/>
    <w:basedOn w:val="Privzetapisavaodstavka"/>
    <w:link w:val="Telobesedila2"/>
    <w:rsid w:val="00587615"/>
    <w:rPr>
      <w:rFonts w:ascii="Arial" w:eastAsia="Times New Roman" w:hAnsi="Arial" w:cs="Times New Roman"/>
      <w:sz w:val="24"/>
      <w:szCs w:val="20"/>
      <w:lang w:eastAsia="sl-SI"/>
    </w:rPr>
  </w:style>
  <w:style w:type="character" w:styleId="Krepko">
    <w:name w:val="Strong"/>
    <w:basedOn w:val="Privzetapisavaodstavka"/>
    <w:uiPriority w:val="22"/>
    <w:qFormat/>
    <w:rsid w:val="005E6BC5"/>
    <w:rPr>
      <w:b/>
      <w:bCs/>
    </w:rPr>
  </w:style>
  <w:style w:type="paragraph" w:styleId="Odstavekseznama">
    <w:name w:val="List Paragraph"/>
    <w:basedOn w:val="Navaden"/>
    <w:uiPriority w:val="34"/>
    <w:qFormat/>
    <w:rsid w:val="005E6BC5"/>
    <w:pPr>
      <w:ind w:left="720"/>
      <w:contextualSpacing/>
    </w:pPr>
  </w:style>
  <w:style w:type="paragraph" w:customStyle="1" w:styleId="1-naslov">
    <w:name w:val="1-naslov"/>
    <w:basedOn w:val="Navaden"/>
    <w:rsid w:val="00765EA2"/>
    <w:pPr>
      <w:spacing w:before="300" w:line="276" w:lineRule="auto"/>
      <w:jc w:val="center"/>
    </w:pPr>
    <w:rPr>
      <w:rFonts w:eastAsiaTheme="minorHAnsi" w:cs="Arial"/>
      <w:b/>
      <w:bCs/>
      <w:sz w:val="36"/>
      <w:szCs w:val="36"/>
    </w:rPr>
  </w:style>
  <w:style w:type="character" w:customStyle="1" w:styleId="Naslov7Znak">
    <w:name w:val="Naslov 7 Znak"/>
    <w:basedOn w:val="Privzetapisavaodstavka"/>
    <w:link w:val="Naslov7"/>
    <w:uiPriority w:val="9"/>
    <w:semiHidden/>
    <w:rsid w:val="006A2CCC"/>
    <w:rPr>
      <w:rFonts w:ascii="Calibri" w:hAnsi="Calibri" w:cs="Calibri"/>
      <w:sz w:val="24"/>
      <w:szCs w:val="24"/>
    </w:rPr>
  </w:style>
  <w:style w:type="table" w:styleId="Svetlamrea">
    <w:name w:val="Light Grid"/>
    <w:basedOn w:val="Navadnatabela"/>
    <w:uiPriority w:val="62"/>
    <w:rsid w:val="00CF7CF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Glava">
    <w:name w:val="header"/>
    <w:basedOn w:val="Navaden"/>
    <w:link w:val="GlavaZnak"/>
    <w:uiPriority w:val="99"/>
    <w:unhideWhenUsed/>
    <w:rsid w:val="00DE6681"/>
    <w:pPr>
      <w:tabs>
        <w:tab w:val="center" w:pos="4536"/>
        <w:tab w:val="right" w:pos="9072"/>
      </w:tabs>
    </w:pPr>
  </w:style>
  <w:style w:type="character" w:customStyle="1" w:styleId="GlavaZnak">
    <w:name w:val="Glava Znak"/>
    <w:basedOn w:val="Privzetapisavaodstavka"/>
    <w:link w:val="Glava"/>
    <w:uiPriority w:val="99"/>
    <w:rsid w:val="00DE6681"/>
    <w:rPr>
      <w:rFonts w:ascii="Arial" w:eastAsia="Times New Roman" w:hAnsi="Arial" w:cs="Times New Roman"/>
      <w:sz w:val="24"/>
      <w:szCs w:val="20"/>
      <w:lang w:eastAsia="sl-SI"/>
    </w:rPr>
  </w:style>
  <w:style w:type="paragraph" w:styleId="Noga">
    <w:name w:val="footer"/>
    <w:basedOn w:val="Navaden"/>
    <w:link w:val="NogaZnak"/>
    <w:uiPriority w:val="99"/>
    <w:unhideWhenUsed/>
    <w:rsid w:val="00DE6681"/>
    <w:pPr>
      <w:tabs>
        <w:tab w:val="center" w:pos="4536"/>
        <w:tab w:val="right" w:pos="9072"/>
      </w:tabs>
    </w:pPr>
  </w:style>
  <w:style w:type="character" w:customStyle="1" w:styleId="NogaZnak">
    <w:name w:val="Noga Znak"/>
    <w:basedOn w:val="Privzetapisavaodstavka"/>
    <w:link w:val="Noga"/>
    <w:uiPriority w:val="99"/>
    <w:rsid w:val="00DE6681"/>
    <w:rPr>
      <w:rFonts w:ascii="Arial" w:eastAsia="Times New Roman" w:hAnsi="Arial" w:cs="Times New Roman"/>
      <w:sz w:val="24"/>
      <w:szCs w:val="20"/>
      <w:lang w:eastAsia="sl-SI"/>
    </w:rPr>
  </w:style>
  <w:style w:type="paragraph" w:styleId="Besedilooblaka">
    <w:name w:val="Balloon Text"/>
    <w:basedOn w:val="Navaden"/>
    <w:link w:val="BesedilooblakaZnak"/>
    <w:uiPriority w:val="99"/>
    <w:semiHidden/>
    <w:unhideWhenUsed/>
    <w:rsid w:val="00DE668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E6681"/>
    <w:rPr>
      <w:rFonts w:ascii="Tahoma" w:eastAsia="Times New Roman" w:hAnsi="Tahoma" w:cs="Tahoma"/>
      <w:sz w:val="16"/>
      <w:szCs w:val="16"/>
      <w:lang w:eastAsia="sl-SI"/>
    </w:rPr>
  </w:style>
  <w:style w:type="table" w:styleId="Tabelamrea">
    <w:name w:val="Table Grid"/>
    <w:basedOn w:val="Navadnatabela"/>
    <w:uiPriority w:val="59"/>
    <w:rsid w:val="001C6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08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F571D-8A5E-4BCC-9977-266269975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1283</Words>
  <Characters>7318</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
    </vt:vector>
  </TitlesOfParts>
  <Company>Mestna obcina Velenje</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janjak</dc:creator>
  <cp:lastModifiedBy>Lipnik Bojan</cp:lastModifiedBy>
  <cp:revision>18</cp:revision>
  <cp:lastPrinted>2020-12-08T10:18:00Z</cp:lastPrinted>
  <dcterms:created xsi:type="dcterms:W3CDTF">2025-09-29T10:53:00Z</dcterms:created>
  <dcterms:modified xsi:type="dcterms:W3CDTF">2025-11-24T09:53:00Z</dcterms:modified>
</cp:coreProperties>
</file>