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82534FA" w14:textId="77777777" w:rsidR="008B0968" w:rsidRPr="00011540" w:rsidRDefault="008B0968" w:rsidP="00333199">
      <w:pPr>
        <w:pStyle w:val="Paragraf"/>
        <w:tabs>
          <w:tab w:val="left" w:pos="4297"/>
          <w:tab w:val="right" w:pos="9070"/>
        </w:tabs>
        <w:rPr>
          <w:rFonts w:ascii="Arial" w:hAnsi="Arial" w:cs="Arial"/>
          <w:color w:val="FF0000"/>
        </w:rPr>
      </w:pPr>
    </w:p>
    <w:p w14:paraId="05000D47" w14:textId="38FDD413" w:rsidR="008456FA" w:rsidRPr="0019567E" w:rsidRDefault="002803A7" w:rsidP="00333199">
      <w:pPr>
        <w:pStyle w:val="Paragraf"/>
        <w:tabs>
          <w:tab w:val="left" w:pos="4297"/>
          <w:tab w:val="right" w:pos="9070"/>
        </w:tabs>
        <w:rPr>
          <w:rFonts w:ascii="Arial" w:hAnsi="Arial" w:cs="Arial"/>
        </w:rPr>
      </w:pPr>
      <w:r w:rsidRPr="0019567E">
        <w:rPr>
          <w:rFonts w:ascii="Arial" w:hAnsi="Arial" w:cs="Arial"/>
        </w:rPr>
        <w:t>Datum:</w:t>
      </w:r>
      <w:r w:rsidR="0019567E" w:rsidRPr="0019567E">
        <w:rPr>
          <w:rFonts w:ascii="Arial" w:hAnsi="Arial" w:cs="Arial"/>
        </w:rPr>
        <w:t xml:space="preserve"> </w:t>
      </w:r>
      <w:r w:rsidR="0019567E" w:rsidRPr="00D876F8">
        <w:rPr>
          <w:rFonts w:ascii="Arial" w:hAnsi="Arial" w:cs="Arial"/>
        </w:rPr>
        <w:t>2</w:t>
      </w:r>
      <w:r w:rsidR="00E078CC" w:rsidRPr="00D876F8">
        <w:rPr>
          <w:rFonts w:ascii="Arial" w:hAnsi="Arial" w:cs="Arial"/>
        </w:rPr>
        <w:t>6</w:t>
      </w:r>
      <w:r w:rsidR="0019567E" w:rsidRPr="00D876F8">
        <w:rPr>
          <w:rFonts w:ascii="Arial" w:hAnsi="Arial" w:cs="Arial"/>
        </w:rPr>
        <w:t>. 6</w:t>
      </w:r>
      <w:r w:rsidR="00DA6EAB" w:rsidRPr="00D876F8">
        <w:rPr>
          <w:rFonts w:ascii="Arial" w:hAnsi="Arial" w:cs="Arial"/>
        </w:rPr>
        <w:t>.</w:t>
      </w:r>
      <w:r w:rsidR="0019567E" w:rsidRPr="00D876F8">
        <w:rPr>
          <w:rFonts w:ascii="Arial" w:hAnsi="Arial" w:cs="Arial"/>
        </w:rPr>
        <w:t xml:space="preserve"> </w:t>
      </w:r>
      <w:r w:rsidR="00DA6EAB" w:rsidRPr="00D876F8">
        <w:rPr>
          <w:rFonts w:ascii="Arial" w:hAnsi="Arial" w:cs="Arial"/>
        </w:rPr>
        <w:t>202</w:t>
      </w:r>
      <w:r w:rsidR="00011540" w:rsidRPr="00D876F8">
        <w:rPr>
          <w:rFonts w:ascii="Arial" w:hAnsi="Arial" w:cs="Arial"/>
        </w:rPr>
        <w:t>5</w:t>
      </w:r>
      <w:r w:rsidR="00333199" w:rsidRPr="0019567E">
        <w:rPr>
          <w:rFonts w:ascii="Arial" w:hAnsi="Arial" w:cs="Arial"/>
        </w:rPr>
        <w:tab/>
      </w:r>
    </w:p>
    <w:p w14:paraId="2AFB290E" w14:textId="77777777" w:rsidR="000C302F" w:rsidRPr="001F5664" w:rsidRDefault="000C302F" w:rsidP="008456FA">
      <w:pPr>
        <w:pStyle w:val="Paragraf"/>
        <w:rPr>
          <w:rFonts w:ascii="Arial" w:hAnsi="Arial" w:cs="Arial"/>
        </w:rPr>
      </w:pPr>
    </w:p>
    <w:tbl>
      <w:tblPr>
        <w:tblW w:w="0" w:type="auto"/>
        <w:jc w:val="right"/>
        <w:tblBorders>
          <w:top w:val="single" w:sz="48" w:space="0" w:color="548DD4" w:themeColor="text2" w:themeTint="99"/>
          <w:bottom w:val="single" w:sz="48" w:space="0" w:color="548DD4" w:themeColor="text2" w:themeTint="99"/>
          <w:right w:val="single" w:sz="48" w:space="0" w:color="548DD4" w:themeColor="text2" w:themeTint="99"/>
        </w:tblBorders>
        <w:tblLook w:val="04A0" w:firstRow="1" w:lastRow="0" w:firstColumn="1" w:lastColumn="0" w:noHBand="0" w:noVBand="1"/>
      </w:tblPr>
      <w:tblGrid>
        <w:gridCol w:w="9210"/>
      </w:tblGrid>
      <w:tr w:rsidR="008456FA" w:rsidRPr="001F5664" w14:paraId="6116418E" w14:textId="77777777" w:rsidTr="000C302F">
        <w:trPr>
          <w:trHeight w:val="2233"/>
          <w:jc w:val="right"/>
        </w:trPr>
        <w:tc>
          <w:tcPr>
            <w:tcW w:w="9210" w:type="dxa"/>
            <w:tcBorders>
              <w:top w:val="single" w:sz="48" w:space="0" w:color="548DD4" w:themeColor="text2" w:themeTint="99"/>
              <w:bottom w:val="single" w:sz="48" w:space="0" w:color="548DD4" w:themeColor="text2" w:themeTint="99"/>
            </w:tcBorders>
            <w:vAlign w:val="bottom"/>
          </w:tcPr>
          <w:p w14:paraId="3B8C3E28" w14:textId="77777777" w:rsidR="008B0968" w:rsidRPr="001F5664" w:rsidRDefault="008B0968" w:rsidP="008B0968">
            <w:pPr>
              <w:pStyle w:val="Paragraf"/>
              <w:rPr>
                <w:rFonts w:ascii="Arial" w:hAnsi="Arial" w:cs="Arial"/>
              </w:rPr>
            </w:pPr>
          </w:p>
          <w:p w14:paraId="122AA3BC" w14:textId="4D96AAA5" w:rsidR="008456FA" w:rsidRPr="001F5664" w:rsidRDefault="002F6FF9" w:rsidP="008B0968">
            <w:pPr>
              <w:pStyle w:val="Paragraf"/>
              <w:rPr>
                <w:rFonts w:ascii="Arial" w:hAnsi="Arial" w:cs="Arial"/>
              </w:rPr>
            </w:pPr>
            <w:r w:rsidRPr="001F5664">
              <w:rPr>
                <w:rFonts w:ascii="Arial" w:hAnsi="Arial" w:cs="Arial"/>
              </w:rPr>
              <w:t xml:space="preserve"> </w:t>
            </w:r>
            <w:r w:rsidR="006003D5" w:rsidRPr="001F5664">
              <w:rPr>
                <w:rFonts w:ascii="Arial" w:hAnsi="Arial" w:cs="Arial"/>
              </w:rPr>
              <w:t>RAZPISNA D</w:t>
            </w:r>
            <w:r w:rsidR="00F12153" w:rsidRPr="001F5664">
              <w:rPr>
                <w:rFonts w:ascii="Arial" w:hAnsi="Arial" w:cs="Arial"/>
              </w:rPr>
              <w:t xml:space="preserve">OKUMENTACIJA </w:t>
            </w:r>
          </w:p>
          <w:p w14:paraId="281D4779" w14:textId="77777777" w:rsidR="008D3F66" w:rsidRPr="00011540" w:rsidRDefault="008D3F66" w:rsidP="008B0968">
            <w:pPr>
              <w:pStyle w:val="Paragraf"/>
              <w:rPr>
                <w:rFonts w:ascii="Arial" w:hAnsi="Arial" w:cs="Arial"/>
              </w:rPr>
            </w:pPr>
          </w:p>
          <w:p w14:paraId="1EE08DCA" w14:textId="572F8068" w:rsidR="00F915BD" w:rsidRPr="0019567E" w:rsidRDefault="008D3F66" w:rsidP="00910076">
            <w:pPr>
              <w:pStyle w:val="Paragraf"/>
              <w:spacing w:before="0"/>
              <w:jc w:val="center"/>
              <w:rPr>
                <w:rFonts w:ascii="Arial" w:hAnsi="Arial" w:cs="Arial"/>
                <w:b/>
                <w:bCs/>
                <w:sz w:val="44"/>
                <w:szCs w:val="44"/>
              </w:rPr>
            </w:pPr>
            <w:bookmarkStart w:id="1" w:name="_Hlk200955639"/>
            <w:r w:rsidRPr="0019567E">
              <w:rPr>
                <w:rFonts w:ascii="Arial" w:hAnsi="Arial" w:cs="Arial"/>
                <w:b/>
                <w:bCs/>
                <w:sz w:val="44"/>
                <w:szCs w:val="44"/>
              </w:rPr>
              <w:t>»</w:t>
            </w:r>
            <w:bookmarkStart w:id="2" w:name="_Hlk200968599"/>
            <w:r w:rsidR="00A6112B" w:rsidRPr="0019567E">
              <w:rPr>
                <w:rFonts w:ascii="Arial" w:hAnsi="Arial" w:cs="Arial"/>
                <w:b/>
                <w:bCs/>
                <w:sz w:val="44"/>
                <w:szCs w:val="44"/>
              </w:rPr>
              <w:t>Optimizacija</w:t>
            </w:r>
            <w:r w:rsidRPr="0019567E">
              <w:rPr>
                <w:rFonts w:ascii="Arial" w:hAnsi="Arial" w:cs="Arial"/>
                <w:b/>
                <w:bCs/>
                <w:sz w:val="44"/>
                <w:szCs w:val="44"/>
              </w:rPr>
              <w:t xml:space="preserve"> projektne dokumentacije </w:t>
            </w:r>
            <w:r w:rsidR="00011540" w:rsidRPr="0019567E">
              <w:rPr>
                <w:rFonts w:ascii="Arial" w:hAnsi="Arial" w:cs="Arial"/>
                <w:b/>
                <w:bCs/>
                <w:sz w:val="44"/>
                <w:szCs w:val="44"/>
              </w:rPr>
              <w:t>P</w:t>
            </w:r>
            <w:r w:rsidR="00A6112B" w:rsidRPr="0019567E">
              <w:rPr>
                <w:rFonts w:ascii="Arial" w:hAnsi="Arial" w:cs="Arial"/>
                <w:b/>
                <w:bCs/>
                <w:sz w:val="44"/>
                <w:szCs w:val="44"/>
              </w:rPr>
              <w:t>ZI</w:t>
            </w:r>
            <w:r w:rsidR="00FE20BE" w:rsidRPr="0019567E">
              <w:rPr>
                <w:rFonts w:ascii="Arial" w:hAnsi="Arial" w:cs="Arial"/>
                <w:b/>
                <w:bCs/>
                <w:sz w:val="44"/>
                <w:szCs w:val="44"/>
              </w:rPr>
              <w:t>,</w:t>
            </w:r>
            <w:r w:rsidR="00011540" w:rsidRPr="0019567E">
              <w:rPr>
                <w:rFonts w:ascii="Arial" w:hAnsi="Arial" w:cs="Arial"/>
                <w:b/>
                <w:bCs/>
                <w:sz w:val="44"/>
                <w:szCs w:val="44"/>
              </w:rPr>
              <w:t xml:space="preserve"> projektantski nadzor</w:t>
            </w:r>
            <w:r w:rsidR="00FE20BE" w:rsidRPr="0019567E">
              <w:rPr>
                <w:rFonts w:ascii="Arial" w:hAnsi="Arial" w:cs="Arial"/>
                <w:b/>
                <w:bCs/>
                <w:sz w:val="44"/>
                <w:szCs w:val="44"/>
              </w:rPr>
              <w:t xml:space="preserve"> in izdelava PID</w:t>
            </w:r>
            <w:r w:rsidR="00A33E99" w:rsidRPr="0019567E">
              <w:rPr>
                <w:rFonts w:ascii="Arial" w:hAnsi="Arial" w:cs="Arial"/>
                <w:b/>
                <w:bCs/>
                <w:sz w:val="44"/>
                <w:szCs w:val="44"/>
              </w:rPr>
              <w:t xml:space="preserve"> za rekonstrukcijo</w:t>
            </w:r>
            <w:r w:rsidR="004F5AB6" w:rsidRPr="0019567E">
              <w:rPr>
                <w:rFonts w:ascii="Arial" w:hAnsi="Arial" w:cs="Arial"/>
                <w:b/>
                <w:bCs/>
                <w:sz w:val="44"/>
                <w:szCs w:val="44"/>
              </w:rPr>
              <w:t>, nadzidavo in prizidavo</w:t>
            </w:r>
            <w:r w:rsidR="00A33E99" w:rsidRPr="0019567E">
              <w:rPr>
                <w:rFonts w:ascii="Arial" w:hAnsi="Arial" w:cs="Arial"/>
                <w:b/>
                <w:bCs/>
                <w:sz w:val="44"/>
                <w:szCs w:val="44"/>
              </w:rPr>
              <w:t xml:space="preserve"> </w:t>
            </w:r>
            <w:r w:rsidR="00E33C5B" w:rsidRPr="0019567E">
              <w:rPr>
                <w:rFonts w:ascii="Arial" w:hAnsi="Arial" w:cs="Arial"/>
                <w:b/>
                <w:bCs/>
                <w:sz w:val="44"/>
                <w:szCs w:val="44"/>
              </w:rPr>
              <w:t>Zdravstvenega doma Velenje</w:t>
            </w:r>
            <w:bookmarkEnd w:id="2"/>
            <w:r w:rsidR="00011540" w:rsidRPr="0019567E">
              <w:rPr>
                <w:rFonts w:ascii="Arial" w:hAnsi="Arial" w:cs="Arial"/>
                <w:b/>
                <w:bCs/>
                <w:sz w:val="44"/>
                <w:szCs w:val="44"/>
              </w:rPr>
              <w:t>«</w:t>
            </w:r>
          </w:p>
          <w:bookmarkEnd w:id="1"/>
          <w:p w14:paraId="65A0B395" w14:textId="064BA408" w:rsidR="008D3F66" w:rsidRPr="001F5664" w:rsidRDefault="008D3F66" w:rsidP="00910076">
            <w:pPr>
              <w:pStyle w:val="Paragraf"/>
              <w:spacing w:before="0"/>
              <w:jc w:val="center"/>
              <w:rPr>
                <w:rFonts w:ascii="Arial" w:hAnsi="Arial" w:cs="Arial"/>
                <w:sz w:val="44"/>
                <w:szCs w:val="44"/>
              </w:rPr>
            </w:pPr>
          </w:p>
        </w:tc>
      </w:tr>
    </w:tbl>
    <w:p w14:paraId="66CF6123" w14:textId="77777777" w:rsidR="000C302F" w:rsidRPr="001F5664" w:rsidRDefault="000C302F" w:rsidP="003142A6">
      <w:pPr>
        <w:rPr>
          <w:rFonts w:ascii="Arial" w:hAnsi="Arial" w:cs="Arial"/>
          <w:sz w:val="18"/>
          <w:szCs w:val="18"/>
        </w:rPr>
      </w:pPr>
    </w:p>
    <w:p w14:paraId="49CEE606" w14:textId="6F075DDF" w:rsidR="008043FC" w:rsidRPr="001F5664" w:rsidRDefault="008043FC" w:rsidP="008043FC">
      <w:pPr>
        <w:contextualSpacing/>
        <w:rPr>
          <w:rFonts w:ascii="Arial" w:hAnsi="Arial" w:cs="Arial"/>
          <w:sz w:val="18"/>
          <w:szCs w:val="18"/>
        </w:rPr>
      </w:pPr>
      <w:r w:rsidRPr="001F5664">
        <w:rPr>
          <w:rFonts w:ascii="Arial" w:hAnsi="Arial" w:cs="Arial"/>
          <w:sz w:val="18"/>
          <w:szCs w:val="18"/>
        </w:rPr>
        <w:t xml:space="preserve">Zaporedna številka: </w:t>
      </w:r>
      <w:r w:rsidR="00935948" w:rsidRPr="00935948">
        <w:rPr>
          <w:rFonts w:ascii="Arial" w:hAnsi="Arial" w:cs="Arial"/>
          <w:sz w:val="18"/>
          <w:szCs w:val="18"/>
        </w:rPr>
        <w:t>JN-0505/2025</w:t>
      </w:r>
    </w:p>
    <w:p w14:paraId="215B5224" w14:textId="0B91B3C5" w:rsidR="008043FC" w:rsidRPr="001F5664" w:rsidRDefault="008043FC" w:rsidP="008043FC">
      <w:pPr>
        <w:contextualSpacing/>
        <w:rPr>
          <w:rFonts w:ascii="Arial" w:hAnsi="Arial" w:cs="Arial"/>
          <w:sz w:val="18"/>
          <w:szCs w:val="18"/>
        </w:rPr>
      </w:pPr>
      <w:r w:rsidRPr="001F5664">
        <w:rPr>
          <w:rFonts w:ascii="Arial" w:hAnsi="Arial" w:cs="Arial"/>
          <w:sz w:val="18"/>
          <w:szCs w:val="18"/>
        </w:rPr>
        <w:t xml:space="preserve">Vrsta </w:t>
      </w:r>
      <w:r w:rsidRPr="0019567E">
        <w:rPr>
          <w:rFonts w:ascii="Arial" w:hAnsi="Arial" w:cs="Arial"/>
          <w:sz w:val="18"/>
          <w:szCs w:val="18"/>
        </w:rPr>
        <w:t xml:space="preserve">postopka: </w:t>
      </w:r>
      <w:r w:rsidR="00BC5AC0" w:rsidRPr="0019567E">
        <w:rPr>
          <w:rFonts w:ascii="Arial" w:hAnsi="Arial" w:cs="Arial"/>
          <w:sz w:val="18"/>
          <w:szCs w:val="18"/>
        </w:rPr>
        <w:t xml:space="preserve">odprti postopek, skladno </w:t>
      </w:r>
      <w:r w:rsidRPr="0019567E">
        <w:rPr>
          <w:rFonts w:ascii="Arial" w:hAnsi="Arial" w:cs="Arial"/>
          <w:sz w:val="18"/>
          <w:szCs w:val="18"/>
        </w:rPr>
        <w:t>s 4</w:t>
      </w:r>
      <w:r w:rsidR="00BC5AC0" w:rsidRPr="0019567E">
        <w:rPr>
          <w:rFonts w:ascii="Arial" w:hAnsi="Arial" w:cs="Arial"/>
          <w:sz w:val="18"/>
          <w:szCs w:val="18"/>
        </w:rPr>
        <w:t>0</w:t>
      </w:r>
      <w:r w:rsidRPr="0019567E">
        <w:rPr>
          <w:rFonts w:ascii="Arial" w:hAnsi="Arial" w:cs="Arial"/>
          <w:sz w:val="18"/>
          <w:szCs w:val="18"/>
        </w:rPr>
        <w:t xml:space="preserve">. členom </w:t>
      </w:r>
      <w:r w:rsidRPr="001F5664">
        <w:rPr>
          <w:rFonts w:ascii="Arial" w:hAnsi="Arial" w:cs="Arial"/>
          <w:sz w:val="18"/>
          <w:szCs w:val="18"/>
        </w:rPr>
        <w:t>ZJN-3</w:t>
      </w:r>
    </w:p>
    <w:p w14:paraId="6231E089" w14:textId="77777777" w:rsidR="009F70C6" w:rsidRPr="001F5664" w:rsidRDefault="009F70C6" w:rsidP="008043FC">
      <w:pPr>
        <w:contextualSpacing/>
        <w:rPr>
          <w:rFonts w:ascii="Arial" w:hAnsi="Arial" w:cs="Arial"/>
          <w:sz w:val="18"/>
          <w:szCs w:val="18"/>
        </w:rPr>
      </w:pPr>
    </w:p>
    <w:p w14:paraId="64CF4655" w14:textId="4D4A20FC" w:rsidR="003B473A" w:rsidRDefault="003B473A" w:rsidP="00A02B63">
      <w:pPr>
        <w:contextualSpacing/>
        <w:rPr>
          <w:rFonts w:ascii="Arial" w:hAnsi="Arial" w:cs="Arial"/>
          <w:sz w:val="18"/>
          <w:szCs w:val="18"/>
        </w:rPr>
      </w:pPr>
    </w:p>
    <w:p w14:paraId="283D9F7B" w14:textId="77777777" w:rsidR="004C34B5" w:rsidRDefault="004C34B5" w:rsidP="00A02B63">
      <w:pPr>
        <w:contextualSpacing/>
        <w:rPr>
          <w:rFonts w:ascii="Arial" w:hAnsi="Arial" w:cs="Arial"/>
          <w:sz w:val="18"/>
          <w:szCs w:val="18"/>
        </w:rPr>
      </w:pPr>
    </w:p>
    <w:p w14:paraId="51B3A832" w14:textId="77777777" w:rsidR="004C34B5" w:rsidRDefault="004C34B5" w:rsidP="00A02B63">
      <w:pPr>
        <w:contextualSpacing/>
        <w:rPr>
          <w:rFonts w:ascii="Arial" w:hAnsi="Arial" w:cs="Arial"/>
          <w:sz w:val="18"/>
          <w:szCs w:val="18"/>
        </w:rPr>
      </w:pPr>
    </w:p>
    <w:p w14:paraId="199D40C2" w14:textId="77777777" w:rsidR="004C34B5" w:rsidRDefault="004C34B5" w:rsidP="00A02B63">
      <w:pPr>
        <w:contextualSpacing/>
        <w:rPr>
          <w:rFonts w:ascii="Arial" w:hAnsi="Arial" w:cs="Arial"/>
          <w:sz w:val="18"/>
          <w:szCs w:val="18"/>
        </w:rPr>
      </w:pPr>
    </w:p>
    <w:p w14:paraId="251907DC" w14:textId="77777777" w:rsidR="004C34B5" w:rsidRDefault="004C34B5" w:rsidP="00A02B63">
      <w:pPr>
        <w:contextualSpacing/>
        <w:rPr>
          <w:rFonts w:ascii="Arial" w:hAnsi="Arial" w:cs="Arial"/>
          <w:sz w:val="18"/>
          <w:szCs w:val="18"/>
        </w:rPr>
      </w:pPr>
    </w:p>
    <w:p w14:paraId="1B0B3D7F" w14:textId="77777777" w:rsidR="004C34B5" w:rsidRPr="001F5664" w:rsidRDefault="004C34B5" w:rsidP="00A02B63">
      <w:pPr>
        <w:contextualSpacing/>
        <w:rPr>
          <w:rFonts w:ascii="Arial" w:hAnsi="Arial" w:cs="Arial"/>
          <w:sz w:val="18"/>
        </w:rPr>
      </w:pPr>
    </w:p>
    <w:p w14:paraId="2FE031D9" w14:textId="65A97144" w:rsidR="003B473A" w:rsidRPr="001F5664" w:rsidRDefault="003B473A" w:rsidP="00A02B63">
      <w:pPr>
        <w:contextualSpacing/>
        <w:rPr>
          <w:rFonts w:ascii="Arial" w:hAnsi="Arial" w:cs="Arial"/>
          <w:sz w:val="18"/>
        </w:rPr>
      </w:pPr>
    </w:p>
    <w:p w14:paraId="306B3AAF" w14:textId="22CD153E" w:rsidR="003B473A" w:rsidRPr="001F5664" w:rsidRDefault="003B473A" w:rsidP="00A02B63">
      <w:pPr>
        <w:contextualSpacing/>
        <w:rPr>
          <w:rFonts w:ascii="Arial" w:hAnsi="Arial" w:cs="Arial"/>
          <w:sz w:val="18"/>
        </w:rPr>
      </w:pPr>
    </w:p>
    <w:p w14:paraId="30B4A9DD" w14:textId="3634F503" w:rsidR="003B473A" w:rsidRPr="001F5664" w:rsidRDefault="003B473A" w:rsidP="00A02B63">
      <w:pPr>
        <w:contextualSpacing/>
        <w:rPr>
          <w:rFonts w:ascii="Arial" w:hAnsi="Arial" w:cs="Arial"/>
          <w:sz w:val="18"/>
        </w:rPr>
      </w:pPr>
    </w:p>
    <w:p w14:paraId="0F363F5E" w14:textId="15156893" w:rsidR="003B473A" w:rsidRPr="001F5664" w:rsidRDefault="003B473A" w:rsidP="00A02B63">
      <w:pPr>
        <w:contextualSpacing/>
        <w:rPr>
          <w:rFonts w:ascii="Arial" w:hAnsi="Arial" w:cs="Arial"/>
          <w:sz w:val="18"/>
        </w:rPr>
      </w:pPr>
    </w:p>
    <w:p w14:paraId="71598EA4" w14:textId="62FE81B5" w:rsidR="003B473A" w:rsidRPr="001F5664" w:rsidRDefault="003B473A" w:rsidP="00A02B63">
      <w:pPr>
        <w:contextualSpacing/>
        <w:rPr>
          <w:rFonts w:ascii="Arial" w:hAnsi="Arial" w:cs="Arial"/>
          <w:sz w:val="18"/>
        </w:rPr>
      </w:pPr>
    </w:p>
    <w:p w14:paraId="58C2FADB" w14:textId="7EAB8485" w:rsidR="003B473A" w:rsidRPr="001F5664" w:rsidRDefault="003B473A" w:rsidP="00A02B63">
      <w:pPr>
        <w:contextualSpacing/>
        <w:rPr>
          <w:rFonts w:ascii="Arial" w:hAnsi="Arial" w:cs="Arial"/>
          <w:sz w:val="18"/>
        </w:rPr>
      </w:pPr>
    </w:p>
    <w:p w14:paraId="1507E824" w14:textId="4DCA8165" w:rsidR="003B473A" w:rsidRPr="001F5664" w:rsidRDefault="003B473A" w:rsidP="00A02B63">
      <w:pPr>
        <w:contextualSpacing/>
        <w:rPr>
          <w:rFonts w:ascii="Arial" w:hAnsi="Arial" w:cs="Arial"/>
          <w:sz w:val="18"/>
        </w:rPr>
      </w:pPr>
    </w:p>
    <w:p w14:paraId="26B1EDEC" w14:textId="77777777" w:rsidR="00547004" w:rsidRPr="001F5664" w:rsidRDefault="00547004" w:rsidP="00A02B63">
      <w:pPr>
        <w:contextualSpacing/>
        <w:rPr>
          <w:rFonts w:ascii="Arial" w:eastAsia="Arial" w:hAnsi="Arial" w:cs="Arial"/>
          <w:sz w:val="18"/>
        </w:rPr>
      </w:pPr>
    </w:p>
    <w:p w14:paraId="130146C3" w14:textId="23928067" w:rsidR="00A02B63" w:rsidRPr="001F5664" w:rsidRDefault="00B92AEF" w:rsidP="00F07AB7">
      <w:pPr>
        <w:ind w:left="4956" w:right="827" w:firstLine="708"/>
        <w:contextualSpacing/>
        <w:jc w:val="right"/>
        <w:rPr>
          <w:rFonts w:ascii="Arial" w:eastAsia="Arial" w:hAnsi="Arial" w:cs="Arial"/>
          <w:sz w:val="18"/>
        </w:rPr>
      </w:pPr>
      <w:r w:rsidRPr="001F5664">
        <w:rPr>
          <w:rFonts w:ascii="Arial" w:eastAsia="Arial" w:hAnsi="Arial" w:cs="Arial"/>
          <w:sz w:val="18"/>
        </w:rPr>
        <w:t>Župan</w:t>
      </w:r>
      <w:r w:rsidR="002411B1" w:rsidRPr="001F5664">
        <w:rPr>
          <w:rFonts w:ascii="Arial" w:eastAsia="Arial" w:hAnsi="Arial" w:cs="Arial"/>
          <w:sz w:val="18"/>
        </w:rPr>
        <w:t>:</w:t>
      </w:r>
    </w:p>
    <w:p w14:paraId="54DF965C" w14:textId="123D76C2" w:rsidR="005365CE" w:rsidRPr="001F5664" w:rsidRDefault="00B92AEF" w:rsidP="00F07AB7">
      <w:pPr>
        <w:spacing w:after="0" w:line="240" w:lineRule="auto"/>
        <w:ind w:left="4956" w:right="543" w:firstLine="708"/>
        <w:jc w:val="right"/>
        <w:rPr>
          <w:rFonts w:ascii="Arial" w:eastAsia="Arial" w:hAnsi="Arial" w:cs="Arial"/>
          <w:sz w:val="18"/>
        </w:rPr>
      </w:pPr>
      <w:r w:rsidRPr="001F5664">
        <w:rPr>
          <w:rFonts w:ascii="Arial" w:eastAsia="Arial" w:hAnsi="Arial" w:cs="Arial"/>
          <w:sz w:val="18"/>
        </w:rPr>
        <w:t>Peter Dermol</w:t>
      </w:r>
    </w:p>
    <w:p w14:paraId="6AFE64D5" w14:textId="77777777" w:rsidR="00C522F4" w:rsidRPr="001F5664" w:rsidRDefault="00C522F4" w:rsidP="00AA4CE3">
      <w:pPr>
        <w:spacing w:before="225" w:after="225" w:line="240" w:lineRule="auto"/>
        <w:jc w:val="center"/>
        <w:rPr>
          <w:rFonts w:ascii="Arial" w:hAnsi="Arial" w:cs="Arial"/>
          <w:b/>
          <w:sz w:val="28"/>
          <w:szCs w:val="18"/>
          <w:u w:val="single"/>
        </w:rPr>
      </w:pPr>
    </w:p>
    <w:p w14:paraId="7D134CB3" w14:textId="77777777" w:rsidR="00B01CD9" w:rsidRDefault="00B01CD9" w:rsidP="009F70C6">
      <w:pPr>
        <w:spacing w:before="225" w:after="225" w:line="240" w:lineRule="auto"/>
        <w:rPr>
          <w:rFonts w:ascii="Arial" w:hAnsi="Arial" w:cs="Arial"/>
          <w:b/>
          <w:sz w:val="28"/>
          <w:szCs w:val="18"/>
          <w:u w:val="single"/>
        </w:rPr>
      </w:pPr>
    </w:p>
    <w:p w14:paraId="1D28378D" w14:textId="77777777" w:rsidR="00D8058F" w:rsidRDefault="00D8058F" w:rsidP="009F70C6">
      <w:pPr>
        <w:spacing w:before="225" w:after="225" w:line="240" w:lineRule="auto"/>
        <w:rPr>
          <w:rFonts w:ascii="Arial" w:hAnsi="Arial" w:cs="Arial"/>
          <w:b/>
          <w:sz w:val="28"/>
          <w:szCs w:val="18"/>
          <w:u w:val="single"/>
        </w:rPr>
      </w:pPr>
    </w:p>
    <w:p w14:paraId="51F0C4C0" w14:textId="77777777" w:rsidR="00D8058F" w:rsidRDefault="00D8058F" w:rsidP="009F70C6">
      <w:pPr>
        <w:spacing w:before="225" w:after="225" w:line="240" w:lineRule="auto"/>
        <w:rPr>
          <w:rFonts w:ascii="Arial" w:hAnsi="Arial" w:cs="Arial"/>
          <w:b/>
          <w:sz w:val="28"/>
          <w:szCs w:val="18"/>
          <w:u w:val="single"/>
        </w:rPr>
      </w:pPr>
    </w:p>
    <w:p w14:paraId="21F1F1CB" w14:textId="77777777" w:rsidR="009F70C6" w:rsidRPr="001F5664" w:rsidRDefault="009F70C6" w:rsidP="009F70C6">
      <w:pPr>
        <w:spacing w:before="225" w:after="225" w:line="240" w:lineRule="auto"/>
        <w:rPr>
          <w:rFonts w:ascii="Arial" w:hAnsi="Arial" w:cs="Arial"/>
          <w:b/>
          <w:sz w:val="28"/>
          <w:szCs w:val="18"/>
          <w:u w:val="single"/>
        </w:rPr>
      </w:pPr>
    </w:p>
    <w:p w14:paraId="3C66897C" w14:textId="6DB26C5B" w:rsidR="00690AE9" w:rsidRPr="001F5664" w:rsidRDefault="003B473A" w:rsidP="00C522F4">
      <w:pPr>
        <w:spacing w:before="225" w:after="225" w:line="240" w:lineRule="auto"/>
        <w:jc w:val="center"/>
        <w:rPr>
          <w:rFonts w:ascii="Arial" w:hAnsi="Arial" w:cs="Arial"/>
          <w:b/>
          <w:sz w:val="28"/>
          <w:szCs w:val="18"/>
          <w:u w:val="single"/>
        </w:rPr>
      </w:pPr>
      <w:r w:rsidRPr="001F5664">
        <w:rPr>
          <w:rFonts w:ascii="Arial" w:hAnsi="Arial" w:cs="Arial"/>
          <w:b/>
          <w:sz w:val="28"/>
          <w:szCs w:val="18"/>
          <w:u w:val="single"/>
        </w:rPr>
        <w:lastRenderedPageBreak/>
        <w:t>P</w:t>
      </w:r>
      <w:r w:rsidR="00C710C5" w:rsidRPr="001F5664">
        <w:rPr>
          <w:rFonts w:ascii="Arial" w:hAnsi="Arial" w:cs="Arial"/>
          <w:b/>
          <w:sz w:val="28"/>
          <w:szCs w:val="18"/>
          <w:u w:val="single"/>
        </w:rPr>
        <w:t>OVABILO K ODDAJI PONUDBE</w:t>
      </w:r>
    </w:p>
    <w:p w14:paraId="30EE48A5" w14:textId="77777777" w:rsidR="00F41708" w:rsidRPr="00F41708" w:rsidRDefault="00F41708" w:rsidP="008456FA">
      <w:pPr>
        <w:spacing w:before="225" w:after="225" w:line="240" w:lineRule="auto"/>
        <w:jc w:val="both"/>
        <w:rPr>
          <w:rFonts w:ascii="Arial" w:hAnsi="Arial" w:cs="Arial"/>
          <w:b/>
          <w:sz w:val="16"/>
          <w:szCs w:val="16"/>
          <w:u w:val="single"/>
        </w:rPr>
      </w:pPr>
    </w:p>
    <w:p w14:paraId="44B52B1F" w14:textId="2AD10D0C" w:rsidR="00E87CD5" w:rsidRPr="001F5664" w:rsidRDefault="00E87CD5" w:rsidP="008456FA">
      <w:pPr>
        <w:spacing w:before="225" w:after="225" w:line="240" w:lineRule="auto"/>
        <w:jc w:val="both"/>
        <w:rPr>
          <w:rFonts w:ascii="Arial" w:hAnsi="Arial" w:cs="Arial"/>
          <w:b/>
          <w:szCs w:val="18"/>
          <w:u w:val="single"/>
        </w:rPr>
      </w:pPr>
      <w:r w:rsidRPr="001F5664">
        <w:rPr>
          <w:rFonts w:ascii="Arial" w:hAnsi="Arial" w:cs="Arial"/>
          <w:b/>
          <w:szCs w:val="18"/>
          <w:u w:val="single"/>
        </w:rPr>
        <w:t xml:space="preserve">OSNOVNI PODATKI O </w:t>
      </w:r>
      <w:r w:rsidR="00170E50" w:rsidRPr="001F5664">
        <w:rPr>
          <w:rFonts w:ascii="Arial" w:hAnsi="Arial" w:cs="Arial"/>
          <w:b/>
          <w:szCs w:val="18"/>
          <w:u w:val="single"/>
        </w:rPr>
        <w:t xml:space="preserve">JAVNEM </w:t>
      </w:r>
      <w:r w:rsidRPr="001F5664">
        <w:rPr>
          <w:rFonts w:ascii="Arial" w:hAnsi="Arial" w:cs="Arial"/>
          <w:b/>
          <w:szCs w:val="18"/>
          <w:u w:val="single"/>
        </w:rPr>
        <w:t>NAROČILU</w:t>
      </w:r>
    </w:p>
    <w:p w14:paraId="701D02C0" w14:textId="493F4F70" w:rsidR="00BE3991" w:rsidRDefault="00547004" w:rsidP="00547004">
      <w:pPr>
        <w:jc w:val="both"/>
        <w:rPr>
          <w:rFonts w:ascii="Arial" w:hAnsi="Arial" w:cs="Arial"/>
          <w:sz w:val="18"/>
          <w:szCs w:val="18"/>
        </w:rPr>
      </w:pPr>
      <w:r w:rsidRPr="00011540">
        <w:rPr>
          <w:rFonts w:ascii="Arial" w:hAnsi="Arial" w:cs="Arial"/>
          <w:sz w:val="18"/>
          <w:szCs w:val="18"/>
        </w:rPr>
        <w:t xml:space="preserve">Na podlagi Zakona o javnem naročanju </w:t>
      </w:r>
      <w:r w:rsidR="003B6817">
        <w:rPr>
          <w:rFonts w:ascii="Arial" w:hAnsi="Arial" w:cs="Arial"/>
          <w:sz w:val="18"/>
          <w:szCs w:val="18"/>
        </w:rPr>
        <w:t>(U</w:t>
      </w:r>
      <w:r w:rsidR="003B6817" w:rsidRPr="003B6817">
        <w:rPr>
          <w:rFonts w:ascii="Arial" w:hAnsi="Arial" w:cs="Arial"/>
          <w:sz w:val="18"/>
          <w:szCs w:val="18"/>
        </w:rPr>
        <w:t>radni list RS, št. 91/15, Uradni list Evropske unije, št. 307/15, 307/15, 337/17, 337/17, Uradni list RS, št. 14/18, 69/19 - skl. US, Uradni list Evropske unije, št. 279/19, 279/19, Uradni list RS, št. 49/20 - ZIUZEOP, 80/20 - ZIUOOPE, 152/20 - ZZUOOP, 175/20 - ZIUOPDVE, 15/21 - ZDUOP, 112/21 - ZNUPZ, 206/21 - ZDUPŠOP, 121/21, Uradni list Evropske unije, št. 398/21, 398/21, Uradni list RS, št. 10/22, 74/22 - odl. US, 100/22 - ZNUZSZS, 141/22 - ZNUNBZ, 158/22 - ZNPOVCE, 28/23, 88/23 - ZOPNN-F, 95/23 - ZIUOPZP, 131/23 - ZORZFS, Uradni list Evropske unije, št. 1611/23, 1611/23</w:t>
      </w:r>
      <w:r w:rsidR="003B6817">
        <w:rPr>
          <w:rFonts w:ascii="Arial" w:hAnsi="Arial" w:cs="Arial"/>
          <w:sz w:val="18"/>
          <w:szCs w:val="18"/>
        </w:rPr>
        <w:t>;</w:t>
      </w:r>
      <w:r w:rsidR="003B6817" w:rsidRPr="003B6817">
        <w:rPr>
          <w:rFonts w:ascii="Arial" w:hAnsi="Arial" w:cs="Arial"/>
          <w:sz w:val="18"/>
          <w:szCs w:val="18"/>
        </w:rPr>
        <w:t xml:space="preserve"> </w:t>
      </w:r>
      <w:r w:rsidR="00225619" w:rsidRPr="00011540">
        <w:rPr>
          <w:rFonts w:ascii="Arial" w:hAnsi="Arial" w:cs="Arial"/>
          <w:sz w:val="18"/>
          <w:szCs w:val="18"/>
        </w:rPr>
        <w:t>v nadaljevanju: ZJN-3)</w:t>
      </w:r>
      <w:r w:rsidR="002E1603" w:rsidRPr="00011540">
        <w:rPr>
          <w:rFonts w:ascii="Arial" w:hAnsi="Arial" w:cs="Arial"/>
          <w:sz w:val="18"/>
          <w:szCs w:val="18"/>
        </w:rPr>
        <w:t xml:space="preserve">, </w:t>
      </w:r>
      <w:r w:rsidR="006F649B" w:rsidRPr="00011540">
        <w:rPr>
          <w:rFonts w:ascii="Arial" w:hAnsi="Arial" w:cs="Arial"/>
          <w:b/>
          <w:sz w:val="18"/>
          <w:szCs w:val="18"/>
        </w:rPr>
        <w:t>Mestna občina Velenje</w:t>
      </w:r>
      <w:r w:rsidR="00027808" w:rsidRPr="00011540">
        <w:rPr>
          <w:rFonts w:ascii="Arial" w:hAnsi="Arial" w:cs="Arial"/>
          <w:b/>
          <w:sz w:val="18"/>
          <w:szCs w:val="18"/>
        </w:rPr>
        <w:t>, Titov trg 1</w:t>
      </w:r>
      <w:r w:rsidR="00BF452B" w:rsidRPr="00011540">
        <w:rPr>
          <w:rFonts w:ascii="Arial" w:hAnsi="Arial" w:cs="Arial"/>
          <w:bCs/>
          <w:sz w:val="18"/>
          <w:szCs w:val="18"/>
        </w:rPr>
        <w:t>, 3320 Velenje</w:t>
      </w:r>
      <w:r w:rsidR="00BF452B" w:rsidRPr="00011540">
        <w:rPr>
          <w:rFonts w:ascii="Arial" w:hAnsi="Arial" w:cs="Arial"/>
          <w:sz w:val="18"/>
          <w:szCs w:val="18"/>
        </w:rPr>
        <w:t xml:space="preserve"> </w:t>
      </w:r>
      <w:r w:rsidRPr="00011540">
        <w:rPr>
          <w:rFonts w:ascii="Arial" w:hAnsi="Arial" w:cs="Arial"/>
          <w:sz w:val="18"/>
          <w:szCs w:val="18"/>
        </w:rPr>
        <w:t>(v nadaljevanju: naročnik), vabi zainteresirane ponudnike, da predložijo svojo ponudbo v skladu s to razpisno dokumentacijo in sodelujejo v postopku oddaje javnega naročila.</w:t>
      </w:r>
    </w:p>
    <w:p w14:paraId="4E977BE5" w14:textId="5E6A5F21" w:rsidR="006945C7" w:rsidRPr="001F5664" w:rsidRDefault="006945C7" w:rsidP="00964434">
      <w:pPr>
        <w:pStyle w:val="Paragraf"/>
        <w:rPr>
          <w:rFonts w:ascii="Arial" w:hAnsi="Arial" w:cs="Arial"/>
          <w:b/>
          <w:u w:val="single"/>
        </w:rPr>
      </w:pPr>
      <w:r w:rsidRPr="001F5664">
        <w:rPr>
          <w:rFonts w:ascii="Arial" w:hAnsi="Arial" w:cs="Arial"/>
          <w:b/>
          <w:u w:val="single"/>
        </w:rPr>
        <w:t>KRAJ</w:t>
      </w:r>
      <w:r w:rsidR="00664715">
        <w:rPr>
          <w:rFonts w:ascii="Arial" w:hAnsi="Arial" w:cs="Arial"/>
          <w:b/>
          <w:u w:val="single"/>
        </w:rPr>
        <w:t>, ČAS</w:t>
      </w:r>
      <w:r w:rsidRPr="001F5664">
        <w:rPr>
          <w:rFonts w:ascii="Arial" w:hAnsi="Arial" w:cs="Arial"/>
          <w:b/>
          <w:u w:val="single"/>
        </w:rPr>
        <w:t xml:space="preserve"> IN PREDMET OPRAVLJANJA DEL</w:t>
      </w:r>
    </w:p>
    <w:p w14:paraId="0C85784B" w14:textId="77777777" w:rsidR="00D139B7" w:rsidRPr="008874AE" w:rsidRDefault="006945C7" w:rsidP="00D139B7">
      <w:pPr>
        <w:pStyle w:val="Paragraf"/>
        <w:spacing w:before="0"/>
        <w:jc w:val="both"/>
        <w:rPr>
          <w:rFonts w:ascii="Arial" w:hAnsi="Arial" w:cs="Arial"/>
        </w:rPr>
      </w:pPr>
      <w:r w:rsidRPr="008874AE">
        <w:rPr>
          <w:rFonts w:ascii="Arial" w:hAnsi="Arial" w:cs="Arial"/>
        </w:rPr>
        <w:t>Predmet javnega naročila j</w:t>
      </w:r>
      <w:r w:rsidR="002E1603" w:rsidRPr="008874AE">
        <w:rPr>
          <w:rFonts w:ascii="Arial" w:hAnsi="Arial" w:cs="Arial"/>
        </w:rPr>
        <w:t>e</w:t>
      </w:r>
      <w:r w:rsidR="00EF7E86" w:rsidRPr="008874AE">
        <w:rPr>
          <w:rFonts w:ascii="Arial" w:hAnsi="Arial" w:cs="Arial"/>
        </w:rPr>
        <w:t xml:space="preserve">: </w:t>
      </w:r>
    </w:p>
    <w:p w14:paraId="643425DB" w14:textId="4D6DE8B6" w:rsidR="002B67EB" w:rsidRDefault="002B67EB" w:rsidP="00D139B7">
      <w:pPr>
        <w:pStyle w:val="Paragraf"/>
        <w:spacing w:before="0"/>
        <w:jc w:val="both"/>
        <w:rPr>
          <w:rFonts w:ascii="Arial" w:hAnsi="Arial" w:cs="Arial"/>
          <w:b/>
          <w:bCs/>
        </w:rPr>
      </w:pPr>
      <w:r w:rsidRPr="008874AE">
        <w:rPr>
          <w:rFonts w:ascii="Arial" w:hAnsi="Arial" w:cs="Arial"/>
          <w:b/>
          <w:bCs/>
        </w:rPr>
        <w:t>Optimizacija projektne dokumentacije PZI, projektantski nadzor in izdelava PID za rekonstrukcijo</w:t>
      </w:r>
      <w:r w:rsidR="004F5AB6" w:rsidRPr="008874AE">
        <w:rPr>
          <w:rFonts w:ascii="Arial" w:hAnsi="Arial" w:cs="Arial"/>
          <w:b/>
          <w:bCs/>
        </w:rPr>
        <w:t>, nadzidavo in prizidavo</w:t>
      </w:r>
      <w:r w:rsidRPr="008874AE">
        <w:rPr>
          <w:rFonts w:ascii="Arial" w:hAnsi="Arial" w:cs="Arial"/>
          <w:b/>
          <w:bCs/>
        </w:rPr>
        <w:t xml:space="preserve"> Zdravstvenega doma Velenje</w:t>
      </w:r>
    </w:p>
    <w:p w14:paraId="11D2270C" w14:textId="77777777" w:rsidR="00BC5AC0" w:rsidRPr="008874AE" w:rsidRDefault="00BC5AC0" w:rsidP="00BC5AC0">
      <w:pPr>
        <w:spacing w:after="0" w:line="240" w:lineRule="auto"/>
        <w:jc w:val="both"/>
        <w:rPr>
          <w:rFonts w:ascii="Arial" w:hAnsi="Arial" w:cs="Arial"/>
          <w:color w:val="000000" w:themeColor="text1"/>
          <w:sz w:val="18"/>
          <w:szCs w:val="18"/>
        </w:rPr>
      </w:pPr>
      <w:r w:rsidRPr="008874AE">
        <w:rPr>
          <w:rFonts w:ascii="Arial" w:hAnsi="Arial" w:cs="Arial"/>
          <w:color w:val="000000" w:themeColor="text1"/>
          <w:sz w:val="18"/>
          <w:szCs w:val="18"/>
        </w:rPr>
        <w:t>Predmet naročila je podrobneje opredeljen v poglavju V "Tehnične specifikacije".</w:t>
      </w:r>
    </w:p>
    <w:p w14:paraId="63C8F2E0" w14:textId="77777777" w:rsidR="00BC5AC0" w:rsidRPr="008874AE" w:rsidRDefault="00BC5AC0" w:rsidP="00D139B7">
      <w:pPr>
        <w:pStyle w:val="Paragraf"/>
        <w:spacing w:before="0"/>
        <w:jc w:val="both"/>
        <w:rPr>
          <w:rFonts w:ascii="Arial" w:hAnsi="Arial" w:cs="Arial"/>
        </w:rPr>
      </w:pPr>
    </w:p>
    <w:p w14:paraId="22584B11" w14:textId="681B32BA" w:rsidR="001C5CF3" w:rsidRPr="00CF4264" w:rsidRDefault="006837D7" w:rsidP="0040412C">
      <w:pPr>
        <w:spacing w:before="120" w:after="120" w:line="240" w:lineRule="auto"/>
        <w:contextualSpacing/>
        <w:jc w:val="both"/>
        <w:rPr>
          <w:rFonts w:ascii="Arial" w:hAnsi="Arial" w:cs="Arial"/>
          <w:sz w:val="18"/>
          <w:szCs w:val="18"/>
        </w:rPr>
      </w:pPr>
      <w:r w:rsidRPr="00CF4264">
        <w:rPr>
          <w:rFonts w:ascii="Arial" w:hAnsi="Arial" w:cs="Arial"/>
          <w:sz w:val="18"/>
          <w:szCs w:val="18"/>
        </w:rPr>
        <w:t xml:space="preserve">Rok za </w:t>
      </w:r>
      <w:r w:rsidR="004A3D71" w:rsidRPr="00CF4264">
        <w:rPr>
          <w:rFonts w:ascii="Arial" w:hAnsi="Arial" w:cs="Arial"/>
          <w:sz w:val="18"/>
          <w:szCs w:val="18"/>
        </w:rPr>
        <w:t xml:space="preserve">izvedbo </w:t>
      </w:r>
      <w:r w:rsidRPr="00CF4264">
        <w:rPr>
          <w:rFonts w:ascii="Arial" w:hAnsi="Arial" w:cs="Arial"/>
          <w:sz w:val="18"/>
          <w:szCs w:val="18"/>
        </w:rPr>
        <w:t>optimizacij</w:t>
      </w:r>
      <w:r w:rsidR="004A3D71" w:rsidRPr="00CF4264">
        <w:rPr>
          <w:rFonts w:ascii="Arial" w:hAnsi="Arial" w:cs="Arial"/>
          <w:sz w:val="18"/>
          <w:szCs w:val="18"/>
        </w:rPr>
        <w:t>e</w:t>
      </w:r>
      <w:r w:rsidR="00093DAC" w:rsidRPr="00CF4264">
        <w:rPr>
          <w:rFonts w:ascii="Arial" w:hAnsi="Arial" w:cs="Arial"/>
          <w:sz w:val="18"/>
          <w:szCs w:val="18"/>
        </w:rPr>
        <w:t xml:space="preserve"> in </w:t>
      </w:r>
      <w:r w:rsidR="00C00CAF" w:rsidRPr="00CF4264">
        <w:rPr>
          <w:rFonts w:ascii="Arial" w:hAnsi="Arial" w:cs="Arial"/>
          <w:sz w:val="18"/>
          <w:szCs w:val="18"/>
        </w:rPr>
        <w:t>izročitev</w:t>
      </w:r>
      <w:r w:rsidRPr="00CF4264">
        <w:rPr>
          <w:rFonts w:ascii="Arial" w:hAnsi="Arial" w:cs="Arial"/>
          <w:sz w:val="18"/>
          <w:szCs w:val="18"/>
        </w:rPr>
        <w:t xml:space="preserve"> </w:t>
      </w:r>
      <w:r w:rsidR="00093DAC" w:rsidRPr="00CF4264">
        <w:rPr>
          <w:rFonts w:ascii="Arial" w:hAnsi="Arial" w:cs="Arial"/>
          <w:sz w:val="18"/>
          <w:szCs w:val="18"/>
        </w:rPr>
        <w:t xml:space="preserve">projektne dokumentacije </w:t>
      </w:r>
      <w:r w:rsidR="005267C4" w:rsidRPr="00CF4264">
        <w:rPr>
          <w:rFonts w:ascii="Arial" w:hAnsi="Arial" w:cs="Arial"/>
          <w:sz w:val="18"/>
          <w:szCs w:val="18"/>
        </w:rPr>
        <w:t xml:space="preserve">faze </w:t>
      </w:r>
      <w:r w:rsidR="00093DAC" w:rsidRPr="00CF4264">
        <w:rPr>
          <w:rFonts w:ascii="Arial" w:hAnsi="Arial" w:cs="Arial"/>
          <w:sz w:val="18"/>
          <w:szCs w:val="18"/>
        </w:rPr>
        <w:t xml:space="preserve">PZI je </w:t>
      </w:r>
      <w:r w:rsidR="0088428D" w:rsidRPr="00CF4264">
        <w:rPr>
          <w:rFonts w:ascii="Arial" w:hAnsi="Arial" w:cs="Arial"/>
          <w:sz w:val="18"/>
          <w:szCs w:val="18"/>
        </w:rPr>
        <w:t xml:space="preserve">do </w:t>
      </w:r>
      <w:r w:rsidR="00393465" w:rsidRPr="00CF4264">
        <w:rPr>
          <w:rFonts w:ascii="Arial" w:hAnsi="Arial" w:cs="Arial"/>
          <w:sz w:val="18"/>
          <w:szCs w:val="18"/>
        </w:rPr>
        <w:t>29</w:t>
      </w:r>
      <w:r w:rsidR="0088428D" w:rsidRPr="00CF4264">
        <w:rPr>
          <w:rFonts w:ascii="Arial" w:hAnsi="Arial" w:cs="Arial"/>
          <w:sz w:val="18"/>
          <w:szCs w:val="18"/>
        </w:rPr>
        <w:t>.</w:t>
      </w:r>
      <w:r w:rsidR="00B57267">
        <w:rPr>
          <w:rFonts w:ascii="Arial" w:hAnsi="Arial" w:cs="Arial"/>
          <w:sz w:val="18"/>
          <w:szCs w:val="18"/>
        </w:rPr>
        <w:t xml:space="preserve"> </w:t>
      </w:r>
      <w:r w:rsidR="0088428D" w:rsidRPr="00CF4264">
        <w:rPr>
          <w:rFonts w:ascii="Arial" w:hAnsi="Arial" w:cs="Arial"/>
          <w:sz w:val="18"/>
          <w:szCs w:val="18"/>
        </w:rPr>
        <w:t>9.</w:t>
      </w:r>
      <w:r w:rsidR="009F033E" w:rsidRPr="00CF4264">
        <w:rPr>
          <w:rFonts w:ascii="Arial" w:hAnsi="Arial" w:cs="Arial"/>
          <w:sz w:val="18"/>
          <w:szCs w:val="18"/>
        </w:rPr>
        <w:t xml:space="preserve"> </w:t>
      </w:r>
      <w:r w:rsidR="0088428D" w:rsidRPr="00CF4264">
        <w:rPr>
          <w:rFonts w:ascii="Arial" w:hAnsi="Arial" w:cs="Arial"/>
          <w:sz w:val="18"/>
          <w:szCs w:val="18"/>
        </w:rPr>
        <w:t>2025</w:t>
      </w:r>
      <w:r w:rsidR="00CD2DC9" w:rsidRPr="00CF4264">
        <w:rPr>
          <w:rFonts w:ascii="Arial" w:hAnsi="Arial" w:cs="Arial"/>
          <w:sz w:val="18"/>
          <w:szCs w:val="18"/>
        </w:rPr>
        <w:t xml:space="preserve">. </w:t>
      </w:r>
      <w:r w:rsidR="00FE23D5" w:rsidRPr="00CF4264">
        <w:rPr>
          <w:rFonts w:ascii="Arial" w:hAnsi="Arial" w:cs="Arial"/>
          <w:sz w:val="18"/>
          <w:szCs w:val="18"/>
        </w:rPr>
        <w:t xml:space="preserve">Projektna dokumentacija </w:t>
      </w:r>
      <w:r w:rsidR="00D13474" w:rsidRPr="00CF4264">
        <w:rPr>
          <w:rFonts w:ascii="Arial" w:hAnsi="Arial" w:cs="Arial"/>
          <w:sz w:val="18"/>
          <w:szCs w:val="18"/>
        </w:rPr>
        <w:t xml:space="preserve">faze PZI </w:t>
      </w:r>
      <w:r w:rsidR="00FC5821" w:rsidRPr="00CF4264">
        <w:rPr>
          <w:rFonts w:ascii="Arial" w:hAnsi="Arial" w:cs="Arial"/>
          <w:sz w:val="18"/>
          <w:szCs w:val="18"/>
        </w:rPr>
        <w:t>za projekt ZD Velenje, trakt A – rekonstrukcija in nadzidava, št. projekta 1/2022, marec 2023</w:t>
      </w:r>
      <w:r w:rsidR="00F87946" w:rsidRPr="00CF4264">
        <w:rPr>
          <w:rFonts w:ascii="Arial" w:hAnsi="Arial" w:cs="Arial"/>
          <w:sz w:val="18"/>
          <w:szCs w:val="18"/>
        </w:rPr>
        <w:t xml:space="preserve"> bo izvajalcu predana </w:t>
      </w:r>
      <w:r w:rsidR="00941933" w:rsidRPr="00CF4264">
        <w:rPr>
          <w:rFonts w:ascii="Arial" w:hAnsi="Arial" w:cs="Arial"/>
          <w:sz w:val="18"/>
          <w:szCs w:val="18"/>
        </w:rPr>
        <w:t>ob podpisu pogodbe</w:t>
      </w:r>
      <w:r w:rsidR="00F87946" w:rsidRPr="00CF4264">
        <w:rPr>
          <w:rFonts w:ascii="Arial" w:hAnsi="Arial" w:cs="Arial"/>
          <w:sz w:val="18"/>
          <w:szCs w:val="18"/>
        </w:rPr>
        <w:t xml:space="preserve">, projektna dokumentacija faze </w:t>
      </w:r>
      <w:r w:rsidR="00FC5821" w:rsidRPr="00CF4264">
        <w:rPr>
          <w:rFonts w:ascii="Arial" w:hAnsi="Arial" w:cs="Arial"/>
          <w:sz w:val="18"/>
          <w:szCs w:val="18"/>
        </w:rPr>
        <w:t xml:space="preserve">PZI za projekt Zdravstveni dom Velenje – rekonstrukcija in prizidava </w:t>
      </w:r>
      <w:r w:rsidR="00C411E6" w:rsidRPr="00CF4264">
        <w:rPr>
          <w:rFonts w:ascii="Arial" w:hAnsi="Arial" w:cs="Arial"/>
          <w:sz w:val="18"/>
          <w:szCs w:val="18"/>
        </w:rPr>
        <w:t>pa</w:t>
      </w:r>
      <w:r w:rsidR="00FC5821" w:rsidRPr="00CF4264">
        <w:rPr>
          <w:rFonts w:ascii="Arial" w:hAnsi="Arial" w:cs="Arial"/>
          <w:sz w:val="18"/>
          <w:szCs w:val="18"/>
        </w:rPr>
        <w:t xml:space="preserve"> predvidoma do</w:t>
      </w:r>
      <w:r w:rsidR="00C411E6" w:rsidRPr="00CF4264">
        <w:rPr>
          <w:rFonts w:ascii="Arial" w:hAnsi="Arial" w:cs="Arial"/>
          <w:sz w:val="18"/>
          <w:szCs w:val="18"/>
        </w:rPr>
        <w:t xml:space="preserve"> </w:t>
      </w:r>
      <w:r w:rsidR="000B5F55" w:rsidRPr="00CF4264">
        <w:rPr>
          <w:rFonts w:ascii="Arial" w:hAnsi="Arial" w:cs="Arial"/>
          <w:sz w:val="18"/>
          <w:szCs w:val="18"/>
        </w:rPr>
        <w:t>19.</w:t>
      </w:r>
      <w:r w:rsidR="009F033E" w:rsidRPr="00CF4264">
        <w:rPr>
          <w:rFonts w:ascii="Arial" w:hAnsi="Arial" w:cs="Arial"/>
          <w:sz w:val="18"/>
          <w:szCs w:val="18"/>
        </w:rPr>
        <w:t xml:space="preserve"> </w:t>
      </w:r>
      <w:r w:rsidR="000B5F55" w:rsidRPr="00CF4264">
        <w:rPr>
          <w:rFonts w:ascii="Arial" w:hAnsi="Arial" w:cs="Arial"/>
          <w:sz w:val="18"/>
          <w:szCs w:val="18"/>
        </w:rPr>
        <w:t>8.</w:t>
      </w:r>
      <w:r w:rsidR="009F033E" w:rsidRPr="00CF4264">
        <w:rPr>
          <w:rFonts w:ascii="Arial" w:hAnsi="Arial" w:cs="Arial"/>
          <w:sz w:val="18"/>
          <w:szCs w:val="18"/>
        </w:rPr>
        <w:t xml:space="preserve"> </w:t>
      </w:r>
      <w:r w:rsidR="000B5F55" w:rsidRPr="00CF4264">
        <w:rPr>
          <w:rFonts w:ascii="Arial" w:hAnsi="Arial" w:cs="Arial"/>
          <w:sz w:val="18"/>
          <w:szCs w:val="18"/>
        </w:rPr>
        <w:t>2025.</w:t>
      </w:r>
      <w:r w:rsidR="00EE705A" w:rsidRPr="00CF4264">
        <w:rPr>
          <w:rFonts w:ascii="Arial" w:hAnsi="Arial" w:cs="Arial"/>
          <w:sz w:val="18"/>
          <w:szCs w:val="18"/>
        </w:rPr>
        <w:t xml:space="preserve"> </w:t>
      </w:r>
      <w:r w:rsidR="00E138ED" w:rsidRPr="00CF4264">
        <w:rPr>
          <w:rFonts w:ascii="Arial" w:hAnsi="Arial" w:cs="Arial"/>
          <w:sz w:val="18"/>
          <w:szCs w:val="18"/>
        </w:rPr>
        <w:t xml:space="preserve">Po </w:t>
      </w:r>
      <w:r w:rsidR="000747D0" w:rsidRPr="00CF4264">
        <w:rPr>
          <w:rFonts w:ascii="Arial" w:hAnsi="Arial" w:cs="Arial"/>
          <w:sz w:val="18"/>
          <w:szCs w:val="18"/>
        </w:rPr>
        <w:t xml:space="preserve">izročitvi optimizirane </w:t>
      </w:r>
      <w:r w:rsidR="00561894" w:rsidRPr="00CF4264">
        <w:rPr>
          <w:rFonts w:ascii="Arial" w:hAnsi="Arial" w:cs="Arial"/>
          <w:sz w:val="18"/>
          <w:szCs w:val="18"/>
        </w:rPr>
        <w:t>projektn</w:t>
      </w:r>
      <w:r w:rsidR="00234687" w:rsidRPr="00CF4264">
        <w:rPr>
          <w:rFonts w:ascii="Arial" w:hAnsi="Arial" w:cs="Arial"/>
          <w:sz w:val="18"/>
          <w:szCs w:val="18"/>
        </w:rPr>
        <w:t>e</w:t>
      </w:r>
      <w:r w:rsidR="00561894" w:rsidRPr="00CF4264">
        <w:rPr>
          <w:rFonts w:ascii="Arial" w:hAnsi="Arial" w:cs="Arial"/>
          <w:sz w:val="18"/>
          <w:szCs w:val="18"/>
        </w:rPr>
        <w:t xml:space="preserve"> dokumentacij</w:t>
      </w:r>
      <w:r w:rsidR="00234687" w:rsidRPr="00CF4264">
        <w:rPr>
          <w:rFonts w:ascii="Arial" w:hAnsi="Arial" w:cs="Arial"/>
          <w:sz w:val="18"/>
          <w:szCs w:val="18"/>
        </w:rPr>
        <w:t>e</w:t>
      </w:r>
      <w:r w:rsidR="00561894" w:rsidRPr="00CF4264">
        <w:rPr>
          <w:rFonts w:ascii="Arial" w:hAnsi="Arial" w:cs="Arial"/>
          <w:sz w:val="18"/>
          <w:szCs w:val="18"/>
        </w:rPr>
        <w:t xml:space="preserve"> </w:t>
      </w:r>
      <w:r w:rsidR="00E138ED" w:rsidRPr="00CF4264">
        <w:rPr>
          <w:rFonts w:ascii="Arial" w:hAnsi="Arial" w:cs="Arial"/>
          <w:sz w:val="18"/>
          <w:szCs w:val="18"/>
        </w:rPr>
        <w:t>faze PZI</w:t>
      </w:r>
      <w:r w:rsidR="000747D0" w:rsidRPr="00CF4264">
        <w:rPr>
          <w:rFonts w:ascii="Arial" w:hAnsi="Arial" w:cs="Arial"/>
          <w:sz w:val="18"/>
          <w:szCs w:val="18"/>
        </w:rPr>
        <w:t xml:space="preserve"> naročniku, bo izvedena revizija projektne dokumentacije</w:t>
      </w:r>
      <w:r w:rsidR="00D81DF5" w:rsidRPr="00CF4264">
        <w:rPr>
          <w:rFonts w:ascii="Arial" w:hAnsi="Arial" w:cs="Arial"/>
          <w:sz w:val="18"/>
          <w:szCs w:val="18"/>
        </w:rPr>
        <w:t xml:space="preserve">. </w:t>
      </w:r>
      <w:r w:rsidR="00B865DA" w:rsidRPr="00CF4264">
        <w:rPr>
          <w:rFonts w:ascii="Arial" w:hAnsi="Arial" w:cs="Arial"/>
          <w:sz w:val="18"/>
          <w:szCs w:val="18"/>
        </w:rPr>
        <w:t>Pri</w:t>
      </w:r>
      <w:r w:rsidR="00D81DF5" w:rsidRPr="00CF4264">
        <w:rPr>
          <w:rFonts w:ascii="Arial" w:hAnsi="Arial" w:cs="Arial"/>
          <w:sz w:val="18"/>
          <w:szCs w:val="18"/>
        </w:rPr>
        <w:t xml:space="preserve"> izvajanju revizije</w:t>
      </w:r>
      <w:r w:rsidR="0069515D" w:rsidRPr="00CF4264">
        <w:rPr>
          <w:rFonts w:ascii="Arial" w:hAnsi="Arial" w:cs="Arial"/>
          <w:sz w:val="18"/>
          <w:szCs w:val="18"/>
        </w:rPr>
        <w:t xml:space="preserve"> mora</w:t>
      </w:r>
      <w:r w:rsidR="00B865DA" w:rsidRPr="00CF4264">
        <w:rPr>
          <w:rFonts w:ascii="Arial" w:hAnsi="Arial" w:cs="Arial"/>
          <w:sz w:val="18"/>
          <w:szCs w:val="18"/>
        </w:rPr>
        <w:t>jo vodja projektiranja in imenovani strokovnjaki pri projektiranju posameznih načrtov</w:t>
      </w:r>
      <w:r w:rsidR="0069515D" w:rsidRPr="00CF4264">
        <w:rPr>
          <w:rFonts w:ascii="Arial" w:hAnsi="Arial" w:cs="Arial"/>
          <w:sz w:val="18"/>
          <w:szCs w:val="18"/>
        </w:rPr>
        <w:t xml:space="preserve"> </w:t>
      </w:r>
      <w:r w:rsidR="00D81DF5" w:rsidRPr="00CF4264">
        <w:rPr>
          <w:rFonts w:ascii="Arial" w:hAnsi="Arial" w:cs="Arial"/>
          <w:sz w:val="18"/>
          <w:szCs w:val="18"/>
        </w:rPr>
        <w:t>aktivno sodelovati</w:t>
      </w:r>
      <w:r w:rsidR="00E138ED" w:rsidRPr="00CF4264">
        <w:rPr>
          <w:rFonts w:ascii="Arial" w:hAnsi="Arial" w:cs="Arial"/>
          <w:sz w:val="18"/>
          <w:szCs w:val="18"/>
        </w:rPr>
        <w:t>.</w:t>
      </w:r>
    </w:p>
    <w:p w14:paraId="3A59D039" w14:textId="77777777" w:rsidR="001C5CF3" w:rsidRPr="001C5CF3" w:rsidRDefault="001C5CF3" w:rsidP="0040412C">
      <w:pPr>
        <w:spacing w:before="120" w:after="120" w:line="240" w:lineRule="auto"/>
        <w:contextualSpacing/>
        <w:jc w:val="both"/>
        <w:rPr>
          <w:rFonts w:ascii="Arial" w:hAnsi="Arial" w:cs="Arial"/>
          <w:color w:val="EE0000"/>
          <w:sz w:val="18"/>
          <w:szCs w:val="18"/>
        </w:rPr>
      </w:pPr>
    </w:p>
    <w:p w14:paraId="710B8C77" w14:textId="12B82644" w:rsidR="000B5F55" w:rsidRPr="00523F87" w:rsidRDefault="004A3D71" w:rsidP="0040412C">
      <w:pPr>
        <w:spacing w:before="120" w:after="120" w:line="240" w:lineRule="auto"/>
        <w:contextualSpacing/>
        <w:jc w:val="both"/>
        <w:rPr>
          <w:rFonts w:ascii="Arial" w:hAnsi="Arial" w:cs="Arial"/>
          <w:sz w:val="18"/>
          <w:szCs w:val="18"/>
        </w:rPr>
      </w:pPr>
      <w:r w:rsidRPr="00523F87">
        <w:rPr>
          <w:rFonts w:ascii="Arial" w:hAnsi="Arial" w:cs="Arial"/>
          <w:sz w:val="18"/>
          <w:szCs w:val="18"/>
        </w:rPr>
        <w:t xml:space="preserve">Rok za izdelavo in </w:t>
      </w:r>
      <w:r w:rsidR="00C00CAF" w:rsidRPr="00523F87">
        <w:rPr>
          <w:rFonts w:ascii="Arial" w:hAnsi="Arial" w:cs="Arial"/>
          <w:sz w:val="18"/>
          <w:szCs w:val="18"/>
        </w:rPr>
        <w:t xml:space="preserve">izročitev </w:t>
      </w:r>
      <w:r w:rsidR="008E672B" w:rsidRPr="00523F87">
        <w:rPr>
          <w:rFonts w:ascii="Arial" w:hAnsi="Arial" w:cs="Arial"/>
          <w:sz w:val="18"/>
          <w:szCs w:val="18"/>
        </w:rPr>
        <w:t>projektne dokumentacije faze PID</w:t>
      </w:r>
      <w:r w:rsidR="00B72D59" w:rsidRPr="00523F87">
        <w:rPr>
          <w:rFonts w:ascii="Arial" w:hAnsi="Arial" w:cs="Arial"/>
          <w:sz w:val="18"/>
          <w:szCs w:val="18"/>
        </w:rPr>
        <w:t xml:space="preserve"> za nad</w:t>
      </w:r>
      <w:r w:rsidR="00136CAB" w:rsidRPr="00523F87">
        <w:rPr>
          <w:rFonts w:ascii="Arial" w:hAnsi="Arial" w:cs="Arial"/>
          <w:sz w:val="18"/>
          <w:szCs w:val="18"/>
        </w:rPr>
        <w:t>zidavo je</w:t>
      </w:r>
      <w:r w:rsidR="008E672B" w:rsidRPr="00523F87">
        <w:rPr>
          <w:rFonts w:ascii="Arial" w:hAnsi="Arial" w:cs="Arial"/>
          <w:sz w:val="18"/>
          <w:szCs w:val="18"/>
        </w:rPr>
        <w:t xml:space="preserve"> predvidoma do </w:t>
      </w:r>
      <w:r w:rsidR="00165B70" w:rsidRPr="00523F87">
        <w:rPr>
          <w:rFonts w:ascii="Arial" w:hAnsi="Arial" w:cs="Arial"/>
          <w:sz w:val="18"/>
          <w:szCs w:val="18"/>
        </w:rPr>
        <w:t>1.</w:t>
      </w:r>
      <w:r w:rsidR="009F033E" w:rsidRPr="00523F87">
        <w:rPr>
          <w:rFonts w:ascii="Arial" w:hAnsi="Arial" w:cs="Arial"/>
          <w:sz w:val="18"/>
          <w:szCs w:val="18"/>
        </w:rPr>
        <w:t xml:space="preserve"> </w:t>
      </w:r>
      <w:r w:rsidR="00423258" w:rsidRPr="00523F87">
        <w:rPr>
          <w:rFonts w:ascii="Arial" w:hAnsi="Arial" w:cs="Arial"/>
          <w:sz w:val="18"/>
          <w:szCs w:val="18"/>
        </w:rPr>
        <w:t>9</w:t>
      </w:r>
      <w:r w:rsidR="00165B70" w:rsidRPr="00523F87">
        <w:rPr>
          <w:rFonts w:ascii="Arial" w:hAnsi="Arial" w:cs="Arial"/>
          <w:sz w:val="18"/>
          <w:szCs w:val="18"/>
        </w:rPr>
        <w:t>.</w:t>
      </w:r>
      <w:r w:rsidR="009F033E" w:rsidRPr="00523F87">
        <w:rPr>
          <w:rFonts w:ascii="Arial" w:hAnsi="Arial" w:cs="Arial"/>
          <w:sz w:val="18"/>
          <w:szCs w:val="18"/>
        </w:rPr>
        <w:t xml:space="preserve"> </w:t>
      </w:r>
      <w:r w:rsidR="00165B70" w:rsidRPr="00523F87">
        <w:rPr>
          <w:rFonts w:ascii="Arial" w:hAnsi="Arial" w:cs="Arial"/>
          <w:sz w:val="18"/>
          <w:szCs w:val="18"/>
        </w:rPr>
        <w:t>202</w:t>
      </w:r>
      <w:r w:rsidR="00931D58" w:rsidRPr="00523F87">
        <w:rPr>
          <w:rFonts w:ascii="Arial" w:hAnsi="Arial" w:cs="Arial"/>
          <w:sz w:val="18"/>
          <w:szCs w:val="18"/>
        </w:rPr>
        <w:t>7.</w:t>
      </w:r>
    </w:p>
    <w:p w14:paraId="45FF82DA" w14:textId="44807C37" w:rsidR="00F45908" w:rsidRPr="00523F87" w:rsidRDefault="00011540" w:rsidP="006B7C52">
      <w:pPr>
        <w:spacing w:after="0"/>
        <w:jc w:val="both"/>
        <w:rPr>
          <w:rFonts w:ascii="Arial" w:hAnsi="Arial" w:cs="Arial"/>
          <w:sz w:val="18"/>
          <w:szCs w:val="18"/>
        </w:rPr>
      </w:pPr>
      <w:r w:rsidRPr="00523F87">
        <w:rPr>
          <w:rFonts w:ascii="Arial" w:hAnsi="Arial" w:cs="Arial"/>
          <w:sz w:val="18"/>
          <w:szCs w:val="18"/>
        </w:rPr>
        <w:t xml:space="preserve">Naročnik bo </w:t>
      </w:r>
      <w:r w:rsidR="00664715" w:rsidRPr="00523F87">
        <w:rPr>
          <w:rFonts w:ascii="Arial" w:hAnsi="Arial" w:cs="Arial"/>
          <w:sz w:val="18"/>
          <w:szCs w:val="18"/>
        </w:rPr>
        <w:t>natančen</w:t>
      </w:r>
      <w:r w:rsidRPr="00523F87">
        <w:rPr>
          <w:rFonts w:ascii="Arial" w:hAnsi="Arial" w:cs="Arial"/>
          <w:sz w:val="18"/>
          <w:szCs w:val="18"/>
        </w:rPr>
        <w:t xml:space="preserve"> rok določil tekom naročila, glede na </w:t>
      </w:r>
      <w:r w:rsidR="008E0FB3" w:rsidRPr="00523F87">
        <w:rPr>
          <w:rFonts w:ascii="Arial" w:hAnsi="Arial" w:cs="Arial"/>
          <w:sz w:val="18"/>
          <w:szCs w:val="18"/>
        </w:rPr>
        <w:t xml:space="preserve">časovni </w:t>
      </w:r>
      <w:r w:rsidRPr="00523F87">
        <w:rPr>
          <w:rFonts w:ascii="Arial" w:hAnsi="Arial" w:cs="Arial"/>
          <w:sz w:val="18"/>
          <w:szCs w:val="18"/>
        </w:rPr>
        <w:t>potek gradnje. Naročnik bo ponudnika p</w:t>
      </w:r>
      <w:r w:rsidR="00664715" w:rsidRPr="00523F87">
        <w:rPr>
          <w:rFonts w:ascii="Arial" w:hAnsi="Arial" w:cs="Arial"/>
          <w:sz w:val="18"/>
          <w:szCs w:val="18"/>
        </w:rPr>
        <w:t>isno</w:t>
      </w:r>
      <w:r w:rsidRPr="00523F87">
        <w:rPr>
          <w:rFonts w:ascii="Arial" w:hAnsi="Arial" w:cs="Arial"/>
          <w:sz w:val="18"/>
          <w:szCs w:val="18"/>
        </w:rPr>
        <w:t xml:space="preserve"> obvestil o</w:t>
      </w:r>
      <w:r w:rsidR="00664715" w:rsidRPr="00523F87">
        <w:rPr>
          <w:rFonts w:ascii="Arial" w:hAnsi="Arial" w:cs="Arial"/>
          <w:sz w:val="18"/>
          <w:szCs w:val="18"/>
        </w:rPr>
        <w:t xml:space="preserve"> natančnem roku za izdelavo PID.</w:t>
      </w:r>
      <w:r w:rsidRPr="00523F87">
        <w:rPr>
          <w:rFonts w:ascii="Arial" w:hAnsi="Arial" w:cs="Arial"/>
          <w:sz w:val="18"/>
          <w:szCs w:val="18"/>
        </w:rPr>
        <w:t xml:space="preserve"> </w:t>
      </w:r>
    </w:p>
    <w:p w14:paraId="0B5394AC" w14:textId="77777777" w:rsidR="00664715" w:rsidRPr="00523F87" w:rsidRDefault="00664715" w:rsidP="007C587D">
      <w:pPr>
        <w:spacing w:after="0" w:line="240" w:lineRule="auto"/>
        <w:jc w:val="both"/>
        <w:rPr>
          <w:rFonts w:ascii="Arial" w:hAnsi="Arial" w:cs="Arial"/>
          <w:b/>
          <w:bCs/>
          <w:sz w:val="18"/>
          <w:szCs w:val="18"/>
        </w:rPr>
      </w:pPr>
    </w:p>
    <w:p w14:paraId="42AE33F3" w14:textId="115B6756" w:rsidR="00D46654" w:rsidRPr="008874AE" w:rsidRDefault="00664715" w:rsidP="007C587D">
      <w:pPr>
        <w:spacing w:after="0" w:line="240" w:lineRule="auto"/>
        <w:jc w:val="both"/>
        <w:rPr>
          <w:rFonts w:ascii="Arial" w:hAnsi="Arial" w:cs="Arial"/>
          <w:color w:val="000000" w:themeColor="text1"/>
          <w:sz w:val="18"/>
          <w:szCs w:val="18"/>
        </w:rPr>
      </w:pPr>
      <w:r w:rsidRPr="00523F87">
        <w:rPr>
          <w:rFonts w:ascii="Arial" w:hAnsi="Arial" w:cs="Arial"/>
          <w:sz w:val="18"/>
          <w:szCs w:val="18"/>
        </w:rPr>
        <w:t xml:space="preserve">Projektantski nadzor se bo izvajal tekom izvedbe GOI del, </w:t>
      </w:r>
      <w:r w:rsidR="00147FC5" w:rsidRPr="00523F87">
        <w:rPr>
          <w:rFonts w:ascii="Arial" w:hAnsi="Arial" w:cs="Arial"/>
          <w:sz w:val="18"/>
          <w:szCs w:val="18"/>
        </w:rPr>
        <w:t>in sicer predvidoma</w:t>
      </w:r>
      <w:r w:rsidR="00B77583" w:rsidRPr="00523F87">
        <w:rPr>
          <w:rFonts w:ascii="Arial" w:hAnsi="Arial" w:cs="Arial"/>
          <w:sz w:val="18"/>
          <w:szCs w:val="18"/>
        </w:rPr>
        <w:t xml:space="preserve"> 16 mesecev</w:t>
      </w:r>
      <w:r w:rsidR="00DD657F" w:rsidRPr="00523F87">
        <w:rPr>
          <w:rFonts w:ascii="Arial" w:hAnsi="Arial" w:cs="Arial"/>
          <w:sz w:val="18"/>
          <w:szCs w:val="18"/>
        </w:rPr>
        <w:t xml:space="preserve"> </w:t>
      </w:r>
      <w:r w:rsidR="00B77583" w:rsidRPr="00523F87">
        <w:rPr>
          <w:rFonts w:ascii="Arial" w:hAnsi="Arial" w:cs="Arial"/>
          <w:sz w:val="18"/>
          <w:szCs w:val="18"/>
        </w:rPr>
        <w:t xml:space="preserve">od uvedbe </w:t>
      </w:r>
      <w:r w:rsidR="00463CDF" w:rsidRPr="00523F87">
        <w:rPr>
          <w:rFonts w:ascii="Arial" w:hAnsi="Arial" w:cs="Arial"/>
          <w:sz w:val="18"/>
          <w:szCs w:val="18"/>
        </w:rPr>
        <w:t xml:space="preserve">v delo </w:t>
      </w:r>
      <w:r w:rsidR="00B77583" w:rsidRPr="00523F87">
        <w:rPr>
          <w:rFonts w:ascii="Arial" w:hAnsi="Arial" w:cs="Arial"/>
          <w:sz w:val="18"/>
          <w:szCs w:val="18"/>
        </w:rPr>
        <w:t>izvajalca GOI del</w:t>
      </w:r>
      <w:r w:rsidRPr="00523F87">
        <w:rPr>
          <w:rFonts w:ascii="Arial" w:hAnsi="Arial" w:cs="Arial"/>
          <w:sz w:val="18"/>
          <w:szCs w:val="18"/>
        </w:rPr>
        <w:t>,</w:t>
      </w:r>
      <w:r w:rsidR="00AC71AD" w:rsidRPr="00523F87">
        <w:rPr>
          <w:rFonts w:ascii="Arial" w:hAnsi="Arial" w:cs="Arial"/>
          <w:sz w:val="18"/>
          <w:szCs w:val="18"/>
        </w:rPr>
        <w:t xml:space="preserve"> pod predpostavko, da bo odpravljen odložni pogoj.</w:t>
      </w:r>
      <w:r w:rsidRPr="00523F87">
        <w:rPr>
          <w:rFonts w:ascii="Arial" w:hAnsi="Arial" w:cs="Arial"/>
          <w:sz w:val="18"/>
          <w:szCs w:val="18"/>
        </w:rPr>
        <w:t xml:space="preserve"> </w:t>
      </w:r>
      <w:r w:rsidR="00D46654" w:rsidRPr="00523F87">
        <w:rPr>
          <w:rFonts w:ascii="Arial" w:hAnsi="Arial" w:cs="Arial"/>
          <w:sz w:val="18"/>
          <w:szCs w:val="18"/>
        </w:rPr>
        <w:t>Projektantski nadzor se</w:t>
      </w:r>
      <w:r w:rsidR="001274B8" w:rsidRPr="00523F87">
        <w:rPr>
          <w:rFonts w:ascii="Arial" w:hAnsi="Arial" w:cs="Arial"/>
          <w:sz w:val="18"/>
          <w:szCs w:val="18"/>
        </w:rPr>
        <w:t xml:space="preserve"> bo</w:t>
      </w:r>
      <w:r w:rsidR="007C587D" w:rsidRPr="00523F87">
        <w:rPr>
          <w:rFonts w:ascii="Arial" w:hAnsi="Arial" w:cs="Arial"/>
          <w:sz w:val="18"/>
          <w:szCs w:val="18"/>
        </w:rPr>
        <w:t xml:space="preserve"> pretežno</w:t>
      </w:r>
      <w:r w:rsidR="00D46654" w:rsidRPr="00523F87">
        <w:rPr>
          <w:rFonts w:ascii="Arial" w:hAnsi="Arial" w:cs="Arial"/>
          <w:sz w:val="18"/>
          <w:szCs w:val="18"/>
        </w:rPr>
        <w:t xml:space="preserve"> izvaj</w:t>
      </w:r>
      <w:r w:rsidR="007C587D" w:rsidRPr="00523F87">
        <w:rPr>
          <w:rFonts w:ascii="Arial" w:hAnsi="Arial" w:cs="Arial"/>
          <w:sz w:val="18"/>
          <w:szCs w:val="18"/>
        </w:rPr>
        <w:t>al</w:t>
      </w:r>
      <w:r w:rsidR="00D46654" w:rsidRPr="00523F87">
        <w:rPr>
          <w:rFonts w:ascii="Arial" w:hAnsi="Arial" w:cs="Arial"/>
          <w:sz w:val="18"/>
          <w:szCs w:val="18"/>
        </w:rPr>
        <w:t xml:space="preserve"> od uvedbe </w:t>
      </w:r>
      <w:r w:rsidR="00D46654" w:rsidRPr="008874AE">
        <w:rPr>
          <w:rFonts w:ascii="Arial" w:hAnsi="Arial" w:cs="Arial"/>
          <w:color w:val="000000" w:themeColor="text1"/>
          <w:sz w:val="18"/>
          <w:szCs w:val="18"/>
        </w:rPr>
        <w:t>v delo izvajalca GOI del</w:t>
      </w:r>
      <w:r w:rsidR="007C587D" w:rsidRPr="008874AE">
        <w:rPr>
          <w:rFonts w:ascii="Arial" w:hAnsi="Arial" w:cs="Arial"/>
          <w:color w:val="000000" w:themeColor="text1"/>
          <w:sz w:val="18"/>
          <w:szCs w:val="18"/>
        </w:rPr>
        <w:t>,</w:t>
      </w:r>
      <w:r w:rsidR="00D46654" w:rsidRPr="008874AE">
        <w:rPr>
          <w:rFonts w:ascii="Arial" w:hAnsi="Arial" w:cs="Arial"/>
          <w:color w:val="000000" w:themeColor="text1"/>
          <w:sz w:val="18"/>
          <w:szCs w:val="18"/>
        </w:rPr>
        <w:t xml:space="preserve"> do končanja GOI del (</w:t>
      </w:r>
      <w:r w:rsidR="00B003C5" w:rsidRPr="008874AE">
        <w:rPr>
          <w:rFonts w:ascii="Arial" w:hAnsi="Arial" w:cs="Arial"/>
          <w:color w:val="000000" w:themeColor="text1"/>
          <w:sz w:val="18"/>
          <w:szCs w:val="18"/>
        </w:rPr>
        <w:t>Potrdil</w:t>
      </w:r>
      <w:r w:rsidR="001C5CF3" w:rsidRPr="008874AE">
        <w:rPr>
          <w:rFonts w:ascii="Arial" w:hAnsi="Arial" w:cs="Arial"/>
          <w:color w:val="000000" w:themeColor="text1"/>
          <w:sz w:val="18"/>
          <w:szCs w:val="18"/>
        </w:rPr>
        <w:t>o</w:t>
      </w:r>
      <w:r w:rsidR="00B003C5" w:rsidRPr="008874AE">
        <w:rPr>
          <w:rFonts w:ascii="Arial" w:hAnsi="Arial" w:cs="Arial"/>
          <w:color w:val="000000" w:themeColor="text1"/>
          <w:sz w:val="18"/>
          <w:szCs w:val="18"/>
        </w:rPr>
        <w:t xml:space="preserve"> </w:t>
      </w:r>
      <w:r w:rsidR="001274B8" w:rsidRPr="008874AE">
        <w:rPr>
          <w:rFonts w:ascii="Arial" w:hAnsi="Arial" w:cs="Arial"/>
          <w:color w:val="000000" w:themeColor="text1"/>
          <w:sz w:val="18"/>
          <w:szCs w:val="18"/>
        </w:rPr>
        <w:t xml:space="preserve">o </w:t>
      </w:r>
      <w:r w:rsidR="008B3724">
        <w:rPr>
          <w:rFonts w:ascii="Arial" w:hAnsi="Arial" w:cs="Arial"/>
          <w:color w:val="000000" w:themeColor="text1"/>
          <w:sz w:val="18"/>
          <w:szCs w:val="18"/>
        </w:rPr>
        <w:t>prevzemu</w:t>
      </w:r>
      <w:r w:rsidR="001274B8" w:rsidRPr="008874AE">
        <w:rPr>
          <w:rFonts w:ascii="Arial" w:hAnsi="Arial" w:cs="Arial"/>
          <w:color w:val="000000" w:themeColor="text1"/>
          <w:sz w:val="18"/>
          <w:szCs w:val="18"/>
        </w:rPr>
        <w:t>)</w:t>
      </w:r>
      <w:r w:rsidR="007C587D" w:rsidRPr="008874AE">
        <w:rPr>
          <w:rFonts w:ascii="Arial" w:hAnsi="Arial" w:cs="Arial"/>
          <w:color w:val="000000" w:themeColor="text1"/>
          <w:sz w:val="18"/>
          <w:szCs w:val="18"/>
        </w:rPr>
        <w:t xml:space="preserve">. Izvajalec mora po potrebi izvajati projektantski nadzor in z njim povezane storitve tudi v </w:t>
      </w:r>
      <w:r w:rsidR="008B3724">
        <w:rPr>
          <w:rFonts w:ascii="Arial" w:hAnsi="Arial" w:cs="Arial"/>
          <w:color w:val="000000" w:themeColor="text1"/>
          <w:sz w:val="18"/>
          <w:szCs w:val="18"/>
        </w:rPr>
        <w:t>roku za reklamacijo napak</w:t>
      </w:r>
      <w:r w:rsidR="007C587D" w:rsidRPr="008874AE">
        <w:rPr>
          <w:rFonts w:ascii="Arial" w:hAnsi="Arial" w:cs="Arial"/>
          <w:color w:val="000000" w:themeColor="text1"/>
          <w:sz w:val="18"/>
          <w:szCs w:val="18"/>
        </w:rPr>
        <w:t xml:space="preserve"> (Potrdila o </w:t>
      </w:r>
      <w:r w:rsidR="00862249">
        <w:rPr>
          <w:rFonts w:ascii="Arial" w:hAnsi="Arial" w:cs="Arial"/>
          <w:color w:val="000000" w:themeColor="text1"/>
          <w:sz w:val="18"/>
          <w:szCs w:val="18"/>
        </w:rPr>
        <w:t>izvedbi</w:t>
      </w:r>
      <w:r w:rsidR="007C587D" w:rsidRPr="008874AE">
        <w:rPr>
          <w:rFonts w:ascii="Arial" w:hAnsi="Arial" w:cs="Arial"/>
          <w:color w:val="000000" w:themeColor="text1"/>
          <w:sz w:val="18"/>
          <w:szCs w:val="18"/>
        </w:rPr>
        <w:t>)</w:t>
      </w:r>
      <w:r w:rsidR="001274B8" w:rsidRPr="008874AE">
        <w:rPr>
          <w:rFonts w:ascii="Arial" w:hAnsi="Arial" w:cs="Arial"/>
          <w:color w:val="000000" w:themeColor="text1"/>
          <w:sz w:val="18"/>
          <w:szCs w:val="18"/>
        </w:rPr>
        <w:t>.</w:t>
      </w:r>
    </w:p>
    <w:p w14:paraId="5D9FF0FF" w14:textId="77777777" w:rsidR="00664715" w:rsidRPr="00357A1A" w:rsidRDefault="00664715" w:rsidP="005D2581">
      <w:pPr>
        <w:spacing w:after="0"/>
        <w:jc w:val="both"/>
        <w:rPr>
          <w:rFonts w:ascii="Arial" w:hAnsi="Arial" w:cs="Arial"/>
          <w:sz w:val="18"/>
          <w:szCs w:val="18"/>
        </w:rPr>
      </w:pPr>
    </w:p>
    <w:p w14:paraId="43902153" w14:textId="61A18A01" w:rsidR="001A59D9" w:rsidRPr="00357A1A" w:rsidRDefault="001A59D9" w:rsidP="005D2581">
      <w:pPr>
        <w:spacing w:after="0"/>
        <w:jc w:val="both"/>
        <w:rPr>
          <w:rFonts w:ascii="Arial" w:hAnsi="Arial" w:cs="Arial"/>
          <w:sz w:val="18"/>
          <w:szCs w:val="18"/>
        </w:rPr>
      </w:pPr>
      <w:r w:rsidRPr="00357A1A">
        <w:rPr>
          <w:rFonts w:ascii="Arial" w:hAnsi="Arial" w:cs="Arial"/>
          <w:sz w:val="18"/>
          <w:szCs w:val="18"/>
        </w:rPr>
        <w:t xml:space="preserve">Delitev naročila na sklope: naročilo se ne oddaja po sklopih. </w:t>
      </w:r>
    </w:p>
    <w:p w14:paraId="27EFCBE5" w14:textId="0E059943" w:rsidR="00BE0D81" w:rsidRPr="00357A1A" w:rsidRDefault="006945C7" w:rsidP="00A313D4">
      <w:pPr>
        <w:tabs>
          <w:tab w:val="left" w:pos="426"/>
        </w:tabs>
        <w:spacing w:before="120" w:after="120"/>
        <w:jc w:val="both"/>
        <w:rPr>
          <w:rFonts w:ascii="Arial" w:hAnsi="Arial" w:cs="Arial"/>
          <w:sz w:val="18"/>
          <w:szCs w:val="18"/>
        </w:rPr>
      </w:pPr>
      <w:r w:rsidRPr="00357A1A">
        <w:rPr>
          <w:rFonts w:ascii="Arial" w:hAnsi="Arial" w:cs="Arial"/>
          <w:sz w:val="18"/>
          <w:szCs w:val="18"/>
        </w:rPr>
        <w:t>Skrbno preverite, da ste prejeli celotno razpisno dokumentacijo in da ste na ta način seznanjeni z vsemi zahtevami naročnika. Če naročnik ne bo prejel nobene ponudbe, ki bo izpolnjevala vse pogoje iz te razpisne dokumentacije, si naročnik pridružuje pravico do ponovitve razpisa oziroma da izvede postopek s pogajanji skla</w:t>
      </w:r>
      <w:r w:rsidR="00A313D4" w:rsidRPr="00357A1A">
        <w:rPr>
          <w:rFonts w:ascii="Arial" w:hAnsi="Arial" w:cs="Arial"/>
          <w:sz w:val="18"/>
          <w:szCs w:val="18"/>
        </w:rPr>
        <w:t>dno z določili 46. člena ZJN-3.</w:t>
      </w:r>
    </w:p>
    <w:p w14:paraId="36E559EF" w14:textId="3B683E3F" w:rsidR="00F52246" w:rsidRDefault="00744EEC" w:rsidP="00A71EA2">
      <w:pPr>
        <w:spacing w:before="225" w:after="225" w:line="240" w:lineRule="auto"/>
        <w:jc w:val="both"/>
        <w:rPr>
          <w:rFonts w:ascii="Arial" w:hAnsi="Arial" w:cs="Arial"/>
          <w:sz w:val="18"/>
          <w:szCs w:val="18"/>
        </w:rPr>
      </w:pPr>
      <w:r w:rsidRPr="00357A1A">
        <w:rPr>
          <w:rFonts w:ascii="Arial" w:hAnsi="Arial" w:cs="Arial"/>
          <w:sz w:val="18"/>
          <w:szCs w:val="18"/>
        </w:rPr>
        <w:t>Ponudnik prav tako ne bo mogel uveljavljati naknadnih podražitev iz naslova nepopolne ali neustrezne razpisne dokumentacije za tiste dele izvedbe javnega naročila, ki v razpisni dokumentaciji niso bili ustrezno opredeljeni, pa bi jih glede na predmet javnega naročila in na celotno dokumentacijo ponudnik lahko predvidel.</w:t>
      </w:r>
    </w:p>
    <w:p w14:paraId="6987A317" w14:textId="37695E88" w:rsidR="001E2CE6" w:rsidRPr="001F5664" w:rsidRDefault="006945C7" w:rsidP="008C3AE9">
      <w:pPr>
        <w:pStyle w:val="Paragraf"/>
        <w:tabs>
          <w:tab w:val="left" w:pos="426"/>
        </w:tabs>
        <w:rPr>
          <w:rFonts w:ascii="Arial" w:hAnsi="Arial" w:cs="Arial"/>
        </w:rPr>
      </w:pPr>
      <w:r w:rsidRPr="001F5664">
        <w:rPr>
          <w:rFonts w:ascii="Arial" w:hAnsi="Arial" w:cs="Arial"/>
        </w:rPr>
        <w:t>Naročnik je predvidel, da se bo javno naročilo izvedlo skladno z načrtovanim terminskim načrtom:</w:t>
      </w:r>
    </w:p>
    <w:tbl>
      <w:tblPr>
        <w:tblStyle w:val="NormalTablePHPDOCX"/>
        <w:tblW w:w="5000" w:type="pct"/>
        <w:tblLook w:val="04A0" w:firstRow="1" w:lastRow="0" w:firstColumn="1" w:lastColumn="0" w:noHBand="0" w:noVBand="1"/>
      </w:tblPr>
      <w:tblGrid>
        <w:gridCol w:w="5070"/>
        <w:gridCol w:w="5384"/>
      </w:tblGrid>
      <w:tr w:rsidR="001F5664" w:rsidRPr="001F5664" w14:paraId="6E3A275C" w14:textId="77777777" w:rsidTr="00345F76">
        <w:tc>
          <w:tcPr>
            <w:tcW w:w="242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5F063126" w14:textId="77777777" w:rsidR="008456FA" w:rsidRPr="001F5664" w:rsidRDefault="00937CAE" w:rsidP="003C256D">
            <w:pPr>
              <w:rPr>
                <w:rFonts w:ascii="Arial" w:hAnsi="Arial" w:cs="Arial"/>
              </w:rPr>
            </w:pPr>
            <w:bookmarkStart w:id="3" w:name="_Hlk163462417"/>
            <w:r w:rsidRPr="001F5664">
              <w:rPr>
                <w:rFonts w:ascii="Arial" w:hAnsi="Arial" w:cs="Arial"/>
                <w:b/>
                <w:bCs/>
                <w:position w:val="-2"/>
                <w:sz w:val="18"/>
                <w:szCs w:val="18"/>
                <w:shd w:val="clear" w:color="auto" w:fill="D1D1D1"/>
              </w:rPr>
              <w:t>Faza</w:t>
            </w:r>
            <w:r w:rsidR="008456FA" w:rsidRPr="001F5664">
              <w:rPr>
                <w:rFonts w:ascii="Arial" w:hAnsi="Arial" w:cs="Arial"/>
                <w:b/>
                <w:bCs/>
                <w:position w:val="-2"/>
                <w:sz w:val="18"/>
                <w:szCs w:val="18"/>
                <w:shd w:val="clear" w:color="auto" w:fill="D1D1D1"/>
              </w:rPr>
              <w:t xml:space="preserve"> postopka</w:t>
            </w:r>
          </w:p>
        </w:tc>
        <w:tc>
          <w:tcPr>
            <w:tcW w:w="2575" w:type="pct"/>
            <w:tcBorders>
              <w:top w:val="single" w:sz="5" w:space="0" w:color="000000"/>
              <w:left w:val="single" w:sz="5" w:space="0" w:color="000000"/>
              <w:bottom w:val="single" w:sz="5" w:space="0" w:color="000000"/>
              <w:right w:val="single" w:sz="5" w:space="0" w:color="000000"/>
            </w:tcBorders>
            <w:shd w:val="clear" w:color="auto" w:fill="D1D1D1"/>
            <w:tcMar>
              <w:top w:w="135" w:type="dxa"/>
              <w:bottom w:w="135" w:type="dxa"/>
            </w:tcMar>
            <w:vAlign w:val="center"/>
          </w:tcPr>
          <w:p w14:paraId="0B985679" w14:textId="77777777" w:rsidR="008456FA" w:rsidRPr="001F5664" w:rsidRDefault="008456FA" w:rsidP="003C256D">
            <w:pPr>
              <w:jc w:val="right"/>
              <w:rPr>
                <w:rFonts w:ascii="Arial" w:hAnsi="Arial" w:cs="Arial"/>
              </w:rPr>
            </w:pPr>
            <w:r w:rsidRPr="001F5664">
              <w:rPr>
                <w:rFonts w:ascii="Arial" w:hAnsi="Arial" w:cs="Arial"/>
                <w:b/>
                <w:bCs/>
                <w:position w:val="-2"/>
                <w:sz w:val="18"/>
                <w:szCs w:val="18"/>
                <w:shd w:val="clear" w:color="auto" w:fill="D1D1D1"/>
              </w:rPr>
              <w:t>Datumi</w:t>
            </w:r>
          </w:p>
        </w:tc>
      </w:tr>
      <w:tr w:rsidR="001F5664" w:rsidRPr="001F5664" w14:paraId="0246AAB5"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804F898" w14:textId="77777777" w:rsidR="008456FA" w:rsidRPr="001F5664" w:rsidRDefault="008456FA" w:rsidP="003C256D">
            <w:pPr>
              <w:rPr>
                <w:rFonts w:ascii="Arial" w:hAnsi="Arial" w:cs="Arial"/>
              </w:rPr>
            </w:pPr>
            <w:r w:rsidRPr="001F5664">
              <w:rPr>
                <w:rFonts w:ascii="Arial" w:hAnsi="Arial" w:cs="Arial"/>
                <w:position w:val="-2"/>
                <w:sz w:val="18"/>
                <w:szCs w:val="18"/>
              </w:rPr>
              <w:t>Rok za postavitev vprašanj</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1C1C8F2" w14:textId="5151D99B" w:rsidR="008456FA" w:rsidRPr="00523F87" w:rsidRDefault="001E1B09" w:rsidP="00DC4B5E">
            <w:pPr>
              <w:jc w:val="right"/>
              <w:rPr>
                <w:rFonts w:ascii="Arial" w:hAnsi="Arial" w:cs="Arial"/>
              </w:rPr>
            </w:pPr>
            <w:r w:rsidRPr="00523F87">
              <w:rPr>
                <w:rFonts w:ascii="Arial" w:hAnsi="Arial" w:cs="Arial"/>
                <w:position w:val="-2"/>
                <w:sz w:val="18"/>
                <w:szCs w:val="18"/>
              </w:rPr>
              <w:t>d</w:t>
            </w:r>
            <w:r w:rsidR="00814077" w:rsidRPr="00523F87">
              <w:rPr>
                <w:rFonts w:ascii="Arial" w:hAnsi="Arial" w:cs="Arial"/>
                <w:position w:val="-2"/>
                <w:sz w:val="18"/>
                <w:szCs w:val="18"/>
              </w:rPr>
              <w:t>o</w:t>
            </w:r>
            <w:r w:rsidR="00804F47" w:rsidRPr="00523F87">
              <w:rPr>
                <w:rFonts w:ascii="Arial" w:hAnsi="Arial" w:cs="Arial"/>
                <w:position w:val="-2"/>
                <w:sz w:val="18"/>
                <w:szCs w:val="18"/>
              </w:rPr>
              <w:t xml:space="preserve"> </w:t>
            </w:r>
            <w:r w:rsidR="00110616" w:rsidRPr="00523F87">
              <w:rPr>
                <w:rFonts w:ascii="Arial" w:hAnsi="Arial" w:cs="Arial"/>
                <w:position w:val="-2"/>
                <w:sz w:val="18"/>
                <w:szCs w:val="18"/>
              </w:rPr>
              <w:t>4</w:t>
            </w:r>
            <w:r w:rsidR="0041339E" w:rsidRPr="00523F87">
              <w:rPr>
                <w:rFonts w:ascii="Arial" w:hAnsi="Arial" w:cs="Arial"/>
                <w:position w:val="-2"/>
                <w:sz w:val="18"/>
                <w:szCs w:val="18"/>
              </w:rPr>
              <w:t>.</w:t>
            </w:r>
            <w:r w:rsidR="00E265C7">
              <w:rPr>
                <w:rFonts w:ascii="Arial" w:hAnsi="Arial" w:cs="Arial"/>
                <w:position w:val="-2"/>
                <w:sz w:val="18"/>
                <w:szCs w:val="18"/>
              </w:rPr>
              <w:t> </w:t>
            </w:r>
            <w:r w:rsidR="00110616" w:rsidRPr="00523F87">
              <w:rPr>
                <w:rFonts w:ascii="Arial" w:hAnsi="Arial" w:cs="Arial"/>
                <w:position w:val="-2"/>
                <w:sz w:val="18"/>
                <w:szCs w:val="18"/>
              </w:rPr>
              <w:t>7</w:t>
            </w:r>
            <w:r w:rsidR="0041339E" w:rsidRPr="00523F87">
              <w:rPr>
                <w:rFonts w:ascii="Arial" w:hAnsi="Arial" w:cs="Arial"/>
                <w:position w:val="-2"/>
                <w:sz w:val="18"/>
                <w:szCs w:val="18"/>
              </w:rPr>
              <w:t>.</w:t>
            </w:r>
            <w:r w:rsidR="00E265C7">
              <w:rPr>
                <w:rFonts w:ascii="Arial" w:hAnsi="Arial" w:cs="Arial"/>
                <w:position w:val="-2"/>
                <w:sz w:val="18"/>
                <w:szCs w:val="18"/>
              </w:rPr>
              <w:t> </w:t>
            </w:r>
            <w:r w:rsidR="0041339E" w:rsidRPr="00523F87">
              <w:rPr>
                <w:rFonts w:ascii="Arial" w:hAnsi="Arial" w:cs="Arial"/>
                <w:position w:val="-2"/>
                <w:sz w:val="18"/>
                <w:szCs w:val="18"/>
              </w:rPr>
              <w:t>2025</w:t>
            </w:r>
            <w:r w:rsidR="00804F47" w:rsidRPr="00523F87">
              <w:rPr>
                <w:rFonts w:ascii="Arial" w:hAnsi="Arial" w:cs="Arial"/>
                <w:position w:val="-2"/>
                <w:sz w:val="18"/>
                <w:szCs w:val="18"/>
              </w:rPr>
              <w:t xml:space="preserve"> do 1</w:t>
            </w:r>
            <w:r w:rsidR="006B2542" w:rsidRPr="00523F87">
              <w:rPr>
                <w:rFonts w:ascii="Arial" w:hAnsi="Arial" w:cs="Arial"/>
                <w:position w:val="-2"/>
                <w:sz w:val="18"/>
                <w:szCs w:val="18"/>
              </w:rPr>
              <w:t>0</w:t>
            </w:r>
            <w:r w:rsidR="00EB4934" w:rsidRPr="00523F87">
              <w:rPr>
                <w:rFonts w:ascii="Arial" w:hAnsi="Arial" w:cs="Arial"/>
                <w:position w:val="-2"/>
                <w:sz w:val="18"/>
                <w:szCs w:val="18"/>
              </w:rPr>
              <w:t>.</w:t>
            </w:r>
            <w:r w:rsidR="00171E51" w:rsidRPr="00523F87">
              <w:rPr>
                <w:rFonts w:ascii="Arial" w:hAnsi="Arial" w:cs="Arial"/>
                <w:position w:val="-2"/>
                <w:sz w:val="18"/>
                <w:szCs w:val="18"/>
              </w:rPr>
              <w:t> ure</w:t>
            </w:r>
          </w:p>
        </w:tc>
      </w:tr>
      <w:tr w:rsidR="001F5664" w:rsidRPr="001F5664" w14:paraId="12F6118A" w14:textId="77777777" w:rsidTr="00345F76">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C0F9D79" w14:textId="77777777" w:rsidR="008456FA" w:rsidRPr="001F5664" w:rsidRDefault="008456FA" w:rsidP="003C256D">
            <w:pPr>
              <w:rPr>
                <w:rFonts w:ascii="Arial" w:hAnsi="Arial" w:cs="Arial"/>
              </w:rPr>
            </w:pPr>
            <w:r w:rsidRPr="001F5664">
              <w:rPr>
                <w:rFonts w:ascii="Arial" w:hAnsi="Arial" w:cs="Arial"/>
                <w:position w:val="-2"/>
                <w:sz w:val="18"/>
                <w:szCs w:val="18"/>
              </w:rPr>
              <w:t>Rok za predložitev ponudb</w:t>
            </w:r>
          </w:p>
        </w:tc>
        <w:tc>
          <w:tcPr>
            <w:tcW w:w="2575"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2E1912E1" w14:textId="41753242" w:rsidR="008456FA" w:rsidRPr="002F4B2D" w:rsidRDefault="00FB75B0" w:rsidP="00DC4B5E">
            <w:pPr>
              <w:jc w:val="right"/>
              <w:rPr>
                <w:rFonts w:ascii="Arial" w:hAnsi="Arial" w:cs="Arial"/>
              </w:rPr>
            </w:pPr>
            <w:r w:rsidRPr="002F4B2D">
              <w:rPr>
                <w:rFonts w:ascii="Arial" w:hAnsi="Arial" w:cs="Arial"/>
                <w:position w:val="-2"/>
                <w:sz w:val="18"/>
                <w:szCs w:val="18"/>
              </w:rPr>
              <w:t xml:space="preserve">do </w:t>
            </w:r>
            <w:r w:rsidR="00955020" w:rsidRPr="002F4B2D">
              <w:rPr>
                <w:rFonts w:ascii="Arial" w:hAnsi="Arial" w:cs="Arial"/>
                <w:position w:val="-2"/>
                <w:sz w:val="18"/>
                <w:szCs w:val="18"/>
              </w:rPr>
              <w:t>2</w:t>
            </w:r>
            <w:r w:rsidR="00E078CC" w:rsidRPr="002F4B2D">
              <w:rPr>
                <w:rFonts w:ascii="Arial" w:hAnsi="Arial" w:cs="Arial"/>
                <w:position w:val="-2"/>
                <w:sz w:val="18"/>
                <w:szCs w:val="18"/>
              </w:rPr>
              <w:t>5</w:t>
            </w:r>
            <w:r w:rsidR="00A7107D" w:rsidRPr="002F4B2D">
              <w:rPr>
                <w:rFonts w:ascii="Arial" w:hAnsi="Arial" w:cs="Arial"/>
                <w:position w:val="-2"/>
                <w:sz w:val="18"/>
                <w:szCs w:val="18"/>
              </w:rPr>
              <w:t>.</w:t>
            </w:r>
            <w:r w:rsidR="00E265C7" w:rsidRPr="002F4B2D">
              <w:rPr>
                <w:rFonts w:ascii="Arial" w:hAnsi="Arial" w:cs="Arial"/>
                <w:position w:val="-2"/>
                <w:sz w:val="18"/>
                <w:szCs w:val="18"/>
              </w:rPr>
              <w:t> </w:t>
            </w:r>
            <w:r w:rsidR="00955020" w:rsidRPr="002F4B2D">
              <w:rPr>
                <w:rFonts w:ascii="Arial" w:hAnsi="Arial" w:cs="Arial"/>
                <w:position w:val="-2"/>
                <w:sz w:val="18"/>
                <w:szCs w:val="18"/>
              </w:rPr>
              <w:t>7</w:t>
            </w:r>
            <w:r w:rsidR="00A7107D" w:rsidRPr="002F4B2D">
              <w:rPr>
                <w:rFonts w:ascii="Arial" w:hAnsi="Arial" w:cs="Arial"/>
                <w:position w:val="-2"/>
                <w:sz w:val="18"/>
                <w:szCs w:val="18"/>
              </w:rPr>
              <w:t>.</w:t>
            </w:r>
            <w:r w:rsidR="00E265C7" w:rsidRPr="002F4B2D">
              <w:rPr>
                <w:rFonts w:ascii="Arial" w:hAnsi="Arial" w:cs="Arial"/>
                <w:position w:val="-2"/>
                <w:sz w:val="18"/>
                <w:szCs w:val="18"/>
              </w:rPr>
              <w:t> </w:t>
            </w:r>
            <w:r w:rsidR="00A7107D" w:rsidRPr="002F4B2D">
              <w:rPr>
                <w:rFonts w:ascii="Arial" w:hAnsi="Arial" w:cs="Arial"/>
                <w:position w:val="-2"/>
                <w:sz w:val="18"/>
                <w:szCs w:val="18"/>
              </w:rPr>
              <w:t>2025</w:t>
            </w:r>
            <w:r w:rsidR="008949A5" w:rsidRPr="002F4B2D">
              <w:rPr>
                <w:rFonts w:ascii="Arial" w:hAnsi="Arial" w:cs="Arial"/>
                <w:position w:val="-2"/>
                <w:sz w:val="18"/>
                <w:szCs w:val="18"/>
              </w:rPr>
              <w:t xml:space="preserve"> do 1</w:t>
            </w:r>
            <w:r w:rsidR="003B6817">
              <w:rPr>
                <w:rFonts w:ascii="Arial" w:hAnsi="Arial" w:cs="Arial"/>
                <w:position w:val="-2"/>
                <w:sz w:val="18"/>
                <w:szCs w:val="18"/>
              </w:rPr>
              <w:t>1</w:t>
            </w:r>
            <w:r w:rsidR="00EB4934" w:rsidRPr="002F4B2D">
              <w:rPr>
                <w:rFonts w:ascii="Arial" w:hAnsi="Arial" w:cs="Arial"/>
                <w:position w:val="-2"/>
                <w:sz w:val="18"/>
                <w:szCs w:val="18"/>
              </w:rPr>
              <w:t>.</w:t>
            </w:r>
            <w:r w:rsidR="00171E51" w:rsidRPr="002F4B2D">
              <w:rPr>
                <w:rFonts w:ascii="Arial" w:hAnsi="Arial" w:cs="Arial"/>
                <w:position w:val="-2"/>
                <w:sz w:val="18"/>
                <w:szCs w:val="18"/>
              </w:rPr>
              <w:t> ure</w:t>
            </w:r>
          </w:p>
        </w:tc>
      </w:tr>
      <w:tr w:rsidR="00235339" w:rsidRPr="001F5664" w14:paraId="6B916A51" w14:textId="77777777" w:rsidTr="00345F76">
        <w:trPr>
          <w:trHeight w:val="17"/>
        </w:trPr>
        <w:tc>
          <w:tcPr>
            <w:tcW w:w="242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50B9FC5" w14:textId="77777777" w:rsidR="008456FA" w:rsidRPr="001F5664" w:rsidRDefault="008456FA" w:rsidP="003C256D">
            <w:pPr>
              <w:rPr>
                <w:rFonts w:ascii="Arial" w:hAnsi="Arial" w:cs="Arial"/>
              </w:rPr>
            </w:pPr>
            <w:r w:rsidRPr="001F5664">
              <w:rPr>
                <w:rFonts w:ascii="Arial" w:hAnsi="Arial" w:cs="Arial"/>
                <w:position w:val="-2"/>
                <w:sz w:val="18"/>
                <w:szCs w:val="18"/>
              </w:rPr>
              <w:lastRenderedPageBreak/>
              <w:t>Odpiranje ponudb</w:t>
            </w:r>
          </w:p>
        </w:tc>
        <w:tc>
          <w:tcPr>
            <w:tcW w:w="2575"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FD0ABB" w14:textId="5FAD9D58" w:rsidR="008456FA" w:rsidRPr="002F4B2D" w:rsidRDefault="00F41708" w:rsidP="00815EB2">
            <w:pPr>
              <w:ind w:left="2124"/>
              <w:jc w:val="right"/>
              <w:rPr>
                <w:rFonts w:ascii="Arial" w:hAnsi="Arial" w:cs="Arial"/>
              </w:rPr>
            </w:pPr>
            <w:r w:rsidRPr="002F4B2D">
              <w:rPr>
                <w:rFonts w:ascii="Arial" w:hAnsi="Arial" w:cs="Arial"/>
                <w:position w:val="-2"/>
                <w:sz w:val="18"/>
                <w:szCs w:val="18"/>
              </w:rPr>
              <w:t>2</w:t>
            </w:r>
            <w:r w:rsidR="00E078CC" w:rsidRPr="002F4B2D">
              <w:rPr>
                <w:rFonts w:ascii="Arial" w:hAnsi="Arial" w:cs="Arial"/>
                <w:position w:val="-2"/>
                <w:sz w:val="18"/>
                <w:szCs w:val="18"/>
              </w:rPr>
              <w:t>5</w:t>
            </w:r>
            <w:r w:rsidR="00A7107D" w:rsidRPr="002F4B2D">
              <w:rPr>
                <w:rFonts w:ascii="Arial" w:hAnsi="Arial" w:cs="Arial"/>
                <w:position w:val="-2"/>
                <w:sz w:val="18"/>
                <w:szCs w:val="18"/>
              </w:rPr>
              <w:t>.</w:t>
            </w:r>
            <w:r w:rsidR="00E265C7" w:rsidRPr="002F4B2D">
              <w:rPr>
                <w:rFonts w:ascii="Arial" w:hAnsi="Arial" w:cs="Arial"/>
                <w:position w:val="-2"/>
                <w:sz w:val="18"/>
                <w:szCs w:val="18"/>
              </w:rPr>
              <w:t> </w:t>
            </w:r>
            <w:r w:rsidRPr="002F4B2D">
              <w:rPr>
                <w:rFonts w:ascii="Arial" w:hAnsi="Arial" w:cs="Arial"/>
                <w:position w:val="-2"/>
                <w:sz w:val="18"/>
                <w:szCs w:val="18"/>
              </w:rPr>
              <w:t>7</w:t>
            </w:r>
            <w:r w:rsidR="00A7107D" w:rsidRPr="002F4B2D">
              <w:rPr>
                <w:rFonts w:ascii="Arial" w:hAnsi="Arial" w:cs="Arial"/>
                <w:position w:val="-2"/>
                <w:sz w:val="18"/>
                <w:szCs w:val="18"/>
              </w:rPr>
              <w:t>.</w:t>
            </w:r>
            <w:r w:rsidR="00E265C7" w:rsidRPr="002F4B2D">
              <w:rPr>
                <w:rFonts w:ascii="Arial" w:hAnsi="Arial" w:cs="Arial"/>
                <w:position w:val="-2"/>
                <w:sz w:val="18"/>
                <w:szCs w:val="18"/>
              </w:rPr>
              <w:t> </w:t>
            </w:r>
            <w:r w:rsidR="00A7107D" w:rsidRPr="002F4B2D">
              <w:rPr>
                <w:rFonts w:ascii="Arial" w:hAnsi="Arial" w:cs="Arial"/>
                <w:position w:val="-2"/>
                <w:sz w:val="18"/>
                <w:szCs w:val="18"/>
              </w:rPr>
              <w:t>2025</w:t>
            </w:r>
            <w:r w:rsidR="00EC068A" w:rsidRPr="002F4B2D">
              <w:rPr>
                <w:rFonts w:ascii="Arial" w:hAnsi="Arial" w:cs="Arial"/>
                <w:position w:val="-2"/>
                <w:sz w:val="18"/>
                <w:szCs w:val="18"/>
              </w:rPr>
              <w:t xml:space="preserve"> ob 1</w:t>
            </w:r>
            <w:r w:rsidR="003B6817">
              <w:rPr>
                <w:rFonts w:ascii="Arial" w:hAnsi="Arial" w:cs="Arial"/>
                <w:position w:val="-2"/>
                <w:sz w:val="18"/>
                <w:szCs w:val="18"/>
              </w:rPr>
              <w:t>2</w:t>
            </w:r>
            <w:r w:rsidR="00171E51" w:rsidRPr="002F4B2D">
              <w:rPr>
                <w:rFonts w:ascii="Arial" w:hAnsi="Arial" w:cs="Arial"/>
                <w:position w:val="-2"/>
                <w:sz w:val="18"/>
                <w:szCs w:val="18"/>
              </w:rPr>
              <w:t>. ur</w:t>
            </w:r>
            <w:r w:rsidR="00BE0D81" w:rsidRPr="002F4B2D">
              <w:rPr>
                <w:rFonts w:ascii="Arial" w:hAnsi="Arial" w:cs="Arial"/>
                <w:position w:val="-2"/>
                <w:sz w:val="18"/>
                <w:szCs w:val="18"/>
              </w:rPr>
              <w:t>i</w:t>
            </w:r>
          </w:p>
        </w:tc>
      </w:tr>
    </w:tbl>
    <w:bookmarkEnd w:id="3"/>
    <w:p w14:paraId="1A51BC18" w14:textId="60C8B80E" w:rsidR="00011540" w:rsidRDefault="00011540" w:rsidP="008456FA">
      <w:pPr>
        <w:spacing w:before="120" w:after="120"/>
        <w:jc w:val="both"/>
        <w:rPr>
          <w:rFonts w:ascii="Arial" w:hAnsi="Arial" w:cs="Arial"/>
          <w:b/>
          <w:szCs w:val="18"/>
          <w:u w:val="single"/>
        </w:rPr>
      </w:pPr>
      <w:r>
        <w:rPr>
          <w:rFonts w:ascii="Arial" w:hAnsi="Arial" w:cs="Arial"/>
          <w:b/>
          <w:szCs w:val="18"/>
          <w:u w:val="single"/>
        </w:rPr>
        <w:t>ODLOŽNI POGOJ</w:t>
      </w:r>
    </w:p>
    <w:p w14:paraId="7638FD8C" w14:textId="484795F3" w:rsidR="00011540" w:rsidRPr="00F41708" w:rsidRDefault="00011540" w:rsidP="00011540">
      <w:pPr>
        <w:tabs>
          <w:tab w:val="left" w:pos="426"/>
          <w:tab w:val="left" w:pos="6286"/>
        </w:tabs>
        <w:spacing w:before="120" w:after="120"/>
        <w:contextualSpacing/>
        <w:jc w:val="both"/>
        <w:rPr>
          <w:rFonts w:ascii="Arial" w:eastAsia="Arial" w:hAnsi="Arial" w:cs="Arial"/>
          <w:b/>
          <w:bCs/>
          <w:color w:val="000000" w:themeColor="text1"/>
          <w:sz w:val="18"/>
          <w:szCs w:val="18"/>
        </w:rPr>
      </w:pPr>
      <w:r w:rsidRPr="00F41708">
        <w:rPr>
          <w:rFonts w:ascii="Arial" w:hAnsi="Arial" w:cs="Arial"/>
          <w:b/>
          <w:bCs/>
          <w:color w:val="000000" w:themeColor="text1"/>
          <w:sz w:val="18"/>
          <w:szCs w:val="18"/>
        </w:rPr>
        <w:t>Naročnik izvaja javno naročilo</w:t>
      </w:r>
      <w:r w:rsidRPr="00F41708">
        <w:rPr>
          <w:rFonts w:ascii="Arial" w:eastAsia="Times New Roman" w:hAnsi="Arial" w:cs="Arial"/>
          <w:b/>
          <w:bCs/>
          <w:color w:val="000000" w:themeColor="text1"/>
          <w:sz w:val="18"/>
          <w:szCs w:val="18"/>
          <w:lang w:eastAsia="sl-SI"/>
        </w:rPr>
        <w:t xml:space="preserve"> </w:t>
      </w:r>
      <w:r w:rsidR="00C712FB" w:rsidRPr="00F41708">
        <w:rPr>
          <w:rFonts w:ascii="Arial" w:eastAsia="Times New Roman" w:hAnsi="Arial" w:cs="Arial"/>
          <w:b/>
          <w:bCs/>
          <w:color w:val="000000" w:themeColor="text1"/>
          <w:sz w:val="18"/>
          <w:szCs w:val="18"/>
          <w:lang w:eastAsia="sl-SI"/>
        </w:rPr>
        <w:t>v delu</w:t>
      </w:r>
      <w:r w:rsidR="00BD5BF2" w:rsidRPr="00F41708">
        <w:rPr>
          <w:rFonts w:ascii="Arial" w:eastAsia="Times New Roman" w:hAnsi="Arial" w:cs="Arial"/>
          <w:b/>
          <w:bCs/>
          <w:color w:val="000000" w:themeColor="text1"/>
          <w:sz w:val="18"/>
          <w:szCs w:val="18"/>
          <w:lang w:eastAsia="sl-SI"/>
        </w:rPr>
        <w:t xml:space="preserve"> izvajanja projektantskih storitev, ki so </w:t>
      </w:r>
      <w:r w:rsidR="00450A03" w:rsidRPr="00F41708">
        <w:rPr>
          <w:rFonts w:ascii="Arial" w:eastAsia="Times New Roman" w:hAnsi="Arial" w:cs="Arial"/>
          <w:b/>
          <w:bCs/>
          <w:color w:val="000000" w:themeColor="text1"/>
          <w:sz w:val="18"/>
          <w:szCs w:val="18"/>
          <w:lang w:eastAsia="sl-SI"/>
        </w:rPr>
        <w:t>vezane na fazo izvajanja GOI del</w:t>
      </w:r>
      <w:r w:rsidR="003A360A">
        <w:rPr>
          <w:rFonts w:ascii="Arial" w:eastAsia="Times New Roman" w:hAnsi="Arial" w:cs="Arial"/>
          <w:b/>
          <w:bCs/>
          <w:color w:val="000000" w:themeColor="text1"/>
          <w:sz w:val="18"/>
          <w:szCs w:val="18"/>
          <w:lang w:eastAsia="sl-SI"/>
        </w:rPr>
        <w:t>,</w:t>
      </w:r>
      <w:r w:rsidR="00450A03" w:rsidRPr="00F41708">
        <w:rPr>
          <w:rFonts w:ascii="Arial" w:eastAsia="Times New Roman" w:hAnsi="Arial" w:cs="Arial"/>
          <w:b/>
          <w:bCs/>
          <w:color w:val="000000" w:themeColor="text1"/>
          <w:sz w:val="18"/>
          <w:szCs w:val="18"/>
          <w:lang w:eastAsia="sl-SI"/>
        </w:rPr>
        <w:t xml:space="preserve"> </w:t>
      </w:r>
      <w:r w:rsidRPr="00F41708">
        <w:rPr>
          <w:rStyle w:val="Pripombasklic"/>
          <w:rFonts w:ascii="Arial" w:eastAsia="Arial" w:hAnsi="Arial" w:cs="Arial"/>
          <w:b/>
          <w:bCs/>
          <w:color w:val="000000" w:themeColor="text1"/>
          <w:sz w:val="18"/>
          <w:szCs w:val="18"/>
        </w:rPr>
        <w:t>ob upoštevanju odložnega pogoja. Odložni pogoj bo izpolnjen</w:t>
      </w:r>
      <w:r w:rsidR="00BE3991" w:rsidRPr="00F41708">
        <w:rPr>
          <w:rStyle w:val="Pripombasklic"/>
          <w:rFonts w:ascii="Arial" w:eastAsia="Arial" w:hAnsi="Arial" w:cs="Arial"/>
          <w:b/>
          <w:bCs/>
          <w:color w:val="000000" w:themeColor="text1"/>
          <w:sz w:val="18"/>
          <w:szCs w:val="18"/>
        </w:rPr>
        <w:t xml:space="preserve">, </w:t>
      </w:r>
      <w:r w:rsidR="00F16220" w:rsidRPr="00F41708">
        <w:rPr>
          <w:rStyle w:val="Pripombasklic"/>
          <w:rFonts w:ascii="Arial" w:eastAsia="Arial" w:hAnsi="Arial" w:cs="Arial"/>
          <w:b/>
          <w:bCs/>
          <w:color w:val="000000" w:themeColor="text1"/>
          <w:sz w:val="18"/>
          <w:szCs w:val="18"/>
        </w:rPr>
        <w:t>če</w:t>
      </w:r>
      <w:r w:rsidRPr="00F41708">
        <w:rPr>
          <w:rStyle w:val="Pripombasklic"/>
          <w:rFonts w:ascii="Arial" w:eastAsia="Arial" w:hAnsi="Arial" w:cs="Arial"/>
          <w:b/>
          <w:bCs/>
          <w:color w:val="000000" w:themeColor="text1"/>
          <w:sz w:val="18"/>
          <w:szCs w:val="18"/>
        </w:rPr>
        <w:t xml:space="preserve"> bo naročnik Mestna občina Velenje </w:t>
      </w:r>
      <w:r w:rsidR="00E91ED2" w:rsidRPr="00F41708">
        <w:rPr>
          <w:rStyle w:val="Pripombasklic"/>
          <w:rFonts w:ascii="Arial" w:eastAsia="Arial" w:hAnsi="Arial" w:cs="Arial"/>
          <w:b/>
          <w:bCs/>
          <w:color w:val="000000" w:themeColor="text1"/>
          <w:sz w:val="18"/>
          <w:szCs w:val="18"/>
        </w:rPr>
        <w:t xml:space="preserve">podpisal </w:t>
      </w:r>
      <w:r w:rsidR="00DC5E45" w:rsidRPr="00F41708">
        <w:rPr>
          <w:rStyle w:val="Pripombasklic"/>
          <w:rFonts w:ascii="Arial" w:eastAsia="Arial" w:hAnsi="Arial" w:cs="Arial"/>
          <w:b/>
          <w:bCs/>
          <w:color w:val="000000" w:themeColor="text1"/>
          <w:sz w:val="18"/>
          <w:szCs w:val="18"/>
        </w:rPr>
        <w:t>izvajalsko pogodbo za</w:t>
      </w:r>
      <w:r w:rsidR="00347A26" w:rsidRPr="00F41708">
        <w:rPr>
          <w:rStyle w:val="Pripombasklic"/>
          <w:rFonts w:ascii="Arial" w:eastAsia="Arial" w:hAnsi="Arial" w:cs="Arial"/>
          <w:b/>
          <w:bCs/>
          <w:color w:val="000000" w:themeColor="text1"/>
          <w:sz w:val="18"/>
          <w:szCs w:val="18"/>
        </w:rPr>
        <w:t xml:space="preserve"> izvedbo</w:t>
      </w:r>
      <w:r w:rsidR="00FF6E2C" w:rsidRPr="00F41708">
        <w:rPr>
          <w:rStyle w:val="Pripombasklic"/>
          <w:rFonts w:ascii="Arial" w:eastAsia="Arial" w:hAnsi="Arial" w:cs="Arial"/>
          <w:b/>
          <w:bCs/>
          <w:color w:val="000000" w:themeColor="text1"/>
          <w:sz w:val="18"/>
          <w:szCs w:val="18"/>
        </w:rPr>
        <w:t xml:space="preserve"> GOI del</w:t>
      </w:r>
      <w:r w:rsidR="00347A26" w:rsidRPr="00F41708">
        <w:rPr>
          <w:rStyle w:val="Pripombasklic"/>
          <w:rFonts w:ascii="Arial" w:eastAsia="Arial" w:hAnsi="Arial" w:cs="Arial"/>
          <w:b/>
          <w:bCs/>
          <w:color w:val="000000" w:themeColor="text1"/>
          <w:sz w:val="18"/>
          <w:szCs w:val="18"/>
        </w:rPr>
        <w:t xml:space="preserve"> za rekonstrukcijo, nadzidavo in prizidavo </w:t>
      </w:r>
      <w:r w:rsidR="00C06939">
        <w:rPr>
          <w:rStyle w:val="Pripombasklic"/>
          <w:rFonts w:ascii="Arial" w:eastAsia="Arial" w:hAnsi="Arial" w:cs="Arial"/>
          <w:b/>
          <w:bCs/>
          <w:color w:val="000000" w:themeColor="text1"/>
          <w:sz w:val="18"/>
          <w:szCs w:val="18"/>
        </w:rPr>
        <w:t xml:space="preserve">trakta A </w:t>
      </w:r>
      <w:r w:rsidR="00347A26" w:rsidRPr="00F41708">
        <w:rPr>
          <w:rStyle w:val="Pripombasklic"/>
          <w:rFonts w:ascii="Arial" w:eastAsia="Arial" w:hAnsi="Arial" w:cs="Arial"/>
          <w:b/>
          <w:bCs/>
          <w:color w:val="000000" w:themeColor="text1"/>
          <w:sz w:val="18"/>
          <w:szCs w:val="18"/>
        </w:rPr>
        <w:t>Zdravstvenega doma Velenje</w:t>
      </w:r>
      <w:r w:rsidR="001E0D64" w:rsidRPr="00F41708">
        <w:rPr>
          <w:rStyle w:val="Pripombasklic"/>
          <w:rFonts w:ascii="Arial" w:eastAsia="Arial" w:hAnsi="Arial" w:cs="Arial"/>
          <w:b/>
          <w:bCs/>
          <w:color w:val="000000" w:themeColor="text1"/>
          <w:sz w:val="18"/>
          <w:szCs w:val="18"/>
        </w:rPr>
        <w:t>.</w:t>
      </w:r>
      <w:r w:rsidR="00DC5E45" w:rsidRPr="00F41708">
        <w:rPr>
          <w:rStyle w:val="Pripombasklic"/>
          <w:rFonts w:ascii="Arial" w:eastAsia="Arial" w:hAnsi="Arial" w:cs="Arial"/>
          <w:b/>
          <w:bCs/>
          <w:color w:val="000000" w:themeColor="text1"/>
          <w:sz w:val="18"/>
          <w:szCs w:val="18"/>
        </w:rPr>
        <w:t xml:space="preserve"> </w:t>
      </w:r>
    </w:p>
    <w:p w14:paraId="0363E2F1" w14:textId="77777777" w:rsidR="00011540" w:rsidRPr="00F41708" w:rsidRDefault="00011540" w:rsidP="00011540">
      <w:pPr>
        <w:tabs>
          <w:tab w:val="left" w:pos="426"/>
          <w:tab w:val="left" w:pos="6286"/>
        </w:tabs>
        <w:spacing w:before="120" w:after="120"/>
        <w:contextualSpacing/>
        <w:jc w:val="both"/>
        <w:rPr>
          <w:rStyle w:val="Pripombasklic"/>
          <w:rFonts w:ascii="Arial" w:eastAsia="Arial" w:hAnsi="Arial" w:cs="Arial"/>
          <w:color w:val="000000" w:themeColor="text1"/>
          <w:sz w:val="18"/>
          <w:szCs w:val="18"/>
        </w:rPr>
      </w:pPr>
    </w:p>
    <w:p w14:paraId="167442E6" w14:textId="34E751D1" w:rsidR="003E75A8" w:rsidRPr="00F41708" w:rsidRDefault="003E75A8" w:rsidP="00011540">
      <w:pPr>
        <w:tabs>
          <w:tab w:val="left" w:pos="426"/>
          <w:tab w:val="left" w:pos="6286"/>
        </w:tabs>
        <w:spacing w:before="120" w:after="120"/>
        <w:contextualSpacing/>
        <w:jc w:val="both"/>
        <w:rPr>
          <w:rStyle w:val="Pripombasklic"/>
          <w:rFonts w:ascii="Arial" w:eastAsia="Arial" w:hAnsi="Arial" w:cs="Arial"/>
          <w:b/>
          <w:bCs/>
          <w:color w:val="000000" w:themeColor="text1"/>
          <w:sz w:val="18"/>
          <w:szCs w:val="18"/>
        </w:rPr>
      </w:pPr>
      <w:r w:rsidRPr="00F41708">
        <w:rPr>
          <w:rStyle w:val="Pripombasklic"/>
          <w:rFonts w:ascii="Arial" w:eastAsia="Arial" w:hAnsi="Arial" w:cs="Arial"/>
          <w:b/>
          <w:bCs/>
          <w:color w:val="000000" w:themeColor="text1"/>
          <w:sz w:val="18"/>
          <w:szCs w:val="18"/>
        </w:rPr>
        <w:t>Pod odložnim pogojem se izvaja</w:t>
      </w:r>
      <w:r w:rsidR="005F6121" w:rsidRPr="00F41708">
        <w:rPr>
          <w:rStyle w:val="Pripombasklic"/>
          <w:rFonts w:ascii="Arial" w:eastAsia="Arial" w:hAnsi="Arial" w:cs="Arial"/>
          <w:b/>
          <w:bCs/>
          <w:color w:val="000000" w:themeColor="text1"/>
          <w:sz w:val="18"/>
          <w:szCs w:val="18"/>
        </w:rPr>
        <w:t xml:space="preserve"> </w:t>
      </w:r>
      <w:r w:rsidRPr="00F41708">
        <w:rPr>
          <w:rStyle w:val="Pripombasklic"/>
          <w:rFonts w:ascii="Arial" w:eastAsia="Arial" w:hAnsi="Arial" w:cs="Arial"/>
          <w:b/>
          <w:bCs/>
          <w:color w:val="000000" w:themeColor="text1"/>
          <w:sz w:val="18"/>
          <w:szCs w:val="18"/>
        </w:rPr>
        <w:t>del javnega naročila</w:t>
      </w:r>
      <w:r w:rsidR="005F6121" w:rsidRPr="00F41708">
        <w:rPr>
          <w:rStyle w:val="Pripombasklic"/>
          <w:rFonts w:ascii="Arial" w:eastAsia="Arial" w:hAnsi="Arial" w:cs="Arial"/>
          <w:b/>
          <w:bCs/>
          <w:color w:val="000000" w:themeColor="text1"/>
          <w:sz w:val="18"/>
          <w:szCs w:val="18"/>
        </w:rPr>
        <w:t xml:space="preserve"> za </w:t>
      </w:r>
      <w:r w:rsidRPr="00F41708">
        <w:rPr>
          <w:rStyle w:val="Pripombasklic"/>
          <w:rFonts w:ascii="Arial" w:eastAsia="Arial" w:hAnsi="Arial" w:cs="Arial"/>
          <w:b/>
          <w:bCs/>
          <w:color w:val="000000" w:themeColor="text1"/>
          <w:sz w:val="18"/>
          <w:szCs w:val="18"/>
        </w:rPr>
        <w:t xml:space="preserve">projektantske storitve, ki so vezane na fazo izvajanja GOI del (PID, </w:t>
      </w:r>
      <w:r w:rsidR="009768C5" w:rsidRPr="00F41708">
        <w:rPr>
          <w:rStyle w:val="Pripombasklic"/>
          <w:rFonts w:ascii="Arial" w:eastAsia="Arial" w:hAnsi="Arial" w:cs="Arial"/>
          <w:b/>
          <w:bCs/>
          <w:color w:val="000000" w:themeColor="text1"/>
          <w:sz w:val="18"/>
          <w:szCs w:val="18"/>
        </w:rPr>
        <w:t>in</w:t>
      </w:r>
      <w:r w:rsidRPr="00F41708">
        <w:rPr>
          <w:rStyle w:val="Pripombasklic"/>
          <w:rFonts w:ascii="Arial" w:eastAsia="Arial" w:hAnsi="Arial" w:cs="Arial"/>
          <w:b/>
          <w:bCs/>
          <w:color w:val="000000" w:themeColor="text1"/>
          <w:sz w:val="18"/>
          <w:szCs w:val="18"/>
        </w:rPr>
        <w:t xml:space="preserve"> projektantski nadz</w:t>
      </w:r>
      <w:r w:rsidR="009768C5" w:rsidRPr="00F41708">
        <w:rPr>
          <w:rStyle w:val="Pripombasklic"/>
          <w:rFonts w:ascii="Arial" w:eastAsia="Arial" w:hAnsi="Arial" w:cs="Arial"/>
          <w:b/>
          <w:bCs/>
          <w:color w:val="000000" w:themeColor="text1"/>
          <w:sz w:val="18"/>
          <w:szCs w:val="18"/>
        </w:rPr>
        <w:t>or</w:t>
      </w:r>
      <w:r w:rsidRPr="00F41708">
        <w:rPr>
          <w:rStyle w:val="Pripombasklic"/>
          <w:rFonts w:ascii="Arial" w:eastAsia="Arial" w:hAnsi="Arial" w:cs="Arial"/>
          <w:b/>
          <w:bCs/>
          <w:color w:val="000000" w:themeColor="text1"/>
          <w:sz w:val="18"/>
          <w:szCs w:val="18"/>
        </w:rPr>
        <w:t xml:space="preserve">). </w:t>
      </w:r>
      <w:r w:rsidR="009768C5" w:rsidRPr="00F41708">
        <w:rPr>
          <w:rStyle w:val="Pripombasklic"/>
          <w:rFonts w:ascii="Arial" w:eastAsia="Arial" w:hAnsi="Arial" w:cs="Arial"/>
          <w:b/>
          <w:bCs/>
          <w:color w:val="000000" w:themeColor="text1"/>
          <w:sz w:val="18"/>
          <w:szCs w:val="18"/>
        </w:rPr>
        <w:t>Del</w:t>
      </w:r>
      <w:r w:rsidRPr="00F41708">
        <w:rPr>
          <w:rStyle w:val="Pripombasklic"/>
          <w:rFonts w:ascii="Arial" w:eastAsia="Arial" w:hAnsi="Arial" w:cs="Arial"/>
          <w:b/>
          <w:bCs/>
          <w:color w:val="000000" w:themeColor="text1"/>
          <w:sz w:val="18"/>
          <w:szCs w:val="18"/>
        </w:rPr>
        <w:t xml:space="preserve"> javnega naročila, ki se nanaša na </w:t>
      </w:r>
      <w:r w:rsidR="009768C5" w:rsidRPr="00F41708">
        <w:rPr>
          <w:rStyle w:val="Pripombasklic"/>
          <w:rFonts w:ascii="Arial" w:eastAsia="Arial" w:hAnsi="Arial" w:cs="Arial"/>
          <w:b/>
          <w:bCs/>
          <w:color w:val="000000" w:themeColor="text1"/>
          <w:sz w:val="18"/>
          <w:szCs w:val="18"/>
        </w:rPr>
        <w:t>optimizacijo</w:t>
      </w:r>
      <w:r w:rsidRPr="00F41708">
        <w:rPr>
          <w:rStyle w:val="Pripombasklic"/>
          <w:rFonts w:ascii="Arial" w:eastAsia="Arial" w:hAnsi="Arial" w:cs="Arial"/>
          <w:b/>
          <w:bCs/>
          <w:color w:val="000000" w:themeColor="text1"/>
          <w:sz w:val="18"/>
          <w:szCs w:val="18"/>
        </w:rPr>
        <w:t xml:space="preserve"> PZI</w:t>
      </w:r>
      <w:r w:rsidR="00F40566" w:rsidRPr="00F41708">
        <w:rPr>
          <w:rStyle w:val="Pripombasklic"/>
          <w:rFonts w:ascii="Arial" w:eastAsia="Arial" w:hAnsi="Arial" w:cs="Arial"/>
          <w:b/>
          <w:bCs/>
          <w:color w:val="000000" w:themeColor="text1"/>
          <w:sz w:val="18"/>
          <w:szCs w:val="18"/>
        </w:rPr>
        <w:t xml:space="preserve"> se bo</w:t>
      </w:r>
      <w:r w:rsidRPr="00F41708">
        <w:rPr>
          <w:rStyle w:val="Pripombasklic"/>
          <w:rFonts w:ascii="Arial" w:eastAsia="Arial" w:hAnsi="Arial" w:cs="Arial"/>
          <w:b/>
          <w:bCs/>
          <w:color w:val="000000" w:themeColor="text1"/>
          <w:sz w:val="18"/>
          <w:szCs w:val="18"/>
        </w:rPr>
        <w:t xml:space="preserve"> oddal brez odložnega pogoja.</w:t>
      </w:r>
    </w:p>
    <w:p w14:paraId="222E2DC6" w14:textId="77777777" w:rsidR="003E75A8" w:rsidRPr="00F41708" w:rsidRDefault="003E75A8" w:rsidP="00011540">
      <w:pPr>
        <w:tabs>
          <w:tab w:val="left" w:pos="426"/>
          <w:tab w:val="left" w:pos="6286"/>
        </w:tabs>
        <w:spacing w:before="120" w:after="120"/>
        <w:contextualSpacing/>
        <w:jc w:val="both"/>
        <w:rPr>
          <w:rStyle w:val="Pripombasklic"/>
          <w:rFonts w:ascii="Arial" w:eastAsia="Arial" w:hAnsi="Arial" w:cs="Arial"/>
          <w:color w:val="000000" w:themeColor="text1"/>
          <w:sz w:val="18"/>
          <w:szCs w:val="18"/>
        </w:rPr>
      </w:pPr>
    </w:p>
    <w:p w14:paraId="28688754" w14:textId="3B3E52DD" w:rsidR="007C587D" w:rsidRPr="00F41708" w:rsidRDefault="001A7E90" w:rsidP="007C587D">
      <w:pPr>
        <w:jc w:val="both"/>
        <w:rPr>
          <w:rFonts w:ascii="Arial" w:hAnsi="Arial" w:cs="Arial"/>
          <w:b/>
          <w:bCs/>
          <w:color w:val="000000" w:themeColor="text1"/>
          <w:sz w:val="18"/>
          <w:szCs w:val="18"/>
        </w:rPr>
      </w:pPr>
      <w:r w:rsidRPr="00F41708">
        <w:rPr>
          <w:rFonts w:ascii="Arial" w:eastAsia="Times New Roman" w:hAnsi="Arial" w:cs="Arial"/>
          <w:b/>
          <w:bCs/>
          <w:color w:val="000000" w:themeColor="text1"/>
          <w:sz w:val="18"/>
          <w:szCs w:val="18"/>
          <w:lang w:eastAsia="sl-SI"/>
        </w:rPr>
        <w:t>Če</w:t>
      </w:r>
      <w:r w:rsidR="00011540" w:rsidRPr="00F41708">
        <w:rPr>
          <w:rFonts w:ascii="Arial" w:eastAsia="Times New Roman" w:hAnsi="Arial" w:cs="Arial"/>
          <w:b/>
          <w:bCs/>
          <w:color w:val="000000" w:themeColor="text1"/>
          <w:sz w:val="18"/>
          <w:szCs w:val="18"/>
          <w:lang w:eastAsia="sl-SI"/>
        </w:rPr>
        <w:t xml:space="preserve"> odložni pogoj ne bo izpolnjen </w:t>
      </w:r>
      <w:r w:rsidR="00C22CC0" w:rsidRPr="00F41708">
        <w:rPr>
          <w:rFonts w:ascii="Arial" w:eastAsia="Times New Roman" w:hAnsi="Arial" w:cs="Arial"/>
          <w:b/>
          <w:bCs/>
          <w:color w:val="000000" w:themeColor="text1"/>
          <w:sz w:val="18"/>
          <w:szCs w:val="18"/>
          <w:lang w:eastAsia="sl-SI"/>
        </w:rPr>
        <w:t xml:space="preserve">do </w:t>
      </w:r>
      <w:r w:rsidR="00A96694" w:rsidRPr="00F41708">
        <w:rPr>
          <w:rFonts w:ascii="Arial" w:eastAsia="Times New Roman" w:hAnsi="Arial" w:cs="Arial"/>
          <w:b/>
          <w:bCs/>
          <w:color w:val="000000" w:themeColor="text1"/>
          <w:sz w:val="18"/>
          <w:szCs w:val="18"/>
          <w:lang w:eastAsia="sl-SI"/>
        </w:rPr>
        <w:t>1.</w:t>
      </w:r>
      <w:r w:rsidR="00523F87">
        <w:rPr>
          <w:rFonts w:ascii="Arial" w:eastAsia="Times New Roman" w:hAnsi="Arial" w:cs="Arial"/>
          <w:b/>
          <w:bCs/>
          <w:color w:val="000000" w:themeColor="text1"/>
          <w:sz w:val="18"/>
          <w:szCs w:val="18"/>
          <w:lang w:eastAsia="sl-SI"/>
        </w:rPr>
        <w:t xml:space="preserve"> </w:t>
      </w:r>
      <w:r w:rsidR="00A96694" w:rsidRPr="00F41708">
        <w:rPr>
          <w:rFonts w:ascii="Arial" w:eastAsia="Times New Roman" w:hAnsi="Arial" w:cs="Arial"/>
          <w:b/>
          <w:bCs/>
          <w:color w:val="000000" w:themeColor="text1"/>
          <w:sz w:val="18"/>
          <w:szCs w:val="18"/>
          <w:lang w:eastAsia="sl-SI"/>
        </w:rPr>
        <w:t>12.</w:t>
      </w:r>
      <w:r w:rsidR="00523F87">
        <w:rPr>
          <w:rFonts w:ascii="Arial" w:eastAsia="Times New Roman" w:hAnsi="Arial" w:cs="Arial"/>
          <w:b/>
          <w:bCs/>
          <w:color w:val="000000" w:themeColor="text1"/>
          <w:sz w:val="18"/>
          <w:szCs w:val="18"/>
          <w:lang w:eastAsia="sl-SI"/>
        </w:rPr>
        <w:t xml:space="preserve"> </w:t>
      </w:r>
      <w:r w:rsidR="00A96694" w:rsidRPr="00F41708">
        <w:rPr>
          <w:rFonts w:ascii="Arial" w:eastAsia="Times New Roman" w:hAnsi="Arial" w:cs="Arial"/>
          <w:b/>
          <w:bCs/>
          <w:color w:val="000000" w:themeColor="text1"/>
          <w:sz w:val="18"/>
          <w:szCs w:val="18"/>
          <w:lang w:eastAsia="sl-SI"/>
        </w:rPr>
        <w:t>2026</w:t>
      </w:r>
      <w:r w:rsidR="00E507E3">
        <w:rPr>
          <w:rFonts w:ascii="Arial" w:eastAsia="Times New Roman" w:hAnsi="Arial" w:cs="Arial"/>
          <w:b/>
          <w:bCs/>
          <w:color w:val="000000" w:themeColor="text1"/>
          <w:sz w:val="18"/>
          <w:szCs w:val="18"/>
          <w:lang w:eastAsia="sl-SI"/>
        </w:rPr>
        <w:t>,</w:t>
      </w:r>
      <w:r w:rsidR="00011540" w:rsidRPr="00F41708">
        <w:rPr>
          <w:rFonts w:ascii="Arial" w:eastAsia="Times New Roman" w:hAnsi="Arial" w:cs="Arial"/>
          <w:b/>
          <w:bCs/>
          <w:color w:val="000000" w:themeColor="text1"/>
          <w:sz w:val="18"/>
          <w:szCs w:val="18"/>
          <w:lang w:eastAsia="sl-SI"/>
        </w:rPr>
        <w:t xml:space="preserve"> se pogodba </w:t>
      </w:r>
      <w:r w:rsidR="00F22919" w:rsidRPr="00F41708">
        <w:rPr>
          <w:rFonts w:ascii="Arial" w:eastAsia="Times New Roman" w:hAnsi="Arial" w:cs="Arial"/>
          <w:b/>
          <w:bCs/>
          <w:color w:val="000000" w:themeColor="text1"/>
          <w:sz w:val="18"/>
          <w:szCs w:val="18"/>
          <w:lang w:eastAsia="sl-SI"/>
        </w:rPr>
        <w:t xml:space="preserve">v delu, ki se </w:t>
      </w:r>
      <w:r w:rsidR="00673D82" w:rsidRPr="00F41708">
        <w:rPr>
          <w:rFonts w:ascii="Arial" w:eastAsia="Times New Roman" w:hAnsi="Arial" w:cs="Arial"/>
          <w:b/>
          <w:bCs/>
          <w:color w:val="000000" w:themeColor="text1"/>
          <w:sz w:val="18"/>
          <w:szCs w:val="18"/>
          <w:lang w:eastAsia="sl-SI"/>
        </w:rPr>
        <w:t>nanaša</w:t>
      </w:r>
      <w:r w:rsidR="00F22919" w:rsidRPr="00F41708">
        <w:rPr>
          <w:rFonts w:ascii="Arial" w:eastAsia="Times New Roman" w:hAnsi="Arial" w:cs="Arial"/>
          <w:b/>
          <w:bCs/>
          <w:color w:val="000000" w:themeColor="text1"/>
          <w:sz w:val="18"/>
          <w:szCs w:val="18"/>
          <w:lang w:eastAsia="sl-SI"/>
        </w:rPr>
        <w:t xml:space="preserve"> na </w:t>
      </w:r>
      <w:r w:rsidR="00D72125" w:rsidRPr="00F41708">
        <w:rPr>
          <w:rFonts w:ascii="Arial" w:eastAsia="Times New Roman" w:hAnsi="Arial" w:cs="Arial"/>
          <w:b/>
          <w:bCs/>
          <w:color w:val="000000" w:themeColor="text1"/>
          <w:sz w:val="18"/>
          <w:szCs w:val="18"/>
          <w:lang w:eastAsia="sl-SI"/>
        </w:rPr>
        <w:t>izvedbo storitev pod odložnim pogojem</w:t>
      </w:r>
      <w:r w:rsidR="00673D82" w:rsidRPr="00F41708">
        <w:rPr>
          <w:rFonts w:ascii="Arial" w:eastAsia="Times New Roman" w:hAnsi="Arial" w:cs="Arial"/>
          <w:b/>
          <w:bCs/>
          <w:color w:val="000000" w:themeColor="text1"/>
          <w:sz w:val="18"/>
          <w:szCs w:val="18"/>
          <w:lang w:eastAsia="sl-SI"/>
        </w:rPr>
        <w:t>,</w:t>
      </w:r>
      <w:r w:rsidR="00011540" w:rsidRPr="00F41708">
        <w:rPr>
          <w:rFonts w:ascii="Arial" w:eastAsia="Times New Roman" w:hAnsi="Arial" w:cs="Arial"/>
          <w:b/>
          <w:bCs/>
          <w:color w:val="000000" w:themeColor="text1"/>
          <w:sz w:val="18"/>
          <w:szCs w:val="18"/>
          <w:lang w:eastAsia="sl-SI"/>
        </w:rPr>
        <w:t xml:space="preserve"> razveže. </w:t>
      </w:r>
      <w:r w:rsidR="007C587D" w:rsidRPr="00F41708">
        <w:rPr>
          <w:rFonts w:ascii="Arial" w:hAnsi="Arial" w:cs="Arial"/>
          <w:b/>
          <w:bCs/>
          <w:color w:val="000000" w:themeColor="text1"/>
          <w:sz w:val="18"/>
          <w:szCs w:val="18"/>
        </w:rPr>
        <w:t xml:space="preserve">Naročnik ima pravico, da po nastopu odložnega pogoja odstopi od pogodbe brez vsakršnih obveznosti do izvajalca, </w:t>
      </w:r>
      <w:r w:rsidR="00C206C0">
        <w:rPr>
          <w:rFonts w:ascii="Arial" w:hAnsi="Arial" w:cs="Arial"/>
          <w:b/>
          <w:bCs/>
          <w:color w:val="000000" w:themeColor="text1"/>
          <w:sz w:val="18"/>
          <w:szCs w:val="18"/>
        </w:rPr>
        <w:t>če</w:t>
      </w:r>
      <w:r w:rsidR="007C587D" w:rsidRPr="00F41708">
        <w:rPr>
          <w:rFonts w:ascii="Arial" w:hAnsi="Arial" w:cs="Arial"/>
          <w:b/>
          <w:bCs/>
          <w:color w:val="000000" w:themeColor="text1"/>
          <w:sz w:val="18"/>
          <w:szCs w:val="18"/>
        </w:rPr>
        <w:t xml:space="preserve"> bo na podlagi strokovne in objektivne presoje, skupaj z inženirjem in izvajalcem </w:t>
      </w:r>
      <w:r w:rsidR="0095673F" w:rsidRPr="00F41708">
        <w:rPr>
          <w:rFonts w:ascii="Arial" w:hAnsi="Arial" w:cs="Arial"/>
          <w:b/>
          <w:bCs/>
          <w:color w:val="000000" w:themeColor="text1"/>
          <w:sz w:val="18"/>
          <w:szCs w:val="18"/>
        </w:rPr>
        <w:t xml:space="preserve">GOI del </w:t>
      </w:r>
      <w:r w:rsidR="007C587D" w:rsidRPr="00F41708">
        <w:rPr>
          <w:rFonts w:ascii="Arial" w:hAnsi="Arial" w:cs="Arial"/>
          <w:b/>
          <w:bCs/>
          <w:color w:val="000000" w:themeColor="text1"/>
          <w:sz w:val="18"/>
          <w:szCs w:val="18"/>
        </w:rPr>
        <w:t>presodil, da investicije ni mogoče izvesti do skrajnega roka za izvedbo, to je do 15.</w:t>
      </w:r>
      <w:r w:rsidR="00646722">
        <w:rPr>
          <w:rFonts w:ascii="Arial" w:hAnsi="Arial" w:cs="Arial"/>
          <w:b/>
          <w:bCs/>
          <w:color w:val="000000" w:themeColor="text1"/>
          <w:sz w:val="18"/>
          <w:szCs w:val="18"/>
        </w:rPr>
        <w:t xml:space="preserve"> </w:t>
      </w:r>
      <w:r w:rsidR="007C587D" w:rsidRPr="00F41708">
        <w:rPr>
          <w:rFonts w:ascii="Arial" w:hAnsi="Arial" w:cs="Arial"/>
          <w:b/>
          <w:bCs/>
          <w:color w:val="000000" w:themeColor="text1"/>
          <w:sz w:val="18"/>
          <w:szCs w:val="18"/>
        </w:rPr>
        <w:t>12.</w:t>
      </w:r>
      <w:r w:rsidR="00646722">
        <w:rPr>
          <w:rFonts w:ascii="Arial" w:hAnsi="Arial" w:cs="Arial"/>
          <w:b/>
          <w:bCs/>
          <w:color w:val="000000" w:themeColor="text1"/>
          <w:sz w:val="18"/>
          <w:szCs w:val="18"/>
        </w:rPr>
        <w:t xml:space="preserve"> </w:t>
      </w:r>
      <w:r w:rsidR="007C587D" w:rsidRPr="00F41708">
        <w:rPr>
          <w:rFonts w:ascii="Arial" w:hAnsi="Arial" w:cs="Arial"/>
          <w:b/>
          <w:bCs/>
          <w:color w:val="000000" w:themeColor="text1"/>
          <w:sz w:val="18"/>
          <w:szCs w:val="18"/>
        </w:rPr>
        <w:t>202</w:t>
      </w:r>
      <w:r w:rsidR="00673D82" w:rsidRPr="00F41708">
        <w:rPr>
          <w:rFonts w:ascii="Arial" w:hAnsi="Arial" w:cs="Arial"/>
          <w:b/>
          <w:bCs/>
          <w:color w:val="000000" w:themeColor="text1"/>
          <w:sz w:val="18"/>
          <w:szCs w:val="18"/>
        </w:rPr>
        <w:t>7</w:t>
      </w:r>
      <w:r w:rsidR="007C587D" w:rsidRPr="00F41708">
        <w:rPr>
          <w:rFonts w:ascii="Arial" w:hAnsi="Arial" w:cs="Arial"/>
          <w:b/>
          <w:bCs/>
          <w:color w:val="000000" w:themeColor="text1"/>
          <w:sz w:val="18"/>
          <w:szCs w:val="18"/>
        </w:rPr>
        <w:t>.«</w:t>
      </w:r>
    </w:p>
    <w:p w14:paraId="1E39C96B" w14:textId="77777777" w:rsidR="00011540" w:rsidRPr="001F5664" w:rsidRDefault="00011540" w:rsidP="008456FA">
      <w:pPr>
        <w:spacing w:before="120" w:after="120"/>
        <w:jc w:val="both"/>
        <w:rPr>
          <w:rFonts w:ascii="Arial" w:hAnsi="Arial" w:cs="Arial"/>
          <w:b/>
          <w:szCs w:val="18"/>
          <w:u w:val="single"/>
        </w:rPr>
      </w:pPr>
    </w:p>
    <w:p w14:paraId="7FEF0F29" w14:textId="4BDC7F1C" w:rsidR="002F6FF9" w:rsidRPr="001F5664" w:rsidRDefault="00E87CD5" w:rsidP="008456FA">
      <w:pPr>
        <w:spacing w:before="120" w:after="120"/>
        <w:jc w:val="both"/>
        <w:rPr>
          <w:rFonts w:ascii="Arial" w:hAnsi="Arial" w:cs="Arial"/>
          <w:b/>
          <w:szCs w:val="18"/>
          <w:u w:val="single"/>
        </w:rPr>
      </w:pPr>
      <w:r w:rsidRPr="001F5664">
        <w:rPr>
          <w:rFonts w:ascii="Arial" w:hAnsi="Arial" w:cs="Arial"/>
          <w:b/>
          <w:szCs w:val="18"/>
          <w:u w:val="single"/>
        </w:rPr>
        <w:t>PREDLOŽITEV PONUDBE</w:t>
      </w:r>
    </w:p>
    <w:p w14:paraId="11258EE2" w14:textId="1E1579E1" w:rsidR="00CE2DCC" w:rsidRPr="001F5664" w:rsidRDefault="00CE2DCC" w:rsidP="00CE2DCC">
      <w:pPr>
        <w:spacing w:before="225" w:after="225" w:line="240" w:lineRule="auto"/>
        <w:jc w:val="both"/>
        <w:rPr>
          <w:rFonts w:ascii="Arial" w:hAnsi="Arial" w:cs="Arial"/>
          <w:sz w:val="18"/>
          <w:szCs w:val="18"/>
        </w:rPr>
      </w:pPr>
      <w:r w:rsidRPr="001F5664">
        <w:rPr>
          <w:rFonts w:ascii="Arial" w:hAnsi="Arial" w:cs="Arial"/>
          <w:sz w:val="18"/>
          <w:szCs w:val="18"/>
        </w:rPr>
        <w:t xml:space="preserve">Ponudniki morajo ponudbe predložiti v informacijski sistem e-JN na spletnem naslovu </w:t>
      </w:r>
      <w:hyperlink r:id="rId8" w:history="1">
        <w:r w:rsidR="00C8235C" w:rsidRPr="001F5664">
          <w:rPr>
            <w:rStyle w:val="Hiperpovezava"/>
            <w:rFonts w:ascii="Arial" w:hAnsi="Arial" w:cs="Arial"/>
            <w:color w:val="auto"/>
            <w:sz w:val="18"/>
            <w:szCs w:val="18"/>
          </w:rPr>
          <w:t>https://ejn.gov.si</w:t>
        </w:r>
      </w:hyperlink>
      <w:r w:rsidRPr="001F5664">
        <w:rPr>
          <w:rFonts w:ascii="Arial" w:hAnsi="Arial" w:cs="Arial"/>
          <w:sz w:val="18"/>
          <w:szCs w:val="18"/>
        </w:rPr>
        <w:t xml:space="preserve">, v skladu s točko 3 dokumenta Navodila za uporabo informacijskega sistema za uporabo funkcionalnosti elektronske oddaje ponudb e-JN: PONUDNIKI (v nadaljevanju: Navodila za uporabo e-JN), ki je del te razpisne dokumentacije in objavljen na spletnem naslovu </w:t>
      </w:r>
      <w:hyperlink r:id="rId9" w:history="1">
        <w:r w:rsidRPr="001F5664">
          <w:rPr>
            <w:rStyle w:val="Hiperpovezava"/>
            <w:rFonts w:ascii="Arial" w:hAnsi="Arial" w:cs="Arial"/>
            <w:color w:val="auto"/>
            <w:sz w:val="18"/>
            <w:szCs w:val="18"/>
          </w:rPr>
          <w:t>https://ejn.gov.si</w:t>
        </w:r>
      </w:hyperlink>
      <w:r w:rsidRPr="001F5664">
        <w:rPr>
          <w:rFonts w:ascii="Arial" w:hAnsi="Arial" w:cs="Arial"/>
          <w:sz w:val="18"/>
          <w:szCs w:val="18"/>
        </w:rPr>
        <w:t>.</w:t>
      </w:r>
    </w:p>
    <w:p w14:paraId="68E738A9" w14:textId="38F1702D" w:rsidR="00CE2DCC" w:rsidRPr="001F5664" w:rsidRDefault="00CE2DCC" w:rsidP="00CE2DCC">
      <w:pPr>
        <w:spacing w:before="225" w:after="225" w:line="240" w:lineRule="auto"/>
        <w:jc w:val="both"/>
        <w:rPr>
          <w:rFonts w:ascii="Arial" w:hAnsi="Arial" w:cs="Arial"/>
          <w:sz w:val="18"/>
          <w:szCs w:val="18"/>
        </w:rPr>
      </w:pPr>
      <w:r w:rsidRPr="001F5664">
        <w:rPr>
          <w:rFonts w:ascii="Arial" w:hAnsi="Arial" w:cs="Arial"/>
          <w:sz w:val="18"/>
          <w:szCs w:val="18"/>
        </w:rPr>
        <w:t xml:space="preserve">Ponudnik se mora pred oddajo ponudbe registrirati na spletnem naslovu </w:t>
      </w:r>
      <w:hyperlink r:id="rId10" w:history="1">
        <w:r w:rsidR="005E1799" w:rsidRPr="001F5664">
          <w:rPr>
            <w:rStyle w:val="Hiperpovezava"/>
            <w:rFonts w:ascii="Arial" w:hAnsi="Arial" w:cs="Arial"/>
            <w:color w:val="auto"/>
            <w:sz w:val="18"/>
            <w:szCs w:val="18"/>
          </w:rPr>
          <w:t>https://ejn.gov.si</w:t>
        </w:r>
      </w:hyperlink>
      <w:r w:rsidRPr="001F5664">
        <w:rPr>
          <w:rFonts w:ascii="Arial" w:hAnsi="Arial" w:cs="Arial"/>
          <w:sz w:val="18"/>
          <w:szCs w:val="18"/>
        </w:rPr>
        <w:t xml:space="preserve"> v skladu z Navodili za uporabo e-JN. Če je ponudnik že registriran v informacijski sistem e-JN, se v aplikacijo prijavi na istem naslovu.</w:t>
      </w:r>
    </w:p>
    <w:p w14:paraId="09758CF4" w14:textId="1DC14369" w:rsidR="00CE2DCC" w:rsidRPr="001F5664" w:rsidRDefault="00CE2DCC" w:rsidP="00CE2DCC">
      <w:pPr>
        <w:spacing w:before="225" w:after="225" w:line="240" w:lineRule="auto"/>
        <w:jc w:val="both"/>
        <w:rPr>
          <w:rFonts w:ascii="Arial" w:hAnsi="Arial" w:cs="Arial"/>
          <w:sz w:val="18"/>
          <w:szCs w:val="18"/>
        </w:rPr>
      </w:pPr>
      <w:r w:rsidRPr="001F5664">
        <w:rPr>
          <w:rFonts w:ascii="Arial" w:hAnsi="Arial" w:cs="Arial"/>
          <w:sz w:val="18"/>
          <w:szCs w:val="18"/>
        </w:rPr>
        <w:t xml:space="preserve">Uporabnik ponudnika, ki je v informacijskem sistemu e-JN pooblaščen za oddajanje ponudb, ponudbo odda s klikom na gumb »Oddaj«. Informacijski sistem e-JN ob oddaji ponudb zabeleži identiteto uporabnika in čas oddaje ponudbe. </w:t>
      </w:r>
      <w:r w:rsidR="0027081E" w:rsidRPr="001F5664">
        <w:rPr>
          <w:rFonts w:ascii="Arial" w:hAnsi="Arial" w:cs="Arial"/>
          <w:sz w:val="18"/>
          <w:szCs w:val="18"/>
        </w:rPr>
        <w:t>Uporabnik z dejanjem oddaje ponudbe v skladu z 18. členom Obligacijskega zakonika (</w:t>
      </w:r>
      <w:r w:rsidR="00EC39ED" w:rsidRPr="00EC39ED">
        <w:rPr>
          <w:rFonts w:ascii="Arial" w:hAnsi="Arial" w:cs="Arial"/>
          <w:sz w:val="18"/>
          <w:szCs w:val="18"/>
          <w:shd w:val="clear" w:color="auto" w:fill="FFFFFF"/>
        </w:rPr>
        <w:t>Uradni list RS, št. 97/07 – uradno prečiščeno besedilo, 64/16 – odl. US in 20/18 – OROZ631</w:t>
      </w:r>
      <w:r w:rsidR="0027081E" w:rsidRPr="001F5664">
        <w:rPr>
          <w:rFonts w:ascii="Arial" w:hAnsi="Arial" w:cs="Arial"/>
          <w:sz w:val="18"/>
          <w:szCs w:val="18"/>
          <w:shd w:val="clear" w:color="auto" w:fill="FFFFFF"/>
        </w:rPr>
        <w:t>; v nadaljnjem besedilu: OZ)</w:t>
      </w:r>
      <w:r w:rsidR="0027081E" w:rsidRPr="001F5664">
        <w:rPr>
          <w:rFonts w:ascii="Arial" w:hAnsi="Arial" w:cs="Arial"/>
          <w:sz w:val="18"/>
          <w:szCs w:val="18"/>
        </w:rPr>
        <w:t xml:space="preserve"> izkaže in izjavi voljo v imenu ponudnika oddati zavezujočo ponudbo. </w:t>
      </w:r>
      <w:r w:rsidRPr="001F5664">
        <w:rPr>
          <w:rFonts w:ascii="Arial" w:hAnsi="Arial" w:cs="Arial"/>
          <w:sz w:val="18"/>
          <w:szCs w:val="18"/>
        </w:rPr>
        <w:t>Z oddajo ponudbe je le-ta zavezujoča za čas, naveden v ponudbi, razen če jo uporabnik ponudnika umakne ali spremeni pred potekom roka za oddajo ponudb.</w:t>
      </w:r>
    </w:p>
    <w:p w14:paraId="7DAD3325" w14:textId="3F2F807F" w:rsidR="004460E7" w:rsidRPr="00523F87" w:rsidRDefault="004460E7" w:rsidP="004460E7">
      <w:pPr>
        <w:spacing w:before="225" w:after="225" w:line="240" w:lineRule="auto"/>
        <w:jc w:val="both"/>
        <w:rPr>
          <w:rFonts w:ascii="Arial" w:hAnsi="Arial" w:cs="Arial"/>
          <w:sz w:val="18"/>
          <w:szCs w:val="18"/>
        </w:rPr>
      </w:pPr>
      <w:r w:rsidRPr="001F5664">
        <w:rPr>
          <w:rFonts w:ascii="Arial" w:hAnsi="Arial" w:cs="Arial"/>
          <w:sz w:val="18"/>
          <w:szCs w:val="18"/>
        </w:rPr>
        <w:t>Ponudba se šteje za pravo</w:t>
      </w:r>
      <w:r w:rsidRPr="001F5664">
        <w:rPr>
          <w:rFonts w:ascii="Arial" w:hAnsi="Arial" w:cs="Arial" w:hint="eastAsia"/>
          <w:sz w:val="18"/>
          <w:szCs w:val="18"/>
        </w:rPr>
        <w:t>č</w:t>
      </w:r>
      <w:r w:rsidRPr="001F5664">
        <w:rPr>
          <w:rFonts w:ascii="Arial" w:hAnsi="Arial" w:cs="Arial"/>
          <w:sz w:val="18"/>
          <w:szCs w:val="18"/>
        </w:rPr>
        <w:t xml:space="preserve">asno oddano, </w:t>
      </w:r>
      <w:r w:rsidRPr="001F5664">
        <w:rPr>
          <w:rFonts w:ascii="Arial" w:hAnsi="Arial" w:cs="Arial" w:hint="eastAsia"/>
          <w:sz w:val="18"/>
          <w:szCs w:val="18"/>
        </w:rPr>
        <w:t>č</w:t>
      </w:r>
      <w:r w:rsidRPr="001F5664">
        <w:rPr>
          <w:rFonts w:ascii="Arial" w:hAnsi="Arial" w:cs="Arial"/>
          <w:sz w:val="18"/>
          <w:szCs w:val="18"/>
        </w:rPr>
        <w:t>e jo naro</w:t>
      </w:r>
      <w:r w:rsidRPr="001F5664">
        <w:rPr>
          <w:rFonts w:ascii="Arial" w:hAnsi="Arial" w:cs="Arial" w:hint="eastAsia"/>
          <w:sz w:val="18"/>
          <w:szCs w:val="18"/>
        </w:rPr>
        <w:t>č</w:t>
      </w:r>
      <w:r w:rsidRPr="001F5664">
        <w:rPr>
          <w:rFonts w:ascii="Arial" w:hAnsi="Arial" w:cs="Arial"/>
          <w:sz w:val="18"/>
          <w:szCs w:val="18"/>
        </w:rPr>
        <w:t xml:space="preserve">nik prejme preko sistema e-JN </w:t>
      </w:r>
      <w:hyperlink r:id="rId11" w:history="1">
        <w:r w:rsidR="00CE2DCC" w:rsidRPr="001F5664">
          <w:rPr>
            <w:rStyle w:val="Hiperpovezava"/>
            <w:rFonts w:ascii="Arial" w:hAnsi="Arial" w:cs="Arial"/>
            <w:color w:val="auto"/>
            <w:sz w:val="18"/>
            <w:szCs w:val="18"/>
          </w:rPr>
          <w:t>https://ejn.gov.si</w:t>
        </w:r>
      </w:hyperlink>
      <w:r w:rsidR="00CE2DCC" w:rsidRPr="001F5664">
        <w:rPr>
          <w:rFonts w:ascii="Arial" w:hAnsi="Arial" w:cs="Arial"/>
          <w:sz w:val="18"/>
          <w:szCs w:val="18"/>
        </w:rPr>
        <w:t xml:space="preserve"> </w:t>
      </w:r>
      <w:r w:rsidRPr="00523F87">
        <w:rPr>
          <w:rFonts w:ascii="Arial" w:hAnsi="Arial" w:cs="Arial"/>
          <w:sz w:val="18"/>
          <w:szCs w:val="18"/>
        </w:rPr>
        <w:t>najkasneje</w:t>
      </w:r>
      <w:r w:rsidR="00804F47" w:rsidRPr="00523F87">
        <w:rPr>
          <w:rFonts w:ascii="Arial" w:hAnsi="Arial" w:cs="Arial"/>
          <w:sz w:val="18"/>
          <w:szCs w:val="18"/>
        </w:rPr>
        <w:t xml:space="preserve"> </w:t>
      </w:r>
      <w:r w:rsidR="004876B0" w:rsidRPr="00523F87">
        <w:rPr>
          <w:rFonts w:ascii="Arial" w:hAnsi="Arial" w:cs="Arial"/>
          <w:sz w:val="18"/>
          <w:szCs w:val="18"/>
        </w:rPr>
        <w:t xml:space="preserve">do </w:t>
      </w:r>
      <w:r w:rsidR="00CC7F2A" w:rsidRPr="00523F87">
        <w:rPr>
          <w:rFonts w:ascii="Arial" w:hAnsi="Arial" w:cs="Arial"/>
          <w:sz w:val="18"/>
          <w:szCs w:val="18"/>
        </w:rPr>
        <w:t>2</w:t>
      </w:r>
      <w:r w:rsidR="003B6817">
        <w:rPr>
          <w:rFonts w:ascii="Arial" w:hAnsi="Arial" w:cs="Arial"/>
          <w:sz w:val="18"/>
          <w:szCs w:val="18"/>
        </w:rPr>
        <w:t>5</w:t>
      </w:r>
      <w:r w:rsidR="00CC7F2A" w:rsidRPr="00523F87">
        <w:rPr>
          <w:rFonts w:ascii="Arial" w:hAnsi="Arial" w:cs="Arial"/>
          <w:sz w:val="18"/>
          <w:szCs w:val="18"/>
        </w:rPr>
        <w:t>.</w:t>
      </w:r>
      <w:r w:rsidR="00523F87">
        <w:rPr>
          <w:rFonts w:ascii="Arial" w:hAnsi="Arial" w:cs="Arial"/>
          <w:sz w:val="18"/>
          <w:szCs w:val="18"/>
        </w:rPr>
        <w:t xml:space="preserve"> </w:t>
      </w:r>
      <w:r w:rsidR="006E3DF5" w:rsidRPr="00523F87">
        <w:rPr>
          <w:rFonts w:ascii="Arial" w:hAnsi="Arial" w:cs="Arial"/>
          <w:sz w:val="18"/>
          <w:szCs w:val="18"/>
        </w:rPr>
        <w:t>7</w:t>
      </w:r>
      <w:r w:rsidR="00CC7F2A" w:rsidRPr="00523F87">
        <w:rPr>
          <w:rFonts w:ascii="Arial" w:hAnsi="Arial" w:cs="Arial"/>
          <w:sz w:val="18"/>
          <w:szCs w:val="18"/>
        </w:rPr>
        <w:t>.</w:t>
      </w:r>
      <w:r w:rsidR="00523F87">
        <w:rPr>
          <w:rFonts w:ascii="Arial" w:hAnsi="Arial" w:cs="Arial"/>
          <w:sz w:val="18"/>
          <w:szCs w:val="18"/>
        </w:rPr>
        <w:t xml:space="preserve"> </w:t>
      </w:r>
      <w:r w:rsidR="00CC7F2A" w:rsidRPr="00523F87">
        <w:rPr>
          <w:rFonts w:ascii="Arial" w:hAnsi="Arial" w:cs="Arial"/>
          <w:sz w:val="18"/>
          <w:szCs w:val="18"/>
        </w:rPr>
        <w:t>2025</w:t>
      </w:r>
      <w:r w:rsidRPr="00523F87">
        <w:rPr>
          <w:rFonts w:ascii="Arial" w:hAnsi="Arial" w:cs="Arial"/>
          <w:sz w:val="18"/>
          <w:szCs w:val="18"/>
        </w:rPr>
        <w:t xml:space="preserve"> do 1</w:t>
      </w:r>
      <w:r w:rsidR="003B6817">
        <w:rPr>
          <w:rFonts w:ascii="Arial" w:hAnsi="Arial" w:cs="Arial"/>
          <w:sz w:val="18"/>
          <w:szCs w:val="18"/>
        </w:rPr>
        <w:t>1</w:t>
      </w:r>
      <w:r w:rsidR="00171E51" w:rsidRPr="00523F87">
        <w:rPr>
          <w:rFonts w:ascii="Arial" w:hAnsi="Arial" w:cs="Arial"/>
          <w:sz w:val="18"/>
          <w:szCs w:val="18"/>
        </w:rPr>
        <w:t>. </w:t>
      </w:r>
      <w:r w:rsidR="00B10DEF" w:rsidRPr="00523F87">
        <w:rPr>
          <w:rFonts w:ascii="Arial" w:hAnsi="Arial" w:cs="Arial"/>
          <w:sz w:val="18"/>
          <w:szCs w:val="18"/>
        </w:rPr>
        <w:t>ure</w:t>
      </w:r>
      <w:r w:rsidRPr="00523F87">
        <w:rPr>
          <w:rFonts w:ascii="Arial" w:hAnsi="Arial" w:cs="Arial"/>
          <w:sz w:val="18"/>
          <w:szCs w:val="18"/>
        </w:rPr>
        <w:t>.</w:t>
      </w:r>
    </w:p>
    <w:p w14:paraId="78900FB8" w14:textId="77777777" w:rsidR="004460E7" w:rsidRPr="001F5664" w:rsidRDefault="004460E7" w:rsidP="004460E7">
      <w:pPr>
        <w:spacing w:before="225" w:after="225" w:line="240" w:lineRule="auto"/>
        <w:jc w:val="both"/>
        <w:rPr>
          <w:rFonts w:ascii="Arial" w:hAnsi="Arial" w:cs="Arial"/>
          <w:sz w:val="18"/>
          <w:szCs w:val="18"/>
        </w:rPr>
      </w:pPr>
      <w:r w:rsidRPr="001F5664">
        <w:rPr>
          <w:rFonts w:ascii="Arial" w:hAnsi="Arial" w:cs="Arial"/>
          <w:sz w:val="18"/>
          <w:szCs w:val="18"/>
        </w:rPr>
        <w:t>Za oddano ponudbo se šteje ponudba, ki je v informacijskem sistemu e-JN ozna</w:t>
      </w:r>
      <w:r w:rsidRPr="001F5664">
        <w:rPr>
          <w:rFonts w:ascii="Arial" w:hAnsi="Arial" w:cs="Arial" w:hint="eastAsia"/>
          <w:sz w:val="18"/>
          <w:szCs w:val="18"/>
        </w:rPr>
        <w:t>č</w:t>
      </w:r>
      <w:r w:rsidRPr="001F5664">
        <w:rPr>
          <w:rFonts w:ascii="Arial" w:hAnsi="Arial" w:cs="Arial"/>
          <w:sz w:val="18"/>
          <w:szCs w:val="18"/>
        </w:rPr>
        <w:t>ena s statusom »ODDANO«.</w:t>
      </w:r>
    </w:p>
    <w:p w14:paraId="49B7FAA8" w14:textId="77777777" w:rsidR="004460E7" w:rsidRPr="001F5664" w:rsidRDefault="004460E7" w:rsidP="004460E7">
      <w:pPr>
        <w:spacing w:before="225" w:after="225" w:line="240" w:lineRule="auto"/>
        <w:jc w:val="both"/>
        <w:rPr>
          <w:rFonts w:ascii="Arial" w:hAnsi="Arial" w:cs="Arial"/>
          <w:sz w:val="18"/>
          <w:szCs w:val="18"/>
        </w:rPr>
      </w:pPr>
      <w:r w:rsidRPr="001F5664">
        <w:rPr>
          <w:rFonts w:ascii="Arial" w:hAnsi="Arial" w:cs="Arial"/>
          <w:sz w:val="18"/>
          <w:szCs w:val="18"/>
        </w:rPr>
        <w:t xml:space="preserve">Ponudnik lahko do roka za oddajo ponudb svojo ponudbo umakne ali spremeni. </w:t>
      </w:r>
      <w:r w:rsidRPr="001F5664">
        <w:rPr>
          <w:rFonts w:ascii="Arial" w:hAnsi="Arial" w:cs="Arial" w:hint="eastAsia"/>
          <w:sz w:val="18"/>
          <w:szCs w:val="18"/>
        </w:rPr>
        <w:t>Č</w:t>
      </w:r>
      <w:r w:rsidRPr="001F5664">
        <w:rPr>
          <w:rFonts w:ascii="Arial" w:hAnsi="Arial" w:cs="Arial"/>
          <w:sz w:val="18"/>
          <w:szCs w:val="18"/>
        </w:rPr>
        <w:t>e ponudnik v informacijskem sistemu e-JN svojo ponudbo umakne, se šteje, da ponudba ni bila oddana in je naro</w:t>
      </w:r>
      <w:r w:rsidRPr="001F5664">
        <w:rPr>
          <w:rFonts w:ascii="Arial" w:hAnsi="Arial" w:cs="Arial" w:hint="eastAsia"/>
          <w:sz w:val="18"/>
          <w:szCs w:val="18"/>
        </w:rPr>
        <w:t>č</w:t>
      </w:r>
      <w:r w:rsidRPr="001F5664">
        <w:rPr>
          <w:rFonts w:ascii="Arial" w:hAnsi="Arial" w:cs="Arial"/>
          <w:sz w:val="18"/>
          <w:szCs w:val="18"/>
        </w:rPr>
        <w:t xml:space="preserve">nik v sistemu e-JN tudi ne bo videl. </w:t>
      </w:r>
      <w:r w:rsidRPr="001F5664">
        <w:rPr>
          <w:rFonts w:ascii="Arial" w:hAnsi="Arial" w:cs="Arial" w:hint="eastAsia"/>
          <w:sz w:val="18"/>
          <w:szCs w:val="18"/>
        </w:rPr>
        <w:t>Č</w:t>
      </w:r>
      <w:r w:rsidRPr="001F5664">
        <w:rPr>
          <w:rFonts w:ascii="Arial" w:hAnsi="Arial" w:cs="Arial"/>
          <w:sz w:val="18"/>
          <w:szCs w:val="18"/>
        </w:rPr>
        <w:t>e ponudnik svojo ponudbo v informacijskem sistemu e-JN spremeni, je naro</w:t>
      </w:r>
      <w:r w:rsidRPr="001F5664">
        <w:rPr>
          <w:rFonts w:ascii="Arial" w:hAnsi="Arial" w:cs="Arial" w:hint="eastAsia"/>
          <w:sz w:val="18"/>
          <w:szCs w:val="18"/>
        </w:rPr>
        <w:t>č</w:t>
      </w:r>
      <w:r w:rsidRPr="001F5664">
        <w:rPr>
          <w:rFonts w:ascii="Arial" w:hAnsi="Arial" w:cs="Arial"/>
          <w:sz w:val="18"/>
          <w:szCs w:val="18"/>
        </w:rPr>
        <w:t xml:space="preserve">niku v tem sistemu odprta zadnja oddana ponudba. </w:t>
      </w:r>
    </w:p>
    <w:p w14:paraId="3217DFC4" w14:textId="383273A1" w:rsidR="004460E7" w:rsidRPr="001F5664" w:rsidRDefault="004460E7" w:rsidP="004460E7">
      <w:pPr>
        <w:spacing w:before="225" w:after="225" w:line="240" w:lineRule="auto"/>
        <w:jc w:val="both"/>
        <w:rPr>
          <w:rFonts w:ascii="Arial" w:hAnsi="Arial" w:cs="Arial"/>
          <w:sz w:val="18"/>
          <w:szCs w:val="18"/>
        </w:rPr>
      </w:pPr>
      <w:r w:rsidRPr="001F5664">
        <w:rPr>
          <w:rFonts w:ascii="Arial" w:hAnsi="Arial" w:cs="Arial"/>
          <w:sz w:val="18"/>
          <w:szCs w:val="18"/>
        </w:rPr>
        <w:t>Po preteku roka za predložitev ponudb</w:t>
      </w:r>
      <w:r w:rsidR="00735471" w:rsidRPr="001F5664">
        <w:rPr>
          <w:rFonts w:ascii="Arial" w:hAnsi="Arial" w:cs="Arial"/>
          <w:sz w:val="18"/>
          <w:szCs w:val="18"/>
        </w:rPr>
        <w:t>,</w:t>
      </w:r>
      <w:r w:rsidRPr="001F5664">
        <w:rPr>
          <w:rFonts w:ascii="Arial" w:hAnsi="Arial" w:cs="Arial"/>
          <w:sz w:val="18"/>
          <w:szCs w:val="18"/>
        </w:rPr>
        <w:t xml:space="preserve"> ponudbe ne bo ve</w:t>
      </w:r>
      <w:r w:rsidRPr="001F5664">
        <w:rPr>
          <w:rFonts w:ascii="Arial" w:hAnsi="Arial" w:cs="Arial" w:hint="eastAsia"/>
          <w:sz w:val="18"/>
          <w:szCs w:val="18"/>
        </w:rPr>
        <w:t>č</w:t>
      </w:r>
      <w:r w:rsidRPr="001F5664">
        <w:rPr>
          <w:rFonts w:ascii="Arial" w:hAnsi="Arial" w:cs="Arial"/>
          <w:sz w:val="18"/>
          <w:szCs w:val="18"/>
        </w:rPr>
        <w:t xml:space="preserve"> mogo</w:t>
      </w:r>
      <w:r w:rsidRPr="001F5664">
        <w:rPr>
          <w:rFonts w:ascii="Arial" w:hAnsi="Arial" w:cs="Arial" w:hint="eastAsia"/>
          <w:sz w:val="18"/>
          <w:szCs w:val="18"/>
        </w:rPr>
        <w:t>č</w:t>
      </w:r>
      <w:r w:rsidRPr="001F5664">
        <w:rPr>
          <w:rFonts w:ascii="Arial" w:hAnsi="Arial" w:cs="Arial"/>
          <w:sz w:val="18"/>
          <w:szCs w:val="18"/>
        </w:rPr>
        <w:t>e oddati.</w:t>
      </w:r>
    </w:p>
    <w:p w14:paraId="58F028C9" w14:textId="77777777" w:rsidR="004460E7" w:rsidRPr="001F5664" w:rsidRDefault="004460E7" w:rsidP="004460E7">
      <w:pPr>
        <w:spacing w:before="225" w:after="225" w:line="240" w:lineRule="auto"/>
        <w:jc w:val="both"/>
        <w:rPr>
          <w:rFonts w:ascii="Arial" w:hAnsi="Arial" w:cs="Arial"/>
          <w:sz w:val="18"/>
          <w:szCs w:val="18"/>
        </w:rPr>
      </w:pPr>
      <w:r w:rsidRPr="001F5664">
        <w:rPr>
          <w:rFonts w:ascii="Arial" w:hAnsi="Arial" w:cs="Arial"/>
          <w:sz w:val="18"/>
          <w:szCs w:val="18"/>
        </w:rPr>
        <w:t>Variantne ponudbe niso dopustne in ne bodo upoštevane.</w:t>
      </w:r>
    </w:p>
    <w:p w14:paraId="105984E8" w14:textId="77777777" w:rsidR="005420EF" w:rsidRPr="001F5664" w:rsidRDefault="004460E7" w:rsidP="00CC7F2A">
      <w:pPr>
        <w:spacing w:after="0" w:line="240" w:lineRule="auto"/>
        <w:jc w:val="both"/>
        <w:rPr>
          <w:rFonts w:ascii="Arial" w:hAnsi="Arial" w:cs="Arial"/>
          <w:b/>
          <w:sz w:val="18"/>
          <w:szCs w:val="18"/>
        </w:rPr>
      </w:pPr>
      <w:r w:rsidRPr="001F5664">
        <w:rPr>
          <w:rFonts w:ascii="Arial" w:hAnsi="Arial" w:cs="Arial"/>
          <w:b/>
          <w:sz w:val="18"/>
          <w:szCs w:val="18"/>
        </w:rPr>
        <w:t xml:space="preserve">Morebitne ponudbe, ki bi bile oddane na drugačen način, kot zgoraj navedeno, bo naročnik neodprte vrnil pošiljateljem in jih v postopku oddaje </w:t>
      </w:r>
      <w:r w:rsidR="00D54D39" w:rsidRPr="001F5664">
        <w:rPr>
          <w:rFonts w:ascii="Arial" w:hAnsi="Arial" w:cs="Arial"/>
          <w:b/>
          <w:sz w:val="18"/>
          <w:szCs w:val="18"/>
        </w:rPr>
        <w:t xml:space="preserve">javnega </w:t>
      </w:r>
      <w:r w:rsidRPr="001F5664">
        <w:rPr>
          <w:rFonts w:ascii="Arial" w:hAnsi="Arial" w:cs="Arial"/>
          <w:b/>
          <w:sz w:val="18"/>
          <w:szCs w:val="18"/>
        </w:rPr>
        <w:t>naročila ne</w:t>
      </w:r>
      <w:r w:rsidR="00690AE9" w:rsidRPr="001F5664">
        <w:rPr>
          <w:rFonts w:ascii="Arial" w:hAnsi="Arial" w:cs="Arial"/>
          <w:b/>
          <w:sz w:val="18"/>
          <w:szCs w:val="18"/>
        </w:rPr>
        <w:t xml:space="preserve"> bo upošteval.</w:t>
      </w:r>
    </w:p>
    <w:p w14:paraId="175C0EEA" w14:textId="77777777" w:rsidR="005C05A7" w:rsidRPr="001F5664" w:rsidRDefault="005C05A7" w:rsidP="00CC7F2A">
      <w:pPr>
        <w:spacing w:after="0" w:line="240" w:lineRule="auto"/>
        <w:jc w:val="both"/>
        <w:rPr>
          <w:rFonts w:ascii="Arial" w:hAnsi="Arial" w:cs="Arial"/>
          <w:b/>
          <w:sz w:val="18"/>
          <w:szCs w:val="18"/>
        </w:rPr>
      </w:pPr>
    </w:p>
    <w:p w14:paraId="521799C1" w14:textId="77777777" w:rsidR="005C05A7" w:rsidRPr="001F5664" w:rsidRDefault="005C05A7" w:rsidP="00CC7F2A">
      <w:pPr>
        <w:spacing w:after="0" w:line="240" w:lineRule="auto"/>
        <w:jc w:val="both"/>
        <w:rPr>
          <w:rFonts w:ascii="Arial" w:hAnsi="Arial" w:cs="Arial"/>
          <w:b/>
          <w:sz w:val="18"/>
          <w:szCs w:val="18"/>
        </w:rPr>
      </w:pPr>
    </w:p>
    <w:p w14:paraId="733B7BB4" w14:textId="623CF82F" w:rsidR="002F6FF9" w:rsidRPr="001F5664" w:rsidRDefault="00757000" w:rsidP="00E87CD5">
      <w:pPr>
        <w:rPr>
          <w:rFonts w:ascii="Arial" w:hAnsi="Arial" w:cs="Arial"/>
          <w:b/>
          <w:u w:val="single"/>
        </w:rPr>
      </w:pPr>
      <w:r w:rsidRPr="001F5664">
        <w:rPr>
          <w:rFonts w:ascii="Arial" w:hAnsi="Arial" w:cs="Arial"/>
          <w:b/>
          <w:u w:val="single"/>
        </w:rPr>
        <w:t>ODPIRANJE PONUDB</w:t>
      </w:r>
    </w:p>
    <w:p w14:paraId="4C058AD9" w14:textId="7A2C4EF8" w:rsidR="00AD016F" w:rsidRPr="001F5664" w:rsidRDefault="006945C7" w:rsidP="006945C7">
      <w:pPr>
        <w:pStyle w:val="Paragraf"/>
        <w:jc w:val="both"/>
        <w:rPr>
          <w:rFonts w:ascii="Arial" w:hAnsi="Arial" w:cs="Arial"/>
        </w:rPr>
      </w:pPr>
      <w:r w:rsidRPr="001F5664">
        <w:rPr>
          <w:rFonts w:ascii="Arial" w:hAnsi="Arial" w:cs="Arial"/>
        </w:rPr>
        <w:t>Odpiranje ponudb bo potekalo avtomati</w:t>
      </w:r>
      <w:r w:rsidRPr="001F5664">
        <w:rPr>
          <w:rFonts w:ascii="Arial" w:hAnsi="Arial" w:cs="Arial" w:hint="eastAsia"/>
        </w:rPr>
        <w:t>č</w:t>
      </w:r>
      <w:r w:rsidRPr="001F5664">
        <w:rPr>
          <w:rFonts w:ascii="Arial" w:hAnsi="Arial" w:cs="Arial"/>
        </w:rPr>
        <w:t>no v informacijskem sistemu e</w:t>
      </w:r>
      <w:r w:rsidR="00270517" w:rsidRPr="001F5664">
        <w:rPr>
          <w:rFonts w:ascii="Arial" w:hAnsi="Arial" w:cs="Arial"/>
        </w:rPr>
        <w:t>-</w:t>
      </w:r>
      <w:r w:rsidR="00270517" w:rsidRPr="00523F87">
        <w:rPr>
          <w:rFonts w:ascii="Arial" w:hAnsi="Arial" w:cs="Arial"/>
        </w:rPr>
        <w:t xml:space="preserve">JN dne </w:t>
      </w:r>
      <w:r w:rsidR="0027081E" w:rsidRPr="00523F87">
        <w:rPr>
          <w:rFonts w:ascii="Arial" w:hAnsi="Arial" w:cs="Arial"/>
        </w:rPr>
        <w:t>2</w:t>
      </w:r>
      <w:r w:rsidR="003B6817">
        <w:rPr>
          <w:rFonts w:ascii="Arial" w:hAnsi="Arial" w:cs="Arial"/>
        </w:rPr>
        <w:t>5</w:t>
      </w:r>
      <w:r w:rsidR="007C6B6B" w:rsidRPr="00523F87">
        <w:rPr>
          <w:rFonts w:ascii="Arial" w:hAnsi="Arial" w:cs="Arial"/>
        </w:rPr>
        <w:t>.</w:t>
      </w:r>
      <w:r w:rsidR="00EE1A07" w:rsidRPr="00523F87">
        <w:rPr>
          <w:rFonts w:ascii="Arial" w:hAnsi="Arial" w:cs="Arial"/>
        </w:rPr>
        <w:t xml:space="preserve"> </w:t>
      </w:r>
      <w:r w:rsidR="006E3DF5" w:rsidRPr="00523F87">
        <w:rPr>
          <w:rFonts w:ascii="Arial" w:hAnsi="Arial" w:cs="Arial"/>
        </w:rPr>
        <w:t>7</w:t>
      </w:r>
      <w:r w:rsidR="007C6B6B" w:rsidRPr="00523F87">
        <w:rPr>
          <w:rFonts w:ascii="Arial" w:hAnsi="Arial" w:cs="Arial"/>
        </w:rPr>
        <w:t>.</w:t>
      </w:r>
      <w:r w:rsidR="00EE1A07" w:rsidRPr="00523F87">
        <w:rPr>
          <w:rFonts w:ascii="Arial" w:hAnsi="Arial" w:cs="Arial"/>
        </w:rPr>
        <w:t xml:space="preserve"> </w:t>
      </w:r>
      <w:r w:rsidR="007C6B6B" w:rsidRPr="00523F87">
        <w:rPr>
          <w:rFonts w:ascii="Arial" w:hAnsi="Arial" w:cs="Arial"/>
        </w:rPr>
        <w:t>202</w:t>
      </w:r>
      <w:r w:rsidR="0099292F" w:rsidRPr="00523F87">
        <w:rPr>
          <w:rFonts w:ascii="Arial" w:hAnsi="Arial" w:cs="Arial"/>
        </w:rPr>
        <w:t>5</w:t>
      </w:r>
      <w:r w:rsidR="00270517" w:rsidRPr="00523F87">
        <w:rPr>
          <w:rFonts w:ascii="Arial" w:hAnsi="Arial" w:cs="Arial"/>
        </w:rPr>
        <w:t xml:space="preserve"> </w:t>
      </w:r>
      <w:r w:rsidR="009F0D9F" w:rsidRPr="00523F87">
        <w:rPr>
          <w:rFonts w:ascii="Arial" w:hAnsi="Arial" w:cs="Arial"/>
        </w:rPr>
        <w:t>in se bo pričelo ob</w:t>
      </w:r>
      <w:r w:rsidR="00270517" w:rsidRPr="00523F87">
        <w:rPr>
          <w:rFonts w:ascii="Arial" w:hAnsi="Arial" w:cs="Arial"/>
        </w:rPr>
        <w:t xml:space="preserve"> 1</w:t>
      </w:r>
      <w:r w:rsidR="003B6817">
        <w:rPr>
          <w:rFonts w:ascii="Arial" w:hAnsi="Arial" w:cs="Arial"/>
        </w:rPr>
        <w:t>2</w:t>
      </w:r>
      <w:r w:rsidR="00564D12" w:rsidRPr="00523F87">
        <w:rPr>
          <w:rFonts w:ascii="Arial" w:hAnsi="Arial" w:cs="Arial"/>
        </w:rPr>
        <w:t>. uri</w:t>
      </w:r>
      <w:r w:rsidRPr="00523F87">
        <w:rPr>
          <w:rFonts w:ascii="Arial" w:hAnsi="Arial" w:cs="Arial"/>
        </w:rPr>
        <w:t xml:space="preserve"> </w:t>
      </w:r>
      <w:r w:rsidRPr="001F5664">
        <w:rPr>
          <w:rFonts w:ascii="Arial" w:hAnsi="Arial" w:cs="Arial"/>
        </w:rPr>
        <w:t xml:space="preserve">na spletnem naslovu https://ejn.gov.si. </w:t>
      </w:r>
    </w:p>
    <w:p w14:paraId="5392230C" w14:textId="1B22630C" w:rsidR="00C522F4" w:rsidRDefault="006945C7" w:rsidP="006945C7">
      <w:pPr>
        <w:pStyle w:val="Paragraf"/>
        <w:jc w:val="both"/>
        <w:rPr>
          <w:rFonts w:ascii="Arial" w:hAnsi="Arial" w:cs="Arial"/>
        </w:rPr>
      </w:pPr>
      <w:r w:rsidRPr="001F5664">
        <w:rPr>
          <w:rFonts w:ascii="Arial" w:hAnsi="Arial" w:cs="Arial"/>
        </w:rPr>
        <w:lastRenderedPageBreak/>
        <w:t>Odpiranje poteka tako, da informacijski sistem e-JN samodejno ob uri, ki je dolo</w:t>
      </w:r>
      <w:r w:rsidRPr="001F5664">
        <w:rPr>
          <w:rFonts w:ascii="Arial" w:hAnsi="Arial" w:cs="Arial" w:hint="eastAsia"/>
        </w:rPr>
        <w:t>č</w:t>
      </w:r>
      <w:r w:rsidRPr="001F5664">
        <w:rPr>
          <w:rFonts w:ascii="Arial" w:hAnsi="Arial" w:cs="Arial"/>
        </w:rPr>
        <w:t>ena za javno odpiranje ponudb, prikaže podatke o ponudniku, ter omogo</w:t>
      </w:r>
      <w:r w:rsidRPr="001F5664">
        <w:rPr>
          <w:rFonts w:ascii="Arial" w:hAnsi="Arial" w:cs="Arial" w:hint="eastAsia"/>
        </w:rPr>
        <w:t>č</w:t>
      </w:r>
      <w:r w:rsidRPr="001F5664">
        <w:rPr>
          <w:rFonts w:ascii="Arial" w:hAnsi="Arial" w:cs="Arial"/>
        </w:rPr>
        <w:t xml:space="preserve">i dostop do </w:t>
      </w:r>
      <w:r w:rsidR="00F901C2" w:rsidRPr="001F5664">
        <w:rPr>
          <w:rFonts w:ascii="Arial" w:hAnsi="Arial" w:cs="Arial"/>
        </w:rPr>
        <w:t>PDF datoteke</w:t>
      </w:r>
      <w:r w:rsidRPr="001F5664">
        <w:rPr>
          <w:rFonts w:ascii="Arial" w:hAnsi="Arial" w:cs="Arial"/>
        </w:rPr>
        <w:t xml:space="preserve">, ki </w:t>
      </w:r>
      <w:r w:rsidR="00F901C2" w:rsidRPr="001F5664">
        <w:rPr>
          <w:rFonts w:ascii="Arial" w:hAnsi="Arial" w:cs="Arial"/>
        </w:rPr>
        <w:t>jo</w:t>
      </w:r>
      <w:r w:rsidRPr="001F5664">
        <w:rPr>
          <w:rFonts w:ascii="Arial" w:hAnsi="Arial" w:cs="Arial"/>
        </w:rPr>
        <w:t xml:space="preserve"> ponudnik naloži v sistem e-JN pod razdelek »Predra</w:t>
      </w:r>
      <w:r w:rsidRPr="001F5664">
        <w:rPr>
          <w:rFonts w:ascii="Arial" w:hAnsi="Arial" w:cs="Arial" w:hint="eastAsia"/>
        </w:rPr>
        <w:t>č</w:t>
      </w:r>
      <w:r w:rsidRPr="001F5664">
        <w:rPr>
          <w:rFonts w:ascii="Arial" w:hAnsi="Arial" w:cs="Arial"/>
        </w:rPr>
        <w:t>un«. Javna objava se avtomati</w:t>
      </w:r>
      <w:r w:rsidRPr="001F5664">
        <w:rPr>
          <w:rFonts w:ascii="Arial" w:hAnsi="Arial" w:cs="Arial" w:hint="eastAsia"/>
        </w:rPr>
        <w:t>č</w:t>
      </w:r>
      <w:r w:rsidRPr="001F5664">
        <w:rPr>
          <w:rFonts w:ascii="Arial" w:hAnsi="Arial" w:cs="Arial"/>
        </w:rPr>
        <w:t>no zaklju</w:t>
      </w:r>
      <w:r w:rsidRPr="001F5664">
        <w:rPr>
          <w:rFonts w:ascii="Arial" w:hAnsi="Arial" w:cs="Arial" w:hint="eastAsia"/>
        </w:rPr>
        <w:t>č</w:t>
      </w:r>
      <w:r w:rsidRPr="001F5664">
        <w:rPr>
          <w:rFonts w:ascii="Arial" w:hAnsi="Arial" w:cs="Arial"/>
        </w:rPr>
        <w:t xml:space="preserve">i po preteku 60 minut. Ponudniki, ki so oddali ponudbe, imajo te podatke v informacijskem sistemu e-JN na razpolago v razdelku »Zapisnik o odpiranju ponudb«. </w:t>
      </w:r>
    </w:p>
    <w:p w14:paraId="124254B6" w14:textId="77777777" w:rsidR="00D14D10" w:rsidRPr="001F5664" w:rsidRDefault="00D14D10" w:rsidP="006945C7">
      <w:pPr>
        <w:pStyle w:val="Paragraf"/>
        <w:jc w:val="both"/>
        <w:rPr>
          <w:rFonts w:ascii="Arial" w:hAnsi="Arial" w:cs="Arial"/>
        </w:rPr>
      </w:pPr>
    </w:p>
    <w:p w14:paraId="71F9AD5D" w14:textId="617A5581" w:rsidR="00E87CD5" w:rsidRPr="001F5664" w:rsidRDefault="00E87CD5" w:rsidP="006945C7">
      <w:pPr>
        <w:pStyle w:val="Paragraf"/>
        <w:jc w:val="both"/>
        <w:rPr>
          <w:rFonts w:ascii="Arial" w:hAnsi="Arial" w:cs="Arial"/>
          <w:b/>
          <w:sz w:val="22"/>
          <w:szCs w:val="22"/>
          <w:u w:val="single"/>
        </w:rPr>
      </w:pPr>
      <w:r w:rsidRPr="001F5664">
        <w:rPr>
          <w:rFonts w:ascii="Arial" w:hAnsi="Arial" w:cs="Arial"/>
          <w:b/>
          <w:sz w:val="22"/>
          <w:szCs w:val="22"/>
          <w:u w:val="single"/>
        </w:rPr>
        <w:t>PREVZEM</w:t>
      </w:r>
      <w:r w:rsidR="00524F1D" w:rsidRPr="001F5664">
        <w:rPr>
          <w:rFonts w:ascii="Arial" w:hAnsi="Arial" w:cs="Arial"/>
          <w:b/>
          <w:sz w:val="22"/>
          <w:szCs w:val="22"/>
          <w:u w:val="single"/>
        </w:rPr>
        <w:t xml:space="preserve"> RAZPISNE </w:t>
      </w:r>
      <w:r w:rsidRPr="001F5664">
        <w:rPr>
          <w:rFonts w:ascii="Arial" w:hAnsi="Arial" w:cs="Arial"/>
          <w:b/>
          <w:sz w:val="22"/>
          <w:szCs w:val="22"/>
          <w:u w:val="single"/>
        </w:rPr>
        <w:t>DOKUMENTACIJE</w:t>
      </w:r>
      <w:r w:rsidR="00B8053B" w:rsidRPr="001F5664">
        <w:rPr>
          <w:rFonts w:ascii="Arial" w:hAnsi="Arial" w:cs="Arial"/>
          <w:b/>
          <w:sz w:val="22"/>
          <w:szCs w:val="22"/>
          <w:u w:val="single"/>
        </w:rPr>
        <w:t xml:space="preserve"> </w:t>
      </w:r>
    </w:p>
    <w:p w14:paraId="127CB9DB" w14:textId="1066C7F5" w:rsidR="008456FA" w:rsidRPr="001F5664" w:rsidRDefault="006003D5" w:rsidP="008456FA">
      <w:pPr>
        <w:pStyle w:val="Paragraf"/>
        <w:jc w:val="both"/>
        <w:rPr>
          <w:rFonts w:ascii="Arial" w:hAnsi="Arial" w:cs="Arial"/>
        </w:rPr>
      </w:pPr>
      <w:r w:rsidRPr="001F5664">
        <w:rPr>
          <w:rFonts w:ascii="Arial" w:hAnsi="Arial" w:cs="Arial"/>
        </w:rPr>
        <w:t>Razpisna d</w:t>
      </w:r>
      <w:r w:rsidR="008456FA" w:rsidRPr="001F5664">
        <w:rPr>
          <w:rFonts w:ascii="Arial" w:hAnsi="Arial" w:cs="Arial"/>
        </w:rPr>
        <w:t>okumentacija</w:t>
      </w:r>
      <w:r w:rsidR="00B8053B" w:rsidRPr="001F5664">
        <w:rPr>
          <w:rFonts w:ascii="Arial" w:hAnsi="Arial" w:cs="Arial"/>
        </w:rPr>
        <w:t xml:space="preserve"> </w:t>
      </w:r>
      <w:r w:rsidR="005D3196" w:rsidRPr="001F5664">
        <w:rPr>
          <w:rFonts w:ascii="Arial" w:hAnsi="Arial" w:cs="Arial"/>
          <w:b/>
        </w:rPr>
        <w:t xml:space="preserve">je brezplačna </w:t>
      </w:r>
      <w:r w:rsidR="005D3196" w:rsidRPr="001F5664">
        <w:rPr>
          <w:rFonts w:ascii="Arial" w:hAnsi="Arial" w:cs="Arial"/>
        </w:rPr>
        <w:t xml:space="preserve">in je dostopna </w:t>
      </w:r>
      <w:r w:rsidR="00DF5E73" w:rsidRPr="001F5664">
        <w:rPr>
          <w:rFonts w:ascii="Arial" w:hAnsi="Arial" w:cs="Arial"/>
        </w:rPr>
        <w:t xml:space="preserve">na </w:t>
      </w:r>
      <w:r w:rsidR="000A6F0D" w:rsidRPr="001F5664">
        <w:rPr>
          <w:rFonts w:ascii="Arial" w:hAnsi="Arial" w:cs="Arial"/>
        </w:rPr>
        <w:t xml:space="preserve">Portalu JN. </w:t>
      </w:r>
    </w:p>
    <w:p w14:paraId="01C71D20" w14:textId="354CB857" w:rsidR="005C05A7" w:rsidRPr="001F5664" w:rsidRDefault="008456FA" w:rsidP="005C05A7">
      <w:pPr>
        <w:spacing w:before="225" w:after="225"/>
        <w:jc w:val="both"/>
        <w:rPr>
          <w:rFonts w:ascii="Arial" w:hAnsi="Arial" w:cs="Arial"/>
          <w:sz w:val="18"/>
          <w:szCs w:val="18"/>
        </w:rPr>
      </w:pPr>
      <w:r w:rsidRPr="001F5664">
        <w:rPr>
          <w:rFonts w:ascii="Arial" w:hAnsi="Arial" w:cs="Arial"/>
          <w:sz w:val="18"/>
          <w:szCs w:val="18"/>
        </w:rPr>
        <w:t xml:space="preserve">Naročnik si pridržuje pravico, da </w:t>
      </w:r>
      <w:r w:rsidR="00524F1D" w:rsidRPr="001F5664">
        <w:rPr>
          <w:rFonts w:ascii="Arial" w:hAnsi="Arial" w:cs="Arial"/>
          <w:sz w:val="18"/>
          <w:szCs w:val="18"/>
        </w:rPr>
        <w:t xml:space="preserve">razpisno </w:t>
      </w:r>
      <w:r w:rsidR="00B8053B" w:rsidRPr="001F5664">
        <w:rPr>
          <w:rFonts w:ascii="Arial" w:hAnsi="Arial" w:cs="Arial"/>
          <w:sz w:val="18"/>
          <w:szCs w:val="18"/>
        </w:rPr>
        <w:t xml:space="preserve">dokumentacijo </w:t>
      </w:r>
      <w:r w:rsidRPr="001F5664">
        <w:rPr>
          <w:rFonts w:ascii="Arial" w:hAnsi="Arial" w:cs="Arial"/>
          <w:sz w:val="18"/>
          <w:szCs w:val="18"/>
        </w:rPr>
        <w:t xml:space="preserve">delno spremeni ali dopolni ter po potrebi podaljša rok za </w:t>
      </w:r>
      <w:r w:rsidR="00D7485E" w:rsidRPr="001F5664">
        <w:rPr>
          <w:rFonts w:ascii="Arial" w:hAnsi="Arial" w:cs="Arial"/>
          <w:sz w:val="18"/>
          <w:szCs w:val="18"/>
        </w:rPr>
        <w:t>predložitev</w:t>
      </w:r>
      <w:r w:rsidRPr="001F5664">
        <w:rPr>
          <w:rFonts w:ascii="Arial" w:hAnsi="Arial" w:cs="Arial"/>
          <w:sz w:val="18"/>
          <w:szCs w:val="18"/>
        </w:rPr>
        <w:t xml:space="preserve"> ponudb. Spremembe in dopolnitve </w:t>
      </w:r>
      <w:r w:rsidR="00524F1D" w:rsidRPr="001F5664">
        <w:rPr>
          <w:rFonts w:ascii="Arial" w:hAnsi="Arial" w:cs="Arial"/>
          <w:sz w:val="18"/>
          <w:szCs w:val="18"/>
        </w:rPr>
        <w:t xml:space="preserve">razpisne </w:t>
      </w:r>
      <w:r w:rsidRPr="001F5664">
        <w:rPr>
          <w:rFonts w:ascii="Arial" w:hAnsi="Arial" w:cs="Arial"/>
          <w:sz w:val="18"/>
          <w:szCs w:val="18"/>
        </w:rPr>
        <w:t>dokumentacije</w:t>
      </w:r>
      <w:r w:rsidR="00B8053B" w:rsidRPr="001F5664">
        <w:rPr>
          <w:rFonts w:ascii="Arial" w:hAnsi="Arial" w:cs="Arial"/>
          <w:sz w:val="18"/>
          <w:szCs w:val="18"/>
        </w:rPr>
        <w:t xml:space="preserve"> so sestavni del </w:t>
      </w:r>
      <w:r w:rsidR="00524F1D" w:rsidRPr="001F5664">
        <w:rPr>
          <w:rFonts w:ascii="Arial" w:hAnsi="Arial" w:cs="Arial"/>
          <w:sz w:val="18"/>
          <w:szCs w:val="18"/>
        </w:rPr>
        <w:t xml:space="preserve">razpisne </w:t>
      </w:r>
      <w:r w:rsidRPr="001F5664">
        <w:rPr>
          <w:rFonts w:ascii="Arial" w:hAnsi="Arial" w:cs="Arial"/>
          <w:sz w:val="18"/>
          <w:szCs w:val="18"/>
        </w:rPr>
        <w:t>dokumentacije. Ponudniki morajo spremljati morebitne spremembe</w:t>
      </w:r>
      <w:r w:rsidR="00524F1D" w:rsidRPr="001F5664">
        <w:t xml:space="preserve"> </w:t>
      </w:r>
      <w:r w:rsidR="00524F1D" w:rsidRPr="001F5664">
        <w:rPr>
          <w:rFonts w:ascii="Arial" w:hAnsi="Arial" w:cs="Arial"/>
          <w:sz w:val="18"/>
          <w:szCs w:val="18"/>
        </w:rPr>
        <w:t>razpisne</w:t>
      </w:r>
      <w:r w:rsidRPr="001F5664">
        <w:rPr>
          <w:rFonts w:ascii="Arial" w:hAnsi="Arial" w:cs="Arial"/>
          <w:sz w:val="18"/>
          <w:szCs w:val="18"/>
        </w:rPr>
        <w:t xml:space="preserve"> </w:t>
      </w:r>
      <w:r w:rsidR="00B8053B" w:rsidRPr="001F5664">
        <w:rPr>
          <w:rFonts w:ascii="Arial" w:hAnsi="Arial" w:cs="Arial"/>
          <w:sz w:val="18"/>
          <w:szCs w:val="18"/>
        </w:rPr>
        <w:t>dokumentacije</w:t>
      </w:r>
      <w:r w:rsidRPr="001F5664">
        <w:rPr>
          <w:rFonts w:ascii="Arial" w:hAnsi="Arial" w:cs="Arial"/>
          <w:sz w:val="18"/>
          <w:szCs w:val="18"/>
        </w:rPr>
        <w:t>, objavlj</w:t>
      </w:r>
      <w:r w:rsidR="00B34487" w:rsidRPr="001F5664">
        <w:rPr>
          <w:rFonts w:ascii="Arial" w:hAnsi="Arial" w:cs="Arial"/>
          <w:sz w:val="18"/>
          <w:szCs w:val="18"/>
        </w:rPr>
        <w:t>ene na Portalu javnih naročil</w:t>
      </w:r>
      <w:r w:rsidR="00DF5E73" w:rsidRPr="001F5664">
        <w:rPr>
          <w:rFonts w:ascii="Arial" w:hAnsi="Arial" w:cs="Arial"/>
          <w:sz w:val="18"/>
          <w:szCs w:val="18"/>
        </w:rPr>
        <w:t xml:space="preserve"> in na spletni strani naročnika</w:t>
      </w:r>
      <w:r w:rsidRPr="001F5664">
        <w:rPr>
          <w:rFonts w:ascii="Arial" w:hAnsi="Arial" w:cs="Arial"/>
          <w:sz w:val="18"/>
          <w:szCs w:val="18"/>
        </w:rPr>
        <w:t xml:space="preserve">, </w:t>
      </w:r>
      <w:r w:rsidR="00BE22AF" w:rsidRPr="001F5664">
        <w:rPr>
          <w:rFonts w:ascii="Arial" w:hAnsi="Arial" w:cs="Arial"/>
          <w:sz w:val="18"/>
          <w:szCs w:val="18"/>
        </w:rPr>
        <w:t>ker</w:t>
      </w:r>
      <w:r w:rsidRPr="001F5664">
        <w:rPr>
          <w:rFonts w:ascii="Arial" w:hAnsi="Arial" w:cs="Arial"/>
          <w:sz w:val="18"/>
          <w:szCs w:val="18"/>
        </w:rPr>
        <w:t xml:space="preserve"> pojasnila in spremembe predstavljajo sestavni del </w:t>
      </w:r>
      <w:r w:rsidR="00524F1D" w:rsidRPr="001F5664">
        <w:rPr>
          <w:rFonts w:ascii="Arial" w:hAnsi="Arial" w:cs="Arial"/>
          <w:sz w:val="18"/>
          <w:szCs w:val="18"/>
        </w:rPr>
        <w:t>razpisn</w:t>
      </w:r>
      <w:r w:rsidR="00967390">
        <w:rPr>
          <w:rFonts w:ascii="Arial" w:hAnsi="Arial" w:cs="Arial"/>
          <w:sz w:val="18"/>
          <w:szCs w:val="18"/>
        </w:rPr>
        <w:t>e</w:t>
      </w:r>
      <w:r w:rsidR="00524F1D" w:rsidRPr="001F5664">
        <w:rPr>
          <w:rFonts w:ascii="Arial" w:hAnsi="Arial" w:cs="Arial"/>
          <w:sz w:val="18"/>
          <w:szCs w:val="18"/>
        </w:rPr>
        <w:t xml:space="preserve"> </w:t>
      </w:r>
      <w:r w:rsidR="00B8053B" w:rsidRPr="001F5664">
        <w:rPr>
          <w:rFonts w:ascii="Arial" w:hAnsi="Arial" w:cs="Arial"/>
          <w:sz w:val="18"/>
          <w:szCs w:val="18"/>
        </w:rPr>
        <w:t>dokumentacije</w:t>
      </w:r>
      <w:r w:rsidR="0099292F" w:rsidRPr="001F5664">
        <w:rPr>
          <w:rFonts w:ascii="Arial" w:hAnsi="Arial" w:cs="Arial"/>
          <w:sz w:val="18"/>
          <w:szCs w:val="18"/>
        </w:rPr>
        <w:t>.</w:t>
      </w:r>
    </w:p>
    <w:p w14:paraId="5C677679" w14:textId="77777777" w:rsidR="00B8053B" w:rsidRPr="001F5664" w:rsidRDefault="00E87CD5" w:rsidP="00B8053B">
      <w:pPr>
        <w:pStyle w:val="Paragraf"/>
        <w:jc w:val="both"/>
        <w:rPr>
          <w:rFonts w:ascii="Arial" w:hAnsi="Arial" w:cs="Arial"/>
          <w:b/>
          <w:sz w:val="22"/>
          <w:szCs w:val="22"/>
          <w:u w:val="single"/>
        </w:rPr>
      </w:pPr>
      <w:r w:rsidRPr="001F5664">
        <w:rPr>
          <w:rFonts w:ascii="Arial" w:hAnsi="Arial" w:cs="Arial"/>
          <w:b/>
          <w:sz w:val="22"/>
          <w:szCs w:val="22"/>
          <w:u w:val="single"/>
        </w:rPr>
        <w:t>POJASNILA</w:t>
      </w:r>
      <w:r w:rsidR="00524F1D" w:rsidRPr="001F5664">
        <w:t xml:space="preserve"> </w:t>
      </w:r>
      <w:r w:rsidR="00524F1D" w:rsidRPr="001F5664">
        <w:rPr>
          <w:rFonts w:ascii="Arial" w:hAnsi="Arial" w:cs="Arial"/>
          <w:b/>
          <w:sz w:val="22"/>
          <w:szCs w:val="22"/>
          <w:u w:val="single"/>
        </w:rPr>
        <w:t>RAZPISNE</w:t>
      </w:r>
      <w:r w:rsidRPr="001F5664">
        <w:rPr>
          <w:rFonts w:ascii="Arial" w:hAnsi="Arial" w:cs="Arial"/>
          <w:b/>
          <w:sz w:val="22"/>
          <w:szCs w:val="22"/>
          <w:u w:val="single"/>
        </w:rPr>
        <w:t xml:space="preserve"> </w:t>
      </w:r>
      <w:r w:rsidR="00B8053B" w:rsidRPr="001F5664">
        <w:rPr>
          <w:rFonts w:ascii="Arial" w:hAnsi="Arial" w:cs="Arial"/>
          <w:b/>
          <w:sz w:val="22"/>
          <w:szCs w:val="22"/>
          <w:u w:val="single"/>
        </w:rPr>
        <w:t>DOKUMENTACIJE</w:t>
      </w:r>
    </w:p>
    <w:p w14:paraId="0838F17A" w14:textId="77777777" w:rsidR="008456FA" w:rsidRPr="001F5664" w:rsidRDefault="008456FA" w:rsidP="008456FA">
      <w:pPr>
        <w:spacing w:before="225" w:after="225" w:line="240" w:lineRule="auto"/>
        <w:jc w:val="both"/>
        <w:rPr>
          <w:rFonts w:ascii="Arial" w:hAnsi="Arial" w:cs="Arial"/>
        </w:rPr>
      </w:pPr>
      <w:r w:rsidRPr="001F5664">
        <w:rPr>
          <w:rFonts w:ascii="Arial" w:hAnsi="Arial" w:cs="Arial"/>
          <w:sz w:val="18"/>
          <w:szCs w:val="18"/>
        </w:rPr>
        <w:t>Način postavljanja zahtev za pojasnila</w:t>
      </w:r>
      <w:r w:rsidR="007B1ED0" w:rsidRPr="001F5664">
        <w:rPr>
          <w:rFonts w:ascii="Arial" w:hAnsi="Arial" w:cs="Arial"/>
          <w:sz w:val="18"/>
          <w:szCs w:val="18"/>
        </w:rPr>
        <w:t xml:space="preserve"> </w:t>
      </w:r>
      <w:r w:rsidR="00524F1D" w:rsidRPr="001F5664">
        <w:rPr>
          <w:rFonts w:ascii="Arial" w:hAnsi="Arial" w:cs="Arial"/>
          <w:sz w:val="18"/>
          <w:szCs w:val="18"/>
        </w:rPr>
        <w:t>razpisn</w:t>
      </w:r>
      <w:r w:rsidR="00BE22AF" w:rsidRPr="001F5664">
        <w:rPr>
          <w:rFonts w:ascii="Arial" w:hAnsi="Arial" w:cs="Arial"/>
          <w:sz w:val="18"/>
          <w:szCs w:val="18"/>
        </w:rPr>
        <w:t>e</w:t>
      </w:r>
      <w:r w:rsidR="00524F1D" w:rsidRPr="001F5664">
        <w:rPr>
          <w:rFonts w:ascii="Arial" w:hAnsi="Arial" w:cs="Arial"/>
          <w:sz w:val="18"/>
          <w:szCs w:val="18"/>
        </w:rPr>
        <w:t xml:space="preserve"> </w:t>
      </w:r>
      <w:r w:rsidR="00B8053B" w:rsidRPr="001F5664">
        <w:rPr>
          <w:rFonts w:ascii="Arial" w:hAnsi="Arial" w:cs="Arial"/>
          <w:sz w:val="18"/>
          <w:szCs w:val="18"/>
        </w:rPr>
        <w:t>dokumentacije</w:t>
      </w:r>
      <w:r w:rsidRPr="001F5664">
        <w:rPr>
          <w:rFonts w:ascii="Arial" w:hAnsi="Arial" w:cs="Arial"/>
          <w:sz w:val="18"/>
          <w:szCs w:val="18"/>
        </w:rPr>
        <w:t>:</w:t>
      </w:r>
    </w:p>
    <w:tbl>
      <w:tblPr>
        <w:tblStyle w:val="NormalTablePHPDOCX"/>
        <w:tblW w:w="0" w:type="auto"/>
        <w:tblLook w:val="04A0" w:firstRow="1" w:lastRow="0" w:firstColumn="1" w:lastColumn="0" w:noHBand="0" w:noVBand="1"/>
      </w:tblPr>
      <w:tblGrid>
        <w:gridCol w:w="10466"/>
      </w:tblGrid>
      <w:tr w:rsidR="001F5664" w:rsidRPr="001F5664" w14:paraId="4B2972EA" w14:textId="77777777" w:rsidTr="006945C7">
        <w:tc>
          <w:tcPr>
            <w:tcW w:w="0" w:type="auto"/>
            <w:tcMar>
              <w:top w:w="0" w:type="auto"/>
              <w:bottom w:w="0" w:type="auto"/>
            </w:tcMar>
          </w:tcPr>
          <w:p w14:paraId="0B948FEB" w14:textId="3FDCAD6B" w:rsidR="008456FA" w:rsidRPr="001F5664" w:rsidRDefault="002B1EC8" w:rsidP="00CB31CA">
            <w:pPr>
              <w:numPr>
                <w:ilvl w:val="0"/>
                <w:numId w:val="1"/>
              </w:numPr>
              <w:jc w:val="both"/>
              <w:rPr>
                <w:rFonts w:ascii="Arial" w:hAnsi="Arial" w:cs="Arial"/>
                <w:sz w:val="18"/>
                <w:szCs w:val="18"/>
              </w:rPr>
            </w:pPr>
            <w:r w:rsidRPr="001F5664">
              <w:rPr>
                <w:rFonts w:ascii="Arial" w:hAnsi="Arial" w:cs="Arial"/>
                <w:sz w:val="18"/>
                <w:szCs w:val="18"/>
              </w:rPr>
              <w:t>p</w:t>
            </w:r>
            <w:r w:rsidR="008456FA" w:rsidRPr="001F5664">
              <w:rPr>
                <w:rFonts w:ascii="Arial" w:hAnsi="Arial" w:cs="Arial"/>
                <w:sz w:val="18"/>
                <w:szCs w:val="18"/>
              </w:rPr>
              <w:t>ortal javnih naročil</w:t>
            </w:r>
            <w:r w:rsidRPr="001F5664">
              <w:rPr>
                <w:rFonts w:ascii="Arial" w:hAnsi="Arial" w:cs="Arial"/>
                <w:sz w:val="18"/>
                <w:szCs w:val="18"/>
              </w:rPr>
              <w:t>,</w:t>
            </w:r>
          </w:p>
          <w:p w14:paraId="5D61DF7E" w14:textId="26FBCFE6" w:rsidR="007B1ED0" w:rsidRPr="00523F87" w:rsidRDefault="002B1EC8" w:rsidP="00CB31CA">
            <w:pPr>
              <w:numPr>
                <w:ilvl w:val="0"/>
                <w:numId w:val="1"/>
              </w:numPr>
              <w:jc w:val="both"/>
              <w:rPr>
                <w:rFonts w:ascii="Arial" w:hAnsi="Arial" w:cs="Arial"/>
                <w:sz w:val="18"/>
                <w:szCs w:val="18"/>
              </w:rPr>
            </w:pPr>
            <w:r w:rsidRPr="001F5664">
              <w:rPr>
                <w:rFonts w:ascii="Arial" w:hAnsi="Arial" w:cs="Arial"/>
                <w:sz w:val="18"/>
                <w:szCs w:val="18"/>
              </w:rPr>
              <w:t>n</w:t>
            </w:r>
            <w:r w:rsidR="000B5E92" w:rsidRPr="001F5664">
              <w:rPr>
                <w:rFonts w:ascii="Arial" w:hAnsi="Arial" w:cs="Arial"/>
                <w:sz w:val="18"/>
                <w:szCs w:val="18"/>
              </w:rPr>
              <w:t xml:space="preserve">ajkasneje </w:t>
            </w:r>
            <w:r w:rsidR="000B5E92" w:rsidRPr="00523F87">
              <w:rPr>
                <w:rFonts w:ascii="Arial" w:hAnsi="Arial" w:cs="Arial"/>
                <w:sz w:val="18"/>
                <w:szCs w:val="18"/>
              </w:rPr>
              <w:t xml:space="preserve">do </w:t>
            </w:r>
            <w:r w:rsidR="008874AE" w:rsidRPr="00523F87">
              <w:rPr>
                <w:rFonts w:ascii="Arial" w:hAnsi="Arial" w:cs="Arial"/>
                <w:sz w:val="18"/>
                <w:szCs w:val="18"/>
              </w:rPr>
              <w:t>4</w:t>
            </w:r>
            <w:r w:rsidR="00CC7F2A" w:rsidRPr="00523F87">
              <w:rPr>
                <w:rFonts w:ascii="Arial" w:hAnsi="Arial" w:cs="Arial"/>
                <w:sz w:val="18"/>
                <w:szCs w:val="18"/>
              </w:rPr>
              <w:t>.</w:t>
            </w:r>
            <w:r w:rsidR="00EE1A07" w:rsidRPr="00523F87">
              <w:rPr>
                <w:rFonts w:ascii="Arial" w:hAnsi="Arial" w:cs="Arial"/>
                <w:sz w:val="18"/>
                <w:szCs w:val="18"/>
              </w:rPr>
              <w:t xml:space="preserve"> </w:t>
            </w:r>
            <w:r w:rsidR="008874AE" w:rsidRPr="00523F87">
              <w:rPr>
                <w:rFonts w:ascii="Arial" w:hAnsi="Arial" w:cs="Arial"/>
                <w:sz w:val="18"/>
                <w:szCs w:val="18"/>
              </w:rPr>
              <w:t>7</w:t>
            </w:r>
            <w:r w:rsidR="00CC7F2A" w:rsidRPr="00523F87">
              <w:rPr>
                <w:rFonts w:ascii="Arial" w:hAnsi="Arial" w:cs="Arial"/>
                <w:sz w:val="18"/>
                <w:szCs w:val="18"/>
              </w:rPr>
              <w:t>.</w:t>
            </w:r>
            <w:r w:rsidR="00EE1A07" w:rsidRPr="00523F87">
              <w:rPr>
                <w:rFonts w:ascii="Arial" w:hAnsi="Arial" w:cs="Arial"/>
                <w:sz w:val="18"/>
                <w:szCs w:val="18"/>
              </w:rPr>
              <w:t xml:space="preserve"> </w:t>
            </w:r>
            <w:r w:rsidR="00CC7F2A" w:rsidRPr="00523F87">
              <w:rPr>
                <w:rFonts w:ascii="Arial" w:hAnsi="Arial" w:cs="Arial"/>
                <w:sz w:val="18"/>
                <w:szCs w:val="18"/>
              </w:rPr>
              <w:t>2025</w:t>
            </w:r>
            <w:r w:rsidR="00804F47" w:rsidRPr="00523F87">
              <w:rPr>
                <w:rFonts w:ascii="Arial" w:hAnsi="Arial" w:cs="Arial"/>
                <w:sz w:val="18"/>
                <w:szCs w:val="18"/>
              </w:rPr>
              <w:t xml:space="preserve"> do 1</w:t>
            </w:r>
            <w:r w:rsidR="009018D9" w:rsidRPr="00523F87">
              <w:rPr>
                <w:rFonts w:ascii="Arial" w:hAnsi="Arial" w:cs="Arial"/>
                <w:sz w:val="18"/>
                <w:szCs w:val="18"/>
              </w:rPr>
              <w:t>0</w:t>
            </w:r>
            <w:r w:rsidR="009B7039" w:rsidRPr="00523F87">
              <w:rPr>
                <w:rFonts w:ascii="Arial" w:hAnsi="Arial" w:cs="Arial"/>
                <w:sz w:val="18"/>
                <w:szCs w:val="18"/>
              </w:rPr>
              <w:t>.</w:t>
            </w:r>
            <w:r w:rsidRPr="00523F87">
              <w:rPr>
                <w:rFonts w:ascii="Arial" w:hAnsi="Arial" w:cs="Arial"/>
                <w:sz w:val="18"/>
                <w:szCs w:val="18"/>
              </w:rPr>
              <w:t> ure</w:t>
            </w:r>
            <w:r w:rsidR="00E453F2" w:rsidRPr="00523F87">
              <w:rPr>
                <w:rFonts w:ascii="Arial" w:hAnsi="Arial" w:cs="Arial"/>
                <w:sz w:val="18"/>
                <w:szCs w:val="18"/>
              </w:rPr>
              <w:t xml:space="preserve">. </w:t>
            </w:r>
            <w:r w:rsidR="007B1ED0" w:rsidRPr="00523F87">
              <w:rPr>
                <w:rFonts w:ascii="Arial" w:hAnsi="Arial" w:cs="Arial"/>
                <w:sz w:val="18"/>
                <w:szCs w:val="18"/>
              </w:rPr>
              <w:t xml:space="preserve"> </w:t>
            </w:r>
          </w:p>
          <w:p w14:paraId="0EC7DCA9" w14:textId="77777777" w:rsidR="007C743A" w:rsidRPr="001F5664" w:rsidRDefault="007C743A" w:rsidP="00B8053B">
            <w:pPr>
              <w:ind w:left="720"/>
              <w:jc w:val="both"/>
              <w:rPr>
                <w:rFonts w:ascii="Arial" w:hAnsi="Arial" w:cs="Arial"/>
                <w:sz w:val="18"/>
                <w:szCs w:val="18"/>
              </w:rPr>
            </w:pPr>
          </w:p>
          <w:p w14:paraId="24690AD9" w14:textId="77777777" w:rsidR="00757000" w:rsidRPr="001F5664" w:rsidRDefault="00BE22AF" w:rsidP="00B8053B">
            <w:pPr>
              <w:jc w:val="both"/>
              <w:rPr>
                <w:rFonts w:ascii="Arial" w:hAnsi="Arial" w:cs="Arial"/>
                <w:sz w:val="18"/>
                <w:szCs w:val="18"/>
              </w:rPr>
            </w:pPr>
            <w:r w:rsidRPr="001F5664">
              <w:rPr>
                <w:rFonts w:ascii="Arial" w:hAnsi="Arial" w:cs="Arial"/>
                <w:sz w:val="18"/>
                <w:szCs w:val="18"/>
              </w:rPr>
              <w:t xml:space="preserve">Naročnik bo pisni odgovor na Portal javnih naročil posredoval pravočasno. </w:t>
            </w:r>
            <w:r w:rsidR="007B1ED0" w:rsidRPr="001F5664">
              <w:rPr>
                <w:rFonts w:ascii="Arial" w:hAnsi="Arial" w:cs="Arial"/>
                <w:sz w:val="18"/>
                <w:szCs w:val="18"/>
              </w:rPr>
              <w:t xml:space="preserve">Pojasnila in spremembe predstavljajo sestavni del </w:t>
            </w:r>
            <w:r w:rsidR="00524F1D" w:rsidRPr="001F5664">
              <w:rPr>
                <w:rFonts w:ascii="Arial" w:hAnsi="Arial" w:cs="Arial"/>
                <w:sz w:val="18"/>
                <w:szCs w:val="18"/>
              </w:rPr>
              <w:t xml:space="preserve">razpisne </w:t>
            </w:r>
            <w:r w:rsidR="00B8053B" w:rsidRPr="001F5664">
              <w:rPr>
                <w:rFonts w:ascii="Arial" w:hAnsi="Arial" w:cs="Arial"/>
                <w:sz w:val="18"/>
                <w:szCs w:val="18"/>
              </w:rPr>
              <w:t>dokumentacije</w:t>
            </w:r>
            <w:r w:rsidR="007B1ED0" w:rsidRPr="001F5664">
              <w:rPr>
                <w:rFonts w:ascii="Arial" w:hAnsi="Arial" w:cs="Arial"/>
                <w:sz w:val="18"/>
                <w:szCs w:val="18"/>
              </w:rPr>
              <w:t>.</w:t>
            </w:r>
            <w:r w:rsidR="00757000" w:rsidRPr="001F5664">
              <w:rPr>
                <w:rFonts w:ascii="Arial" w:hAnsi="Arial" w:cs="Arial"/>
              </w:rPr>
              <w:t xml:space="preserve"> </w:t>
            </w:r>
            <w:r w:rsidR="00F42BB9" w:rsidRPr="001F5664">
              <w:rPr>
                <w:rFonts w:ascii="Arial" w:hAnsi="Arial" w:cs="Arial"/>
                <w:sz w:val="18"/>
                <w:szCs w:val="18"/>
              </w:rPr>
              <w:t>V zvezi z vprašanji, ki bodo prispela po navedenem roku, naročnik ne bo dajal pojasnil.</w:t>
            </w:r>
          </w:p>
          <w:p w14:paraId="1F3D761E" w14:textId="77777777" w:rsidR="007B1ED0" w:rsidRPr="001F5664" w:rsidRDefault="006945C7" w:rsidP="00E402BE">
            <w:pPr>
              <w:spacing w:before="240"/>
              <w:jc w:val="both"/>
              <w:rPr>
                <w:rFonts w:ascii="Arial" w:hAnsi="Arial" w:cs="Arial"/>
                <w:sz w:val="18"/>
                <w:szCs w:val="18"/>
              </w:rPr>
            </w:pP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 xml:space="preserve">nik sme v skladu </w:t>
            </w:r>
            <w:r w:rsidR="00BE22AF" w:rsidRPr="001F5664">
              <w:rPr>
                <w:rFonts w:ascii="Arial" w:hAnsi="Arial" w:cs="Arial"/>
                <w:sz w:val="18"/>
                <w:szCs w:val="18"/>
              </w:rPr>
              <w:t xml:space="preserve">s </w:t>
            </w:r>
            <w:r w:rsidRPr="001F5664">
              <w:rPr>
                <w:rFonts w:ascii="Arial" w:hAnsi="Arial" w:cs="Arial"/>
                <w:sz w:val="18"/>
                <w:szCs w:val="18"/>
              </w:rPr>
              <w:t xml:space="preserve">67. </w:t>
            </w:r>
            <w:r w:rsidRPr="001F5664">
              <w:rPr>
                <w:rFonts w:ascii="Arial" w:hAnsi="Arial" w:cs="Arial" w:hint="eastAsia"/>
                <w:sz w:val="18"/>
                <w:szCs w:val="18"/>
              </w:rPr>
              <w:t>č</w:t>
            </w:r>
            <w:r w:rsidRPr="001F5664">
              <w:rPr>
                <w:rFonts w:ascii="Arial" w:hAnsi="Arial" w:cs="Arial"/>
                <w:sz w:val="18"/>
                <w:szCs w:val="18"/>
              </w:rPr>
              <w:t>lenom ZJN-3 spremeniti ali dopolniti razpisno dokumentacijo. Tovrstne spremembe in dopolnitve bo naro</w:t>
            </w:r>
            <w:r w:rsidRPr="001F5664">
              <w:rPr>
                <w:rFonts w:ascii="Arial" w:hAnsi="Arial" w:cs="Arial" w:hint="eastAsia"/>
                <w:sz w:val="18"/>
                <w:szCs w:val="18"/>
              </w:rPr>
              <w:t>č</w:t>
            </w:r>
            <w:r w:rsidRPr="001F5664">
              <w:rPr>
                <w:rFonts w:ascii="Arial" w:hAnsi="Arial" w:cs="Arial"/>
                <w:sz w:val="18"/>
                <w:szCs w:val="18"/>
              </w:rPr>
              <w:t>nik izdal v obliki dodatkov k razpisni dokumentaciji. Vsak dodatek k razpisni dokumentaciji postane sestavni del razpisne dokumentacije. Kot del razpisne dokumentacije štejejo tudi vprašanja in odgovori, objavljeni na portalu javnih naro</w:t>
            </w:r>
            <w:r w:rsidRPr="001F5664">
              <w:rPr>
                <w:rFonts w:ascii="Arial" w:hAnsi="Arial" w:cs="Arial" w:hint="eastAsia"/>
                <w:sz w:val="18"/>
                <w:szCs w:val="18"/>
              </w:rPr>
              <w:t>č</w:t>
            </w:r>
            <w:r w:rsidRPr="001F5664">
              <w:rPr>
                <w:rFonts w:ascii="Arial" w:hAnsi="Arial" w:cs="Arial"/>
                <w:sz w:val="18"/>
                <w:szCs w:val="18"/>
              </w:rPr>
              <w:t>il.</w:t>
            </w:r>
          </w:p>
          <w:p w14:paraId="4EEF3DFA" w14:textId="77777777" w:rsidR="00C522F4" w:rsidRPr="001F5664" w:rsidRDefault="00C522F4" w:rsidP="00E402BE">
            <w:pPr>
              <w:spacing w:before="240"/>
              <w:jc w:val="both"/>
              <w:rPr>
                <w:rFonts w:ascii="Arial" w:hAnsi="Arial" w:cs="Arial"/>
                <w:sz w:val="18"/>
                <w:szCs w:val="18"/>
              </w:rPr>
            </w:pPr>
          </w:p>
        </w:tc>
      </w:tr>
    </w:tbl>
    <w:p w14:paraId="3AA89CCF" w14:textId="188E5504" w:rsidR="00C522F4" w:rsidRPr="007C587D" w:rsidRDefault="00C522F4" w:rsidP="00C522F4">
      <w:pPr>
        <w:tabs>
          <w:tab w:val="left" w:pos="426"/>
        </w:tabs>
        <w:spacing w:line="240" w:lineRule="auto"/>
        <w:contextualSpacing/>
        <w:jc w:val="both"/>
        <w:rPr>
          <w:rFonts w:ascii="Arial" w:hAnsi="Arial" w:cs="Arial"/>
          <w:strike/>
          <w:sz w:val="18"/>
          <w:szCs w:val="18"/>
        </w:rPr>
      </w:pPr>
    </w:p>
    <w:p w14:paraId="67A19E8E" w14:textId="77777777" w:rsidR="00C522F4" w:rsidRPr="001F5664" w:rsidRDefault="00C522F4" w:rsidP="00C522F4">
      <w:pPr>
        <w:tabs>
          <w:tab w:val="left" w:pos="426"/>
        </w:tabs>
        <w:spacing w:line="240" w:lineRule="auto"/>
        <w:contextualSpacing/>
        <w:jc w:val="both"/>
        <w:rPr>
          <w:rFonts w:ascii="Arial" w:hAnsi="Arial" w:cs="Arial"/>
          <w:sz w:val="18"/>
          <w:szCs w:val="18"/>
        </w:rPr>
      </w:pPr>
    </w:p>
    <w:p w14:paraId="5A728F90" w14:textId="77777777" w:rsidR="00A24059" w:rsidRPr="002F4B2D" w:rsidRDefault="00A24059" w:rsidP="008C3AE9">
      <w:pPr>
        <w:tabs>
          <w:tab w:val="left" w:pos="426"/>
        </w:tabs>
        <w:spacing w:after="0" w:line="240" w:lineRule="auto"/>
        <w:jc w:val="both"/>
        <w:rPr>
          <w:rFonts w:ascii="Arial" w:hAnsi="Arial" w:cs="Arial"/>
          <w:sz w:val="18"/>
          <w:szCs w:val="18"/>
        </w:rPr>
      </w:pPr>
    </w:p>
    <w:tbl>
      <w:tblPr>
        <w:tblStyle w:val="Tabelamrea"/>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43"/>
        <w:gridCol w:w="4527"/>
      </w:tblGrid>
      <w:tr w:rsidR="002F4B2D" w:rsidRPr="002F4B2D" w14:paraId="2E34ACAA" w14:textId="77777777" w:rsidTr="00815EB2">
        <w:trPr>
          <w:cantSplit/>
        </w:trPr>
        <w:tc>
          <w:tcPr>
            <w:tcW w:w="4543" w:type="dxa"/>
          </w:tcPr>
          <w:p w14:paraId="2FDD87F5" w14:textId="7784421F" w:rsidR="007A1C54" w:rsidRPr="002F4B2D" w:rsidRDefault="003C4347" w:rsidP="00DC4B5E">
            <w:pPr>
              <w:rPr>
                <w:rFonts w:ascii="Arial" w:hAnsi="Arial" w:cs="Arial"/>
                <w:sz w:val="18"/>
                <w:szCs w:val="18"/>
              </w:rPr>
            </w:pPr>
            <w:r w:rsidRPr="002F4B2D">
              <w:rPr>
                <w:rFonts w:ascii="Arial" w:hAnsi="Arial" w:cs="Arial"/>
                <w:sz w:val="18"/>
                <w:szCs w:val="18"/>
              </w:rPr>
              <w:t xml:space="preserve">Datum: </w:t>
            </w:r>
            <w:r w:rsidR="0095392F" w:rsidRPr="002F4B2D">
              <w:rPr>
                <w:rFonts w:ascii="Arial" w:hAnsi="Arial" w:cs="Arial"/>
                <w:sz w:val="18"/>
                <w:szCs w:val="18"/>
              </w:rPr>
              <w:t>2</w:t>
            </w:r>
            <w:r w:rsidR="002F4B2D" w:rsidRPr="002F4B2D">
              <w:rPr>
                <w:rFonts w:ascii="Arial" w:hAnsi="Arial" w:cs="Arial"/>
                <w:sz w:val="18"/>
                <w:szCs w:val="18"/>
              </w:rPr>
              <w:t>6</w:t>
            </w:r>
            <w:r w:rsidR="00DA6EAB" w:rsidRPr="002F4B2D">
              <w:rPr>
                <w:rFonts w:ascii="Arial" w:hAnsi="Arial" w:cs="Arial"/>
                <w:sz w:val="18"/>
                <w:szCs w:val="18"/>
              </w:rPr>
              <w:t>.</w:t>
            </w:r>
            <w:r w:rsidR="00EE1A07" w:rsidRPr="002F4B2D">
              <w:rPr>
                <w:rFonts w:ascii="Arial" w:hAnsi="Arial" w:cs="Arial"/>
                <w:sz w:val="18"/>
                <w:szCs w:val="18"/>
              </w:rPr>
              <w:t xml:space="preserve"> </w:t>
            </w:r>
            <w:r w:rsidR="002F4B2D" w:rsidRPr="002F4B2D">
              <w:rPr>
                <w:rFonts w:ascii="Arial" w:hAnsi="Arial" w:cs="Arial"/>
                <w:sz w:val="18"/>
                <w:szCs w:val="18"/>
              </w:rPr>
              <w:t>6</w:t>
            </w:r>
            <w:r w:rsidR="00DA6EAB" w:rsidRPr="002F4B2D">
              <w:rPr>
                <w:rFonts w:ascii="Arial" w:hAnsi="Arial" w:cs="Arial"/>
                <w:sz w:val="18"/>
                <w:szCs w:val="18"/>
              </w:rPr>
              <w:t>.</w:t>
            </w:r>
            <w:r w:rsidR="00EE1A07" w:rsidRPr="002F4B2D">
              <w:rPr>
                <w:rFonts w:ascii="Arial" w:hAnsi="Arial" w:cs="Arial"/>
                <w:sz w:val="18"/>
                <w:szCs w:val="18"/>
              </w:rPr>
              <w:t xml:space="preserve"> </w:t>
            </w:r>
            <w:r w:rsidR="00DA6EAB" w:rsidRPr="002F4B2D">
              <w:rPr>
                <w:rFonts w:ascii="Arial" w:hAnsi="Arial" w:cs="Arial"/>
                <w:sz w:val="18"/>
                <w:szCs w:val="18"/>
              </w:rPr>
              <w:t>202</w:t>
            </w:r>
            <w:r w:rsidR="0095392F" w:rsidRPr="002F4B2D">
              <w:rPr>
                <w:rFonts w:ascii="Arial" w:hAnsi="Arial" w:cs="Arial"/>
                <w:sz w:val="18"/>
                <w:szCs w:val="18"/>
              </w:rPr>
              <w:t>5</w:t>
            </w:r>
            <w:r w:rsidR="00EC1414" w:rsidRPr="002F4B2D">
              <w:rPr>
                <w:rFonts w:ascii="Arial" w:hAnsi="Arial" w:cs="Arial"/>
                <w:sz w:val="18"/>
                <w:szCs w:val="18"/>
              </w:rPr>
              <w:br/>
              <w:t>Kraj: Velenje</w:t>
            </w:r>
          </w:p>
        </w:tc>
        <w:tc>
          <w:tcPr>
            <w:tcW w:w="4527" w:type="dxa"/>
          </w:tcPr>
          <w:p w14:paraId="60B58177" w14:textId="77777777" w:rsidR="008456FA" w:rsidRPr="002F4B2D" w:rsidRDefault="008456FA" w:rsidP="003C256D">
            <w:pPr>
              <w:spacing w:before="240" w:after="240"/>
              <w:jc w:val="right"/>
              <w:rPr>
                <w:rFonts w:ascii="Arial" w:hAnsi="Arial" w:cs="Arial"/>
                <w:sz w:val="18"/>
                <w:szCs w:val="18"/>
              </w:rPr>
            </w:pPr>
          </w:p>
        </w:tc>
      </w:tr>
    </w:tbl>
    <w:p w14:paraId="27451413" w14:textId="58667B4B" w:rsidR="00BE0D81" w:rsidRPr="001F5664" w:rsidRDefault="00460CCB" w:rsidP="000C7634">
      <w:pPr>
        <w:spacing w:after="0" w:line="240" w:lineRule="auto"/>
        <w:ind w:left="4956" w:right="1819" w:firstLine="708"/>
        <w:jc w:val="right"/>
        <w:rPr>
          <w:rFonts w:ascii="Arial" w:eastAsia="Arial" w:hAnsi="Arial" w:cs="Arial"/>
          <w:sz w:val="18"/>
        </w:rPr>
      </w:pPr>
      <w:r w:rsidRPr="001F5664">
        <w:rPr>
          <w:rFonts w:ascii="Arial" w:eastAsia="Arial" w:hAnsi="Arial" w:cs="Arial"/>
          <w:sz w:val="18"/>
        </w:rPr>
        <w:t>Peter Dermol</w:t>
      </w:r>
      <w:r w:rsidR="00184C44">
        <w:rPr>
          <w:rFonts w:ascii="Arial" w:eastAsia="Arial" w:hAnsi="Arial" w:cs="Arial"/>
          <w:sz w:val="18"/>
        </w:rPr>
        <w:t>, župan</w:t>
      </w:r>
    </w:p>
    <w:p w14:paraId="562EE2B3" w14:textId="77777777" w:rsidR="00231F35" w:rsidRDefault="00231F35">
      <w:pPr>
        <w:rPr>
          <w:rFonts w:ascii="Arial" w:eastAsiaTheme="majorEastAsia" w:hAnsi="Arial" w:cs="Arial"/>
          <w:b/>
          <w:bCs/>
          <w:sz w:val="32"/>
          <w:szCs w:val="28"/>
          <w:u w:val="single"/>
        </w:rPr>
      </w:pPr>
      <w:r>
        <w:rPr>
          <w:rFonts w:ascii="Arial" w:hAnsi="Arial" w:cs="Arial"/>
          <w:sz w:val="32"/>
          <w:u w:val="single"/>
        </w:rPr>
        <w:br w:type="page"/>
      </w:r>
    </w:p>
    <w:p w14:paraId="5E76D5C4" w14:textId="109C45CF" w:rsidR="008456FA" w:rsidRPr="001F5664" w:rsidRDefault="00EE30C0" w:rsidP="00D15A1C">
      <w:pPr>
        <w:pStyle w:val="Naslov1"/>
        <w:jc w:val="center"/>
        <w:rPr>
          <w:rFonts w:ascii="Arial" w:hAnsi="Arial" w:cs="Arial"/>
          <w:sz w:val="32"/>
          <w:u w:val="single"/>
        </w:rPr>
      </w:pPr>
      <w:r w:rsidRPr="001F5664">
        <w:rPr>
          <w:rFonts w:ascii="Arial" w:hAnsi="Arial" w:cs="Arial"/>
          <w:sz w:val="32"/>
          <w:u w:val="single"/>
        </w:rPr>
        <w:lastRenderedPageBreak/>
        <w:t>NAVODILA</w:t>
      </w:r>
      <w:r w:rsidR="00C710C5" w:rsidRPr="001F5664">
        <w:rPr>
          <w:rFonts w:ascii="Arial" w:hAnsi="Arial" w:cs="Arial"/>
          <w:sz w:val="32"/>
          <w:u w:val="single"/>
        </w:rPr>
        <w:t xml:space="preserve"> </w:t>
      </w:r>
    </w:p>
    <w:p w14:paraId="0FF3A00A" w14:textId="77777777" w:rsidR="00D15A1C" w:rsidRPr="001F5664" w:rsidRDefault="00D15A1C" w:rsidP="00D15A1C"/>
    <w:p w14:paraId="104F5F53" w14:textId="77777777" w:rsidR="00D15A1C" w:rsidRPr="001F5664" w:rsidRDefault="00D15A1C" w:rsidP="00964434">
      <w:pPr>
        <w:pStyle w:val="Naslov2"/>
        <w:rPr>
          <w:sz w:val="28"/>
          <w:u w:val="single"/>
        </w:rPr>
      </w:pPr>
      <w:bookmarkStart w:id="4" w:name="_Toc57651611"/>
      <w:r w:rsidRPr="001F5664">
        <w:rPr>
          <w:sz w:val="28"/>
          <w:u w:val="single"/>
        </w:rPr>
        <w:t>I. NAVODILA PONUDNIKOM ZA PRIPRAVO PONUDBE</w:t>
      </w:r>
      <w:bookmarkEnd w:id="4"/>
    </w:p>
    <w:p w14:paraId="5008B5C3" w14:textId="77777777" w:rsidR="00E87CD5" w:rsidRPr="001F5664" w:rsidRDefault="00E87CD5"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SPLOŠNA NAVODILA</w:t>
      </w:r>
    </w:p>
    <w:p w14:paraId="7931E608" w14:textId="77777777" w:rsidR="000E403F" w:rsidRPr="001F5664" w:rsidRDefault="000E403F" w:rsidP="000E403F">
      <w:pPr>
        <w:spacing w:before="225" w:after="225" w:line="240" w:lineRule="auto"/>
        <w:jc w:val="both"/>
        <w:rPr>
          <w:rFonts w:ascii="Arial" w:hAnsi="Arial" w:cs="Arial"/>
          <w:sz w:val="18"/>
          <w:szCs w:val="18"/>
        </w:rPr>
      </w:pPr>
      <w:r w:rsidRPr="001F5664">
        <w:rPr>
          <w:rFonts w:ascii="Arial" w:hAnsi="Arial" w:cs="Arial"/>
          <w:sz w:val="18"/>
          <w:szCs w:val="18"/>
        </w:rPr>
        <w:t xml:space="preserve">Navodila so namenjena za pomoč pri pripravi ponudbe. Prosimo, da poskrbite, da bo ponudba sestavljena v skladu s temi navodili. Zaželeno je, da vse zahtevane podatke predložite v obliki in po vrstnem redu, kot </w:t>
      </w:r>
      <w:r w:rsidR="00BC11D2" w:rsidRPr="001F5664">
        <w:rPr>
          <w:rFonts w:ascii="Arial" w:hAnsi="Arial" w:cs="Arial"/>
          <w:sz w:val="18"/>
          <w:szCs w:val="18"/>
        </w:rPr>
        <w:t>sta zahtevana.</w:t>
      </w:r>
    </w:p>
    <w:p w14:paraId="0A52CC34" w14:textId="6B77F1A7" w:rsidR="009F0D9F" w:rsidRPr="00523F87" w:rsidRDefault="004460E7" w:rsidP="009F0D9F">
      <w:pPr>
        <w:spacing w:before="225" w:after="225" w:line="240" w:lineRule="auto"/>
        <w:jc w:val="both"/>
        <w:rPr>
          <w:rFonts w:ascii="Arial" w:hAnsi="Arial" w:cs="Arial"/>
          <w:b/>
          <w:sz w:val="18"/>
          <w:szCs w:val="18"/>
        </w:rPr>
      </w:pPr>
      <w:r w:rsidRPr="00523F87">
        <w:rPr>
          <w:rFonts w:ascii="Arial" w:hAnsi="Arial" w:cs="Arial"/>
          <w:b/>
          <w:sz w:val="18"/>
          <w:szCs w:val="18"/>
        </w:rPr>
        <w:t>Ponudba naj bo sestavljena iz</w:t>
      </w:r>
      <w:r w:rsidR="00EF7E86" w:rsidRPr="00523F87">
        <w:rPr>
          <w:rFonts w:ascii="Arial" w:hAnsi="Arial" w:cs="Arial"/>
          <w:b/>
          <w:sz w:val="18"/>
          <w:szCs w:val="18"/>
        </w:rPr>
        <w:t xml:space="preserve"> </w:t>
      </w:r>
      <w:r w:rsidR="002F4B2D">
        <w:rPr>
          <w:rFonts w:ascii="Arial" w:hAnsi="Arial" w:cs="Arial"/>
          <w:b/>
          <w:sz w:val="18"/>
          <w:szCs w:val="18"/>
        </w:rPr>
        <w:t>štiri</w:t>
      </w:r>
      <w:r w:rsidR="00EF7E86" w:rsidRPr="00523F87">
        <w:rPr>
          <w:rFonts w:ascii="Arial" w:hAnsi="Arial" w:cs="Arial"/>
          <w:b/>
          <w:sz w:val="18"/>
          <w:szCs w:val="18"/>
        </w:rPr>
        <w:t>h</w:t>
      </w:r>
      <w:r w:rsidR="00F008FF" w:rsidRPr="00523F87">
        <w:rPr>
          <w:rFonts w:ascii="Arial" w:hAnsi="Arial" w:cs="Arial"/>
          <w:b/>
          <w:sz w:val="18"/>
          <w:szCs w:val="18"/>
        </w:rPr>
        <w:t xml:space="preserve"> </w:t>
      </w:r>
      <w:r w:rsidR="009F0D9F" w:rsidRPr="00523F87">
        <w:rPr>
          <w:rFonts w:ascii="Arial" w:hAnsi="Arial" w:cs="Arial"/>
          <w:b/>
          <w:sz w:val="18"/>
          <w:szCs w:val="18"/>
        </w:rPr>
        <w:t xml:space="preserve">delov: </w:t>
      </w:r>
    </w:p>
    <w:p w14:paraId="69FBEF8B" w14:textId="0ED61414" w:rsidR="004460E7" w:rsidRPr="00523F87" w:rsidRDefault="009F0D9F" w:rsidP="00A96283">
      <w:pPr>
        <w:pStyle w:val="Odstavekseznama"/>
        <w:numPr>
          <w:ilvl w:val="0"/>
          <w:numId w:val="30"/>
        </w:numPr>
        <w:spacing w:before="225" w:after="225" w:line="240" w:lineRule="auto"/>
        <w:jc w:val="both"/>
        <w:rPr>
          <w:rFonts w:ascii="Arial" w:hAnsi="Arial" w:cs="Arial"/>
          <w:b/>
          <w:sz w:val="18"/>
          <w:szCs w:val="18"/>
        </w:rPr>
      </w:pPr>
      <w:r w:rsidRPr="00523F87">
        <w:rPr>
          <w:rFonts w:ascii="Arial" w:hAnsi="Arial" w:cs="Arial"/>
          <w:b/>
          <w:sz w:val="18"/>
          <w:szCs w:val="18"/>
        </w:rPr>
        <w:t>del - ponudbeni predračun, ki ga ponudnik v si</w:t>
      </w:r>
      <w:r w:rsidR="00F67F59" w:rsidRPr="00523F87">
        <w:rPr>
          <w:rFonts w:ascii="Arial" w:hAnsi="Arial" w:cs="Arial"/>
          <w:b/>
          <w:sz w:val="18"/>
          <w:szCs w:val="18"/>
        </w:rPr>
        <w:t>s</w:t>
      </w:r>
      <w:r w:rsidRPr="00523F87">
        <w:rPr>
          <w:rFonts w:ascii="Arial" w:hAnsi="Arial" w:cs="Arial"/>
          <w:b/>
          <w:sz w:val="18"/>
          <w:szCs w:val="18"/>
        </w:rPr>
        <w:t xml:space="preserve">temu e-JN naloži v razdelek »Predračun« v </w:t>
      </w:r>
      <w:r w:rsidR="00904451" w:rsidRPr="00523F87">
        <w:rPr>
          <w:rFonts w:ascii="Arial" w:hAnsi="Arial" w:cs="Arial"/>
          <w:b/>
          <w:sz w:val="18"/>
          <w:szCs w:val="18"/>
        </w:rPr>
        <w:t>PDF</w:t>
      </w:r>
      <w:r w:rsidRPr="00523F87">
        <w:rPr>
          <w:rFonts w:ascii="Arial" w:hAnsi="Arial" w:cs="Arial"/>
          <w:b/>
          <w:sz w:val="18"/>
          <w:szCs w:val="18"/>
        </w:rPr>
        <w:t xml:space="preserve"> datoteki</w:t>
      </w:r>
      <w:r w:rsidR="002A7879" w:rsidRPr="00523F87">
        <w:rPr>
          <w:rFonts w:ascii="Arial" w:hAnsi="Arial" w:cs="Arial"/>
          <w:b/>
          <w:sz w:val="18"/>
          <w:szCs w:val="18"/>
        </w:rPr>
        <w:t>,</w:t>
      </w:r>
    </w:p>
    <w:p w14:paraId="76569CCE" w14:textId="68D27980" w:rsidR="004B01AD" w:rsidRPr="00523F87" w:rsidRDefault="009F0D9F" w:rsidP="00A96283">
      <w:pPr>
        <w:pStyle w:val="Odstavekseznama"/>
        <w:numPr>
          <w:ilvl w:val="0"/>
          <w:numId w:val="30"/>
        </w:numPr>
        <w:spacing w:before="225" w:after="225" w:line="240" w:lineRule="auto"/>
        <w:jc w:val="both"/>
        <w:rPr>
          <w:rFonts w:ascii="Arial" w:hAnsi="Arial" w:cs="Arial"/>
          <w:b/>
          <w:sz w:val="18"/>
          <w:szCs w:val="18"/>
        </w:rPr>
      </w:pPr>
      <w:r w:rsidRPr="00523F87">
        <w:rPr>
          <w:rFonts w:ascii="Arial" w:hAnsi="Arial" w:cs="Arial"/>
          <w:b/>
          <w:sz w:val="18"/>
          <w:szCs w:val="18"/>
        </w:rPr>
        <w:t xml:space="preserve">del </w:t>
      </w:r>
      <w:r w:rsidR="004B01AD" w:rsidRPr="00523F87">
        <w:rPr>
          <w:rFonts w:ascii="Arial" w:hAnsi="Arial" w:cs="Arial"/>
          <w:b/>
          <w:sz w:val="18"/>
          <w:szCs w:val="18"/>
        </w:rPr>
        <w:t>– ESPD</w:t>
      </w:r>
      <w:r w:rsidR="003B6817">
        <w:rPr>
          <w:rFonts w:ascii="Arial" w:hAnsi="Arial" w:cs="Arial"/>
          <w:b/>
          <w:sz w:val="18"/>
          <w:szCs w:val="18"/>
        </w:rPr>
        <w:t xml:space="preserve"> (za vse gospodarske subjekte v ponudbi)</w:t>
      </w:r>
      <w:r w:rsidR="007149F6">
        <w:rPr>
          <w:rFonts w:ascii="Arial" w:hAnsi="Arial" w:cs="Arial"/>
          <w:b/>
          <w:sz w:val="18"/>
          <w:szCs w:val="18"/>
        </w:rPr>
        <w:t>,</w:t>
      </w:r>
    </w:p>
    <w:p w14:paraId="0121A90D" w14:textId="3E264399" w:rsidR="009F0D9F" w:rsidRPr="001F5664" w:rsidRDefault="009F0D9F" w:rsidP="00A96283">
      <w:pPr>
        <w:pStyle w:val="Odstavekseznama"/>
        <w:numPr>
          <w:ilvl w:val="0"/>
          <w:numId w:val="30"/>
        </w:numPr>
        <w:spacing w:before="225" w:after="225" w:line="240" w:lineRule="auto"/>
        <w:jc w:val="both"/>
        <w:rPr>
          <w:rFonts w:ascii="Arial" w:hAnsi="Arial" w:cs="Arial"/>
          <w:b/>
          <w:sz w:val="18"/>
          <w:szCs w:val="18"/>
        </w:rPr>
      </w:pPr>
      <w:r w:rsidRPr="001F5664">
        <w:rPr>
          <w:rFonts w:ascii="Arial" w:hAnsi="Arial" w:cs="Arial"/>
          <w:b/>
          <w:sz w:val="18"/>
          <w:szCs w:val="18"/>
        </w:rPr>
        <w:t>ponudbeni obrazci (Druge priloge), ki ga ponudnik v sistemu e-JN naloži v razdelek</w:t>
      </w:r>
      <w:r w:rsidR="002A7879" w:rsidRPr="001F5664">
        <w:rPr>
          <w:rFonts w:ascii="Arial" w:hAnsi="Arial" w:cs="Arial"/>
          <w:b/>
          <w:sz w:val="18"/>
          <w:szCs w:val="18"/>
        </w:rPr>
        <w:t xml:space="preserve"> »Druge priloge« v </w:t>
      </w:r>
      <w:r w:rsidR="00904451" w:rsidRPr="001F5664">
        <w:rPr>
          <w:rFonts w:ascii="Arial" w:hAnsi="Arial" w:cs="Arial"/>
          <w:b/>
          <w:sz w:val="18"/>
          <w:szCs w:val="18"/>
        </w:rPr>
        <w:t>PDF</w:t>
      </w:r>
      <w:r w:rsidR="002A7879" w:rsidRPr="001F5664">
        <w:rPr>
          <w:rFonts w:ascii="Arial" w:hAnsi="Arial" w:cs="Arial"/>
          <w:b/>
          <w:sz w:val="18"/>
          <w:szCs w:val="18"/>
        </w:rPr>
        <w:t xml:space="preserve"> datoteki in</w:t>
      </w:r>
    </w:p>
    <w:p w14:paraId="346F7916" w14:textId="5CD0880B" w:rsidR="003F7450" w:rsidRPr="001F5664" w:rsidRDefault="002A7879" w:rsidP="00A96283">
      <w:pPr>
        <w:pStyle w:val="Odstavekseznama"/>
        <w:numPr>
          <w:ilvl w:val="0"/>
          <w:numId w:val="30"/>
        </w:numPr>
        <w:jc w:val="both"/>
        <w:rPr>
          <w:rFonts w:ascii="Arial" w:hAnsi="Arial" w:cs="Arial"/>
          <w:b/>
          <w:sz w:val="18"/>
          <w:szCs w:val="18"/>
        </w:rPr>
      </w:pPr>
      <w:r w:rsidRPr="001F5664">
        <w:rPr>
          <w:rFonts w:ascii="Arial" w:hAnsi="Arial" w:cs="Arial"/>
          <w:b/>
          <w:sz w:val="18"/>
          <w:szCs w:val="18"/>
        </w:rPr>
        <w:t xml:space="preserve">del </w:t>
      </w:r>
      <w:r w:rsidR="00184C44">
        <w:rPr>
          <w:rFonts w:ascii="Arial" w:hAnsi="Arial" w:cs="Arial"/>
          <w:b/>
          <w:sz w:val="18"/>
          <w:szCs w:val="18"/>
        </w:rPr>
        <w:t>-</w:t>
      </w:r>
      <w:r w:rsidRPr="001F5664">
        <w:rPr>
          <w:rFonts w:ascii="Arial" w:hAnsi="Arial" w:cs="Arial"/>
          <w:b/>
          <w:sz w:val="18"/>
          <w:szCs w:val="18"/>
        </w:rPr>
        <w:t xml:space="preserve"> finančno zavarovanje za resnost ponudbe, </w:t>
      </w:r>
      <w:r w:rsidR="00FC02B2" w:rsidRPr="001F5664">
        <w:rPr>
          <w:rFonts w:ascii="Arial" w:hAnsi="Arial" w:cs="Arial"/>
          <w:b/>
          <w:sz w:val="18"/>
          <w:szCs w:val="18"/>
        </w:rPr>
        <w:t xml:space="preserve">ki ga ponudnik predloži osebno ali pošlje po pošti na naslov: </w:t>
      </w:r>
      <w:r w:rsidR="00460CCB" w:rsidRPr="001F5664">
        <w:rPr>
          <w:rFonts w:ascii="Arial" w:hAnsi="Arial" w:cs="Arial"/>
          <w:b/>
          <w:sz w:val="18"/>
          <w:szCs w:val="18"/>
        </w:rPr>
        <w:t xml:space="preserve">Mestna občina Velenje, Titov trg 1, </w:t>
      </w:r>
      <w:r w:rsidR="00A6074D" w:rsidRPr="001F5664">
        <w:rPr>
          <w:rFonts w:ascii="Arial" w:hAnsi="Arial" w:cs="Arial"/>
          <w:b/>
          <w:bCs/>
          <w:sz w:val="18"/>
          <w:szCs w:val="18"/>
        </w:rPr>
        <w:t>3320 Velenje</w:t>
      </w:r>
      <w:r w:rsidR="00FC02B2" w:rsidRPr="001F5664">
        <w:rPr>
          <w:rFonts w:ascii="Arial" w:hAnsi="Arial" w:cs="Arial"/>
          <w:b/>
          <w:sz w:val="18"/>
          <w:szCs w:val="18"/>
        </w:rPr>
        <w:t>.</w:t>
      </w:r>
      <w:r w:rsidR="00235339" w:rsidRPr="001F5664">
        <w:rPr>
          <w:rFonts w:ascii="Arial" w:hAnsi="Arial" w:cs="Arial"/>
          <w:b/>
          <w:sz w:val="18"/>
          <w:szCs w:val="18"/>
        </w:rPr>
        <w:t xml:space="preserve"> </w:t>
      </w:r>
    </w:p>
    <w:p w14:paraId="7090D172" w14:textId="66AED2A4" w:rsidR="000E403F" w:rsidRDefault="000E403F" w:rsidP="000E403F">
      <w:pPr>
        <w:jc w:val="both"/>
        <w:rPr>
          <w:rFonts w:cs="Arial"/>
          <w:szCs w:val="20"/>
          <w:lang w:eastAsia="sl-SI"/>
        </w:rPr>
      </w:pPr>
      <w:r w:rsidRPr="001F5664">
        <w:rPr>
          <w:rFonts w:ascii="Arial" w:hAnsi="Arial" w:cs="Arial"/>
          <w:sz w:val="18"/>
          <w:szCs w:val="18"/>
        </w:rPr>
        <w:t xml:space="preserve">Ponudba se sestavi tako, da ponudnik vpiše zahtevane podatke v obrazce, ki so sestavni del razpisne dokumentacije </w:t>
      </w:r>
      <w:r w:rsidR="00F46BF5" w:rsidRPr="001F5664">
        <w:rPr>
          <w:rFonts w:ascii="Arial" w:hAnsi="Arial" w:cs="Arial"/>
          <w:sz w:val="18"/>
          <w:szCs w:val="18"/>
        </w:rPr>
        <w:t xml:space="preserve">oziroma </w:t>
      </w:r>
      <w:r w:rsidRPr="001F5664">
        <w:rPr>
          <w:rFonts w:ascii="Arial" w:hAnsi="Arial" w:cs="Arial"/>
          <w:sz w:val="18"/>
          <w:szCs w:val="18"/>
        </w:rPr>
        <w:t>posameznih delov le-te.</w:t>
      </w:r>
      <w:r w:rsidRPr="001F5664">
        <w:rPr>
          <w:rFonts w:cs="Arial"/>
          <w:szCs w:val="20"/>
          <w:lang w:eastAsia="sl-SI"/>
        </w:rPr>
        <w:t xml:space="preserve"> </w:t>
      </w:r>
      <w:r w:rsidRPr="001F5664">
        <w:rPr>
          <w:rFonts w:ascii="Arial" w:hAnsi="Arial" w:cs="Arial"/>
          <w:sz w:val="18"/>
          <w:szCs w:val="18"/>
          <w:lang w:eastAsia="sl-SI"/>
        </w:rPr>
        <w:t xml:space="preserve">Po vnosu podatkov in dokumentov, podatke in </w:t>
      </w:r>
      <w:r w:rsidR="00BC11D2" w:rsidRPr="001F5664">
        <w:rPr>
          <w:rFonts w:ascii="Arial" w:hAnsi="Arial" w:cs="Arial"/>
          <w:sz w:val="18"/>
          <w:szCs w:val="18"/>
          <w:lang w:eastAsia="sl-SI"/>
        </w:rPr>
        <w:t xml:space="preserve">dokumente </w:t>
      </w:r>
      <w:r w:rsidRPr="001F5664">
        <w:rPr>
          <w:rFonts w:ascii="Arial" w:hAnsi="Arial" w:cs="Arial"/>
          <w:sz w:val="18"/>
          <w:szCs w:val="18"/>
          <w:lang w:eastAsia="sl-SI"/>
        </w:rPr>
        <w:t>shrani v sistemu in jo odda s kvalificiranim elektronskim podpisom</w:t>
      </w:r>
      <w:r w:rsidRPr="001F5664">
        <w:rPr>
          <w:rFonts w:cs="Arial"/>
          <w:szCs w:val="20"/>
          <w:lang w:eastAsia="sl-SI"/>
        </w:rPr>
        <w:t>.</w:t>
      </w:r>
    </w:p>
    <w:p w14:paraId="2E9848C1" w14:textId="225D8BFF" w:rsidR="004B01AD" w:rsidRPr="004B01AD" w:rsidRDefault="004B01AD" w:rsidP="004B01AD">
      <w:pPr>
        <w:ind w:right="-12"/>
        <w:jc w:val="both"/>
        <w:rPr>
          <w:rFonts w:ascii="Arial" w:eastAsia="Times New Roman" w:hAnsi="Arial" w:cs="Arial"/>
          <w:sz w:val="18"/>
          <w:szCs w:val="18"/>
        </w:rPr>
      </w:pPr>
      <w:r w:rsidRPr="00523F87">
        <w:rPr>
          <w:rFonts w:ascii="Arial" w:eastAsia="Times New Roman" w:hAnsi="Arial" w:cs="Arial"/>
          <w:sz w:val="18"/>
          <w:szCs w:val="18"/>
        </w:rPr>
        <w:t>Ponudnik naloži svoj ESPD v razdelek »ESPD – ponudnik«, ESPD ostalih sodelujočih pa naloži v razdelek »ESPD – ostali sodelujoči«. Ponudnik, ki v sistemu e-JN oddaja ponudbo, naloži elektronsko podpisan ESPD v *.xml obliki ali nepodpisan ESPD v *.xml obliki, pri čemer se v slednjem primeru v skladu Splošnimi pogoji uporabe informacijskega sistema e-JN šteje, da je oddan pravno zavezujoč dokument, ki ima enako veljavnost kot podpisan.</w:t>
      </w:r>
    </w:p>
    <w:p w14:paraId="7EC0093D" w14:textId="3572B3D4" w:rsidR="005322D7" w:rsidRPr="001F5664" w:rsidRDefault="000E403F" w:rsidP="009F0D9F">
      <w:pPr>
        <w:jc w:val="both"/>
        <w:rPr>
          <w:rFonts w:ascii="Arial" w:hAnsi="Arial" w:cs="Arial"/>
          <w:sz w:val="18"/>
          <w:szCs w:val="18"/>
          <w:lang w:eastAsia="sl-SI"/>
        </w:rPr>
      </w:pPr>
      <w:r w:rsidRPr="001F5664">
        <w:rPr>
          <w:rFonts w:ascii="Arial" w:hAnsi="Arial" w:cs="Arial"/>
          <w:sz w:val="18"/>
          <w:szCs w:val="18"/>
          <w:lang w:eastAsia="sl-SI"/>
        </w:rPr>
        <w:t>Dokumenti, ki morajo biti podpisani s strani drugih oseb</w:t>
      </w:r>
      <w:r w:rsidR="00BC11D2" w:rsidRPr="001F5664">
        <w:rPr>
          <w:rFonts w:ascii="Arial" w:hAnsi="Arial" w:cs="Arial"/>
          <w:sz w:val="18"/>
          <w:szCs w:val="18"/>
          <w:lang w:eastAsia="sl-SI"/>
        </w:rPr>
        <w:t>,</w:t>
      </w:r>
      <w:r w:rsidR="005322D7" w:rsidRPr="001F5664">
        <w:rPr>
          <w:rFonts w:ascii="Arial" w:hAnsi="Arial" w:cs="Arial"/>
          <w:sz w:val="18"/>
          <w:szCs w:val="18"/>
          <w:lang w:eastAsia="sl-SI"/>
        </w:rPr>
        <w:t xml:space="preserve"> naj bodo žigosani in podpisani z navadnim podpisom, skenirani ter predloženi v </w:t>
      </w:r>
      <w:r w:rsidR="00904451" w:rsidRPr="001F5664">
        <w:rPr>
          <w:rFonts w:ascii="Arial" w:hAnsi="Arial" w:cs="Arial"/>
          <w:sz w:val="18"/>
          <w:szCs w:val="18"/>
          <w:lang w:eastAsia="sl-SI"/>
        </w:rPr>
        <w:t>PDF datoteki.</w:t>
      </w:r>
    </w:p>
    <w:p w14:paraId="282F6FA9" w14:textId="0A657BA0" w:rsidR="000E403F" w:rsidRPr="001F5664" w:rsidRDefault="000E403F" w:rsidP="000E403F">
      <w:pPr>
        <w:jc w:val="both"/>
        <w:rPr>
          <w:rFonts w:ascii="Arial" w:hAnsi="Arial" w:cs="Arial"/>
          <w:sz w:val="18"/>
          <w:szCs w:val="18"/>
        </w:rPr>
      </w:pPr>
      <w:r w:rsidRPr="001F5664">
        <w:rPr>
          <w:rFonts w:ascii="Arial" w:hAnsi="Arial" w:cs="Arial"/>
          <w:sz w:val="18"/>
          <w:szCs w:val="18"/>
        </w:rPr>
        <w:t>Ponudba mora biti izdelana na obrazcih iz prilog razpisne dokumentacije ali po vsebini in obliki enakih obrazcih, izdelanih s strani ponudnika. Ponudniki morajo izjave predložiti brez dodatnih pogojev. Vse priloge morajo biti s strani ponudnika izpolnjene in oddane v sistem e-JN, razen prilog, ki jih izpolnijo samo tisti ponudniki, ki nastopajo s podizvajalci ali v skupni ponudbi.</w:t>
      </w:r>
      <w:r w:rsidR="00F67F59" w:rsidRPr="001F5664">
        <w:rPr>
          <w:rFonts w:ascii="Arial" w:hAnsi="Arial" w:cs="Arial"/>
          <w:sz w:val="18"/>
          <w:szCs w:val="18"/>
        </w:rPr>
        <w:t xml:space="preserve"> Gospodarski subjekt lahko dokazila o neobstoju razlogov za izključitev in dokazila o izpolnjevanju pogojev iz poglavja II </w:t>
      </w:r>
      <w:r w:rsidR="00C3510A">
        <w:rPr>
          <w:rFonts w:ascii="Arial" w:hAnsi="Arial" w:cs="Arial"/>
          <w:sz w:val="18"/>
          <w:szCs w:val="18"/>
        </w:rPr>
        <w:t>»</w:t>
      </w:r>
      <w:r w:rsidR="00D17F5F">
        <w:rPr>
          <w:rFonts w:ascii="Arial" w:hAnsi="Arial" w:cs="Arial"/>
          <w:sz w:val="18"/>
          <w:szCs w:val="18"/>
        </w:rPr>
        <w:t>Pogoji za priznanje usposobljenosti«</w:t>
      </w:r>
      <w:r w:rsidR="00F67F59" w:rsidRPr="001F5664">
        <w:rPr>
          <w:rFonts w:ascii="Arial" w:hAnsi="Arial" w:cs="Arial"/>
          <w:sz w:val="18"/>
          <w:szCs w:val="18"/>
        </w:rPr>
        <w:t xml:space="preserve"> predloži tudi sam. Naročnik si pridržuje pravico do preveritve verodostojnosti predloženih dokazil pri podpisniku le-teh.</w:t>
      </w:r>
    </w:p>
    <w:p w14:paraId="3EDB5BAB" w14:textId="77777777" w:rsidR="000E403F" w:rsidRPr="001F5664" w:rsidRDefault="000E403F" w:rsidP="000E403F">
      <w:pPr>
        <w:jc w:val="both"/>
        <w:rPr>
          <w:rFonts w:ascii="Arial" w:hAnsi="Arial" w:cs="Arial"/>
          <w:sz w:val="18"/>
          <w:szCs w:val="18"/>
        </w:rPr>
      </w:pPr>
      <w:r w:rsidRPr="001F5664">
        <w:rPr>
          <w:rFonts w:ascii="Arial" w:hAnsi="Arial" w:cs="Arial"/>
          <w:sz w:val="18"/>
          <w:szCs w:val="18"/>
        </w:rPr>
        <w:t xml:space="preserve">Ponudba ne sme vsebovati nobenih sprememb in dodatkov, ki niso v skladu z razpisno dokumentacijo. </w:t>
      </w:r>
    </w:p>
    <w:p w14:paraId="00588E95" w14:textId="68E43CA9" w:rsidR="002A7879" w:rsidRPr="001F5664" w:rsidRDefault="00F37BD9" w:rsidP="002A7879">
      <w:pPr>
        <w:spacing w:before="225" w:after="225" w:line="240" w:lineRule="auto"/>
        <w:jc w:val="both"/>
        <w:rPr>
          <w:rFonts w:ascii="Arial" w:hAnsi="Arial" w:cs="Arial"/>
          <w:sz w:val="18"/>
          <w:szCs w:val="18"/>
        </w:rPr>
      </w:pPr>
      <w:r w:rsidRPr="001F5664">
        <w:rPr>
          <w:rFonts w:ascii="Arial" w:hAnsi="Arial" w:cs="Arial"/>
          <w:sz w:val="18"/>
          <w:szCs w:val="18"/>
        </w:rPr>
        <w:t>Ponudba mora zajemati  vsa razpisana dela.</w:t>
      </w:r>
      <w:r w:rsidR="002A7879" w:rsidRPr="001F5664">
        <w:rPr>
          <w:rFonts w:ascii="Arial" w:hAnsi="Arial" w:cs="Arial"/>
          <w:sz w:val="18"/>
          <w:szCs w:val="18"/>
        </w:rPr>
        <w:t xml:space="preserve"> </w:t>
      </w:r>
    </w:p>
    <w:p w14:paraId="3FF34443" w14:textId="2F4D7AF4" w:rsidR="00235339" w:rsidRPr="001F5664" w:rsidRDefault="001821F6" w:rsidP="001821F6">
      <w:pPr>
        <w:spacing w:before="225" w:after="225" w:line="240" w:lineRule="auto"/>
        <w:jc w:val="both"/>
        <w:rPr>
          <w:rFonts w:ascii="Arial" w:hAnsi="Arial" w:cs="Arial"/>
          <w:sz w:val="18"/>
          <w:szCs w:val="18"/>
        </w:rPr>
      </w:pPr>
      <w:r w:rsidRPr="001F5664">
        <w:rPr>
          <w:rFonts w:ascii="Arial" w:hAnsi="Arial" w:cs="Arial"/>
          <w:sz w:val="18"/>
          <w:szCs w:val="18"/>
        </w:rPr>
        <w:t>Ponudnik</w:t>
      </w:r>
      <w:r w:rsidR="00BF0F89" w:rsidRPr="001F5664">
        <w:rPr>
          <w:rFonts w:ascii="Arial" w:hAnsi="Arial" w:cs="Arial"/>
          <w:sz w:val="18"/>
          <w:szCs w:val="18"/>
        </w:rPr>
        <w:t xml:space="preserve"> </w:t>
      </w:r>
      <w:r w:rsidRPr="001F5664">
        <w:rPr>
          <w:rFonts w:ascii="Arial" w:hAnsi="Arial" w:cs="Arial"/>
          <w:sz w:val="18"/>
          <w:szCs w:val="18"/>
        </w:rPr>
        <w:t>predloži finančno zavarovanje za resnost ponudbe v zape</w:t>
      </w:r>
      <w:r w:rsidRPr="001F5664">
        <w:rPr>
          <w:rFonts w:ascii="Arial" w:hAnsi="Arial" w:cs="Arial" w:hint="eastAsia"/>
          <w:sz w:val="18"/>
          <w:szCs w:val="18"/>
        </w:rPr>
        <w:t>č</w:t>
      </w:r>
      <w:r w:rsidRPr="001F5664">
        <w:rPr>
          <w:rFonts w:ascii="Arial" w:hAnsi="Arial" w:cs="Arial"/>
          <w:sz w:val="18"/>
          <w:szCs w:val="18"/>
        </w:rPr>
        <w:t>ateni ali zaprti ovojnici, na katero s</w:t>
      </w:r>
      <w:r w:rsidR="00654CA9" w:rsidRPr="001F5664">
        <w:rPr>
          <w:rFonts w:ascii="Arial" w:hAnsi="Arial" w:cs="Arial"/>
          <w:sz w:val="18"/>
          <w:szCs w:val="18"/>
        </w:rPr>
        <w:t>e nalepi izpolnjen Obrazec št. 1</w:t>
      </w:r>
      <w:r w:rsidR="000537E8">
        <w:rPr>
          <w:rFonts w:ascii="Arial" w:hAnsi="Arial" w:cs="Arial"/>
          <w:sz w:val="18"/>
          <w:szCs w:val="18"/>
        </w:rPr>
        <w:t>4</w:t>
      </w:r>
      <w:r w:rsidR="002212F6" w:rsidRPr="001F5664">
        <w:rPr>
          <w:rFonts w:ascii="Arial" w:hAnsi="Arial" w:cs="Arial"/>
          <w:sz w:val="18"/>
          <w:szCs w:val="18"/>
        </w:rPr>
        <w:t xml:space="preserve"> (</w:t>
      </w:r>
      <w:r w:rsidRPr="001F5664">
        <w:rPr>
          <w:rFonts w:ascii="Arial" w:hAnsi="Arial" w:cs="Arial"/>
          <w:sz w:val="18"/>
          <w:szCs w:val="18"/>
        </w:rPr>
        <w:t>Ovojnica</w:t>
      </w:r>
      <w:r w:rsidR="002212F6" w:rsidRPr="001F5664">
        <w:rPr>
          <w:rFonts w:ascii="Arial" w:hAnsi="Arial" w:cs="Arial"/>
          <w:sz w:val="18"/>
          <w:szCs w:val="18"/>
        </w:rPr>
        <w:t>)</w:t>
      </w:r>
      <w:r w:rsidRPr="001F5664">
        <w:rPr>
          <w:rFonts w:ascii="Arial" w:hAnsi="Arial" w:cs="Arial"/>
          <w:sz w:val="18"/>
          <w:szCs w:val="18"/>
        </w:rPr>
        <w:t>. Finančno zavarovanje za resnost ponudbe mora v vložiš</w:t>
      </w:r>
      <w:r w:rsidRPr="001F5664">
        <w:rPr>
          <w:rFonts w:ascii="Arial" w:hAnsi="Arial" w:cs="Arial" w:hint="eastAsia"/>
          <w:sz w:val="18"/>
          <w:szCs w:val="18"/>
        </w:rPr>
        <w:t>č</w:t>
      </w:r>
      <w:r w:rsidRPr="001F5664">
        <w:rPr>
          <w:rFonts w:ascii="Arial" w:hAnsi="Arial" w:cs="Arial"/>
          <w:sz w:val="18"/>
          <w:szCs w:val="18"/>
        </w:rPr>
        <w:t>e naro</w:t>
      </w:r>
      <w:r w:rsidRPr="001F5664">
        <w:rPr>
          <w:rFonts w:ascii="Arial" w:hAnsi="Arial" w:cs="Arial" w:hint="eastAsia"/>
          <w:sz w:val="18"/>
          <w:szCs w:val="18"/>
        </w:rPr>
        <w:t>č</w:t>
      </w:r>
      <w:r w:rsidRPr="001F5664">
        <w:rPr>
          <w:rFonts w:ascii="Arial" w:hAnsi="Arial" w:cs="Arial"/>
          <w:sz w:val="18"/>
          <w:szCs w:val="18"/>
        </w:rPr>
        <w:t>nika prispeti do navedenega roka za predložitev ponudb. V primeru, da bo finančno zavarovanje za resnost ponudbe naro</w:t>
      </w:r>
      <w:r w:rsidRPr="001F5664">
        <w:rPr>
          <w:rFonts w:ascii="Arial" w:hAnsi="Arial" w:cs="Arial" w:hint="eastAsia"/>
          <w:sz w:val="18"/>
          <w:szCs w:val="18"/>
        </w:rPr>
        <w:t>č</w:t>
      </w:r>
      <w:r w:rsidRPr="001F5664">
        <w:rPr>
          <w:rFonts w:ascii="Arial" w:hAnsi="Arial" w:cs="Arial"/>
          <w:sz w:val="18"/>
          <w:szCs w:val="18"/>
        </w:rPr>
        <w:t>niku prispelo po zgoraj navedenem roku, bo takšna ponudba kot nepravo</w:t>
      </w:r>
      <w:r w:rsidRPr="001F5664">
        <w:rPr>
          <w:rFonts w:ascii="Arial" w:hAnsi="Arial" w:cs="Arial" w:hint="eastAsia"/>
          <w:sz w:val="18"/>
          <w:szCs w:val="18"/>
        </w:rPr>
        <w:t>č</w:t>
      </w:r>
      <w:r w:rsidRPr="001F5664">
        <w:rPr>
          <w:rFonts w:ascii="Arial" w:hAnsi="Arial" w:cs="Arial"/>
          <w:sz w:val="18"/>
          <w:szCs w:val="18"/>
        </w:rPr>
        <w:t xml:space="preserve">asna izločena, poslano finančno zavarovanje za resnost ponudbe pa bo zaprto vrnjeno ponudniku. V izogib kasnejšim težavam zahtevajte potrdilo o oddanem finančnem zavarovanju za resnost ponudbe s pravilno navedenim datumom in </w:t>
      </w:r>
      <w:r w:rsidRPr="001F5664">
        <w:rPr>
          <w:rFonts w:ascii="Arial" w:hAnsi="Arial" w:cs="Arial" w:hint="eastAsia"/>
          <w:sz w:val="18"/>
          <w:szCs w:val="18"/>
        </w:rPr>
        <w:t>č</w:t>
      </w:r>
      <w:r w:rsidRPr="001F5664">
        <w:rPr>
          <w:rFonts w:ascii="Arial" w:hAnsi="Arial" w:cs="Arial"/>
          <w:sz w:val="18"/>
          <w:szCs w:val="18"/>
        </w:rPr>
        <w:t>asom oddaje pri pooblaš</w:t>
      </w:r>
      <w:r w:rsidRPr="001F5664">
        <w:rPr>
          <w:rFonts w:ascii="Arial" w:hAnsi="Arial" w:cs="Arial" w:hint="eastAsia"/>
          <w:sz w:val="18"/>
          <w:szCs w:val="18"/>
        </w:rPr>
        <w:t>č</w:t>
      </w:r>
      <w:r w:rsidRPr="001F5664">
        <w:rPr>
          <w:rFonts w:ascii="Arial" w:hAnsi="Arial" w:cs="Arial"/>
          <w:sz w:val="18"/>
          <w:szCs w:val="18"/>
        </w:rPr>
        <w:t>eni osebi naro</w:t>
      </w:r>
      <w:r w:rsidRPr="001F5664">
        <w:rPr>
          <w:rFonts w:ascii="Arial" w:hAnsi="Arial" w:cs="Arial" w:hint="eastAsia"/>
          <w:sz w:val="18"/>
          <w:szCs w:val="18"/>
        </w:rPr>
        <w:t>č</w:t>
      </w:r>
      <w:r w:rsidRPr="001F5664">
        <w:rPr>
          <w:rFonts w:ascii="Arial" w:hAnsi="Arial" w:cs="Arial"/>
          <w:sz w:val="18"/>
          <w:szCs w:val="18"/>
        </w:rPr>
        <w:t xml:space="preserve">nika. </w:t>
      </w:r>
    </w:p>
    <w:p w14:paraId="6F7FAF91" w14:textId="6FDC2626" w:rsidR="00DE1A50" w:rsidRDefault="00804543" w:rsidP="00BE0D81">
      <w:pPr>
        <w:jc w:val="both"/>
        <w:rPr>
          <w:rFonts w:ascii="Arial" w:hAnsi="Arial" w:cs="Arial"/>
          <w:b/>
          <w:sz w:val="18"/>
          <w:szCs w:val="18"/>
        </w:rPr>
      </w:pPr>
      <w:r w:rsidRPr="001F5664">
        <w:rPr>
          <w:rFonts w:ascii="Arial" w:hAnsi="Arial" w:cs="Arial"/>
          <w:b/>
          <w:sz w:val="18"/>
          <w:szCs w:val="18"/>
        </w:rPr>
        <w:t xml:space="preserve">Če bo skupaj s finančnim zavarovanjem za resnost ponudbe </w:t>
      </w:r>
      <w:r w:rsidR="002A7879" w:rsidRPr="001F5664">
        <w:rPr>
          <w:rFonts w:ascii="Arial" w:hAnsi="Arial" w:cs="Arial"/>
          <w:b/>
          <w:sz w:val="18"/>
          <w:szCs w:val="18"/>
        </w:rPr>
        <w:t>predložena še kakršna koli druga dokumentacija, ta ne bo štela kot del ponudbene dokumentacije.</w:t>
      </w:r>
    </w:p>
    <w:p w14:paraId="7B82F99D" w14:textId="77777777" w:rsidR="0095392F" w:rsidRDefault="0095392F" w:rsidP="00BE0D81">
      <w:pPr>
        <w:jc w:val="both"/>
        <w:rPr>
          <w:rFonts w:ascii="Arial" w:hAnsi="Arial" w:cs="Arial"/>
          <w:b/>
          <w:sz w:val="18"/>
          <w:szCs w:val="18"/>
        </w:rPr>
      </w:pPr>
    </w:p>
    <w:p w14:paraId="454D500C" w14:textId="77777777" w:rsidR="003B6817" w:rsidRPr="001F5664" w:rsidRDefault="003B6817" w:rsidP="00BE0D81">
      <w:pPr>
        <w:jc w:val="both"/>
        <w:rPr>
          <w:rFonts w:ascii="Arial" w:hAnsi="Arial" w:cs="Arial"/>
          <w:b/>
          <w:sz w:val="18"/>
          <w:szCs w:val="18"/>
        </w:rPr>
      </w:pPr>
    </w:p>
    <w:p w14:paraId="4F836CE2" w14:textId="77777777" w:rsidR="00E87CD5" w:rsidRPr="001F5664" w:rsidRDefault="00A965E7"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lastRenderedPageBreak/>
        <w:t>PRAVNA PODLAGA</w:t>
      </w:r>
    </w:p>
    <w:p w14:paraId="7FF4FBBB" w14:textId="18E4A796" w:rsidR="004347CB" w:rsidRPr="001F5664" w:rsidRDefault="00B67D11" w:rsidP="008456FA">
      <w:pPr>
        <w:spacing w:before="225" w:after="225" w:line="240" w:lineRule="auto"/>
        <w:jc w:val="both"/>
        <w:rPr>
          <w:rFonts w:ascii="Arial" w:hAnsi="Arial" w:cs="Arial"/>
          <w:sz w:val="18"/>
          <w:szCs w:val="18"/>
        </w:rPr>
      </w:pPr>
      <w:r w:rsidRPr="001F5664">
        <w:rPr>
          <w:rFonts w:ascii="Arial" w:hAnsi="Arial" w:cs="Arial"/>
          <w:sz w:val="18"/>
          <w:szCs w:val="18"/>
        </w:rPr>
        <w:t>Postopek oddaje javnega naročila se izvaja na podlagi veljavn</w:t>
      </w:r>
      <w:r w:rsidR="00205D52" w:rsidRPr="001F5664">
        <w:rPr>
          <w:rFonts w:ascii="Arial" w:hAnsi="Arial" w:cs="Arial"/>
          <w:sz w:val="18"/>
          <w:szCs w:val="18"/>
        </w:rPr>
        <w:t>ih</w:t>
      </w:r>
      <w:r w:rsidRPr="001F5664">
        <w:rPr>
          <w:rFonts w:ascii="Arial" w:hAnsi="Arial" w:cs="Arial"/>
          <w:sz w:val="18"/>
          <w:szCs w:val="18"/>
        </w:rPr>
        <w:t xml:space="preserve"> zakon</w:t>
      </w:r>
      <w:r w:rsidR="00205D52" w:rsidRPr="001F5664">
        <w:rPr>
          <w:rFonts w:ascii="Arial" w:hAnsi="Arial" w:cs="Arial"/>
          <w:sz w:val="18"/>
          <w:szCs w:val="18"/>
        </w:rPr>
        <w:t>ov</w:t>
      </w:r>
      <w:r w:rsidRPr="001F5664">
        <w:rPr>
          <w:rFonts w:ascii="Arial" w:hAnsi="Arial" w:cs="Arial"/>
          <w:sz w:val="18"/>
          <w:szCs w:val="18"/>
        </w:rPr>
        <w:t xml:space="preserve"> in podzakonskih aktov, ki urejajo javno naročanje</w:t>
      </w:r>
      <w:r w:rsidR="0094063F" w:rsidRPr="001F5664">
        <w:rPr>
          <w:rFonts w:ascii="Arial" w:hAnsi="Arial" w:cs="Arial"/>
          <w:sz w:val="18"/>
          <w:szCs w:val="18"/>
        </w:rPr>
        <w:t>,</w:t>
      </w:r>
      <w:r w:rsidR="008C1A72" w:rsidRPr="001F5664">
        <w:rPr>
          <w:rFonts w:ascii="Arial" w:hAnsi="Arial" w:cs="Arial"/>
          <w:sz w:val="18"/>
          <w:szCs w:val="18"/>
        </w:rPr>
        <w:t xml:space="preserve"> </w:t>
      </w:r>
      <w:r w:rsidRPr="001F5664">
        <w:rPr>
          <w:rFonts w:ascii="Arial" w:hAnsi="Arial" w:cs="Arial"/>
          <w:sz w:val="18"/>
          <w:szCs w:val="18"/>
        </w:rPr>
        <w:t>področje javnih financ</w:t>
      </w:r>
      <w:r w:rsidR="0094063F" w:rsidRPr="001F5664">
        <w:rPr>
          <w:rFonts w:ascii="Arial" w:hAnsi="Arial" w:cs="Arial"/>
          <w:sz w:val="18"/>
          <w:szCs w:val="18"/>
        </w:rPr>
        <w:t>,</w:t>
      </w:r>
      <w:r w:rsidRPr="001F5664">
        <w:rPr>
          <w:rFonts w:ascii="Arial" w:hAnsi="Arial" w:cs="Arial"/>
          <w:sz w:val="18"/>
          <w:szCs w:val="18"/>
        </w:rPr>
        <w:t xml:space="preserve"> področje, </w:t>
      </w:r>
      <w:r w:rsidR="004347CB" w:rsidRPr="001F5664">
        <w:rPr>
          <w:rFonts w:ascii="Arial" w:hAnsi="Arial" w:cs="Arial"/>
          <w:sz w:val="18"/>
          <w:szCs w:val="18"/>
        </w:rPr>
        <w:t>ki je predmet javnega naročanja</w:t>
      </w:r>
      <w:r w:rsidR="00F008FF" w:rsidRPr="001F5664">
        <w:rPr>
          <w:rFonts w:ascii="Arial" w:hAnsi="Arial" w:cs="Arial"/>
          <w:sz w:val="18"/>
          <w:szCs w:val="18"/>
        </w:rPr>
        <w:t>,</w:t>
      </w:r>
      <w:r w:rsidR="004347CB" w:rsidRPr="001F5664">
        <w:rPr>
          <w:rFonts w:ascii="Arial" w:hAnsi="Arial" w:cs="Arial"/>
          <w:sz w:val="18"/>
          <w:szCs w:val="18"/>
        </w:rPr>
        <w:t xml:space="preserve"> ter </w:t>
      </w:r>
      <w:r w:rsidR="00011DD4" w:rsidRPr="001F5664">
        <w:rPr>
          <w:rFonts w:ascii="Arial" w:hAnsi="Arial" w:cs="Arial"/>
          <w:sz w:val="18"/>
          <w:szCs w:val="18"/>
        </w:rPr>
        <w:t>zeleno</w:t>
      </w:r>
      <w:r w:rsidR="004347CB" w:rsidRPr="001F5664">
        <w:rPr>
          <w:rFonts w:ascii="Arial" w:hAnsi="Arial" w:cs="Arial"/>
          <w:sz w:val="18"/>
          <w:szCs w:val="18"/>
        </w:rPr>
        <w:t xml:space="preserve"> javn</w:t>
      </w:r>
      <w:r w:rsidR="00011DD4" w:rsidRPr="001F5664">
        <w:rPr>
          <w:rFonts w:ascii="Arial" w:hAnsi="Arial" w:cs="Arial"/>
          <w:sz w:val="18"/>
          <w:szCs w:val="18"/>
        </w:rPr>
        <w:t>o</w:t>
      </w:r>
      <w:r w:rsidR="004347CB" w:rsidRPr="001F5664">
        <w:rPr>
          <w:rFonts w:ascii="Arial" w:hAnsi="Arial" w:cs="Arial"/>
          <w:sz w:val="18"/>
          <w:szCs w:val="18"/>
        </w:rPr>
        <w:t xml:space="preserve"> naro</w:t>
      </w:r>
      <w:r w:rsidR="004347CB" w:rsidRPr="001F5664">
        <w:rPr>
          <w:rFonts w:ascii="Arial" w:hAnsi="Arial" w:cs="Arial" w:hint="eastAsia"/>
          <w:sz w:val="18"/>
          <w:szCs w:val="18"/>
        </w:rPr>
        <w:t>č</w:t>
      </w:r>
      <w:r w:rsidR="004347CB" w:rsidRPr="001F5664">
        <w:rPr>
          <w:rFonts w:ascii="Arial" w:hAnsi="Arial" w:cs="Arial"/>
          <w:sz w:val="18"/>
          <w:szCs w:val="18"/>
        </w:rPr>
        <w:t>anj</w:t>
      </w:r>
      <w:r w:rsidR="00011DD4" w:rsidRPr="001F5664">
        <w:rPr>
          <w:rFonts w:ascii="Arial" w:hAnsi="Arial" w:cs="Arial"/>
          <w:sz w:val="18"/>
          <w:szCs w:val="18"/>
        </w:rPr>
        <w:t>e</w:t>
      </w:r>
      <w:r w:rsidR="004347CB" w:rsidRPr="001F5664">
        <w:rPr>
          <w:rFonts w:ascii="Arial" w:hAnsi="Arial" w:cs="Arial"/>
          <w:sz w:val="18"/>
          <w:szCs w:val="18"/>
        </w:rPr>
        <w:t>.</w:t>
      </w:r>
    </w:p>
    <w:p w14:paraId="746A28C5" w14:textId="6B74860D" w:rsidR="00A51B3A" w:rsidRPr="001F5664" w:rsidRDefault="008456FA" w:rsidP="008456FA">
      <w:pPr>
        <w:spacing w:before="225" w:after="225" w:line="240" w:lineRule="auto"/>
        <w:jc w:val="both"/>
        <w:rPr>
          <w:rFonts w:ascii="Arial" w:hAnsi="Arial" w:cs="Arial"/>
          <w:sz w:val="18"/>
          <w:szCs w:val="18"/>
        </w:rPr>
      </w:pPr>
      <w:r w:rsidRPr="001F5664">
        <w:rPr>
          <w:rFonts w:ascii="Arial" w:hAnsi="Arial" w:cs="Arial"/>
          <w:sz w:val="18"/>
          <w:szCs w:val="18"/>
        </w:rPr>
        <w:t xml:space="preserve">Pri izvedbi javnega naročila ne more nastopati subjekt, za katerega je podana absolutna prepoved poslovanja na podlagi </w:t>
      </w:r>
      <w:r w:rsidR="00BC11D2" w:rsidRPr="001F5664">
        <w:rPr>
          <w:rFonts w:ascii="Arial" w:hAnsi="Arial" w:cs="Arial"/>
          <w:sz w:val="18"/>
          <w:szCs w:val="18"/>
        </w:rPr>
        <w:t xml:space="preserve">določbe 35. člena Zakona o integriteti in preprečevanju korupcije </w:t>
      </w:r>
      <w:r w:rsidR="0027081E" w:rsidRPr="001F5664">
        <w:rPr>
          <w:rStyle w:val="cf01"/>
          <w:rFonts w:ascii="Arial" w:hAnsi="Arial" w:cs="Arial"/>
          <w:color w:val="auto"/>
        </w:rPr>
        <w:t>(Uradni list RS, št. 69/11 - uradno prečiščeno besedilo, 158/20, 3/22 - ZDeb, 16/23 - ZZPri).</w:t>
      </w:r>
    </w:p>
    <w:p w14:paraId="27AB06E1" w14:textId="73E99D88" w:rsidR="00A51B3A" w:rsidRPr="001F5664" w:rsidRDefault="0052500C" w:rsidP="0052500C">
      <w:pPr>
        <w:shd w:val="clear" w:color="auto" w:fill="FFFFFF"/>
        <w:spacing w:after="120" w:line="240" w:lineRule="auto"/>
        <w:contextualSpacing/>
        <w:jc w:val="both"/>
        <w:rPr>
          <w:rFonts w:ascii="Arial" w:eastAsia="Times New Roman" w:hAnsi="Arial" w:cs="Arial"/>
          <w:sz w:val="18"/>
          <w:szCs w:val="18"/>
          <w:lang w:eastAsia="sl-SI"/>
        </w:rPr>
      </w:pPr>
      <w:r w:rsidRPr="001F5664">
        <w:rPr>
          <w:rFonts w:ascii="Arial" w:hAnsi="Arial" w:cs="Arial"/>
          <w:sz w:val="18"/>
          <w:szCs w:val="18"/>
        </w:rPr>
        <w:t>I</w:t>
      </w:r>
      <w:r w:rsidR="00A51B3A" w:rsidRPr="001F5664">
        <w:rPr>
          <w:rFonts w:ascii="Arial" w:hAnsi="Arial" w:cs="Arial"/>
          <w:sz w:val="18"/>
          <w:szCs w:val="18"/>
        </w:rPr>
        <w:t>zbrani ponudnik</w:t>
      </w:r>
      <w:r w:rsidRPr="001F5664">
        <w:rPr>
          <w:rFonts w:ascii="Arial" w:hAnsi="Arial" w:cs="Arial"/>
          <w:sz w:val="18"/>
          <w:szCs w:val="18"/>
        </w:rPr>
        <w:t xml:space="preserve"> mora</w:t>
      </w:r>
      <w:r w:rsidR="00A51B3A" w:rsidRPr="001F5664">
        <w:rPr>
          <w:rFonts w:ascii="Arial" w:hAnsi="Arial" w:cs="Arial"/>
          <w:sz w:val="18"/>
          <w:szCs w:val="18"/>
        </w:rPr>
        <w:t xml:space="preserve"> </w:t>
      </w:r>
      <w:r w:rsidRPr="001F5664">
        <w:rPr>
          <w:rFonts w:ascii="Arial" w:hAnsi="Arial" w:cs="Arial"/>
          <w:sz w:val="18"/>
          <w:szCs w:val="18"/>
        </w:rPr>
        <w:t>v roku</w:t>
      </w:r>
      <w:r w:rsidR="00E63A5A">
        <w:rPr>
          <w:rFonts w:ascii="Arial" w:hAnsi="Arial" w:cs="Arial"/>
          <w:sz w:val="18"/>
          <w:szCs w:val="18"/>
        </w:rPr>
        <w:t xml:space="preserve"> osmih</w:t>
      </w:r>
      <w:r w:rsidRPr="001F5664">
        <w:rPr>
          <w:rFonts w:ascii="Arial" w:hAnsi="Arial" w:cs="Arial"/>
          <w:sz w:val="18"/>
          <w:szCs w:val="18"/>
        </w:rPr>
        <w:t xml:space="preserve"> dni od prejema naročnikovega poziva </w:t>
      </w:r>
      <w:r w:rsidR="00A51B3A" w:rsidRPr="001F5664">
        <w:rPr>
          <w:rFonts w:ascii="Arial" w:hAnsi="Arial" w:cs="Arial"/>
          <w:sz w:val="18"/>
          <w:szCs w:val="18"/>
        </w:rPr>
        <w:t>posredovati</w:t>
      </w:r>
      <w:r w:rsidRPr="001F5664">
        <w:rPr>
          <w:rFonts w:ascii="Arial" w:hAnsi="Arial" w:cs="Arial"/>
          <w:sz w:val="18"/>
          <w:szCs w:val="18"/>
        </w:rPr>
        <w:t xml:space="preserve"> naročniku</w:t>
      </w:r>
      <w:r w:rsidR="00A51B3A" w:rsidRPr="001F5664">
        <w:rPr>
          <w:rFonts w:ascii="Arial" w:hAnsi="Arial" w:cs="Arial"/>
          <w:sz w:val="18"/>
          <w:szCs w:val="18"/>
        </w:rPr>
        <w:t xml:space="preserve"> podatke o:</w:t>
      </w:r>
      <w:r w:rsidR="00A51B3A" w:rsidRPr="001F5664">
        <w:rPr>
          <w:rFonts w:ascii="Arial" w:eastAsia="Times New Roman" w:hAnsi="Arial" w:cs="Arial"/>
          <w:sz w:val="18"/>
          <w:szCs w:val="18"/>
          <w:lang w:eastAsia="sl-SI"/>
        </w:rPr>
        <w:t xml:space="preserve"> </w:t>
      </w:r>
    </w:p>
    <w:p w14:paraId="67339C36" w14:textId="77777777" w:rsidR="00A51B3A" w:rsidRPr="001F5664" w:rsidRDefault="00A51B3A" w:rsidP="00CB31CA">
      <w:pPr>
        <w:pStyle w:val="Odstavekseznama"/>
        <w:numPr>
          <w:ilvl w:val="0"/>
          <w:numId w:val="3"/>
        </w:numPr>
        <w:shd w:val="clear" w:color="auto" w:fill="FFFFFF"/>
        <w:spacing w:after="120" w:line="240" w:lineRule="auto"/>
        <w:jc w:val="both"/>
        <w:rPr>
          <w:rFonts w:ascii="Arial" w:eastAsia="Times New Roman" w:hAnsi="Arial" w:cs="Arial"/>
          <w:sz w:val="18"/>
          <w:szCs w:val="18"/>
          <w:lang w:eastAsia="sl-SI"/>
        </w:rPr>
      </w:pPr>
      <w:r w:rsidRPr="001F5664">
        <w:rPr>
          <w:rFonts w:ascii="Arial" w:eastAsia="Times New Roman" w:hAnsi="Arial" w:cs="Arial"/>
          <w:sz w:val="18"/>
          <w:szCs w:val="18"/>
          <w:lang w:eastAsia="sl-SI"/>
        </w:rPr>
        <w:t>svojih ustanoviteljih, družbenikih, delničarjih, komanditistih ali drugih lastnikih in podatke o lastniških deležih navedenih oseb in</w:t>
      </w:r>
    </w:p>
    <w:p w14:paraId="41FC9F7B" w14:textId="77777777" w:rsidR="0052500C" w:rsidRPr="001F5664" w:rsidRDefault="00A51B3A" w:rsidP="00CB31CA">
      <w:pPr>
        <w:pStyle w:val="Odstavekseznama"/>
        <w:numPr>
          <w:ilvl w:val="0"/>
          <w:numId w:val="3"/>
        </w:numPr>
        <w:spacing w:before="225" w:after="225" w:line="240" w:lineRule="auto"/>
        <w:jc w:val="both"/>
        <w:rPr>
          <w:rFonts w:ascii="Arial" w:hAnsi="Arial" w:cs="Arial"/>
          <w:sz w:val="18"/>
          <w:szCs w:val="18"/>
        </w:rPr>
      </w:pPr>
      <w:r w:rsidRPr="001F5664">
        <w:rPr>
          <w:rFonts w:ascii="Arial" w:eastAsia="Times New Roman" w:hAnsi="Arial" w:cs="Arial"/>
          <w:sz w:val="18"/>
          <w:szCs w:val="18"/>
          <w:lang w:eastAsia="sl-SI"/>
        </w:rPr>
        <w:t>gospodarskih subjektih, za katere se glede na določbe zakona, ki ureja gospodarske družbe, šteje, da so z njim povezane družbe.</w:t>
      </w:r>
    </w:p>
    <w:p w14:paraId="137EFFB0" w14:textId="77777777" w:rsidR="008456FA" w:rsidRDefault="008456FA" w:rsidP="0052500C">
      <w:pPr>
        <w:spacing w:before="225" w:after="225" w:line="240" w:lineRule="auto"/>
        <w:contextualSpacing/>
        <w:jc w:val="both"/>
        <w:rPr>
          <w:rFonts w:ascii="Arial" w:hAnsi="Arial" w:cs="Arial"/>
          <w:sz w:val="18"/>
          <w:szCs w:val="18"/>
        </w:rPr>
      </w:pPr>
      <w:r w:rsidRPr="001F5664">
        <w:rPr>
          <w:rFonts w:ascii="Arial" w:hAnsi="Arial" w:cs="Arial"/>
          <w:sz w:val="18"/>
          <w:szCs w:val="18"/>
        </w:rPr>
        <w:t>Če ponudnik predloži lažno izjavo oziroma da neresnične podatke o navedenih dejstvih, ima to za posledico nepravilnost ponudbe oziroma ničnost pogodbe.</w:t>
      </w:r>
    </w:p>
    <w:p w14:paraId="764A3605" w14:textId="77777777" w:rsidR="00E078CC" w:rsidRPr="001F5664" w:rsidRDefault="00E078CC" w:rsidP="0052500C">
      <w:pPr>
        <w:spacing w:before="225" w:after="225" w:line="240" w:lineRule="auto"/>
        <w:contextualSpacing/>
        <w:jc w:val="both"/>
        <w:rPr>
          <w:rFonts w:ascii="Arial" w:hAnsi="Arial" w:cs="Arial"/>
          <w:sz w:val="18"/>
          <w:szCs w:val="18"/>
        </w:rPr>
      </w:pPr>
    </w:p>
    <w:p w14:paraId="0A23B9CA" w14:textId="77777777" w:rsidR="00E171FD" w:rsidRPr="002F4B2D" w:rsidRDefault="008456FA" w:rsidP="008456FA">
      <w:pPr>
        <w:spacing w:before="225" w:after="225" w:line="240" w:lineRule="auto"/>
        <w:jc w:val="both"/>
        <w:rPr>
          <w:rFonts w:ascii="Arial" w:hAnsi="Arial" w:cs="Arial"/>
          <w:sz w:val="18"/>
          <w:szCs w:val="18"/>
        </w:rPr>
      </w:pPr>
      <w:r w:rsidRPr="001F5664">
        <w:rPr>
          <w:rFonts w:ascii="Arial" w:hAnsi="Arial" w:cs="Arial"/>
          <w:sz w:val="18"/>
          <w:szCs w:val="18"/>
        </w:rPr>
        <w:t>V času javnega razpisa naročnik in ponudnik ne smeta začenjati in izvajati dejanj, ki bi v naprej določila izbor določene ponudbe. V času izbire ponudbe do začetka veljavnosti pogodbe naročnik in ponudnik ne smeta začenjati dejanj, ki bi lahko povzročila, da pogodba ne bi začela veljati ali da ne bi bila izpolnjena.</w:t>
      </w:r>
      <w:r w:rsidR="0052500C" w:rsidRPr="001F5664">
        <w:rPr>
          <w:rFonts w:ascii="Arial" w:hAnsi="Arial" w:cs="Arial"/>
        </w:rPr>
        <w:t xml:space="preserve"> </w:t>
      </w:r>
      <w:r w:rsidRPr="001F5664">
        <w:rPr>
          <w:rFonts w:ascii="Arial" w:hAnsi="Arial" w:cs="Arial"/>
          <w:sz w:val="18"/>
          <w:szCs w:val="18"/>
        </w:rPr>
        <w:t xml:space="preserve">V primeru ustavitve postopka nobena stran ne sme začenjati in izvajati postopkov, ki bi oteževali razveljavitev ali spremembo odločitve o izbiri izvajalca ali bi vplivali na nepristranskost naročnika in/ali </w:t>
      </w:r>
      <w:r w:rsidRPr="002F4B2D">
        <w:rPr>
          <w:rFonts w:ascii="Arial" w:hAnsi="Arial" w:cs="Arial"/>
          <w:sz w:val="18"/>
          <w:szCs w:val="18"/>
        </w:rPr>
        <w:t>Državne revizijske komisije.</w:t>
      </w:r>
    </w:p>
    <w:p w14:paraId="42D46D69" w14:textId="77777777" w:rsidR="00E078CC" w:rsidRPr="002F4B2D" w:rsidRDefault="00E078CC" w:rsidP="00E078CC">
      <w:pPr>
        <w:jc w:val="both"/>
        <w:rPr>
          <w:rFonts w:ascii="Arial" w:hAnsi="Arial" w:cs="Arial"/>
          <w:sz w:val="18"/>
          <w:szCs w:val="18"/>
        </w:rPr>
      </w:pPr>
      <w:r w:rsidRPr="002F4B2D">
        <w:rPr>
          <w:rFonts w:ascii="Arial" w:hAnsi="Arial" w:cs="Arial"/>
          <w:sz w:val="18"/>
          <w:szCs w:val="18"/>
        </w:rPr>
        <w:t xml:space="preserve">Naročnik v skladu z določilom prvega odstavka 5k </w:t>
      </w:r>
      <w:r w:rsidRPr="002F4B2D">
        <w:rPr>
          <w:rFonts w:cstheme="minorHAnsi"/>
          <w:sz w:val="18"/>
          <w:szCs w:val="18"/>
        </w:rPr>
        <w:t>člena UREDBE SVETA (EU) 2022/576 z dne 8. aprila 2022 o spremembi Uredbe (EU) št. 833/2014 o omejevalnih ukrepih zaradi delovanja Rusije, ki povzroča destabilizacijo razmer v Ukrajini, ne bo oddal javnega naročila:</w:t>
      </w:r>
    </w:p>
    <w:p w14:paraId="6A7639C5" w14:textId="3FED4077" w:rsidR="00E078CC" w:rsidRPr="002F4B2D" w:rsidRDefault="00E078CC" w:rsidP="00E078CC">
      <w:pPr>
        <w:spacing w:line="324" w:lineRule="auto"/>
        <w:ind w:left="360"/>
        <w:jc w:val="both"/>
        <w:rPr>
          <w:rFonts w:cstheme="minorHAnsi"/>
          <w:sz w:val="18"/>
          <w:szCs w:val="18"/>
        </w:rPr>
      </w:pPr>
      <w:r w:rsidRPr="002F4B2D">
        <w:rPr>
          <w:rFonts w:cstheme="minorHAnsi"/>
          <w:sz w:val="18"/>
          <w:szCs w:val="18"/>
        </w:rPr>
        <w:t>a)</w:t>
      </w:r>
      <w:r w:rsidRPr="002F4B2D">
        <w:rPr>
          <w:rFonts w:cstheme="minorHAnsi"/>
          <w:sz w:val="18"/>
          <w:szCs w:val="18"/>
        </w:rPr>
        <w:tab/>
      </w:r>
      <w:r w:rsidR="002F4B2D" w:rsidRPr="002F4B2D">
        <w:rPr>
          <w:rFonts w:cstheme="minorHAnsi"/>
          <w:sz w:val="18"/>
          <w:szCs w:val="18"/>
        </w:rPr>
        <w:t>ruskim državljanom ali fizičnim ali pravnim osebam, subjektom ali organom s sedežem v Rusiji</w:t>
      </w:r>
      <w:r w:rsidR="002F4B2D">
        <w:rPr>
          <w:rFonts w:cstheme="minorHAnsi"/>
          <w:sz w:val="18"/>
          <w:szCs w:val="18"/>
        </w:rPr>
        <w:t>,</w:t>
      </w:r>
    </w:p>
    <w:p w14:paraId="54933898" w14:textId="77777777" w:rsidR="00E078CC" w:rsidRPr="002F4B2D" w:rsidRDefault="00E078CC" w:rsidP="00E078CC">
      <w:pPr>
        <w:spacing w:line="324" w:lineRule="auto"/>
        <w:ind w:left="360"/>
        <w:jc w:val="both"/>
        <w:rPr>
          <w:rFonts w:cstheme="minorHAnsi"/>
          <w:sz w:val="18"/>
          <w:szCs w:val="18"/>
        </w:rPr>
      </w:pPr>
      <w:r w:rsidRPr="002F4B2D">
        <w:rPr>
          <w:rFonts w:cstheme="minorHAnsi"/>
          <w:sz w:val="18"/>
          <w:szCs w:val="18"/>
        </w:rPr>
        <w:t>b)</w:t>
      </w:r>
      <w:r w:rsidRPr="002F4B2D">
        <w:rPr>
          <w:rFonts w:cstheme="minorHAnsi"/>
          <w:sz w:val="18"/>
          <w:szCs w:val="18"/>
        </w:rPr>
        <w:tab/>
        <w:t>pravnim osebam, subjektom ali organom, katerega več kot 50-odstotni delež je v neposredni ali posredni lasti subjekta iz točke (a) tega odstavka, ali</w:t>
      </w:r>
    </w:p>
    <w:p w14:paraId="2EEF0CFD" w14:textId="77777777" w:rsidR="00E078CC" w:rsidRPr="002F4B2D" w:rsidRDefault="00E078CC" w:rsidP="00E078CC">
      <w:pPr>
        <w:spacing w:line="324" w:lineRule="auto"/>
        <w:ind w:left="360"/>
        <w:jc w:val="both"/>
        <w:rPr>
          <w:rFonts w:cstheme="minorHAnsi"/>
          <w:sz w:val="18"/>
          <w:szCs w:val="18"/>
        </w:rPr>
      </w:pPr>
      <w:r w:rsidRPr="002F4B2D">
        <w:rPr>
          <w:rFonts w:cstheme="minorHAnsi"/>
          <w:sz w:val="18"/>
          <w:szCs w:val="18"/>
        </w:rPr>
        <w:t>c)</w:t>
      </w:r>
      <w:r w:rsidRPr="002F4B2D">
        <w:rPr>
          <w:rFonts w:cstheme="minorHAnsi"/>
          <w:sz w:val="18"/>
          <w:szCs w:val="18"/>
        </w:rPr>
        <w:tab/>
        <w:t>fizičnim ali pravnim osebam, subjektom ali organom, ki delujejo v imenu ali po navodilih subjekta iz točke (a) ali (b) tega odstavka,</w:t>
      </w:r>
    </w:p>
    <w:p w14:paraId="23D223B9" w14:textId="77777777" w:rsidR="00E078CC" w:rsidRPr="002F4B2D" w:rsidRDefault="00E078CC" w:rsidP="00E078CC">
      <w:pPr>
        <w:spacing w:line="324" w:lineRule="auto"/>
        <w:ind w:left="360"/>
        <w:jc w:val="both"/>
        <w:rPr>
          <w:rFonts w:cstheme="minorHAnsi"/>
          <w:sz w:val="18"/>
          <w:szCs w:val="18"/>
        </w:rPr>
      </w:pPr>
      <w:r w:rsidRPr="002F4B2D">
        <w:rPr>
          <w:rFonts w:cstheme="minorHAnsi"/>
          <w:sz w:val="18"/>
          <w:szCs w:val="18"/>
        </w:rPr>
        <w:t>d)</w:t>
      </w:r>
      <w:r w:rsidRPr="002F4B2D">
        <w:rPr>
          <w:rFonts w:cstheme="minorHAnsi"/>
          <w:sz w:val="18"/>
          <w:szCs w:val="18"/>
        </w:rPr>
        <w:tab/>
        <w:t>podizvajalcem, dobaviteljem ali subjektom, katerega zmogljivosti se uporabljajo v smislu direktiv o javnem naročanju, ki predstavljajo več kot 10 % vrednosti predmetnega naročila.</w:t>
      </w:r>
    </w:p>
    <w:p w14:paraId="53522176" w14:textId="05099670" w:rsidR="0095392F" w:rsidRPr="002F4B2D" w:rsidRDefault="00E078CC" w:rsidP="00E078CC">
      <w:pPr>
        <w:spacing w:before="225" w:after="225" w:line="240" w:lineRule="auto"/>
        <w:jc w:val="both"/>
        <w:rPr>
          <w:rFonts w:ascii="Arial" w:hAnsi="Arial" w:cs="Arial"/>
          <w:sz w:val="18"/>
          <w:szCs w:val="18"/>
        </w:rPr>
      </w:pPr>
      <w:r w:rsidRPr="002F4B2D">
        <w:rPr>
          <w:rFonts w:cstheme="minorHAnsi"/>
          <w:sz w:val="18"/>
          <w:szCs w:val="18"/>
        </w:rPr>
        <w:t>V ta namen naj ponudnik, partner v skupni ponudbi in podizvajalec oziroma subjekt</w:t>
      </w:r>
      <w:r w:rsidR="00845E01" w:rsidRPr="002F4B2D">
        <w:rPr>
          <w:rFonts w:cstheme="minorHAnsi"/>
          <w:sz w:val="18"/>
          <w:szCs w:val="18"/>
        </w:rPr>
        <w:t>,</w:t>
      </w:r>
      <w:r w:rsidRPr="002F4B2D">
        <w:rPr>
          <w:rFonts w:cstheme="minorHAnsi"/>
          <w:sz w:val="18"/>
          <w:szCs w:val="18"/>
        </w:rPr>
        <w:t xml:space="preserve"> katerih zmogljivost se uporabljajo v smislu direktiv o javnem naročanju, če predstavljajo več kot 10% vrednosti naročila</w:t>
      </w:r>
      <w:r w:rsidR="00845E01" w:rsidRPr="002F4B2D">
        <w:rPr>
          <w:rFonts w:cstheme="minorHAnsi"/>
          <w:sz w:val="18"/>
          <w:szCs w:val="18"/>
        </w:rPr>
        <w:t>,</w:t>
      </w:r>
      <w:r w:rsidRPr="002F4B2D">
        <w:rPr>
          <w:rFonts w:cstheme="minorHAnsi"/>
          <w:sz w:val="18"/>
          <w:szCs w:val="18"/>
        </w:rPr>
        <w:t xml:space="preserve"> k naročilu priloži Izjavo glede izpolnjevanja pogojev po Uredbi Sveta (EU) 2022/576 z dne 8. aprila 2022 o spremembi Uredbe (EU) št. 833/20214 o omejevalnih ukrepih zaradi delovanja Rusije, ki povzroča destabilizacijo razmer v Ukrajini (Obrazec št. 11).</w:t>
      </w:r>
    </w:p>
    <w:p w14:paraId="7C5E5FC4" w14:textId="77777777" w:rsidR="00E078CC" w:rsidRPr="00E078CC" w:rsidRDefault="00E078CC" w:rsidP="008456FA">
      <w:pPr>
        <w:spacing w:before="225" w:after="225" w:line="240" w:lineRule="auto"/>
        <w:jc w:val="both"/>
        <w:rPr>
          <w:rFonts w:ascii="Arial" w:hAnsi="Arial" w:cs="Arial"/>
          <w:color w:val="EE0000"/>
          <w:sz w:val="18"/>
          <w:szCs w:val="18"/>
        </w:rPr>
      </w:pPr>
    </w:p>
    <w:p w14:paraId="179B2C5D" w14:textId="77777777" w:rsidR="00E171FD" w:rsidRPr="001F5664" w:rsidRDefault="00DF5E73"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JEZIK</w:t>
      </w:r>
    </w:p>
    <w:p w14:paraId="3701A52E" w14:textId="77777777" w:rsidR="008456FA" w:rsidRPr="001F5664" w:rsidRDefault="006003D5" w:rsidP="005E215B">
      <w:pPr>
        <w:spacing w:before="225" w:after="225" w:line="240" w:lineRule="auto"/>
        <w:contextualSpacing/>
        <w:jc w:val="both"/>
        <w:rPr>
          <w:rFonts w:ascii="Arial" w:hAnsi="Arial" w:cs="Arial"/>
          <w:sz w:val="18"/>
          <w:szCs w:val="18"/>
        </w:rPr>
      </w:pPr>
      <w:r w:rsidRPr="001F5664">
        <w:rPr>
          <w:rFonts w:ascii="Arial" w:hAnsi="Arial" w:cs="Arial"/>
          <w:sz w:val="18"/>
          <w:szCs w:val="18"/>
        </w:rPr>
        <w:t>Razpisna d</w:t>
      </w:r>
      <w:r w:rsidR="003F41CE" w:rsidRPr="001F5664">
        <w:rPr>
          <w:rFonts w:ascii="Arial" w:hAnsi="Arial" w:cs="Arial"/>
          <w:sz w:val="18"/>
          <w:szCs w:val="18"/>
        </w:rPr>
        <w:t xml:space="preserve">okumentacija </w:t>
      </w:r>
      <w:r w:rsidR="008456FA" w:rsidRPr="001F5664">
        <w:rPr>
          <w:rFonts w:ascii="Arial" w:hAnsi="Arial" w:cs="Arial"/>
          <w:sz w:val="18"/>
          <w:szCs w:val="18"/>
        </w:rPr>
        <w:t>je pripravljena v slovenskem jeziku. Ponudbe se oddajo v slovenskem jeziku.</w:t>
      </w:r>
    </w:p>
    <w:p w14:paraId="6450E03A" w14:textId="77777777" w:rsidR="00F84875" w:rsidRPr="001F5664" w:rsidRDefault="00F84875" w:rsidP="005E215B">
      <w:pPr>
        <w:spacing w:before="225" w:after="225" w:line="240" w:lineRule="auto"/>
        <w:contextualSpacing/>
        <w:jc w:val="both"/>
        <w:rPr>
          <w:rFonts w:ascii="Arial" w:hAnsi="Arial" w:cs="Arial"/>
          <w:sz w:val="18"/>
          <w:szCs w:val="18"/>
        </w:rPr>
      </w:pPr>
    </w:p>
    <w:p w14:paraId="552AB4CB" w14:textId="77777777" w:rsidR="002539F0" w:rsidRPr="001F5664" w:rsidRDefault="008456FA" w:rsidP="002539F0">
      <w:pPr>
        <w:spacing w:before="225" w:after="225" w:line="240" w:lineRule="auto"/>
        <w:contextualSpacing/>
        <w:jc w:val="both"/>
        <w:rPr>
          <w:rFonts w:ascii="Arial" w:hAnsi="Arial" w:cs="Arial"/>
          <w:sz w:val="18"/>
          <w:szCs w:val="18"/>
          <w:shd w:val="clear" w:color="auto" w:fill="FFFFFF"/>
        </w:rPr>
      </w:pPr>
      <w:r w:rsidRPr="001F5664">
        <w:rPr>
          <w:rFonts w:ascii="Arial" w:hAnsi="Arial" w:cs="Arial"/>
          <w:sz w:val="18"/>
          <w:szCs w:val="18"/>
          <w:shd w:val="clear" w:color="auto" w:fill="FFFFFF"/>
        </w:rPr>
        <w:t xml:space="preserve">Ponudba je lahko v delu, ki se nanaša na tehnične značilnosti, kakovost in tehnično dokumentacijo, kot so na primer prospekti, propagandni ter tehnični material in drugo, predložena v </w:t>
      </w:r>
      <w:r w:rsidRPr="001F5664">
        <w:rPr>
          <w:rStyle w:val="apple-converted-space"/>
          <w:rFonts w:ascii="Arial" w:hAnsi="Arial" w:cs="Arial"/>
          <w:sz w:val="18"/>
          <w:szCs w:val="18"/>
          <w:shd w:val="clear" w:color="auto" w:fill="FFFFFF"/>
        </w:rPr>
        <w:t> </w:t>
      </w:r>
      <w:r w:rsidRPr="001F5664">
        <w:rPr>
          <w:rFonts w:ascii="Arial" w:hAnsi="Arial" w:cs="Arial"/>
          <w:sz w:val="18"/>
          <w:szCs w:val="18"/>
          <w:shd w:val="clear" w:color="auto" w:fill="FFFFFF"/>
        </w:rPr>
        <w:t>enem od uradnih jezikov Evropske unije. Če bo naročnik ob pregledu in ocenjevanju ponudb meni</w:t>
      </w:r>
      <w:r w:rsidR="0052500C" w:rsidRPr="001F5664">
        <w:rPr>
          <w:rFonts w:ascii="Arial" w:hAnsi="Arial" w:cs="Arial"/>
          <w:sz w:val="18"/>
          <w:szCs w:val="18"/>
          <w:shd w:val="clear" w:color="auto" w:fill="FFFFFF"/>
        </w:rPr>
        <w:t>l</w:t>
      </w:r>
      <w:r w:rsidRPr="001F5664">
        <w:rPr>
          <w:rFonts w:ascii="Arial" w:hAnsi="Arial" w:cs="Arial"/>
          <w:sz w:val="18"/>
          <w:szCs w:val="18"/>
          <w:shd w:val="clear" w:color="auto" w:fill="FFFFFF"/>
        </w:rPr>
        <w:t>, da je treba del ponudbe, ki ni predložen v slovenskem jeziku, uradno prevesti v slovenski jezik, bo to zahteval in ponudniku določi</w:t>
      </w:r>
      <w:r w:rsidR="00AF4769" w:rsidRPr="001F5664">
        <w:rPr>
          <w:rFonts w:ascii="Arial" w:hAnsi="Arial" w:cs="Arial"/>
          <w:sz w:val="18"/>
          <w:szCs w:val="18"/>
          <w:shd w:val="clear" w:color="auto" w:fill="FFFFFF"/>
        </w:rPr>
        <w:t>l</w:t>
      </w:r>
      <w:r w:rsidRPr="001F5664">
        <w:rPr>
          <w:rFonts w:ascii="Arial" w:hAnsi="Arial" w:cs="Arial"/>
          <w:sz w:val="18"/>
          <w:szCs w:val="18"/>
          <w:shd w:val="clear" w:color="auto" w:fill="FFFFFF"/>
        </w:rPr>
        <w:t xml:space="preserve"> ustrezni rok. Stroške prevoda nosi ponud</w:t>
      </w:r>
      <w:r w:rsidR="002539F0" w:rsidRPr="001F5664">
        <w:rPr>
          <w:rFonts w:ascii="Arial" w:hAnsi="Arial" w:cs="Arial"/>
          <w:sz w:val="18"/>
          <w:szCs w:val="18"/>
          <w:shd w:val="clear" w:color="auto" w:fill="FFFFFF"/>
        </w:rPr>
        <w:t>nik.</w:t>
      </w:r>
    </w:p>
    <w:p w14:paraId="6266BCD7" w14:textId="77777777" w:rsidR="0078283C" w:rsidRPr="001F5664" w:rsidRDefault="0078283C" w:rsidP="0078283C">
      <w:pPr>
        <w:pStyle w:val="Pripombabesedilo"/>
        <w:spacing w:line="276" w:lineRule="auto"/>
        <w:jc w:val="both"/>
        <w:rPr>
          <w:rFonts w:ascii="Arial" w:hAnsi="Arial" w:cs="Arial"/>
          <w:sz w:val="18"/>
          <w:szCs w:val="18"/>
          <w:shd w:val="clear" w:color="auto" w:fill="FFFFFF"/>
        </w:rPr>
      </w:pPr>
      <w:r w:rsidRPr="001F5664">
        <w:rPr>
          <w:rFonts w:ascii="Arial" w:hAnsi="Arial" w:cs="Arial"/>
          <w:sz w:val="18"/>
          <w:szCs w:val="18"/>
          <w:shd w:val="clear" w:color="auto" w:fill="FFFFFF"/>
        </w:rPr>
        <w:t>Za presojo spornih vprašanj se vedno uporablja ponudba v slovenskem jeziku in del ponudbe v overjenem prevodu v slovenski jezik.</w:t>
      </w:r>
    </w:p>
    <w:p w14:paraId="0D3DBF8D" w14:textId="0068459B" w:rsidR="0016242A" w:rsidRDefault="008456FA" w:rsidP="008456FA">
      <w:pPr>
        <w:spacing w:before="225" w:after="225" w:line="240" w:lineRule="auto"/>
        <w:jc w:val="both"/>
        <w:rPr>
          <w:rFonts w:ascii="Arial" w:hAnsi="Arial" w:cs="Arial"/>
          <w:sz w:val="18"/>
          <w:szCs w:val="18"/>
        </w:rPr>
      </w:pPr>
      <w:r w:rsidRPr="001F5664">
        <w:rPr>
          <w:rFonts w:ascii="Arial" w:hAnsi="Arial" w:cs="Arial"/>
          <w:sz w:val="18"/>
          <w:szCs w:val="18"/>
        </w:rPr>
        <w:lastRenderedPageBreak/>
        <w:t xml:space="preserve">Ponudnik nosi vse stroške, povezane s pripravo in predložitvijo ponudbe. V primeru, da naročnik postopka ne zaključi z izbiro najugodnejšega ponudnika oziroma z najugodnejšim ponudnikom ne sklene pogodbe, naročnik ponudnikom odškodninsko ne odgovarja za stroške v zvezi s pripravo ponudbe. Izključena je tudi odškodninska odgovornost naročnika na podlagi 20. člena </w:t>
      </w:r>
      <w:r w:rsidR="002F4B2D" w:rsidRPr="002F4B2D">
        <w:rPr>
          <w:rFonts w:ascii="Arial" w:hAnsi="Arial" w:cs="Arial"/>
          <w:sz w:val="18"/>
          <w:szCs w:val="18"/>
        </w:rPr>
        <w:t xml:space="preserve">Obligacijskega zakonika (Uradni list RS, št. 97/07 - uradno prečiščeno besedilo, 64/16 - odl. US, 20/18) </w:t>
      </w:r>
      <w:r w:rsidRPr="001F5664">
        <w:rPr>
          <w:rFonts w:ascii="Arial" w:hAnsi="Arial" w:cs="Arial"/>
          <w:sz w:val="18"/>
          <w:szCs w:val="18"/>
        </w:rPr>
        <w:t>za primer, če naročnik postopka ne bo zaključil z izbiro najugodnejšega ponudnika oziroma če z izbranim ponudnikom ne bo sklenil pogodbe zaradi neizpolnitve podlag za oddajo ali realizacijo predmeta javnega naročila.</w:t>
      </w:r>
    </w:p>
    <w:p w14:paraId="2C78C935" w14:textId="77777777" w:rsidR="0095392F" w:rsidRPr="001F5664" w:rsidRDefault="0095392F" w:rsidP="008456FA">
      <w:pPr>
        <w:spacing w:before="225" w:after="225" w:line="240" w:lineRule="auto"/>
        <w:jc w:val="both"/>
        <w:rPr>
          <w:rFonts w:ascii="Arial" w:hAnsi="Arial" w:cs="Arial"/>
          <w:sz w:val="18"/>
          <w:szCs w:val="18"/>
        </w:rPr>
      </w:pPr>
    </w:p>
    <w:p w14:paraId="14EA3FA5" w14:textId="77777777" w:rsidR="00E171FD" w:rsidRPr="001F5664" w:rsidRDefault="00E171FD" w:rsidP="00CB31CA">
      <w:pPr>
        <w:pStyle w:val="Odstavekseznama"/>
        <w:numPr>
          <w:ilvl w:val="0"/>
          <w:numId w:val="2"/>
        </w:numPr>
        <w:spacing w:before="225" w:after="225" w:line="240" w:lineRule="auto"/>
        <w:jc w:val="both"/>
        <w:rPr>
          <w:rFonts w:ascii="Arial" w:hAnsi="Arial" w:cs="Arial"/>
          <w:b/>
          <w:sz w:val="20"/>
          <w:szCs w:val="18"/>
          <w:u w:val="single"/>
          <w:shd w:val="clear" w:color="auto" w:fill="FFFFFF"/>
        </w:rPr>
      </w:pPr>
      <w:r w:rsidRPr="001F5664">
        <w:rPr>
          <w:rFonts w:ascii="Arial" w:hAnsi="Arial" w:cs="Arial"/>
          <w:b/>
          <w:sz w:val="20"/>
          <w:szCs w:val="18"/>
          <w:u w:val="single"/>
          <w:shd w:val="clear" w:color="auto" w:fill="FFFFFF"/>
        </w:rPr>
        <w:t>SKUPNA PONUDBA</w:t>
      </w:r>
    </w:p>
    <w:p w14:paraId="799851FD" w14:textId="1491C45E" w:rsidR="00755B46" w:rsidRPr="001F5664" w:rsidRDefault="00755B46" w:rsidP="00755B46">
      <w:pPr>
        <w:spacing w:before="80" w:after="80" w:line="240" w:lineRule="auto"/>
        <w:contextualSpacing/>
        <w:jc w:val="both"/>
        <w:rPr>
          <w:rFonts w:ascii="Arial" w:hAnsi="Arial" w:cs="Arial"/>
          <w:sz w:val="18"/>
          <w:szCs w:val="18"/>
        </w:rPr>
      </w:pPr>
      <w:r w:rsidRPr="001F5664">
        <w:rPr>
          <w:rFonts w:ascii="Arial" w:hAnsi="Arial" w:cs="Arial"/>
          <w:sz w:val="18"/>
          <w:szCs w:val="18"/>
        </w:rPr>
        <w:t>Ponudbo lahko odda skupina gospodarskih subjektov, vklju</w:t>
      </w:r>
      <w:r w:rsidRPr="001F5664">
        <w:rPr>
          <w:rFonts w:ascii="Arial" w:hAnsi="Arial" w:cs="Arial" w:hint="eastAsia"/>
          <w:sz w:val="18"/>
          <w:szCs w:val="18"/>
        </w:rPr>
        <w:t>č</w:t>
      </w:r>
      <w:r w:rsidRPr="001F5664">
        <w:rPr>
          <w:rFonts w:ascii="Arial" w:hAnsi="Arial" w:cs="Arial"/>
          <w:sz w:val="18"/>
          <w:szCs w:val="18"/>
        </w:rPr>
        <w:t>no z za</w:t>
      </w:r>
      <w:r w:rsidRPr="001F5664">
        <w:rPr>
          <w:rFonts w:ascii="Arial" w:hAnsi="Arial" w:cs="Arial" w:hint="eastAsia"/>
          <w:sz w:val="18"/>
          <w:szCs w:val="18"/>
        </w:rPr>
        <w:t>č</w:t>
      </w:r>
      <w:r w:rsidRPr="001F5664">
        <w:rPr>
          <w:rFonts w:ascii="Arial" w:hAnsi="Arial" w:cs="Arial"/>
          <w:sz w:val="18"/>
          <w:szCs w:val="18"/>
        </w:rPr>
        <w:t>asnimi združenji. Naro</w:t>
      </w:r>
      <w:r w:rsidRPr="001F5664">
        <w:rPr>
          <w:rFonts w:ascii="Arial" w:hAnsi="Arial" w:cs="Arial" w:hint="eastAsia"/>
          <w:sz w:val="18"/>
          <w:szCs w:val="18"/>
        </w:rPr>
        <w:t>č</w:t>
      </w:r>
      <w:r w:rsidRPr="001F5664">
        <w:rPr>
          <w:rFonts w:ascii="Arial" w:hAnsi="Arial" w:cs="Arial"/>
          <w:sz w:val="18"/>
          <w:szCs w:val="18"/>
        </w:rPr>
        <w:t>nik od slednjih v fazi oddaje ponudbe ne zahteva dolo</w:t>
      </w:r>
      <w:r w:rsidRPr="001F5664">
        <w:rPr>
          <w:rFonts w:ascii="Arial" w:hAnsi="Arial" w:cs="Arial" w:hint="eastAsia"/>
          <w:sz w:val="18"/>
          <w:szCs w:val="18"/>
        </w:rPr>
        <w:t>č</w:t>
      </w:r>
      <w:r w:rsidRPr="001F5664">
        <w:rPr>
          <w:rFonts w:ascii="Arial" w:hAnsi="Arial" w:cs="Arial"/>
          <w:sz w:val="18"/>
          <w:szCs w:val="18"/>
        </w:rPr>
        <w:t>ene pravne oblike. V ponudbi mora skupina gospodarskih subjektov predložiti s strani zakonitih zastopnikov vseh sodelujo</w:t>
      </w:r>
      <w:r w:rsidRPr="001F5664">
        <w:rPr>
          <w:rFonts w:ascii="Arial" w:hAnsi="Arial" w:cs="Arial" w:hint="eastAsia"/>
          <w:sz w:val="18"/>
          <w:szCs w:val="18"/>
        </w:rPr>
        <w:t>č</w:t>
      </w:r>
      <w:r w:rsidRPr="001F5664">
        <w:rPr>
          <w:rFonts w:ascii="Arial" w:hAnsi="Arial" w:cs="Arial"/>
          <w:sz w:val="18"/>
          <w:szCs w:val="18"/>
        </w:rPr>
        <w:t xml:space="preserve">ih v skupni ponudbi podpisano listino, iz katere izhajajo </w:t>
      </w:r>
      <w:r w:rsidR="00774149" w:rsidRPr="001F5664">
        <w:rPr>
          <w:rFonts w:ascii="Arial" w:hAnsi="Arial" w:cs="Arial"/>
          <w:sz w:val="18"/>
          <w:szCs w:val="18"/>
        </w:rPr>
        <w:t>naslednje</w:t>
      </w:r>
      <w:r w:rsidRPr="001F5664">
        <w:rPr>
          <w:rFonts w:ascii="Arial" w:hAnsi="Arial" w:cs="Arial"/>
          <w:sz w:val="18"/>
          <w:szCs w:val="18"/>
        </w:rPr>
        <w:t xml:space="preserve"> informacije:</w:t>
      </w:r>
    </w:p>
    <w:p w14:paraId="638E47D3" w14:textId="77777777" w:rsidR="009F0D9F" w:rsidRPr="001F5664" w:rsidRDefault="009F0D9F" w:rsidP="00A96283">
      <w:pPr>
        <w:pStyle w:val="Odstavekseznama"/>
        <w:numPr>
          <w:ilvl w:val="0"/>
          <w:numId w:val="29"/>
        </w:numPr>
        <w:spacing w:before="80" w:after="80" w:line="240" w:lineRule="auto"/>
        <w:jc w:val="both"/>
        <w:rPr>
          <w:rFonts w:ascii="Arial" w:hAnsi="Arial" w:cs="Arial"/>
          <w:sz w:val="18"/>
          <w:szCs w:val="18"/>
        </w:rPr>
      </w:pPr>
      <w:r w:rsidRPr="001F5664">
        <w:rPr>
          <w:rFonts w:ascii="Arial" w:hAnsi="Arial" w:cs="Arial"/>
          <w:sz w:val="18"/>
          <w:szCs w:val="18"/>
        </w:rPr>
        <w:t>imenovanje vodilnega partnerja  pri izvedbi javnega naro</w:t>
      </w:r>
      <w:r w:rsidRPr="001F5664">
        <w:rPr>
          <w:rFonts w:ascii="Arial" w:hAnsi="Arial" w:cs="Arial" w:hint="eastAsia"/>
          <w:sz w:val="18"/>
          <w:szCs w:val="18"/>
        </w:rPr>
        <w:t>č</w:t>
      </w:r>
      <w:r w:rsidRPr="001F5664">
        <w:rPr>
          <w:rFonts w:ascii="Arial" w:hAnsi="Arial" w:cs="Arial"/>
          <w:sz w:val="18"/>
          <w:szCs w:val="18"/>
        </w:rPr>
        <w:t>ila,</w:t>
      </w:r>
    </w:p>
    <w:p w14:paraId="64665FAA" w14:textId="77777777" w:rsidR="009F0D9F" w:rsidRPr="001F5664" w:rsidRDefault="009F0D9F" w:rsidP="00A96283">
      <w:pPr>
        <w:pStyle w:val="Odstavekseznama"/>
        <w:numPr>
          <w:ilvl w:val="0"/>
          <w:numId w:val="29"/>
        </w:numPr>
        <w:spacing w:before="225" w:after="225" w:line="240" w:lineRule="auto"/>
        <w:jc w:val="both"/>
        <w:rPr>
          <w:rFonts w:ascii="Arial" w:hAnsi="Arial" w:cs="Arial"/>
          <w:sz w:val="18"/>
          <w:szCs w:val="18"/>
        </w:rPr>
      </w:pPr>
      <w:r w:rsidRPr="001F5664">
        <w:rPr>
          <w:rFonts w:ascii="Arial" w:hAnsi="Arial" w:cs="Arial"/>
          <w:sz w:val="18"/>
          <w:szCs w:val="18"/>
        </w:rPr>
        <w:t>pooblastilo vodilnemu partnerju,</w:t>
      </w:r>
    </w:p>
    <w:p w14:paraId="4670D9D2" w14:textId="77777777" w:rsidR="009F0D9F" w:rsidRPr="001F5664" w:rsidRDefault="009F0D9F" w:rsidP="00A96283">
      <w:pPr>
        <w:pStyle w:val="Odstavekseznama"/>
        <w:numPr>
          <w:ilvl w:val="0"/>
          <w:numId w:val="29"/>
        </w:numPr>
        <w:spacing w:before="225" w:after="225" w:line="240" w:lineRule="auto"/>
        <w:jc w:val="both"/>
        <w:rPr>
          <w:rFonts w:ascii="Arial" w:hAnsi="Arial" w:cs="Arial"/>
          <w:sz w:val="18"/>
          <w:szCs w:val="18"/>
        </w:rPr>
      </w:pPr>
      <w:r w:rsidRPr="001F5664">
        <w:rPr>
          <w:rFonts w:ascii="Arial" w:hAnsi="Arial" w:cs="Arial"/>
          <w:sz w:val="18"/>
          <w:szCs w:val="18"/>
        </w:rPr>
        <w:t>obseg posla (natan</w:t>
      </w:r>
      <w:r w:rsidRPr="001F5664">
        <w:rPr>
          <w:rFonts w:ascii="Arial" w:hAnsi="Arial" w:cs="Arial" w:hint="eastAsia"/>
          <w:sz w:val="18"/>
          <w:szCs w:val="18"/>
        </w:rPr>
        <w:t>č</w:t>
      </w:r>
      <w:r w:rsidRPr="001F5664">
        <w:rPr>
          <w:rFonts w:ascii="Arial" w:hAnsi="Arial" w:cs="Arial"/>
          <w:sz w:val="18"/>
          <w:szCs w:val="18"/>
        </w:rPr>
        <w:t>na navedba vrste in obsega del), ki ga bo opravil posamezni gospodarski subjekt v skupni ponudbi in odgovornosti posameznega gospodarskega subjekta v skupni ponudbi,</w:t>
      </w:r>
    </w:p>
    <w:p w14:paraId="726117B1" w14:textId="77777777" w:rsidR="009F0D9F" w:rsidRPr="001F5664" w:rsidRDefault="009F0D9F" w:rsidP="00A96283">
      <w:pPr>
        <w:pStyle w:val="Odstavekseznama"/>
        <w:numPr>
          <w:ilvl w:val="0"/>
          <w:numId w:val="29"/>
        </w:numPr>
        <w:spacing w:before="225" w:after="225" w:line="240" w:lineRule="auto"/>
        <w:jc w:val="both"/>
        <w:rPr>
          <w:rFonts w:ascii="Arial" w:hAnsi="Arial" w:cs="Arial"/>
          <w:sz w:val="18"/>
          <w:szCs w:val="18"/>
        </w:rPr>
      </w:pPr>
      <w:r w:rsidRPr="001F5664">
        <w:rPr>
          <w:rFonts w:ascii="Arial" w:hAnsi="Arial" w:cs="Arial"/>
          <w:sz w:val="18"/>
          <w:szCs w:val="18"/>
        </w:rPr>
        <w:t>izjava, da so vsi gospodarski subjekti v skupni ponudbi seznanjeni z navodili ponudnikom in razpisnimi pogoji ter merili za dodelitev javnega naro</w:t>
      </w:r>
      <w:r w:rsidRPr="001F5664">
        <w:rPr>
          <w:rFonts w:ascii="Arial" w:hAnsi="Arial" w:cs="Arial" w:hint="eastAsia"/>
          <w:sz w:val="18"/>
          <w:szCs w:val="18"/>
        </w:rPr>
        <w:t>č</w:t>
      </w:r>
      <w:r w:rsidRPr="001F5664">
        <w:rPr>
          <w:rFonts w:ascii="Arial" w:hAnsi="Arial" w:cs="Arial"/>
          <w:sz w:val="18"/>
          <w:szCs w:val="18"/>
        </w:rPr>
        <w:t>ila in da z njimi v celoti soglašajo,</w:t>
      </w:r>
    </w:p>
    <w:p w14:paraId="11D6C94E" w14:textId="77777777" w:rsidR="009F0D9F" w:rsidRPr="001F5664" w:rsidRDefault="009F0D9F" w:rsidP="00A96283">
      <w:pPr>
        <w:pStyle w:val="Odstavekseznama"/>
        <w:numPr>
          <w:ilvl w:val="0"/>
          <w:numId w:val="29"/>
        </w:numPr>
        <w:spacing w:before="225" w:after="225" w:line="240" w:lineRule="auto"/>
        <w:jc w:val="both"/>
        <w:rPr>
          <w:rFonts w:ascii="Arial" w:hAnsi="Arial" w:cs="Arial"/>
          <w:sz w:val="18"/>
          <w:szCs w:val="18"/>
        </w:rPr>
      </w:pPr>
      <w:r w:rsidRPr="001F5664">
        <w:rPr>
          <w:rFonts w:ascii="Arial" w:hAnsi="Arial" w:cs="Arial"/>
          <w:sz w:val="18"/>
          <w:szCs w:val="18"/>
        </w:rPr>
        <w:t>izjava, da so vsi gospodarski subjekti v skupni ponudbi seznanjeni s pla</w:t>
      </w:r>
      <w:r w:rsidRPr="001F5664">
        <w:rPr>
          <w:rFonts w:ascii="Arial" w:hAnsi="Arial" w:cs="Arial" w:hint="eastAsia"/>
          <w:sz w:val="18"/>
          <w:szCs w:val="18"/>
        </w:rPr>
        <w:t>č</w:t>
      </w:r>
      <w:r w:rsidRPr="001F5664">
        <w:rPr>
          <w:rFonts w:ascii="Arial" w:hAnsi="Arial" w:cs="Arial"/>
          <w:sz w:val="18"/>
          <w:szCs w:val="18"/>
        </w:rPr>
        <w:t>ilnimi pogoji iz razpisne dokumentacije, in</w:t>
      </w:r>
    </w:p>
    <w:p w14:paraId="77F56D4E" w14:textId="77777777" w:rsidR="009F0D9F" w:rsidRPr="001F5664" w:rsidRDefault="009F0D9F" w:rsidP="00A96283">
      <w:pPr>
        <w:pStyle w:val="Odstavekseznama"/>
        <w:numPr>
          <w:ilvl w:val="0"/>
          <w:numId w:val="29"/>
        </w:numPr>
        <w:spacing w:before="225" w:after="225" w:line="240" w:lineRule="auto"/>
        <w:jc w:val="both"/>
        <w:rPr>
          <w:rFonts w:ascii="Arial" w:hAnsi="Arial" w:cs="Arial"/>
          <w:sz w:val="18"/>
          <w:szCs w:val="18"/>
        </w:rPr>
      </w:pPr>
      <w:r w:rsidRPr="001F5664">
        <w:rPr>
          <w:rFonts w:ascii="Arial" w:hAnsi="Arial" w:cs="Arial"/>
          <w:sz w:val="18"/>
          <w:szCs w:val="18"/>
        </w:rPr>
        <w:t>navedba, da gospodarski subjekti odgovarjajo naro</w:t>
      </w:r>
      <w:r w:rsidRPr="001F5664">
        <w:rPr>
          <w:rFonts w:ascii="Arial" w:hAnsi="Arial" w:cs="Arial" w:hint="eastAsia"/>
          <w:sz w:val="18"/>
          <w:szCs w:val="18"/>
        </w:rPr>
        <w:t>č</w:t>
      </w:r>
      <w:r w:rsidRPr="001F5664">
        <w:rPr>
          <w:rFonts w:ascii="Arial" w:hAnsi="Arial" w:cs="Arial"/>
          <w:sz w:val="18"/>
          <w:szCs w:val="18"/>
        </w:rPr>
        <w:t xml:space="preserve">niku neomejeno solidarno za izvedbo celotnega </w:t>
      </w:r>
      <w:r w:rsidR="00D54D39" w:rsidRPr="001F5664">
        <w:rPr>
          <w:rFonts w:ascii="Arial" w:hAnsi="Arial" w:cs="Arial"/>
          <w:sz w:val="18"/>
          <w:szCs w:val="18"/>
        </w:rPr>
        <w:t xml:space="preserve">javnega </w:t>
      </w: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ila.</w:t>
      </w:r>
    </w:p>
    <w:p w14:paraId="1D6F3D7A" w14:textId="6DF3E5E4" w:rsidR="0095392F" w:rsidRDefault="00755B46" w:rsidP="00755B46">
      <w:pPr>
        <w:spacing w:before="225" w:after="225" w:line="240" w:lineRule="auto"/>
        <w:jc w:val="both"/>
        <w:rPr>
          <w:rFonts w:ascii="Arial" w:hAnsi="Arial" w:cs="Arial"/>
          <w:sz w:val="18"/>
          <w:szCs w:val="18"/>
        </w:rPr>
      </w:pPr>
      <w:r w:rsidRPr="001F5664">
        <w:rPr>
          <w:rFonts w:ascii="Arial" w:hAnsi="Arial" w:cs="Arial"/>
          <w:sz w:val="18"/>
          <w:szCs w:val="18"/>
        </w:rPr>
        <w:t>Izkazovanje, da niso podani razlogi za izklju</w:t>
      </w:r>
      <w:r w:rsidRPr="001F5664">
        <w:rPr>
          <w:rFonts w:ascii="Arial" w:hAnsi="Arial" w:cs="Arial" w:hint="eastAsia"/>
          <w:sz w:val="18"/>
          <w:szCs w:val="18"/>
        </w:rPr>
        <w:t>č</w:t>
      </w:r>
      <w:r w:rsidRPr="001F5664">
        <w:rPr>
          <w:rFonts w:ascii="Arial" w:hAnsi="Arial" w:cs="Arial"/>
          <w:sz w:val="18"/>
          <w:szCs w:val="18"/>
        </w:rPr>
        <w:t xml:space="preserve">itev, kot jih opredeljuje 75. </w:t>
      </w:r>
      <w:r w:rsidRPr="001F5664">
        <w:rPr>
          <w:rFonts w:ascii="Arial" w:hAnsi="Arial" w:cs="Arial" w:hint="eastAsia"/>
          <w:sz w:val="18"/>
          <w:szCs w:val="18"/>
        </w:rPr>
        <w:t>č</w:t>
      </w:r>
      <w:r w:rsidRPr="001F5664">
        <w:rPr>
          <w:rFonts w:ascii="Arial" w:hAnsi="Arial" w:cs="Arial"/>
          <w:sz w:val="18"/>
          <w:szCs w:val="18"/>
        </w:rPr>
        <w:t xml:space="preserve">len ZJN-3 in so navedeni v poglavju </w:t>
      </w:r>
      <w:r w:rsidR="00D17F5F">
        <w:rPr>
          <w:rFonts w:ascii="Arial" w:hAnsi="Arial" w:cs="Arial"/>
          <w:sz w:val="18"/>
          <w:szCs w:val="18"/>
        </w:rPr>
        <w:t>II »</w:t>
      </w:r>
      <w:r w:rsidRPr="001F5664">
        <w:rPr>
          <w:rFonts w:ascii="Arial" w:hAnsi="Arial" w:cs="Arial"/>
          <w:sz w:val="18"/>
          <w:szCs w:val="18"/>
        </w:rPr>
        <w:t>Pogoji za priznanje usposobljenosti</w:t>
      </w:r>
      <w:r w:rsidR="00D17F5F">
        <w:rPr>
          <w:rFonts w:ascii="Arial" w:hAnsi="Arial" w:cs="Arial"/>
          <w:sz w:val="18"/>
          <w:szCs w:val="18"/>
        </w:rPr>
        <w:t>«</w:t>
      </w:r>
      <w:r w:rsidRPr="001F5664">
        <w:rPr>
          <w:rFonts w:ascii="Arial" w:hAnsi="Arial" w:cs="Arial"/>
          <w:sz w:val="18"/>
          <w:szCs w:val="18"/>
        </w:rPr>
        <w:t xml:space="preserve"> te razpisne dokumentacije, mora biti podano s strani vseh sodelujo</w:t>
      </w:r>
      <w:r w:rsidRPr="001F5664">
        <w:rPr>
          <w:rFonts w:ascii="Arial" w:hAnsi="Arial" w:cs="Arial" w:hint="eastAsia"/>
          <w:sz w:val="18"/>
          <w:szCs w:val="18"/>
        </w:rPr>
        <w:t>č</w:t>
      </w:r>
      <w:r w:rsidRPr="001F5664">
        <w:rPr>
          <w:rFonts w:ascii="Arial" w:hAnsi="Arial" w:cs="Arial"/>
          <w:sz w:val="18"/>
          <w:szCs w:val="18"/>
        </w:rPr>
        <w:t xml:space="preserve">ih gospodarskih subjektov v skupni ponudbi. Izpolnjevanje pogojev za sodelovanje, kot jih opredeljuje 76. </w:t>
      </w:r>
      <w:r w:rsidRPr="001F5664">
        <w:rPr>
          <w:rFonts w:ascii="Arial" w:hAnsi="Arial" w:cs="Arial" w:hint="eastAsia"/>
          <w:sz w:val="18"/>
          <w:szCs w:val="18"/>
        </w:rPr>
        <w:t>č</w:t>
      </w:r>
      <w:r w:rsidRPr="001F5664">
        <w:rPr>
          <w:rFonts w:ascii="Arial" w:hAnsi="Arial" w:cs="Arial"/>
          <w:sz w:val="18"/>
          <w:szCs w:val="18"/>
        </w:rPr>
        <w:t xml:space="preserve">len ZJN-3, se, </w:t>
      </w:r>
      <w:r w:rsidRPr="001F5664">
        <w:rPr>
          <w:rFonts w:ascii="Arial" w:hAnsi="Arial" w:cs="Arial" w:hint="eastAsia"/>
          <w:sz w:val="18"/>
          <w:szCs w:val="18"/>
        </w:rPr>
        <w:t>č</w:t>
      </w:r>
      <w:r w:rsidRPr="001F5664">
        <w:rPr>
          <w:rFonts w:ascii="Arial" w:hAnsi="Arial" w:cs="Arial"/>
          <w:sz w:val="18"/>
          <w:szCs w:val="18"/>
        </w:rPr>
        <w:t>e ni pri posameznem pogoju te razpisne dokumentacije dolo</w:t>
      </w:r>
      <w:r w:rsidRPr="001F5664">
        <w:rPr>
          <w:rFonts w:ascii="Arial" w:hAnsi="Arial" w:cs="Arial" w:hint="eastAsia"/>
          <w:sz w:val="18"/>
          <w:szCs w:val="18"/>
        </w:rPr>
        <w:t>č</w:t>
      </w:r>
      <w:r w:rsidRPr="001F5664">
        <w:rPr>
          <w:rFonts w:ascii="Arial" w:hAnsi="Arial" w:cs="Arial"/>
          <w:sz w:val="18"/>
          <w:szCs w:val="18"/>
        </w:rPr>
        <w:t>eno druga</w:t>
      </w:r>
      <w:r w:rsidRPr="001F5664">
        <w:rPr>
          <w:rFonts w:ascii="Arial" w:hAnsi="Arial" w:cs="Arial" w:hint="eastAsia"/>
          <w:sz w:val="18"/>
          <w:szCs w:val="18"/>
        </w:rPr>
        <w:t>č</w:t>
      </w:r>
      <w:r w:rsidRPr="001F5664">
        <w:rPr>
          <w:rFonts w:ascii="Arial" w:hAnsi="Arial" w:cs="Arial"/>
          <w:sz w:val="18"/>
          <w:szCs w:val="18"/>
        </w:rPr>
        <w:t>e, ugotavlja kumulativno, za vse gospodarske subjekte v skupni ponudbi.</w:t>
      </w:r>
    </w:p>
    <w:p w14:paraId="403E5212" w14:textId="77777777" w:rsidR="00523F87" w:rsidRDefault="00523F87" w:rsidP="00755B46">
      <w:pPr>
        <w:spacing w:before="225" w:after="225" w:line="240" w:lineRule="auto"/>
        <w:jc w:val="both"/>
        <w:rPr>
          <w:rFonts w:ascii="Arial" w:hAnsi="Arial" w:cs="Arial"/>
          <w:sz w:val="18"/>
          <w:szCs w:val="18"/>
        </w:rPr>
      </w:pPr>
    </w:p>
    <w:p w14:paraId="51335392" w14:textId="77777777" w:rsidR="008C1A72" w:rsidRPr="001F5664" w:rsidRDefault="008C1A72"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PONUDBA S PODIZVAJALCI</w:t>
      </w:r>
    </w:p>
    <w:p w14:paraId="2ED995CB" w14:textId="21F7868C" w:rsidR="00854480"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Za podizvajalsko razmerje gre v vseh primerih, ko </w:t>
      </w:r>
      <w:r w:rsidR="002539F0" w:rsidRPr="001F5664">
        <w:rPr>
          <w:rFonts w:ascii="Arial" w:hAnsi="Arial" w:cs="Arial"/>
          <w:sz w:val="18"/>
          <w:szCs w:val="18"/>
        </w:rPr>
        <w:t>izva</w:t>
      </w:r>
      <w:r w:rsidRPr="001F5664">
        <w:rPr>
          <w:rFonts w:ascii="Arial" w:hAnsi="Arial" w:cs="Arial"/>
          <w:sz w:val="18"/>
          <w:szCs w:val="18"/>
        </w:rPr>
        <w:t>jalec del javnega naro</w:t>
      </w:r>
      <w:r w:rsidRPr="001F5664">
        <w:rPr>
          <w:rFonts w:ascii="Arial" w:hAnsi="Arial" w:cs="Arial" w:hint="eastAsia"/>
          <w:sz w:val="18"/>
          <w:szCs w:val="18"/>
        </w:rPr>
        <w:t>č</w:t>
      </w:r>
      <w:r w:rsidRPr="001F5664">
        <w:rPr>
          <w:rFonts w:ascii="Arial" w:hAnsi="Arial" w:cs="Arial"/>
          <w:sz w:val="18"/>
          <w:szCs w:val="18"/>
        </w:rPr>
        <w:t>ila odda v izvajanje drugi osebi, to je podizvajalcu. Podizvajalec je gospodarski subjekt, ki je pravna ali fizi</w:t>
      </w:r>
      <w:r w:rsidRPr="001F5664">
        <w:rPr>
          <w:rFonts w:ascii="Arial" w:hAnsi="Arial" w:cs="Arial" w:hint="eastAsia"/>
          <w:sz w:val="18"/>
          <w:szCs w:val="18"/>
        </w:rPr>
        <w:t>č</w:t>
      </w:r>
      <w:r w:rsidRPr="001F5664">
        <w:rPr>
          <w:rFonts w:ascii="Arial" w:hAnsi="Arial" w:cs="Arial"/>
          <w:sz w:val="18"/>
          <w:szCs w:val="18"/>
        </w:rPr>
        <w:t>na oseba in za ponudnika, s katerim je naro</w:t>
      </w:r>
      <w:r w:rsidRPr="001F5664">
        <w:rPr>
          <w:rFonts w:ascii="Arial" w:hAnsi="Arial" w:cs="Arial" w:hint="eastAsia"/>
          <w:sz w:val="18"/>
          <w:szCs w:val="18"/>
        </w:rPr>
        <w:t>č</w:t>
      </w:r>
      <w:r w:rsidRPr="001F5664">
        <w:rPr>
          <w:rFonts w:ascii="Arial" w:hAnsi="Arial" w:cs="Arial"/>
          <w:sz w:val="18"/>
          <w:szCs w:val="18"/>
        </w:rPr>
        <w:t>nik sklenil pogodbo o izvedbi javnega naro</w:t>
      </w:r>
      <w:r w:rsidRPr="001F5664">
        <w:rPr>
          <w:rFonts w:ascii="Arial" w:hAnsi="Arial" w:cs="Arial" w:hint="eastAsia"/>
          <w:sz w:val="18"/>
          <w:szCs w:val="18"/>
        </w:rPr>
        <w:t>č</w:t>
      </w:r>
      <w:r w:rsidRPr="001F5664">
        <w:rPr>
          <w:rFonts w:ascii="Arial" w:hAnsi="Arial" w:cs="Arial"/>
          <w:sz w:val="18"/>
          <w:szCs w:val="18"/>
        </w:rPr>
        <w:t>ila, dobavlja blago ali izvaja storitev oziroma gradnjo, ki je neposredno povezana s predmetom javnega naro</w:t>
      </w:r>
      <w:r w:rsidRPr="001F5664">
        <w:rPr>
          <w:rFonts w:ascii="Arial" w:hAnsi="Arial" w:cs="Arial" w:hint="eastAsia"/>
          <w:sz w:val="18"/>
          <w:szCs w:val="18"/>
        </w:rPr>
        <w:t>č</w:t>
      </w:r>
      <w:r w:rsidRPr="001F5664">
        <w:rPr>
          <w:rFonts w:ascii="Arial" w:hAnsi="Arial" w:cs="Arial"/>
          <w:sz w:val="18"/>
          <w:szCs w:val="18"/>
        </w:rPr>
        <w:t>ila. V razmerju do naro</w:t>
      </w:r>
      <w:r w:rsidRPr="001F5664">
        <w:rPr>
          <w:rFonts w:ascii="Arial" w:hAnsi="Arial" w:cs="Arial" w:hint="eastAsia"/>
          <w:sz w:val="18"/>
          <w:szCs w:val="18"/>
        </w:rPr>
        <w:t>č</w:t>
      </w:r>
      <w:r w:rsidRPr="001F5664">
        <w:rPr>
          <w:rFonts w:ascii="Arial" w:hAnsi="Arial" w:cs="Arial"/>
          <w:sz w:val="18"/>
          <w:szCs w:val="18"/>
        </w:rPr>
        <w:t xml:space="preserve">nika ponudnik kot glavni ponudnik v celoti odgovarja za izvedbo prevzetega </w:t>
      </w:r>
      <w:r w:rsidR="00D54D39" w:rsidRPr="001F5664">
        <w:rPr>
          <w:rFonts w:ascii="Arial" w:hAnsi="Arial" w:cs="Arial"/>
          <w:sz w:val="18"/>
          <w:szCs w:val="18"/>
        </w:rPr>
        <w:t xml:space="preserve">javnega </w:t>
      </w: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ila ne glede na število podizvajalcev.</w:t>
      </w:r>
    </w:p>
    <w:p w14:paraId="30770C5C" w14:textId="77777777" w:rsidR="00755B46" w:rsidRPr="001F5664" w:rsidRDefault="00755B46" w:rsidP="00755B46">
      <w:pPr>
        <w:spacing w:before="225" w:after="225" w:line="240" w:lineRule="auto"/>
        <w:contextualSpacing/>
        <w:jc w:val="both"/>
        <w:rPr>
          <w:rFonts w:ascii="Arial" w:hAnsi="Arial" w:cs="Arial"/>
          <w:sz w:val="18"/>
          <w:szCs w:val="18"/>
        </w:rPr>
      </w:pPr>
    </w:p>
    <w:p w14:paraId="6221FC90" w14:textId="77777777"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hint="eastAsia"/>
          <w:sz w:val="18"/>
          <w:szCs w:val="18"/>
        </w:rPr>
        <w:t>Č</w:t>
      </w:r>
      <w:r w:rsidRPr="001F5664">
        <w:rPr>
          <w:rFonts w:ascii="Arial" w:hAnsi="Arial" w:cs="Arial"/>
          <w:sz w:val="18"/>
          <w:szCs w:val="18"/>
        </w:rPr>
        <w:t>e bo ponudnik izvajal javno naro</w:t>
      </w:r>
      <w:r w:rsidRPr="001F5664">
        <w:rPr>
          <w:rFonts w:ascii="Arial" w:hAnsi="Arial" w:cs="Arial" w:hint="eastAsia"/>
          <w:sz w:val="18"/>
          <w:szCs w:val="18"/>
        </w:rPr>
        <w:t>č</w:t>
      </w:r>
      <w:r w:rsidRPr="001F5664">
        <w:rPr>
          <w:rFonts w:ascii="Arial" w:hAnsi="Arial" w:cs="Arial"/>
          <w:sz w:val="18"/>
          <w:szCs w:val="18"/>
        </w:rPr>
        <w:t>ilo s podizvajalci, mora v ponudbi:</w:t>
      </w:r>
    </w:p>
    <w:p w14:paraId="4CE303AB" w14:textId="77777777"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 xml:space="preserve"> navesti vse podizvajalce ter vsak del javnega naro</w:t>
      </w:r>
      <w:r w:rsidRPr="001F5664">
        <w:rPr>
          <w:rFonts w:ascii="Arial" w:hAnsi="Arial" w:cs="Arial" w:hint="eastAsia"/>
          <w:sz w:val="18"/>
          <w:szCs w:val="18"/>
        </w:rPr>
        <w:t>č</w:t>
      </w:r>
      <w:r w:rsidRPr="001F5664">
        <w:rPr>
          <w:rFonts w:ascii="Arial" w:hAnsi="Arial" w:cs="Arial"/>
          <w:sz w:val="18"/>
          <w:szCs w:val="18"/>
        </w:rPr>
        <w:t>ila, ki ga namerava oddati v podizvajanje,</w:t>
      </w:r>
    </w:p>
    <w:p w14:paraId="61C1489B" w14:textId="4662DA45" w:rsidR="008D0FBD" w:rsidRPr="001F5664" w:rsidRDefault="00755B46" w:rsidP="008D0FBD">
      <w:pPr>
        <w:spacing w:before="225" w:after="225"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 xml:space="preserve"> navesti kontaktne podatke in zakonite zastopnike predlaganih podizvajalcev</w:t>
      </w:r>
      <w:r w:rsidR="008D0FBD" w:rsidRPr="001F5664">
        <w:rPr>
          <w:rFonts w:ascii="Arial" w:hAnsi="Arial" w:cs="Arial"/>
          <w:sz w:val="18"/>
          <w:szCs w:val="18"/>
        </w:rPr>
        <w:t xml:space="preserve"> ter</w:t>
      </w:r>
    </w:p>
    <w:p w14:paraId="4F0B601D" w14:textId="365B0214"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 xml:space="preserve"> priložiti podpisane in izpolnjene </w:t>
      </w:r>
      <w:r w:rsidR="00903DBC" w:rsidRPr="001F5664">
        <w:rPr>
          <w:rFonts w:ascii="Arial" w:hAnsi="Arial" w:cs="Arial"/>
          <w:sz w:val="18"/>
          <w:szCs w:val="18"/>
        </w:rPr>
        <w:t>Obrazce št. 9 (</w:t>
      </w:r>
      <w:r w:rsidRPr="001F5664">
        <w:rPr>
          <w:rFonts w:ascii="Arial" w:hAnsi="Arial" w:cs="Arial"/>
          <w:sz w:val="18"/>
          <w:szCs w:val="18"/>
        </w:rPr>
        <w:t>Izjave podizvajalcev</w:t>
      </w:r>
      <w:r w:rsidR="00903DBC" w:rsidRPr="001F5664">
        <w:rPr>
          <w:rFonts w:ascii="Arial" w:hAnsi="Arial" w:cs="Arial"/>
          <w:sz w:val="18"/>
          <w:szCs w:val="18"/>
        </w:rPr>
        <w:t>)</w:t>
      </w:r>
      <w:r w:rsidRPr="001F5664">
        <w:rPr>
          <w:rFonts w:ascii="Arial" w:hAnsi="Arial" w:cs="Arial"/>
          <w:sz w:val="18"/>
          <w:szCs w:val="18"/>
        </w:rPr>
        <w:t>.</w:t>
      </w:r>
    </w:p>
    <w:p w14:paraId="15F27793" w14:textId="77777777" w:rsidR="00E84C46" w:rsidRPr="001F5664" w:rsidRDefault="00E84C46" w:rsidP="00E84C46">
      <w:pPr>
        <w:spacing w:before="225" w:after="225" w:line="240" w:lineRule="auto"/>
        <w:contextualSpacing/>
        <w:jc w:val="both"/>
        <w:rPr>
          <w:rFonts w:ascii="Arial" w:hAnsi="Arial" w:cs="Arial"/>
          <w:sz w:val="18"/>
          <w:szCs w:val="18"/>
        </w:rPr>
      </w:pPr>
    </w:p>
    <w:p w14:paraId="6D105AC9" w14:textId="3950CF83" w:rsidR="00755B46" w:rsidRPr="001F5664" w:rsidRDefault="002539F0" w:rsidP="00755B46">
      <w:pPr>
        <w:spacing w:before="225" w:after="225" w:line="240" w:lineRule="auto"/>
        <w:contextualSpacing/>
        <w:jc w:val="both"/>
        <w:rPr>
          <w:rFonts w:ascii="Arial" w:hAnsi="Arial" w:cs="Arial"/>
          <w:sz w:val="18"/>
          <w:szCs w:val="18"/>
        </w:rPr>
      </w:pPr>
      <w:r w:rsidRPr="001F5664">
        <w:rPr>
          <w:rFonts w:ascii="Arial" w:hAnsi="Arial" w:cs="Arial"/>
          <w:sz w:val="18"/>
          <w:szCs w:val="18"/>
        </w:rPr>
        <w:t>Izv</w:t>
      </w:r>
      <w:r w:rsidR="00755B46" w:rsidRPr="001F5664">
        <w:rPr>
          <w:rFonts w:ascii="Arial" w:hAnsi="Arial" w:cs="Arial"/>
          <w:sz w:val="18"/>
          <w:szCs w:val="18"/>
        </w:rPr>
        <w:t>ajalec mora med izvajanjem javnega naro</w:t>
      </w:r>
      <w:r w:rsidR="00755B46" w:rsidRPr="001F5664">
        <w:rPr>
          <w:rFonts w:ascii="Arial" w:hAnsi="Arial" w:cs="Arial" w:hint="eastAsia"/>
          <w:sz w:val="18"/>
          <w:szCs w:val="18"/>
        </w:rPr>
        <w:t>č</w:t>
      </w:r>
      <w:r w:rsidR="00755B46" w:rsidRPr="001F5664">
        <w:rPr>
          <w:rFonts w:ascii="Arial" w:hAnsi="Arial" w:cs="Arial"/>
          <w:sz w:val="18"/>
          <w:szCs w:val="18"/>
        </w:rPr>
        <w:t>ila naro</w:t>
      </w:r>
      <w:r w:rsidR="00755B46" w:rsidRPr="001F5664">
        <w:rPr>
          <w:rFonts w:ascii="Arial" w:hAnsi="Arial" w:cs="Arial" w:hint="eastAsia"/>
          <w:sz w:val="18"/>
          <w:szCs w:val="18"/>
        </w:rPr>
        <w:t>č</w:t>
      </w:r>
      <w:r w:rsidR="00755B46" w:rsidRPr="001F5664">
        <w:rPr>
          <w:rFonts w:ascii="Arial" w:hAnsi="Arial" w:cs="Arial"/>
          <w:sz w:val="18"/>
          <w:szCs w:val="18"/>
        </w:rPr>
        <w:t>nika obvestiti o morebitnih spremembah informacij iz prejšnjega odstavka in poslati informacije o novih podizvajalcih, ki jih namerava naknadno vklju</w:t>
      </w:r>
      <w:r w:rsidR="00755B46" w:rsidRPr="001F5664">
        <w:rPr>
          <w:rFonts w:ascii="Arial" w:hAnsi="Arial" w:cs="Arial" w:hint="eastAsia"/>
          <w:sz w:val="18"/>
          <w:szCs w:val="18"/>
        </w:rPr>
        <w:t>č</w:t>
      </w:r>
      <w:r w:rsidR="00755B46" w:rsidRPr="001F5664">
        <w:rPr>
          <w:rFonts w:ascii="Arial" w:hAnsi="Arial" w:cs="Arial"/>
          <w:sz w:val="18"/>
          <w:szCs w:val="18"/>
        </w:rPr>
        <w:t>iti v izvajanje takšnih gradenj ali storitev, in sicer najkasneje v petih dneh po spremembi. V primeru vklju</w:t>
      </w:r>
      <w:r w:rsidR="00755B46" w:rsidRPr="001F5664">
        <w:rPr>
          <w:rFonts w:ascii="Arial" w:hAnsi="Arial" w:cs="Arial" w:hint="eastAsia"/>
          <w:sz w:val="18"/>
          <w:szCs w:val="18"/>
        </w:rPr>
        <w:t>č</w:t>
      </w:r>
      <w:r w:rsidR="00755B46" w:rsidRPr="001F5664">
        <w:rPr>
          <w:rFonts w:ascii="Arial" w:hAnsi="Arial" w:cs="Arial"/>
          <w:sz w:val="18"/>
          <w:szCs w:val="18"/>
        </w:rPr>
        <w:t xml:space="preserve">itve novih podizvajalcev mora glavni </w:t>
      </w:r>
      <w:r w:rsidRPr="001F5664">
        <w:rPr>
          <w:rFonts w:ascii="Arial" w:hAnsi="Arial" w:cs="Arial"/>
          <w:sz w:val="18"/>
          <w:szCs w:val="18"/>
        </w:rPr>
        <w:t>izv</w:t>
      </w:r>
      <w:r w:rsidR="00755B46" w:rsidRPr="001F5664">
        <w:rPr>
          <w:rFonts w:ascii="Arial" w:hAnsi="Arial" w:cs="Arial"/>
          <w:sz w:val="18"/>
          <w:szCs w:val="18"/>
        </w:rPr>
        <w:t xml:space="preserve">ajalec skupaj z obvestilom posredovati tudi kontaktne podatke in zakonite zastopnike predlaganih podizvajalcev, podpisane in izpolnjene </w:t>
      </w:r>
      <w:r w:rsidR="00746934" w:rsidRPr="001F5664">
        <w:rPr>
          <w:rFonts w:ascii="Arial" w:hAnsi="Arial" w:cs="Arial"/>
          <w:sz w:val="18"/>
          <w:szCs w:val="18"/>
        </w:rPr>
        <w:t xml:space="preserve">Obrazce št. 9 (Izjave podizvajalcev) </w:t>
      </w:r>
      <w:r w:rsidR="00755B46" w:rsidRPr="001F5664">
        <w:rPr>
          <w:rFonts w:ascii="Arial" w:hAnsi="Arial" w:cs="Arial"/>
          <w:sz w:val="18"/>
          <w:szCs w:val="18"/>
        </w:rPr>
        <w:t>ter priložiti zahtevo podizvajalca za neposredno pla</w:t>
      </w:r>
      <w:r w:rsidR="00755B46" w:rsidRPr="001F5664">
        <w:rPr>
          <w:rFonts w:ascii="Arial" w:hAnsi="Arial" w:cs="Arial" w:hint="eastAsia"/>
          <w:sz w:val="18"/>
          <w:szCs w:val="18"/>
        </w:rPr>
        <w:t>č</w:t>
      </w:r>
      <w:r w:rsidR="00755B46" w:rsidRPr="001F5664">
        <w:rPr>
          <w:rFonts w:ascii="Arial" w:hAnsi="Arial" w:cs="Arial"/>
          <w:sz w:val="18"/>
          <w:szCs w:val="18"/>
        </w:rPr>
        <w:t xml:space="preserve">ilo, </w:t>
      </w:r>
      <w:r w:rsidR="00755B46" w:rsidRPr="001F5664">
        <w:rPr>
          <w:rFonts w:ascii="Arial" w:hAnsi="Arial" w:cs="Arial" w:hint="eastAsia"/>
          <w:sz w:val="18"/>
          <w:szCs w:val="18"/>
        </w:rPr>
        <w:t>č</w:t>
      </w:r>
      <w:r w:rsidR="00755B46" w:rsidRPr="001F5664">
        <w:rPr>
          <w:rFonts w:ascii="Arial" w:hAnsi="Arial" w:cs="Arial"/>
          <w:sz w:val="18"/>
          <w:szCs w:val="18"/>
        </w:rPr>
        <w:t>e podizvajalec neposredno pla</w:t>
      </w:r>
      <w:r w:rsidR="00755B46" w:rsidRPr="001F5664">
        <w:rPr>
          <w:rFonts w:ascii="Arial" w:hAnsi="Arial" w:cs="Arial" w:hint="eastAsia"/>
          <w:sz w:val="18"/>
          <w:szCs w:val="18"/>
        </w:rPr>
        <w:t>č</w:t>
      </w:r>
      <w:r w:rsidR="00755B46" w:rsidRPr="001F5664">
        <w:rPr>
          <w:rFonts w:ascii="Arial" w:hAnsi="Arial" w:cs="Arial"/>
          <w:sz w:val="18"/>
          <w:szCs w:val="18"/>
        </w:rPr>
        <w:t>ilo zahteva.</w:t>
      </w:r>
    </w:p>
    <w:p w14:paraId="2777CE87" w14:textId="77777777" w:rsidR="00755B46" w:rsidRPr="001F5664" w:rsidRDefault="00755B46" w:rsidP="00755B46">
      <w:pPr>
        <w:spacing w:before="225" w:after="225" w:line="240" w:lineRule="auto"/>
        <w:contextualSpacing/>
        <w:jc w:val="both"/>
        <w:rPr>
          <w:rFonts w:ascii="Arial" w:hAnsi="Arial" w:cs="Arial"/>
          <w:sz w:val="18"/>
          <w:szCs w:val="18"/>
        </w:rPr>
      </w:pPr>
    </w:p>
    <w:p w14:paraId="3A3ACE1C" w14:textId="77777777"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 xml:space="preserve">nik bo zavrnil vsakega podizvajalca, </w:t>
      </w:r>
      <w:r w:rsidRPr="001F5664">
        <w:rPr>
          <w:rFonts w:ascii="Arial" w:hAnsi="Arial" w:cs="Arial" w:hint="eastAsia"/>
          <w:sz w:val="18"/>
          <w:szCs w:val="18"/>
        </w:rPr>
        <w:t>č</w:t>
      </w:r>
      <w:r w:rsidRPr="001F5664">
        <w:rPr>
          <w:rFonts w:ascii="Arial" w:hAnsi="Arial" w:cs="Arial"/>
          <w:sz w:val="18"/>
          <w:szCs w:val="18"/>
        </w:rPr>
        <w:t>e zanj obstajajo razlogi za izklju</w:t>
      </w:r>
      <w:r w:rsidRPr="001F5664">
        <w:rPr>
          <w:rFonts w:ascii="Arial" w:hAnsi="Arial" w:cs="Arial" w:hint="eastAsia"/>
          <w:sz w:val="18"/>
          <w:szCs w:val="18"/>
        </w:rPr>
        <w:t>č</w:t>
      </w:r>
      <w:r w:rsidRPr="001F5664">
        <w:rPr>
          <w:rFonts w:ascii="Arial" w:hAnsi="Arial" w:cs="Arial"/>
          <w:sz w:val="18"/>
          <w:szCs w:val="18"/>
        </w:rPr>
        <w:t xml:space="preserve">itev iz prvega, drugega ali </w:t>
      </w:r>
      <w:r w:rsidRPr="001F5664">
        <w:rPr>
          <w:rFonts w:ascii="Arial" w:hAnsi="Arial" w:cs="Arial" w:hint="eastAsia"/>
          <w:sz w:val="18"/>
          <w:szCs w:val="18"/>
        </w:rPr>
        <w:t>č</w:t>
      </w:r>
      <w:r w:rsidRPr="001F5664">
        <w:rPr>
          <w:rFonts w:ascii="Arial" w:hAnsi="Arial" w:cs="Arial"/>
          <w:sz w:val="18"/>
          <w:szCs w:val="18"/>
        </w:rPr>
        <w:t xml:space="preserve">etrtega odstavka 75. </w:t>
      </w:r>
      <w:r w:rsidRPr="001F5664">
        <w:rPr>
          <w:rFonts w:ascii="Arial" w:hAnsi="Arial" w:cs="Arial" w:hint="eastAsia"/>
          <w:sz w:val="18"/>
          <w:szCs w:val="18"/>
        </w:rPr>
        <w:t>č</w:t>
      </w:r>
      <w:r w:rsidRPr="001F5664">
        <w:rPr>
          <w:rFonts w:ascii="Arial" w:hAnsi="Arial" w:cs="Arial"/>
          <w:sz w:val="18"/>
          <w:szCs w:val="18"/>
        </w:rPr>
        <w:t xml:space="preserve">lena ZJN-3, razen v primeru iz tretjega odstavka 75. </w:t>
      </w:r>
      <w:r w:rsidRPr="001F5664">
        <w:rPr>
          <w:rFonts w:ascii="Arial" w:hAnsi="Arial" w:cs="Arial" w:hint="eastAsia"/>
          <w:sz w:val="18"/>
          <w:szCs w:val="18"/>
        </w:rPr>
        <w:t>č</w:t>
      </w:r>
      <w:r w:rsidRPr="001F5664">
        <w:rPr>
          <w:rFonts w:ascii="Arial" w:hAnsi="Arial" w:cs="Arial"/>
          <w:sz w:val="18"/>
          <w:szCs w:val="18"/>
        </w:rPr>
        <w:t xml:space="preserve">lena ZJN-3. </w:t>
      </w:r>
    </w:p>
    <w:p w14:paraId="7D01E36E" w14:textId="77777777" w:rsidR="00755B46" w:rsidRPr="001F5664" w:rsidRDefault="00755B46" w:rsidP="00755B46">
      <w:pPr>
        <w:spacing w:before="225" w:after="225" w:line="240" w:lineRule="auto"/>
        <w:contextualSpacing/>
        <w:jc w:val="both"/>
        <w:rPr>
          <w:rFonts w:ascii="Arial" w:hAnsi="Arial" w:cs="Arial"/>
          <w:sz w:val="18"/>
          <w:szCs w:val="18"/>
        </w:rPr>
      </w:pPr>
    </w:p>
    <w:p w14:paraId="4C7EFC4E" w14:textId="5E556BF0"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sz w:val="18"/>
          <w:szCs w:val="18"/>
        </w:rPr>
        <w:t>Ne glede na to ali je naro</w:t>
      </w:r>
      <w:r w:rsidRPr="001F5664">
        <w:rPr>
          <w:rFonts w:ascii="Arial" w:hAnsi="Arial" w:cs="Arial" w:hint="eastAsia"/>
          <w:sz w:val="18"/>
          <w:szCs w:val="18"/>
        </w:rPr>
        <w:t>č</w:t>
      </w:r>
      <w:r w:rsidRPr="001F5664">
        <w:rPr>
          <w:rFonts w:ascii="Arial" w:hAnsi="Arial" w:cs="Arial"/>
          <w:sz w:val="18"/>
          <w:szCs w:val="18"/>
        </w:rPr>
        <w:t>nik v razpisni dokumentaciji kot relevantne opredelil razloge za izklju</w:t>
      </w:r>
      <w:r w:rsidRPr="001F5664">
        <w:rPr>
          <w:rFonts w:ascii="Arial" w:hAnsi="Arial" w:cs="Arial" w:hint="eastAsia"/>
          <w:sz w:val="18"/>
          <w:szCs w:val="18"/>
        </w:rPr>
        <w:t>č</w:t>
      </w:r>
      <w:r w:rsidRPr="001F5664">
        <w:rPr>
          <w:rFonts w:ascii="Arial" w:hAnsi="Arial" w:cs="Arial"/>
          <w:sz w:val="18"/>
          <w:szCs w:val="18"/>
        </w:rPr>
        <w:t xml:space="preserve">itev iz </w:t>
      </w:r>
      <w:r w:rsidR="003508A4" w:rsidRPr="001F5664">
        <w:rPr>
          <w:rFonts w:ascii="Arial" w:hAnsi="Arial" w:cs="Arial"/>
          <w:sz w:val="18"/>
          <w:szCs w:val="18"/>
        </w:rPr>
        <w:t xml:space="preserve">šestega </w:t>
      </w:r>
      <w:r w:rsidRPr="001F5664">
        <w:rPr>
          <w:rFonts w:ascii="Arial" w:hAnsi="Arial" w:cs="Arial"/>
          <w:sz w:val="18"/>
          <w:szCs w:val="18"/>
        </w:rPr>
        <w:t xml:space="preserve">odstavka 75. </w:t>
      </w:r>
      <w:r w:rsidRPr="001F5664">
        <w:rPr>
          <w:rFonts w:ascii="Arial" w:hAnsi="Arial" w:cs="Arial" w:hint="eastAsia"/>
          <w:sz w:val="18"/>
          <w:szCs w:val="18"/>
        </w:rPr>
        <w:t>č</w:t>
      </w:r>
      <w:r w:rsidRPr="001F5664">
        <w:rPr>
          <w:rFonts w:ascii="Arial" w:hAnsi="Arial" w:cs="Arial"/>
          <w:sz w:val="18"/>
          <w:szCs w:val="18"/>
        </w:rPr>
        <w:t xml:space="preserve">lena ZJN-3, lahko zavrne vsakega podizvajalca, </w:t>
      </w:r>
      <w:r w:rsidRPr="001F5664">
        <w:rPr>
          <w:rFonts w:ascii="Arial" w:hAnsi="Arial" w:cs="Arial" w:hint="eastAsia"/>
          <w:sz w:val="18"/>
          <w:szCs w:val="18"/>
        </w:rPr>
        <w:t>č</w:t>
      </w:r>
      <w:r w:rsidRPr="001F5664">
        <w:rPr>
          <w:rFonts w:ascii="Arial" w:hAnsi="Arial" w:cs="Arial"/>
          <w:sz w:val="18"/>
          <w:szCs w:val="18"/>
        </w:rPr>
        <w:t>e zanj obstajajo razlogi za izklju</w:t>
      </w:r>
      <w:r w:rsidRPr="001F5664">
        <w:rPr>
          <w:rFonts w:ascii="Arial" w:hAnsi="Arial" w:cs="Arial" w:hint="eastAsia"/>
          <w:sz w:val="18"/>
          <w:szCs w:val="18"/>
        </w:rPr>
        <w:t>č</w:t>
      </w:r>
      <w:r w:rsidRPr="001F5664">
        <w:rPr>
          <w:rFonts w:ascii="Arial" w:hAnsi="Arial" w:cs="Arial"/>
          <w:sz w:val="18"/>
          <w:szCs w:val="18"/>
        </w:rPr>
        <w:t>itev iz to</w:t>
      </w:r>
      <w:r w:rsidRPr="001F5664">
        <w:rPr>
          <w:rFonts w:ascii="Arial" w:hAnsi="Arial" w:cs="Arial" w:hint="eastAsia"/>
          <w:sz w:val="18"/>
          <w:szCs w:val="18"/>
        </w:rPr>
        <w:t>č</w:t>
      </w:r>
      <w:r w:rsidRPr="001F5664">
        <w:rPr>
          <w:rFonts w:ascii="Arial" w:hAnsi="Arial" w:cs="Arial"/>
          <w:sz w:val="18"/>
          <w:szCs w:val="18"/>
        </w:rPr>
        <w:t xml:space="preserve">ke </w:t>
      </w:r>
      <w:r w:rsidRPr="001F5664">
        <w:rPr>
          <w:rFonts w:ascii="Arial" w:hAnsi="Arial" w:cs="Arial" w:hint="eastAsia"/>
          <w:sz w:val="18"/>
          <w:szCs w:val="18"/>
        </w:rPr>
        <w:t>č</w:t>
      </w:r>
      <w:r w:rsidRPr="001F5664">
        <w:rPr>
          <w:rFonts w:ascii="Arial" w:hAnsi="Arial" w:cs="Arial"/>
          <w:sz w:val="18"/>
          <w:szCs w:val="18"/>
        </w:rPr>
        <w:t xml:space="preserve">, d, g in h </w:t>
      </w:r>
      <w:r w:rsidR="00BB13C6" w:rsidRPr="001F5664">
        <w:rPr>
          <w:rFonts w:ascii="Arial" w:hAnsi="Arial" w:cs="Arial"/>
          <w:sz w:val="18"/>
          <w:szCs w:val="18"/>
        </w:rPr>
        <w:t>šestega</w:t>
      </w:r>
      <w:r w:rsidRPr="001F5664">
        <w:rPr>
          <w:rFonts w:ascii="Arial" w:hAnsi="Arial" w:cs="Arial"/>
          <w:sz w:val="18"/>
          <w:szCs w:val="18"/>
        </w:rPr>
        <w:t xml:space="preserve"> odstavka 75. </w:t>
      </w:r>
      <w:r w:rsidRPr="001F5664">
        <w:rPr>
          <w:rFonts w:ascii="Arial" w:hAnsi="Arial" w:cs="Arial" w:hint="eastAsia"/>
          <w:sz w:val="18"/>
          <w:szCs w:val="18"/>
        </w:rPr>
        <w:t>č</w:t>
      </w:r>
      <w:r w:rsidRPr="001F5664">
        <w:rPr>
          <w:rFonts w:ascii="Arial" w:hAnsi="Arial" w:cs="Arial"/>
          <w:sz w:val="18"/>
          <w:szCs w:val="18"/>
        </w:rPr>
        <w:t xml:space="preserve">lena ZJN-3. </w:t>
      </w:r>
    </w:p>
    <w:p w14:paraId="2F14FA1B" w14:textId="77777777" w:rsidR="00433036" w:rsidRPr="001F5664" w:rsidRDefault="00433036" w:rsidP="00755B46">
      <w:pPr>
        <w:spacing w:before="225" w:after="225" w:line="240" w:lineRule="auto"/>
        <w:contextualSpacing/>
        <w:jc w:val="both"/>
        <w:rPr>
          <w:rFonts w:ascii="Arial" w:hAnsi="Arial" w:cs="Arial"/>
          <w:sz w:val="18"/>
          <w:szCs w:val="18"/>
        </w:rPr>
      </w:pPr>
    </w:p>
    <w:p w14:paraId="3EA2143A" w14:textId="77777777" w:rsidR="00755B46" w:rsidRPr="001F5664" w:rsidRDefault="00755B46" w:rsidP="00755B46">
      <w:pPr>
        <w:spacing w:before="225" w:after="225" w:line="240" w:lineRule="auto"/>
        <w:contextualSpacing/>
        <w:jc w:val="both"/>
        <w:rPr>
          <w:rFonts w:ascii="Arial" w:hAnsi="Arial" w:cs="Arial"/>
          <w:sz w:val="18"/>
          <w:szCs w:val="18"/>
        </w:rPr>
      </w:pP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nik lahko zavrne predlog za zamenjavo podizvajalca oziroma vklju</w:t>
      </w:r>
      <w:r w:rsidRPr="001F5664">
        <w:rPr>
          <w:rFonts w:ascii="Arial" w:hAnsi="Arial" w:cs="Arial" w:hint="eastAsia"/>
          <w:sz w:val="18"/>
          <w:szCs w:val="18"/>
        </w:rPr>
        <w:t>č</w:t>
      </w:r>
      <w:r w:rsidRPr="001F5664">
        <w:rPr>
          <w:rFonts w:ascii="Arial" w:hAnsi="Arial" w:cs="Arial"/>
          <w:sz w:val="18"/>
          <w:szCs w:val="18"/>
        </w:rPr>
        <w:t xml:space="preserve">itev novega podizvajalca, </w:t>
      </w:r>
      <w:r w:rsidRPr="001F5664">
        <w:rPr>
          <w:rFonts w:ascii="Arial" w:hAnsi="Arial" w:cs="Arial" w:hint="eastAsia"/>
          <w:sz w:val="18"/>
          <w:szCs w:val="18"/>
        </w:rPr>
        <w:t>č</w:t>
      </w:r>
      <w:r w:rsidRPr="001F5664">
        <w:rPr>
          <w:rFonts w:ascii="Arial" w:hAnsi="Arial" w:cs="Arial"/>
          <w:sz w:val="18"/>
          <w:szCs w:val="18"/>
        </w:rPr>
        <w:t>e bi to lahko vplivalo na nemoteno izvajanje ali dokon</w:t>
      </w:r>
      <w:r w:rsidRPr="001F5664">
        <w:rPr>
          <w:rFonts w:ascii="Arial" w:hAnsi="Arial" w:cs="Arial" w:hint="eastAsia"/>
          <w:sz w:val="18"/>
          <w:szCs w:val="18"/>
        </w:rPr>
        <w:t>č</w:t>
      </w:r>
      <w:r w:rsidRPr="001F5664">
        <w:rPr>
          <w:rFonts w:ascii="Arial" w:hAnsi="Arial" w:cs="Arial"/>
          <w:sz w:val="18"/>
          <w:szCs w:val="18"/>
        </w:rPr>
        <w:t xml:space="preserve">anje del in </w:t>
      </w:r>
      <w:r w:rsidRPr="001F5664">
        <w:rPr>
          <w:rFonts w:ascii="Arial" w:hAnsi="Arial" w:cs="Arial" w:hint="eastAsia"/>
          <w:sz w:val="18"/>
          <w:szCs w:val="18"/>
        </w:rPr>
        <w:t>č</w:t>
      </w:r>
      <w:r w:rsidRPr="001F5664">
        <w:rPr>
          <w:rFonts w:ascii="Arial" w:hAnsi="Arial" w:cs="Arial"/>
          <w:sz w:val="18"/>
          <w:szCs w:val="18"/>
        </w:rPr>
        <w:t>e novi podizvajalec ne izpolnjuje pogojev, ki jih je postavil naro</w:t>
      </w:r>
      <w:r w:rsidRPr="001F5664">
        <w:rPr>
          <w:rFonts w:ascii="Arial" w:hAnsi="Arial" w:cs="Arial" w:hint="eastAsia"/>
          <w:sz w:val="18"/>
          <w:szCs w:val="18"/>
        </w:rPr>
        <w:t>č</w:t>
      </w:r>
      <w:r w:rsidRPr="001F5664">
        <w:rPr>
          <w:rFonts w:ascii="Arial" w:hAnsi="Arial" w:cs="Arial"/>
          <w:sz w:val="18"/>
          <w:szCs w:val="18"/>
        </w:rPr>
        <w:t xml:space="preserve">nik v dokumentaciji v zvezi </w:t>
      </w:r>
      <w:r w:rsidRPr="001F5664">
        <w:rPr>
          <w:rFonts w:ascii="Arial" w:hAnsi="Arial" w:cs="Arial"/>
          <w:sz w:val="18"/>
          <w:szCs w:val="18"/>
        </w:rPr>
        <w:lastRenderedPageBreak/>
        <w:t>z oddajo javnega naro</w:t>
      </w:r>
      <w:r w:rsidRPr="001F5664">
        <w:rPr>
          <w:rFonts w:ascii="Arial" w:hAnsi="Arial" w:cs="Arial" w:hint="eastAsia"/>
          <w:sz w:val="18"/>
          <w:szCs w:val="18"/>
        </w:rPr>
        <w:t>č</w:t>
      </w:r>
      <w:r w:rsidRPr="001F5664">
        <w:rPr>
          <w:rFonts w:ascii="Arial" w:hAnsi="Arial" w:cs="Arial"/>
          <w:sz w:val="18"/>
          <w:szCs w:val="18"/>
        </w:rPr>
        <w:t>ila. Naro</w:t>
      </w:r>
      <w:r w:rsidRPr="001F5664">
        <w:rPr>
          <w:rFonts w:ascii="Arial" w:hAnsi="Arial" w:cs="Arial" w:hint="eastAsia"/>
          <w:sz w:val="18"/>
          <w:szCs w:val="18"/>
        </w:rPr>
        <w:t>č</w:t>
      </w:r>
      <w:r w:rsidRPr="001F5664">
        <w:rPr>
          <w:rFonts w:ascii="Arial" w:hAnsi="Arial" w:cs="Arial"/>
          <w:sz w:val="18"/>
          <w:szCs w:val="18"/>
        </w:rPr>
        <w:t>nik bo o morebitni zavrnitvi novega podizvajalca obvestil ponudnika najpozneje v desetih dneh od prejema predloga.</w:t>
      </w:r>
    </w:p>
    <w:p w14:paraId="66E36E0C" w14:textId="77777777" w:rsidR="00D62BD3" w:rsidRPr="001F5664" w:rsidRDefault="00D62BD3" w:rsidP="00D62BD3">
      <w:pPr>
        <w:spacing w:before="225" w:after="225" w:line="240" w:lineRule="auto"/>
        <w:contextualSpacing/>
        <w:jc w:val="both"/>
        <w:rPr>
          <w:rFonts w:ascii="Arial" w:hAnsi="Arial" w:cs="Arial"/>
          <w:sz w:val="18"/>
          <w:szCs w:val="18"/>
        </w:rPr>
      </w:pPr>
    </w:p>
    <w:p w14:paraId="3E01AD48" w14:textId="132DA471" w:rsidR="00D62BD3" w:rsidRPr="001F5664" w:rsidRDefault="00D62BD3" w:rsidP="00D62BD3">
      <w:pPr>
        <w:spacing w:after="60" w:line="240" w:lineRule="auto"/>
        <w:jc w:val="both"/>
        <w:rPr>
          <w:rFonts w:ascii="Arial" w:eastAsia="Calibri" w:hAnsi="Arial" w:cs="Arial"/>
          <w:sz w:val="18"/>
          <w:szCs w:val="18"/>
          <w:lang w:eastAsia="sl-SI"/>
        </w:rPr>
      </w:pPr>
      <w:r w:rsidRPr="001F5664">
        <w:rPr>
          <w:rFonts w:ascii="Arial" w:eastAsia="Calibri" w:hAnsi="Arial" w:cs="Arial"/>
          <w:sz w:val="18"/>
          <w:szCs w:val="18"/>
          <w:lang w:eastAsia="sl-SI"/>
        </w:rPr>
        <w:t xml:space="preserve">Če bo podizvajalec v skladu in </w:t>
      </w:r>
      <w:r w:rsidR="00AD37EC">
        <w:rPr>
          <w:rFonts w:ascii="Arial" w:eastAsia="Calibri" w:hAnsi="Arial" w:cs="Arial"/>
          <w:sz w:val="18"/>
          <w:szCs w:val="18"/>
          <w:lang w:eastAsia="sl-SI"/>
        </w:rPr>
        <w:t>tako</w:t>
      </w:r>
      <w:r w:rsidRPr="001F5664">
        <w:rPr>
          <w:rFonts w:ascii="Arial" w:eastAsia="Calibri" w:hAnsi="Arial" w:cs="Arial"/>
          <w:sz w:val="18"/>
          <w:szCs w:val="18"/>
          <w:lang w:eastAsia="sl-SI"/>
        </w:rPr>
        <w:t xml:space="preserve">, </w:t>
      </w:r>
      <w:r w:rsidR="00DF1B3E">
        <w:rPr>
          <w:rFonts w:ascii="Arial" w:eastAsia="Calibri" w:hAnsi="Arial" w:cs="Arial"/>
          <w:sz w:val="18"/>
          <w:szCs w:val="18"/>
          <w:lang w:eastAsia="sl-SI"/>
        </w:rPr>
        <w:t xml:space="preserve">kot je </w:t>
      </w:r>
      <w:r w:rsidRPr="001F5664">
        <w:rPr>
          <w:rFonts w:ascii="Arial" w:eastAsia="Calibri" w:hAnsi="Arial" w:cs="Arial"/>
          <w:sz w:val="18"/>
          <w:szCs w:val="18"/>
          <w:lang w:eastAsia="sl-SI"/>
        </w:rPr>
        <w:t>določen</w:t>
      </w:r>
      <w:r w:rsidR="00DF1B3E">
        <w:rPr>
          <w:rFonts w:ascii="Arial" w:eastAsia="Calibri" w:hAnsi="Arial" w:cs="Arial"/>
          <w:sz w:val="18"/>
          <w:szCs w:val="18"/>
          <w:lang w:eastAsia="sl-SI"/>
        </w:rPr>
        <w:t>o</w:t>
      </w:r>
      <w:r w:rsidRPr="001F5664">
        <w:rPr>
          <w:rFonts w:ascii="Arial" w:eastAsia="Calibri" w:hAnsi="Arial" w:cs="Arial"/>
          <w:sz w:val="18"/>
          <w:szCs w:val="18"/>
          <w:lang w:eastAsia="sl-SI"/>
        </w:rPr>
        <w:t xml:space="preserve"> v drugem in tretjem odstavku 94. člena ZJN-3</w:t>
      </w:r>
      <w:r w:rsidR="00DE5BCA" w:rsidRPr="001F5664">
        <w:rPr>
          <w:rFonts w:ascii="Arial" w:eastAsia="Calibri" w:hAnsi="Arial" w:cs="Arial"/>
          <w:sz w:val="18"/>
          <w:szCs w:val="18"/>
          <w:lang w:eastAsia="sl-SI"/>
        </w:rPr>
        <w:t>,</w:t>
      </w:r>
      <w:r w:rsidRPr="001F5664">
        <w:rPr>
          <w:rFonts w:ascii="Arial" w:eastAsia="Calibri" w:hAnsi="Arial" w:cs="Arial"/>
          <w:sz w:val="18"/>
          <w:szCs w:val="18"/>
          <w:lang w:eastAsia="sl-SI"/>
        </w:rPr>
        <w:t xml:space="preserve"> zahteval neposredna plačila, se šteje, da:</w:t>
      </w:r>
    </w:p>
    <w:p w14:paraId="616184B6" w14:textId="77777777" w:rsidR="00D62BD3" w:rsidRPr="001F5664" w:rsidRDefault="00D62BD3" w:rsidP="00A96283">
      <w:pPr>
        <w:numPr>
          <w:ilvl w:val="0"/>
          <w:numId w:val="33"/>
        </w:numPr>
        <w:spacing w:after="0" w:line="240" w:lineRule="auto"/>
        <w:contextualSpacing/>
        <w:jc w:val="both"/>
        <w:rPr>
          <w:rFonts w:ascii="Arial" w:eastAsia="Calibri" w:hAnsi="Arial" w:cs="Arial"/>
          <w:sz w:val="18"/>
          <w:szCs w:val="18"/>
          <w:lang w:eastAsia="sl-SI"/>
        </w:rPr>
      </w:pPr>
      <w:r w:rsidRPr="001F5664">
        <w:rPr>
          <w:rFonts w:ascii="Arial" w:eastAsia="Calibri" w:hAnsi="Arial" w:cs="Arial"/>
          <w:sz w:val="18"/>
          <w:szCs w:val="18"/>
          <w:lang w:eastAsia="sl-SI"/>
        </w:rPr>
        <w:t>izvajalec s podpisom te pogodbe pooblašča naročnika, da na podlagi potrjenega računa s strani izvajalca neposredno plačuje podizvajalcu;</w:t>
      </w:r>
    </w:p>
    <w:p w14:paraId="752D26FC" w14:textId="77777777" w:rsidR="00D62BD3" w:rsidRPr="001F5664" w:rsidRDefault="00D62BD3" w:rsidP="00A96283">
      <w:pPr>
        <w:numPr>
          <w:ilvl w:val="0"/>
          <w:numId w:val="33"/>
        </w:numPr>
        <w:spacing w:after="0" w:line="240" w:lineRule="auto"/>
        <w:contextualSpacing/>
        <w:jc w:val="both"/>
        <w:rPr>
          <w:rFonts w:ascii="Arial" w:eastAsia="Calibri" w:hAnsi="Arial" w:cs="Arial"/>
          <w:sz w:val="18"/>
          <w:szCs w:val="18"/>
          <w:lang w:eastAsia="sl-SI"/>
        </w:rPr>
      </w:pPr>
      <w:r w:rsidRPr="001F5664">
        <w:rPr>
          <w:rFonts w:ascii="Arial" w:eastAsia="Calibri" w:hAnsi="Arial" w:cs="Arial"/>
          <w:sz w:val="18"/>
          <w:szCs w:val="18"/>
          <w:lang w:eastAsia="sl-SI"/>
        </w:rPr>
        <w:t xml:space="preserve">je podizvajalec dolžan najkasneje z izstavitvijo prvega računa predložiti soglasje, na podlagi katerega naročnik namesto izvajalca poravna podizvajalčevo terjatev do izvajalca; </w:t>
      </w:r>
    </w:p>
    <w:p w14:paraId="603D8ED3" w14:textId="77777777" w:rsidR="00D62BD3" w:rsidRPr="001F5664" w:rsidRDefault="00D62BD3" w:rsidP="00A96283">
      <w:pPr>
        <w:numPr>
          <w:ilvl w:val="0"/>
          <w:numId w:val="33"/>
        </w:numPr>
        <w:spacing w:after="0" w:line="240" w:lineRule="auto"/>
        <w:contextualSpacing/>
        <w:jc w:val="both"/>
        <w:rPr>
          <w:rFonts w:ascii="Arial" w:eastAsia="Calibri" w:hAnsi="Arial" w:cs="Arial"/>
          <w:sz w:val="18"/>
          <w:szCs w:val="18"/>
          <w:lang w:eastAsia="sl-SI"/>
        </w:rPr>
      </w:pPr>
      <w:r w:rsidRPr="001F5664">
        <w:rPr>
          <w:rFonts w:ascii="Arial" w:eastAsia="Calibri" w:hAnsi="Arial" w:cs="Arial"/>
          <w:sz w:val="18"/>
          <w:szCs w:val="18"/>
          <w:lang w:eastAsia="sl-SI"/>
        </w:rPr>
        <w:t>izvajalec svojemu računu priloži račun ali situacijo podizvajalca;</w:t>
      </w:r>
    </w:p>
    <w:p w14:paraId="349D2977" w14:textId="77777777" w:rsidR="00D62BD3" w:rsidRPr="001F5664" w:rsidRDefault="00D62BD3" w:rsidP="00A96283">
      <w:pPr>
        <w:numPr>
          <w:ilvl w:val="0"/>
          <w:numId w:val="33"/>
        </w:numPr>
        <w:spacing w:after="0" w:line="240" w:lineRule="auto"/>
        <w:contextualSpacing/>
        <w:jc w:val="both"/>
        <w:rPr>
          <w:rFonts w:ascii="Arial" w:eastAsia="Calibri" w:hAnsi="Arial" w:cs="Arial"/>
          <w:sz w:val="18"/>
          <w:szCs w:val="18"/>
          <w:lang w:eastAsia="sl-SI"/>
        </w:rPr>
      </w:pPr>
      <w:r w:rsidRPr="001F5664">
        <w:rPr>
          <w:rFonts w:ascii="Arial" w:eastAsia="Calibri" w:hAnsi="Arial" w:cs="Arial"/>
          <w:sz w:val="18"/>
          <w:szCs w:val="18"/>
          <w:lang w:eastAsia="sl-SI"/>
        </w:rPr>
        <w:t>podizvajalec po opravljeni storitvi račun v elektronski obliki (e-račun) izstavi izvajalcu;</w:t>
      </w:r>
    </w:p>
    <w:p w14:paraId="0C4C9AE4" w14:textId="77777777" w:rsidR="00D62BD3" w:rsidRPr="001F5664" w:rsidRDefault="00D62BD3" w:rsidP="00A96283">
      <w:pPr>
        <w:numPr>
          <w:ilvl w:val="0"/>
          <w:numId w:val="33"/>
        </w:numPr>
        <w:spacing w:after="0" w:line="240" w:lineRule="auto"/>
        <w:contextualSpacing/>
        <w:jc w:val="both"/>
        <w:rPr>
          <w:rFonts w:ascii="Arial" w:eastAsia="Calibri" w:hAnsi="Arial" w:cs="Arial"/>
          <w:sz w:val="18"/>
          <w:szCs w:val="18"/>
          <w:lang w:eastAsia="sl-SI"/>
        </w:rPr>
      </w:pPr>
      <w:r w:rsidRPr="001F5664">
        <w:rPr>
          <w:rFonts w:ascii="Arial" w:eastAsia="Calibri" w:hAnsi="Arial" w:cs="Arial"/>
          <w:sz w:val="18"/>
          <w:szCs w:val="18"/>
          <w:lang w:eastAsia="sl-SI"/>
        </w:rPr>
        <w:t>je izvajalec s predložitvijo e-računa podizvajalca naročniku potrdil račun podizvajalca.</w:t>
      </w:r>
    </w:p>
    <w:p w14:paraId="71DEDC71" w14:textId="77777777" w:rsidR="00D62BD3" w:rsidRPr="001F5664" w:rsidRDefault="00D62BD3" w:rsidP="00D62BD3">
      <w:pPr>
        <w:spacing w:before="225" w:after="225" w:line="240" w:lineRule="auto"/>
        <w:contextualSpacing/>
        <w:jc w:val="both"/>
        <w:rPr>
          <w:rFonts w:ascii="Arial" w:hAnsi="Arial" w:cs="Arial"/>
          <w:sz w:val="18"/>
          <w:szCs w:val="18"/>
        </w:rPr>
      </w:pPr>
    </w:p>
    <w:p w14:paraId="0DBBBD0F" w14:textId="77777777" w:rsidR="00755B46" w:rsidRPr="001F5664" w:rsidRDefault="00755B46" w:rsidP="00755B46">
      <w:pPr>
        <w:spacing w:before="225" w:after="225" w:line="240" w:lineRule="auto"/>
        <w:contextualSpacing/>
        <w:jc w:val="both"/>
        <w:rPr>
          <w:rFonts w:ascii="Arial" w:hAnsi="Arial" w:cs="Arial"/>
          <w:sz w:val="18"/>
          <w:szCs w:val="18"/>
        </w:rPr>
      </w:pPr>
    </w:p>
    <w:p w14:paraId="7650B267" w14:textId="77777777" w:rsidR="00755B46" w:rsidRDefault="00755B46" w:rsidP="008C1A72">
      <w:pPr>
        <w:spacing w:before="225" w:after="225" w:line="240" w:lineRule="auto"/>
        <w:contextualSpacing/>
        <w:jc w:val="both"/>
        <w:rPr>
          <w:rFonts w:ascii="Arial" w:hAnsi="Arial" w:cs="Arial"/>
          <w:sz w:val="18"/>
          <w:szCs w:val="18"/>
        </w:rPr>
      </w:pPr>
      <w:r w:rsidRPr="001F5664">
        <w:rPr>
          <w:rFonts w:ascii="Arial" w:hAnsi="Arial" w:cs="Arial" w:hint="eastAsia"/>
          <w:sz w:val="18"/>
          <w:szCs w:val="18"/>
        </w:rPr>
        <w:t>Č</w:t>
      </w:r>
      <w:r w:rsidRPr="001F5664">
        <w:rPr>
          <w:rFonts w:ascii="Arial" w:hAnsi="Arial" w:cs="Arial"/>
          <w:sz w:val="18"/>
          <w:szCs w:val="18"/>
        </w:rPr>
        <w:t>e neposredno pla</w:t>
      </w:r>
      <w:r w:rsidRPr="001F5664">
        <w:rPr>
          <w:rFonts w:ascii="Arial" w:hAnsi="Arial" w:cs="Arial" w:hint="eastAsia"/>
          <w:sz w:val="18"/>
          <w:szCs w:val="18"/>
        </w:rPr>
        <w:t>č</w:t>
      </w:r>
      <w:r w:rsidRPr="001F5664">
        <w:rPr>
          <w:rFonts w:ascii="Arial" w:hAnsi="Arial" w:cs="Arial"/>
          <w:sz w:val="18"/>
          <w:szCs w:val="18"/>
        </w:rPr>
        <w:t xml:space="preserve">ilo podizvajalcu ni obvezno v skladu s 94. </w:t>
      </w:r>
      <w:r w:rsidRPr="001F5664">
        <w:rPr>
          <w:rFonts w:ascii="Arial" w:hAnsi="Arial" w:cs="Arial" w:hint="eastAsia"/>
          <w:sz w:val="18"/>
          <w:szCs w:val="18"/>
        </w:rPr>
        <w:t>č</w:t>
      </w:r>
      <w:r w:rsidRPr="001F5664">
        <w:rPr>
          <w:rFonts w:ascii="Arial" w:hAnsi="Arial" w:cs="Arial"/>
          <w:sz w:val="18"/>
          <w:szCs w:val="18"/>
        </w:rPr>
        <w:t>lenom ZJN-3, bo naro</w:t>
      </w:r>
      <w:r w:rsidRPr="001F5664">
        <w:rPr>
          <w:rFonts w:ascii="Arial" w:hAnsi="Arial" w:cs="Arial" w:hint="eastAsia"/>
          <w:sz w:val="18"/>
          <w:szCs w:val="18"/>
        </w:rPr>
        <w:t>č</w:t>
      </w:r>
      <w:r w:rsidRPr="001F5664">
        <w:rPr>
          <w:rFonts w:ascii="Arial" w:hAnsi="Arial" w:cs="Arial"/>
          <w:sz w:val="18"/>
          <w:szCs w:val="18"/>
        </w:rPr>
        <w:t>nik od izvajalca zahteval, da mu najpozneje v 60 dneh od pla</w:t>
      </w:r>
      <w:r w:rsidRPr="001F5664">
        <w:rPr>
          <w:rFonts w:ascii="Arial" w:hAnsi="Arial" w:cs="Arial" w:hint="eastAsia"/>
          <w:sz w:val="18"/>
          <w:szCs w:val="18"/>
        </w:rPr>
        <w:t>č</w:t>
      </w:r>
      <w:r w:rsidRPr="001F5664">
        <w:rPr>
          <w:rFonts w:ascii="Arial" w:hAnsi="Arial" w:cs="Arial"/>
          <w:sz w:val="18"/>
          <w:szCs w:val="18"/>
        </w:rPr>
        <w:t>ila kon</w:t>
      </w:r>
      <w:r w:rsidRPr="001F5664">
        <w:rPr>
          <w:rFonts w:ascii="Arial" w:hAnsi="Arial" w:cs="Arial" w:hint="eastAsia"/>
          <w:sz w:val="18"/>
          <w:szCs w:val="18"/>
        </w:rPr>
        <w:t>č</w:t>
      </w:r>
      <w:r w:rsidRPr="001F5664">
        <w:rPr>
          <w:rFonts w:ascii="Arial" w:hAnsi="Arial" w:cs="Arial"/>
          <w:sz w:val="18"/>
          <w:szCs w:val="18"/>
        </w:rPr>
        <w:t>nega ra</w:t>
      </w:r>
      <w:r w:rsidRPr="001F5664">
        <w:rPr>
          <w:rFonts w:ascii="Arial" w:hAnsi="Arial" w:cs="Arial" w:hint="eastAsia"/>
          <w:sz w:val="18"/>
          <w:szCs w:val="18"/>
        </w:rPr>
        <w:t>č</w:t>
      </w:r>
      <w:r w:rsidRPr="001F5664">
        <w:rPr>
          <w:rFonts w:ascii="Arial" w:hAnsi="Arial" w:cs="Arial"/>
          <w:sz w:val="18"/>
          <w:szCs w:val="18"/>
        </w:rPr>
        <w:t>una pošlje svojo pisno izjavo in pisno izjavo podizvajalca, da je podizvajalec prejel pla</w:t>
      </w:r>
      <w:r w:rsidRPr="001F5664">
        <w:rPr>
          <w:rFonts w:ascii="Arial" w:hAnsi="Arial" w:cs="Arial" w:hint="eastAsia"/>
          <w:sz w:val="18"/>
          <w:szCs w:val="18"/>
        </w:rPr>
        <w:t>č</w:t>
      </w:r>
      <w:r w:rsidR="002539F0" w:rsidRPr="001F5664">
        <w:rPr>
          <w:rFonts w:ascii="Arial" w:hAnsi="Arial" w:cs="Arial"/>
          <w:sz w:val="18"/>
          <w:szCs w:val="18"/>
        </w:rPr>
        <w:t xml:space="preserve">ilo za izvedene gradnje, </w:t>
      </w:r>
      <w:r w:rsidRPr="001F5664">
        <w:rPr>
          <w:rFonts w:ascii="Arial" w:hAnsi="Arial" w:cs="Arial"/>
          <w:sz w:val="18"/>
          <w:szCs w:val="18"/>
        </w:rPr>
        <w:t>storitve oziroma dobavljeno blago, neposredno povezano s predmetom javnega naro</w:t>
      </w:r>
      <w:r w:rsidRPr="001F5664">
        <w:rPr>
          <w:rFonts w:ascii="Arial" w:hAnsi="Arial" w:cs="Arial" w:hint="eastAsia"/>
          <w:sz w:val="18"/>
          <w:szCs w:val="18"/>
        </w:rPr>
        <w:t>č</w:t>
      </w:r>
      <w:r w:rsidRPr="001F5664">
        <w:rPr>
          <w:rFonts w:ascii="Arial" w:hAnsi="Arial" w:cs="Arial"/>
          <w:sz w:val="18"/>
          <w:szCs w:val="18"/>
        </w:rPr>
        <w:t>ila.</w:t>
      </w:r>
    </w:p>
    <w:p w14:paraId="5BFCBA8F" w14:textId="77777777" w:rsidR="00854480" w:rsidRPr="001A7899" w:rsidRDefault="00854480" w:rsidP="008C1A72">
      <w:pPr>
        <w:spacing w:before="225" w:after="225" w:line="240" w:lineRule="auto"/>
        <w:contextualSpacing/>
        <w:jc w:val="both"/>
        <w:rPr>
          <w:rFonts w:ascii="Arial" w:hAnsi="Arial" w:cs="Arial"/>
          <w:color w:val="000000" w:themeColor="text1"/>
          <w:sz w:val="18"/>
          <w:szCs w:val="18"/>
        </w:rPr>
      </w:pPr>
      <w:bookmarkStart w:id="5" w:name="_Hlk188447381"/>
    </w:p>
    <w:p w14:paraId="240553BE" w14:textId="3226ADA1" w:rsidR="0095392F" w:rsidRDefault="00854480" w:rsidP="008C1A72">
      <w:pPr>
        <w:spacing w:before="225" w:after="225" w:line="240" w:lineRule="auto"/>
        <w:contextualSpacing/>
        <w:jc w:val="both"/>
        <w:rPr>
          <w:rFonts w:ascii="Arial" w:hAnsi="Arial" w:cs="Arial"/>
          <w:color w:val="000000" w:themeColor="text1"/>
          <w:sz w:val="18"/>
          <w:szCs w:val="18"/>
        </w:rPr>
      </w:pPr>
      <w:r w:rsidRPr="001A7899">
        <w:rPr>
          <w:rFonts w:ascii="Arial" w:hAnsi="Arial" w:cs="Arial"/>
          <w:color w:val="000000" w:themeColor="text1"/>
          <w:sz w:val="18"/>
          <w:szCs w:val="18"/>
        </w:rPr>
        <w:t>Ponudniki naj razlikujejo med podizvajalci in uporabi zmogljivosti drugih subjektov. O uporabi zmogljivosti drugih subjektov govorimo, ko drug subjekt ni neposredno udeležen pri sami izvedbi naročila, temveč ponudniku le npr. posodi določeno opremo, tehnična sredstva,</w:t>
      </w:r>
      <w:r w:rsidR="00B371D8" w:rsidRPr="001A7899">
        <w:rPr>
          <w:rFonts w:ascii="Arial" w:hAnsi="Arial" w:cs="Arial"/>
          <w:color w:val="000000" w:themeColor="text1"/>
          <w:sz w:val="18"/>
          <w:szCs w:val="18"/>
        </w:rPr>
        <w:t xml:space="preserve"> </w:t>
      </w:r>
      <w:r w:rsidRPr="001A7899">
        <w:rPr>
          <w:rFonts w:ascii="Arial" w:hAnsi="Arial" w:cs="Arial"/>
          <w:color w:val="000000" w:themeColor="text1"/>
          <w:sz w:val="18"/>
          <w:szCs w:val="18"/>
        </w:rPr>
        <w:t>mehanizacijo, it</w:t>
      </w:r>
      <w:r w:rsidR="009A3F69">
        <w:rPr>
          <w:rFonts w:ascii="Arial" w:hAnsi="Arial" w:cs="Arial"/>
          <w:color w:val="000000" w:themeColor="text1"/>
          <w:sz w:val="18"/>
          <w:szCs w:val="18"/>
        </w:rPr>
        <w:t>d.</w:t>
      </w:r>
      <w:r w:rsidRPr="001A7899">
        <w:rPr>
          <w:rFonts w:ascii="Arial" w:hAnsi="Arial" w:cs="Arial"/>
          <w:color w:val="000000" w:themeColor="text1"/>
          <w:sz w:val="18"/>
          <w:szCs w:val="18"/>
        </w:rPr>
        <w:t xml:space="preserve"> </w:t>
      </w:r>
      <w:r w:rsidR="00F808D2">
        <w:rPr>
          <w:rFonts w:ascii="Arial" w:hAnsi="Arial" w:cs="Arial"/>
          <w:color w:val="000000" w:themeColor="text1"/>
          <w:sz w:val="18"/>
          <w:szCs w:val="18"/>
        </w:rPr>
        <w:t>Če</w:t>
      </w:r>
      <w:r w:rsidRPr="001A7899">
        <w:rPr>
          <w:rFonts w:ascii="Arial" w:hAnsi="Arial" w:cs="Arial"/>
          <w:color w:val="000000" w:themeColor="text1"/>
          <w:sz w:val="18"/>
          <w:szCs w:val="18"/>
        </w:rPr>
        <w:t xml:space="preserve"> pa bo drugi subjekt z zmogljivostmi, s katerimi razpolaga in na katere se sklicuje ponudnik, neposredno sam izvedel del predmeta javnega naročila, potem govorimo o subjektu, ki izpolnjuje definicijo podizvajalca, zato naj ga ponudnik imenuje kot podizvajalca in ne kot subjekt</w:t>
      </w:r>
      <w:r w:rsidR="00F808D2">
        <w:rPr>
          <w:rFonts w:ascii="Arial" w:hAnsi="Arial" w:cs="Arial"/>
          <w:color w:val="000000" w:themeColor="text1"/>
          <w:sz w:val="18"/>
          <w:szCs w:val="18"/>
        </w:rPr>
        <w:t>,</w:t>
      </w:r>
      <w:r w:rsidRPr="001A7899">
        <w:rPr>
          <w:rFonts w:ascii="Arial" w:hAnsi="Arial" w:cs="Arial"/>
          <w:color w:val="000000" w:themeColor="text1"/>
          <w:sz w:val="18"/>
          <w:szCs w:val="18"/>
        </w:rPr>
        <w:t xml:space="preserve"> katerega zmogljivost uporablja ponudnik v ponudbi.</w:t>
      </w:r>
    </w:p>
    <w:p w14:paraId="5140F661" w14:textId="00BC4E7E" w:rsidR="0095392F" w:rsidRDefault="0095392F">
      <w:pPr>
        <w:rPr>
          <w:rFonts w:ascii="Arial" w:hAnsi="Arial" w:cs="Arial"/>
          <w:color w:val="000000" w:themeColor="text1"/>
          <w:sz w:val="18"/>
          <w:szCs w:val="18"/>
        </w:rPr>
      </w:pPr>
    </w:p>
    <w:bookmarkEnd w:id="5"/>
    <w:p w14:paraId="6F940A4D" w14:textId="2CD87BC5" w:rsidR="00E171FD" w:rsidRPr="001F5664" w:rsidRDefault="00424489" w:rsidP="00CB31CA">
      <w:pPr>
        <w:pStyle w:val="Odstavekseznama"/>
        <w:numPr>
          <w:ilvl w:val="0"/>
          <w:numId w:val="2"/>
        </w:numPr>
        <w:spacing w:before="225" w:after="225" w:line="240" w:lineRule="auto"/>
        <w:jc w:val="both"/>
        <w:rPr>
          <w:rFonts w:ascii="Arial" w:hAnsi="Arial" w:cs="Arial"/>
          <w:b/>
          <w:sz w:val="20"/>
          <w:szCs w:val="18"/>
          <w:u w:val="single"/>
        </w:rPr>
      </w:pPr>
      <w:r>
        <w:rPr>
          <w:rFonts w:ascii="Arial" w:hAnsi="Arial" w:cs="Arial"/>
          <w:b/>
          <w:sz w:val="20"/>
          <w:szCs w:val="18"/>
          <w:u w:val="single"/>
        </w:rPr>
        <w:t>OBVESTILO O ODDAJI JAVNEGA NAROČILA</w:t>
      </w:r>
      <w:r w:rsidR="00E078CC">
        <w:rPr>
          <w:rFonts w:ascii="Arial" w:hAnsi="Arial" w:cs="Arial"/>
          <w:b/>
          <w:sz w:val="20"/>
          <w:szCs w:val="18"/>
          <w:u w:val="single"/>
        </w:rPr>
        <w:t>,</w:t>
      </w:r>
      <w:r>
        <w:rPr>
          <w:rFonts w:ascii="Arial" w:hAnsi="Arial" w:cs="Arial"/>
          <w:b/>
          <w:sz w:val="20"/>
          <w:szCs w:val="18"/>
          <w:u w:val="single"/>
        </w:rPr>
        <w:t xml:space="preserve"> </w:t>
      </w:r>
      <w:r w:rsidR="00E171FD" w:rsidRPr="001F5664">
        <w:rPr>
          <w:rFonts w:ascii="Arial" w:hAnsi="Arial" w:cs="Arial"/>
          <w:b/>
          <w:sz w:val="20"/>
          <w:szCs w:val="18"/>
          <w:u w:val="single"/>
        </w:rPr>
        <w:t>USTAVITEV POSTOPKA, ZAVRNITEV VSEH PONUDB, ODSTOP OD IZVEDBE JAVNEGA NAROČILA</w:t>
      </w:r>
    </w:p>
    <w:p w14:paraId="6773B313" w14:textId="017ADF85" w:rsidR="00424489" w:rsidRDefault="00424489" w:rsidP="008456FA">
      <w:pPr>
        <w:spacing w:before="225" w:after="225" w:line="240" w:lineRule="auto"/>
        <w:jc w:val="both"/>
        <w:rPr>
          <w:rFonts w:ascii="Arial" w:hAnsi="Arial" w:cs="Arial"/>
          <w:sz w:val="18"/>
          <w:szCs w:val="18"/>
        </w:rPr>
      </w:pPr>
      <w:r w:rsidRPr="001F5664">
        <w:rPr>
          <w:rFonts w:ascii="Arial" w:hAnsi="Arial" w:cs="Arial"/>
          <w:sz w:val="18"/>
          <w:szCs w:val="18"/>
        </w:rPr>
        <w:t>Po sprejemu odločitve o oddaji javnega naročila bo naročnik slednjo objavil na portalu javnih naročil.</w:t>
      </w:r>
      <w:r w:rsidRPr="00424489">
        <w:rPr>
          <w:rFonts w:ascii="Arial" w:hAnsi="Arial" w:cs="Arial"/>
          <w:sz w:val="18"/>
          <w:szCs w:val="18"/>
        </w:rPr>
        <w:t xml:space="preserve"> </w:t>
      </w:r>
      <w:r w:rsidRPr="001F5664">
        <w:rPr>
          <w:rFonts w:ascii="Arial" w:hAnsi="Arial" w:cs="Arial"/>
          <w:sz w:val="18"/>
          <w:szCs w:val="18"/>
        </w:rPr>
        <w:t>Naročnik lahko do pravnomočnosti odločitve o oddaji javnega naročila z namenom odprave nezakonitosti po predhodni ugotovitvi utemeljenosti svojo odločitev na lastno pobudo spremeni in sprejme novo odločitev, s katero nadomesti prejšnjo</w:t>
      </w:r>
      <w:r w:rsidR="00AD1388">
        <w:rPr>
          <w:rFonts w:ascii="Arial" w:hAnsi="Arial" w:cs="Arial"/>
          <w:sz w:val="18"/>
          <w:szCs w:val="18"/>
        </w:rPr>
        <w:t>.</w:t>
      </w:r>
    </w:p>
    <w:p w14:paraId="7172443B" w14:textId="6E40FC4E" w:rsidR="0095392F" w:rsidRDefault="008456FA" w:rsidP="0095392F">
      <w:pPr>
        <w:spacing w:before="225" w:after="225" w:line="240" w:lineRule="auto"/>
        <w:jc w:val="both"/>
        <w:rPr>
          <w:rFonts w:ascii="Arial" w:hAnsi="Arial" w:cs="Arial"/>
          <w:sz w:val="18"/>
          <w:szCs w:val="18"/>
        </w:rPr>
      </w:pPr>
      <w:r w:rsidRPr="001F5664">
        <w:rPr>
          <w:rFonts w:ascii="Arial" w:hAnsi="Arial" w:cs="Arial"/>
          <w:sz w:val="18"/>
          <w:szCs w:val="18"/>
        </w:rPr>
        <w:t>Naročnik lahko skladno z določili 90. člena ZJN-3 ustavi postopek oddaje javnega naročila, zavrne vse ponudbe ali odsto</w:t>
      </w:r>
      <w:r w:rsidR="00B92507" w:rsidRPr="001F5664">
        <w:rPr>
          <w:rFonts w:ascii="Arial" w:hAnsi="Arial" w:cs="Arial"/>
          <w:sz w:val="18"/>
          <w:szCs w:val="18"/>
        </w:rPr>
        <w:t>pi od izvedbe javnega naročila.</w:t>
      </w:r>
    </w:p>
    <w:p w14:paraId="60FE8D87" w14:textId="77777777" w:rsidR="00523F87" w:rsidRPr="001F5664" w:rsidRDefault="00523F87" w:rsidP="0095392F">
      <w:pPr>
        <w:spacing w:before="225" w:after="225" w:line="240" w:lineRule="auto"/>
        <w:jc w:val="both"/>
        <w:rPr>
          <w:rFonts w:ascii="Arial" w:hAnsi="Arial" w:cs="Arial"/>
          <w:sz w:val="18"/>
          <w:szCs w:val="18"/>
        </w:rPr>
      </w:pPr>
    </w:p>
    <w:p w14:paraId="5334BFF3" w14:textId="77777777" w:rsidR="00E171FD" w:rsidRPr="001F5664"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SKLENITEV POGODBE</w:t>
      </w:r>
    </w:p>
    <w:p w14:paraId="29B4B415" w14:textId="69C7AF0F" w:rsidR="00315A73" w:rsidRPr="001F5664" w:rsidRDefault="008456FA" w:rsidP="00217F7F">
      <w:pPr>
        <w:spacing w:before="225" w:after="225" w:line="240" w:lineRule="auto"/>
        <w:contextualSpacing/>
        <w:jc w:val="both"/>
        <w:rPr>
          <w:rFonts w:ascii="Arial" w:hAnsi="Arial" w:cs="Arial"/>
          <w:sz w:val="18"/>
          <w:szCs w:val="18"/>
        </w:rPr>
      </w:pPr>
      <w:r w:rsidRPr="001F5664">
        <w:rPr>
          <w:rFonts w:ascii="Arial" w:hAnsi="Arial" w:cs="Arial"/>
          <w:sz w:val="18"/>
          <w:szCs w:val="18"/>
        </w:rPr>
        <w:t>Če se izbrani ponudnik v petih delovnih dneh od prejema poziva k podpisu pogodbe ne bo odzval z vračilom podpisane verzije pogo</w:t>
      </w:r>
      <w:r w:rsidR="006D4139" w:rsidRPr="001F5664">
        <w:rPr>
          <w:rFonts w:ascii="Arial" w:hAnsi="Arial" w:cs="Arial"/>
          <w:sz w:val="18"/>
          <w:szCs w:val="18"/>
        </w:rPr>
        <w:t>d</w:t>
      </w:r>
      <w:r w:rsidRPr="001F5664">
        <w:rPr>
          <w:rFonts w:ascii="Arial" w:hAnsi="Arial" w:cs="Arial"/>
          <w:sz w:val="18"/>
          <w:szCs w:val="18"/>
        </w:rPr>
        <w:t>be in jo poslal ali izročil na naslov/sedež naročnika (</w:t>
      </w:r>
      <w:r w:rsidR="006D4139" w:rsidRPr="001F5664">
        <w:rPr>
          <w:rFonts w:ascii="Arial" w:hAnsi="Arial" w:cs="Arial"/>
          <w:sz w:val="18"/>
          <w:szCs w:val="18"/>
        </w:rPr>
        <w:t>oddajna t</w:t>
      </w:r>
      <w:r w:rsidRPr="001F5664">
        <w:rPr>
          <w:rFonts w:ascii="Arial" w:hAnsi="Arial" w:cs="Arial"/>
          <w:sz w:val="18"/>
          <w:szCs w:val="18"/>
        </w:rPr>
        <w:t>eorija), lahko naročnik šteje, da je izbrani ponu</w:t>
      </w:r>
      <w:r w:rsidR="006D4139" w:rsidRPr="001F5664">
        <w:rPr>
          <w:rFonts w:ascii="Arial" w:hAnsi="Arial" w:cs="Arial"/>
          <w:sz w:val="18"/>
          <w:szCs w:val="18"/>
        </w:rPr>
        <w:t>d</w:t>
      </w:r>
      <w:r w:rsidRPr="001F5664">
        <w:rPr>
          <w:rFonts w:ascii="Arial" w:hAnsi="Arial" w:cs="Arial"/>
          <w:sz w:val="18"/>
          <w:szCs w:val="18"/>
        </w:rPr>
        <w:t>nik odstopil od ponudbe.</w:t>
      </w:r>
      <w:r w:rsidR="00587BCA" w:rsidRPr="001F5664">
        <w:rPr>
          <w:rFonts w:ascii="Arial" w:hAnsi="Arial" w:cs="Arial"/>
        </w:rPr>
        <w:t xml:space="preserve"> </w:t>
      </w:r>
      <w:r w:rsidR="00587BCA" w:rsidRPr="001F5664">
        <w:rPr>
          <w:rFonts w:ascii="Arial" w:hAnsi="Arial" w:cs="Arial"/>
          <w:sz w:val="18"/>
          <w:szCs w:val="18"/>
        </w:rPr>
        <w:t>N</w:t>
      </w:r>
      <w:r w:rsidR="001D0E9A" w:rsidRPr="001F5664">
        <w:rPr>
          <w:rFonts w:ascii="Arial" w:hAnsi="Arial" w:cs="Arial"/>
          <w:sz w:val="18"/>
          <w:szCs w:val="18"/>
        </w:rPr>
        <w:t>aročnik</w:t>
      </w:r>
      <w:r w:rsidR="00587BCA" w:rsidRPr="001F5664">
        <w:rPr>
          <w:rFonts w:ascii="Arial" w:hAnsi="Arial" w:cs="Arial"/>
          <w:sz w:val="18"/>
          <w:szCs w:val="18"/>
        </w:rPr>
        <w:t xml:space="preserve"> lahko</w:t>
      </w:r>
      <w:r w:rsidR="001D0E9A" w:rsidRPr="001F5664">
        <w:rPr>
          <w:rFonts w:ascii="Arial" w:hAnsi="Arial" w:cs="Arial"/>
          <w:sz w:val="18"/>
          <w:szCs w:val="18"/>
        </w:rPr>
        <w:t xml:space="preserve"> od takšnega ponudnika zahteva povračilo vse nastale škode zaradi takšnega ravnanja izbranega ponudnika</w:t>
      </w:r>
      <w:r w:rsidR="00315A73" w:rsidRPr="001F5664">
        <w:rPr>
          <w:rFonts w:ascii="Arial" w:hAnsi="Arial" w:cs="Arial"/>
          <w:sz w:val="18"/>
          <w:szCs w:val="18"/>
        </w:rPr>
        <w:t>.</w:t>
      </w:r>
    </w:p>
    <w:p w14:paraId="146D4533" w14:textId="77777777" w:rsidR="00587BCA" w:rsidRPr="001F5664" w:rsidRDefault="00587BCA" w:rsidP="00217F7F">
      <w:pPr>
        <w:spacing w:before="225" w:after="225" w:line="240" w:lineRule="auto"/>
        <w:contextualSpacing/>
        <w:jc w:val="both"/>
        <w:rPr>
          <w:rFonts w:ascii="Arial" w:hAnsi="Arial" w:cs="Arial"/>
        </w:rPr>
      </w:pPr>
    </w:p>
    <w:p w14:paraId="29902244" w14:textId="0C3A9613" w:rsidR="006167FB" w:rsidRDefault="006167FB" w:rsidP="00217F7F">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V primeru, da bo ponudnik umaknil dano ponudbo, bo naročnik unovčil finančno zavarovanje za resnost ponudbe. Prav tako lahko naročnik od takšnega ponudnika zahteva povračilo vse morebitno dodatno nastale škode zaradi takšnega ravnanja izbranega ponudnika. </w:t>
      </w:r>
    </w:p>
    <w:p w14:paraId="58F59477" w14:textId="77777777" w:rsidR="0095392F" w:rsidRPr="001F5664" w:rsidRDefault="0095392F" w:rsidP="00217F7F">
      <w:pPr>
        <w:spacing w:before="225" w:after="225" w:line="240" w:lineRule="auto"/>
        <w:contextualSpacing/>
        <w:jc w:val="both"/>
        <w:rPr>
          <w:rFonts w:ascii="Arial" w:hAnsi="Arial" w:cs="Arial"/>
          <w:sz w:val="18"/>
          <w:szCs w:val="18"/>
        </w:rPr>
      </w:pPr>
    </w:p>
    <w:p w14:paraId="197F5B07" w14:textId="77777777" w:rsidR="008456FA" w:rsidRPr="001F5664"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ZAUPNOST PONUDBENE DOKUMENTACIJE</w:t>
      </w:r>
    </w:p>
    <w:p w14:paraId="45D3EA98" w14:textId="77777777" w:rsidR="009C2532" w:rsidRPr="001F5664" w:rsidRDefault="009C2532" w:rsidP="00217F7F">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Naročnik se v postopku oddaje </w:t>
      </w:r>
      <w:r w:rsidR="00D54D39" w:rsidRPr="001F5664">
        <w:rPr>
          <w:rFonts w:ascii="Arial" w:hAnsi="Arial" w:cs="Arial"/>
          <w:sz w:val="18"/>
          <w:szCs w:val="18"/>
        </w:rPr>
        <w:t xml:space="preserve">javnega </w:t>
      </w:r>
      <w:r w:rsidRPr="001F5664">
        <w:rPr>
          <w:rFonts w:ascii="Arial" w:hAnsi="Arial" w:cs="Arial"/>
          <w:sz w:val="18"/>
          <w:szCs w:val="18"/>
        </w:rPr>
        <w:t xml:space="preserve">naročila kot poslovno skrivnost zavezuje varovati vse  podatke  iz ponudbe, ki jih je ponudnik označil kot takšne v skladu z zakonom, ki ureja gospodarske družbe. </w:t>
      </w:r>
    </w:p>
    <w:p w14:paraId="1BEC0091" w14:textId="51363096" w:rsidR="0016242A" w:rsidRDefault="00377A5E" w:rsidP="00217F7F">
      <w:pPr>
        <w:spacing w:before="225" w:after="225" w:line="240" w:lineRule="auto"/>
        <w:contextualSpacing/>
        <w:jc w:val="both"/>
        <w:rPr>
          <w:rFonts w:ascii="Arial" w:hAnsi="Arial" w:cs="Arial"/>
          <w:sz w:val="18"/>
          <w:szCs w:val="18"/>
          <w:shd w:val="clear" w:color="auto" w:fill="FFFFFF"/>
        </w:rPr>
      </w:pPr>
      <w:r w:rsidRPr="001F5664">
        <w:rPr>
          <w:rFonts w:ascii="Arial" w:hAnsi="Arial" w:cs="Arial"/>
          <w:sz w:val="18"/>
          <w:szCs w:val="18"/>
        </w:rPr>
        <w:t>Naročnik opozarja ponudnike, da so skladno z drugim odstavkom 35. člena ZJN-3</w:t>
      </w:r>
      <w:r w:rsidR="008456FA" w:rsidRPr="001F5664">
        <w:rPr>
          <w:rFonts w:ascii="Arial" w:hAnsi="Arial" w:cs="Arial"/>
          <w:sz w:val="18"/>
          <w:szCs w:val="18"/>
        </w:rPr>
        <w:t xml:space="preserve"> javni podatki </w:t>
      </w:r>
      <w:r w:rsidR="008456FA" w:rsidRPr="001F5664">
        <w:rPr>
          <w:rFonts w:ascii="Arial" w:hAnsi="Arial" w:cs="Arial"/>
          <w:sz w:val="18"/>
          <w:szCs w:val="18"/>
          <w:shd w:val="clear" w:color="auto" w:fill="FFFFFF"/>
        </w:rPr>
        <w:t>specifikacije ponujenega blaga, storitve ali gradnje in količina iz te specifikacije, cena na enoto, vrednost posamezne postavke in skupna vrednost iz ponudbe ter vsi tisti podatki, ki so vplivali na razvrstitev ponudbe v okviru drugih meril.</w:t>
      </w:r>
    </w:p>
    <w:p w14:paraId="279CA1E3" w14:textId="77777777" w:rsidR="0095392F" w:rsidRDefault="0095392F" w:rsidP="00217F7F">
      <w:pPr>
        <w:spacing w:before="225" w:after="225" w:line="240" w:lineRule="auto"/>
        <w:contextualSpacing/>
        <w:jc w:val="both"/>
        <w:rPr>
          <w:rFonts w:ascii="Arial" w:hAnsi="Arial" w:cs="Arial"/>
          <w:sz w:val="18"/>
          <w:szCs w:val="18"/>
          <w:shd w:val="clear" w:color="auto" w:fill="FFFFFF"/>
        </w:rPr>
      </w:pPr>
    </w:p>
    <w:p w14:paraId="4844C5EB" w14:textId="77777777" w:rsidR="003B6817" w:rsidRPr="001F5664" w:rsidRDefault="003B6817" w:rsidP="00217F7F">
      <w:pPr>
        <w:spacing w:before="225" w:after="225" w:line="240" w:lineRule="auto"/>
        <w:contextualSpacing/>
        <w:jc w:val="both"/>
        <w:rPr>
          <w:rFonts w:ascii="Arial" w:hAnsi="Arial" w:cs="Arial"/>
          <w:sz w:val="18"/>
          <w:szCs w:val="18"/>
          <w:shd w:val="clear" w:color="auto" w:fill="FFFFFF"/>
        </w:rPr>
      </w:pPr>
    </w:p>
    <w:p w14:paraId="47DE7964" w14:textId="77777777" w:rsidR="00587BCA" w:rsidRPr="001F5664" w:rsidRDefault="00E171FD" w:rsidP="00CB31CA">
      <w:pPr>
        <w:pStyle w:val="Odstavekseznama"/>
        <w:numPr>
          <w:ilvl w:val="0"/>
          <w:numId w:val="2"/>
        </w:numPr>
        <w:spacing w:before="225" w:after="225" w:line="240" w:lineRule="auto"/>
        <w:jc w:val="both"/>
        <w:rPr>
          <w:rFonts w:ascii="Arial" w:hAnsi="Arial" w:cs="Arial"/>
          <w:b/>
          <w:sz w:val="24"/>
          <w:u w:val="single"/>
        </w:rPr>
      </w:pPr>
      <w:r w:rsidRPr="001F5664">
        <w:rPr>
          <w:rFonts w:ascii="Arial" w:hAnsi="Arial" w:cs="Arial"/>
          <w:b/>
          <w:sz w:val="20"/>
          <w:szCs w:val="18"/>
          <w:u w:val="single"/>
        </w:rPr>
        <w:lastRenderedPageBreak/>
        <w:t xml:space="preserve">NAČIN PREDLOŽITVE DOKUMENTOV V PONUDBI </w:t>
      </w:r>
    </w:p>
    <w:p w14:paraId="0A26E019" w14:textId="681768DF" w:rsidR="002C117F" w:rsidRPr="001F5664" w:rsidRDefault="005A6F4D" w:rsidP="00C65D3B">
      <w:pPr>
        <w:spacing w:before="105" w:after="105" w:line="240" w:lineRule="auto"/>
        <w:contextualSpacing/>
        <w:jc w:val="both"/>
        <w:rPr>
          <w:rFonts w:ascii="Arial" w:hAnsi="Arial" w:cs="Arial"/>
          <w:sz w:val="18"/>
          <w:szCs w:val="18"/>
        </w:rPr>
      </w:pPr>
      <w:r w:rsidRPr="001F5664">
        <w:rPr>
          <w:rFonts w:ascii="Arial" w:hAnsi="Arial" w:cs="Arial"/>
          <w:sz w:val="18"/>
          <w:szCs w:val="18"/>
        </w:rPr>
        <w:t xml:space="preserve">Ponudbeno dokumentacijo </w:t>
      </w:r>
      <w:r w:rsidR="00C65D3B" w:rsidRPr="001F5664">
        <w:rPr>
          <w:rFonts w:ascii="Arial" w:hAnsi="Arial" w:cs="Arial"/>
          <w:sz w:val="18"/>
          <w:szCs w:val="18"/>
        </w:rPr>
        <w:t xml:space="preserve">sestavljajo dokumenti, navedeni v poglavju </w:t>
      </w:r>
      <w:r w:rsidR="00597396">
        <w:rPr>
          <w:rFonts w:ascii="Arial" w:hAnsi="Arial" w:cs="Arial"/>
          <w:sz w:val="18"/>
          <w:szCs w:val="18"/>
        </w:rPr>
        <w:t xml:space="preserve">VI </w:t>
      </w:r>
      <w:r w:rsidR="00D74F0F">
        <w:rPr>
          <w:rFonts w:ascii="Arial" w:hAnsi="Arial" w:cs="Arial"/>
          <w:sz w:val="18"/>
          <w:szCs w:val="18"/>
        </w:rPr>
        <w:t>»</w:t>
      </w:r>
      <w:r w:rsidR="00C65D3B" w:rsidRPr="001F5664">
        <w:rPr>
          <w:rFonts w:ascii="Arial" w:hAnsi="Arial" w:cs="Arial"/>
          <w:sz w:val="18"/>
          <w:szCs w:val="18"/>
        </w:rPr>
        <w:t>Vsebina ponudbene dokumentacije</w:t>
      </w:r>
      <w:r w:rsidR="00D74F0F">
        <w:rPr>
          <w:rFonts w:ascii="Arial" w:hAnsi="Arial" w:cs="Arial"/>
          <w:sz w:val="18"/>
          <w:szCs w:val="18"/>
        </w:rPr>
        <w:t>«</w:t>
      </w:r>
      <w:r w:rsidR="00C65D3B" w:rsidRPr="001F5664">
        <w:rPr>
          <w:rFonts w:ascii="Arial" w:hAnsi="Arial" w:cs="Arial"/>
          <w:sz w:val="18"/>
          <w:szCs w:val="18"/>
        </w:rPr>
        <w:t xml:space="preserve">. </w:t>
      </w:r>
      <w:r w:rsidR="002C117F" w:rsidRPr="001F5664">
        <w:rPr>
          <w:rFonts w:ascii="Arial" w:hAnsi="Arial" w:cs="Arial"/>
          <w:sz w:val="18"/>
          <w:szCs w:val="18"/>
        </w:rPr>
        <w:t>Zaželeno je:</w:t>
      </w:r>
    </w:p>
    <w:p w14:paraId="106FD8C8" w14:textId="77777777" w:rsidR="002C117F" w:rsidRPr="001F5664" w:rsidRDefault="002C117F" w:rsidP="00A96283">
      <w:pPr>
        <w:pStyle w:val="Odstavekseznama"/>
        <w:numPr>
          <w:ilvl w:val="0"/>
          <w:numId w:val="31"/>
        </w:numPr>
        <w:spacing w:before="105" w:after="105" w:line="240" w:lineRule="auto"/>
        <w:jc w:val="both"/>
        <w:rPr>
          <w:rFonts w:ascii="Arial" w:hAnsi="Arial" w:cs="Arial"/>
          <w:sz w:val="18"/>
          <w:szCs w:val="18"/>
        </w:rPr>
      </w:pPr>
      <w:r w:rsidRPr="001F5664">
        <w:rPr>
          <w:rFonts w:ascii="Arial" w:hAnsi="Arial" w:cs="Arial"/>
          <w:sz w:val="18"/>
          <w:szCs w:val="18"/>
        </w:rPr>
        <w:t>da so vsi dokumenti, predloženi v ponudbi, urejeni v navedenem vrstnem redu;</w:t>
      </w:r>
    </w:p>
    <w:p w14:paraId="2DDC1EE3" w14:textId="77777777" w:rsidR="002C117F" w:rsidRPr="001F5664" w:rsidRDefault="002C117F" w:rsidP="00A96283">
      <w:pPr>
        <w:pStyle w:val="Odstavekseznama"/>
        <w:numPr>
          <w:ilvl w:val="0"/>
          <w:numId w:val="31"/>
        </w:numPr>
        <w:spacing w:before="225" w:after="225" w:line="240" w:lineRule="auto"/>
        <w:jc w:val="both"/>
        <w:rPr>
          <w:rFonts w:ascii="Arial" w:hAnsi="Arial" w:cs="Arial"/>
          <w:sz w:val="18"/>
          <w:szCs w:val="18"/>
        </w:rPr>
      </w:pPr>
      <w:r w:rsidRPr="001F5664">
        <w:rPr>
          <w:rFonts w:ascii="Arial" w:hAnsi="Arial" w:cs="Arial"/>
          <w:sz w:val="18"/>
          <w:szCs w:val="18"/>
        </w:rPr>
        <w:t>da so vsi dokumenti na mestih, kjer je to ozna</w:t>
      </w:r>
      <w:r w:rsidRPr="001F5664">
        <w:rPr>
          <w:rFonts w:ascii="Arial" w:hAnsi="Arial" w:cs="Arial" w:hint="eastAsia"/>
          <w:sz w:val="18"/>
          <w:szCs w:val="18"/>
        </w:rPr>
        <w:t>č</w:t>
      </w:r>
      <w:r w:rsidRPr="001F5664">
        <w:rPr>
          <w:rFonts w:ascii="Arial" w:hAnsi="Arial" w:cs="Arial"/>
          <w:sz w:val="18"/>
          <w:szCs w:val="18"/>
        </w:rPr>
        <w:t>eno, podpisani s strani pooblaš</w:t>
      </w:r>
      <w:r w:rsidRPr="001F5664">
        <w:rPr>
          <w:rFonts w:ascii="Arial" w:hAnsi="Arial" w:cs="Arial" w:hint="eastAsia"/>
          <w:sz w:val="18"/>
          <w:szCs w:val="18"/>
        </w:rPr>
        <w:t>č</w:t>
      </w:r>
      <w:r w:rsidRPr="001F5664">
        <w:rPr>
          <w:rFonts w:ascii="Arial" w:hAnsi="Arial" w:cs="Arial"/>
          <w:sz w:val="18"/>
          <w:szCs w:val="18"/>
        </w:rPr>
        <w:t>ene osebe in žigosani z žigom ponudnika;</w:t>
      </w:r>
    </w:p>
    <w:p w14:paraId="7099C713" w14:textId="77777777" w:rsidR="008D0FBD" w:rsidRPr="001F5664" w:rsidRDefault="002C117F" w:rsidP="00A96283">
      <w:pPr>
        <w:pStyle w:val="Odstavekseznama"/>
        <w:numPr>
          <w:ilvl w:val="0"/>
          <w:numId w:val="31"/>
        </w:numPr>
        <w:spacing w:before="225" w:after="225" w:line="240" w:lineRule="auto"/>
        <w:jc w:val="both"/>
        <w:rPr>
          <w:rFonts w:ascii="Arial" w:hAnsi="Arial" w:cs="Arial"/>
          <w:sz w:val="18"/>
          <w:szCs w:val="18"/>
        </w:rPr>
      </w:pPr>
      <w:r w:rsidRPr="001F5664">
        <w:rPr>
          <w:rFonts w:ascii="Arial" w:hAnsi="Arial" w:cs="Arial"/>
          <w:sz w:val="18"/>
          <w:szCs w:val="18"/>
        </w:rPr>
        <w:t>da ponudnik morebitne popravke opremi z žigom in podpisom svoje pooblaš</w:t>
      </w:r>
      <w:r w:rsidRPr="001F5664">
        <w:rPr>
          <w:rFonts w:ascii="Arial" w:hAnsi="Arial" w:cs="Arial" w:hint="eastAsia"/>
          <w:sz w:val="18"/>
          <w:szCs w:val="18"/>
        </w:rPr>
        <w:t>č</w:t>
      </w:r>
      <w:r w:rsidRPr="001F5664">
        <w:rPr>
          <w:rFonts w:ascii="Arial" w:hAnsi="Arial" w:cs="Arial"/>
          <w:sz w:val="18"/>
          <w:szCs w:val="18"/>
        </w:rPr>
        <w:t>ene osebe.</w:t>
      </w:r>
    </w:p>
    <w:p w14:paraId="350E1AB3" w14:textId="21A41CCB" w:rsidR="005455B5" w:rsidRPr="001F5664" w:rsidRDefault="002C117F" w:rsidP="00CC77F8">
      <w:pPr>
        <w:spacing w:before="225" w:after="225"/>
        <w:contextualSpacing/>
        <w:jc w:val="both"/>
        <w:rPr>
          <w:rFonts w:ascii="Arial" w:hAnsi="Arial" w:cs="Arial"/>
          <w:sz w:val="18"/>
          <w:szCs w:val="18"/>
        </w:rPr>
      </w:pPr>
      <w:r w:rsidRPr="001F5664">
        <w:rPr>
          <w:rFonts w:ascii="Arial" w:hAnsi="Arial" w:cs="Arial"/>
          <w:sz w:val="18"/>
          <w:szCs w:val="18"/>
        </w:rPr>
        <w:t>Odsotnost zgornjih zahtev ne pomeni neposrednega razloga za izlo</w:t>
      </w:r>
      <w:r w:rsidRPr="001F5664">
        <w:rPr>
          <w:rFonts w:ascii="Arial" w:hAnsi="Arial" w:cs="Arial" w:hint="eastAsia"/>
          <w:sz w:val="18"/>
          <w:szCs w:val="18"/>
        </w:rPr>
        <w:t>č</w:t>
      </w:r>
      <w:r w:rsidRPr="001F5664">
        <w:rPr>
          <w:rFonts w:ascii="Arial" w:hAnsi="Arial" w:cs="Arial"/>
          <w:sz w:val="18"/>
          <w:szCs w:val="18"/>
        </w:rPr>
        <w:t xml:space="preserve">itev ponudbe, </w:t>
      </w:r>
      <w:r w:rsidR="00E25FC1" w:rsidRPr="001F5664">
        <w:rPr>
          <w:rFonts w:ascii="Arial" w:hAnsi="Arial" w:cs="Arial"/>
          <w:sz w:val="18"/>
          <w:szCs w:val="18"/>
        </w:rPr>
        <w:t>ampak</w:t>
      </w:r>
      <w:r w:rsidRPr="001F5664">
        <w:rPr>
          <w:rFonts w:ascii="Arial" w:hAnsi="Arial" w:cs="Arial"/>
          <w:sz w:val="18"/>
          <w:szCs w:val="18"/>
        </w:rPr>
        <w:t xml:space="preserve"> lahko v okviru ZJN-3 naro</w:t>
      </w:r>
      <w:r w:rsidRPr="001F5664">
        <w:rPr>
          <w:rFonts w:ascii="Arial" w:hAnsi="Arial" w:cs="Arial" w:hint="eastAsia"/>
          <w:sz w:val="18"/>
          <w:szCs w:val="18"/>
        </w:rPr>
        <w:t>č</w:t>
      </w:r>
      <w:r w:rsidRPr="001F5664">
        <w:rPr>
          <w:rFonts w:ascii="Arial" w:hAnsi="Arial" w:cs="Arial"/>
          <w:sz w:val="18"/>
          <w:szCs w:val="18"/>
        </w:rPr>
        <w:t>nik ponudnika pozove na odpravo teh pomanjkljivosti. Naro</w:t>
      </w:r>
      <w:r w:rsidRPr="001F5664">
        <w:rPr>
          <w:rFonts w:ascii="Arial" w:hAnsi="Arial" w:cs="Arial" w:hint="eastAsia"/>
          <w:sz w:val="18"/>
          <w:szCs w:val="18"/>
        </w:rPr>
        <w:t>č</w:t>
      </w:r>
      <w:r w:rsidRPr="001F5664">
        <w:rPr>
          <w:rFonts w:ascii="Arial" w:hAnsi="Arial" w:cs="Arial"/>
          <w:sz w:val="18"/>
          <w:szCs w:val="18"/>
        </w:rPr>
        <w:t xml:space="preserve">nik bo upošteval tudi takšno ponudbo, </w:t>
      </w:r>
      <w:r w:rsidR="00EB3C68" w:rsidRPr="001F5664">
        <w:rPr>
          <w:rFonts w:ascii="Arial" w:hAnsi="Arial" w:cs="Arial"/>
          <w:sz w:val="18"/>
          <w:szCs w:val="18"/>
        </w:rPr>
        <w:t>če</w:t>
      </w:r>
      <w:r w:rsidRPr="001F5664">
        <w:rPr>
          <w:rFonts w:ascii="Arial" w:hAnsi="Arial" w:cs="Arial"/>
          <w:sz w:val="18"/>
          <w:szCs w:val="18"/>
        </w:rPr>
        <w:t xml:space="preserve"> bodo iz nje izhajale vse opredeljene vsebinske zahteve in vsi zahtevani dokumenti, in bo ponudba vsaj v bistvenih delih podpisana s strani pooblaš</w:t>
      </w:r>
      <w:r w:rsidRPr="001F5664">
        <w:rPr>
          <w:rFonts w:ascii="Arial" w:hAnsi="Arial" w:cs="Arial" w:hint="eastAsia"/>
          <w:sz w:val="18"/>
          <w:szCs w:val="18"/>
        </w:rPr>
        <w:t>č</w:t>
      </w:r>
      <w:r w:rsidRPr="001F5664">
        <w:rPr>
          <w:rFonts w:ascii="Arial" w:hAnsi="Arial" w:cs="Arial"/>
          <w:sz w:val="18"/>
          <w:szCs w:val="18"/>
        </w:rPr>
        <w:t>ene osebe ponudnika.</w:t>
      </w:r>
    </w:p>
    <w:p w14:paraId="4D2F9CAA" w14:textId="77777777" w:rsidR="000811C6" w:rsidRPr="001F5664" w:rsidRDefault="000811C6" w:rsidP="00CC77F8">
      <w:pPr>
        <w:spacing w:before="225" w:after="225"/>
        <w:contextualSpacing/>
        <w:jc w:val="both"/>
        <w:rPr>
          <w:rFonts w:ascii="Arial" w:hAnsi="Arial" w:cs="Arial"/>
          <w:sz w:val="18"/>
          <w:szCs w:val="18"/>
        </w:rPr>
      </w:pPr>
    </w:p>
    <w:p w14:paraId="79231007" w14:textId="77777777" w:rsidR="005455B5" w:rsidRPr="001F5664" w:rsidRDefault="005455B5" w:rsidP="005455B5">
      <w:pPr>
        <w:spacing w:before="225" w:after="225"/>
        <w:contextualSpacing/>
        <w:jc w:val="both"/>
        <w:rPr>
          <w:rFonts w:ascii="Arial" w:hAnsi="Arial" w:cs="Arial"/>
          <w:sz w:val="18"/>
          <w:szCs w:val="18"/>
        </w:rPr>
      </w:pP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nik bo pred oddajo javnega naro</w:t>
      </w:r>
      <w:r w:rsidRPr="001F5664">
        <w:rPr>
          <w:rFonts w:ascii="Arial" w:hAnsi="Arial" w:cs="Arial" w:hint="eastAsia"/>
          <w:sz w:val="18"/>
          <w:szCs w:val="18"/>
        </w:rPr>
        <w:t>č</w:t>
      </w:r>
      <w:r w:rsidRPr="001F5664">
        <w:rPr>
          <w:rFonts w:ascii="Arial" w:hAnsi="Arial" w:cs="Arial"/>
          <w:sz w:val="18"/>
          <w:szCs w:val="18"/>
        </w:rPr>
        <w:t>ila od najugodnejšega ponudnika lahko zahteval, da predloži skenirana najnovejša dokazila (potrdila, izjave), kot dokaz neobstoja razlogov za izklju</w:t>
      </w:r>
      <w:r w:rsidRPr="001F5664">
        <w:rPr>
          <w:rFonts w:ascii="Arial" w:hAnsi="Arial" w:cs="Arial" w:hint="eastAsia"/>
          <w:sz w:val="18"/>
          <w:szCs w:val="18"/>
        </w:rPr>
        <w:t>č</w:t>
      </w:r>
      <w:r w:rsidRPr="001F5664">
        <w:rPr>
          <w:rFonts w:ascii="Arial" w:hAnsi="Arial" w:cs="Arial"/>
          <w:sz w:val="18"/>
          <w:szCs w:val="18"/>
        </w:rPr>
        <w:t>itev. Gospodarski subjekt lahko dokazila o neobstoju izklju</w:t>
      </w:r>
      <w:r w:rsidRPr="001F5664">
        <w:rPr>
          <w:rFonts w:ascii="Arial" w:hAnsi="Arial" w:cs="Arial" w:hint="eastAsia"/>
          <w:sz w:val="18"/>
          <w:szCs w:val="18"/>
        </w:rPr>
        <w:t>č</w:t>
      </w:r>
      <w:r w:rsidRPr="001F5664">
        <w:rPr>
          <w:rFonts w:ascii="Arial" w:hAnsi="Arial" w:cs="Arial"/>
          <w:sz w:val="18"/>
          <w:szCs w:val="18"/>
        </w:rPr>
        <w:t>itvenih razlogov predloži tudi sam. Naro</w:t>
      </w:r>
      <w:r w:rsidRPr="001F5664">
        <w:rPr>
          <w:rFonts w:ascii="Arial" w:hAnsi="Arial" w:cs="Arial" w:hint="eastAsia"/>
          <w:sz w:val="18"/>
          <w:szCs w:val="18"/>
        </w:rPr>
        <w:t>č</w:t>
      </w:r>
      <w:r w:rsidRPr="001F5664">
        <w:rPr>
          <w:rFonts w:ascii="Arial" w:hAnsi="Arial" w:cs="Arial"/>
          <w:sz w:val="18"/>
          <w:szCs w:val="18"/>
        </w:rPr>
        <w:t>nik si pridržuje pravico do preveritve verodostojnosti predloženih dokazil pri podpisniku le-teh.</w:t>
      </w:r>
    </w:p>
    <w:p w14:paraId="5873DE07" w14:textId="77777777" w:rsidR="005455B5" w:rsidRPr="001F5664" w:rsidRDefault="005455B5" w:rsidP="00587BCA">
      <w:pPr>
        <w:spacing w:before="225" w:after="225" w:line="240" w:lineRule="auto"/>
        <w:contextualSpacing/>
        <w:jc w:val="both"/>
        <w:rPr>
          <w:rFonts w:ascii="Arial" w:hAnsi="Arial" w:cs="Arial"/>
          <w:sz w:val="18"/>
          <w:szCs w:val="18"/>
        </w:rPr>
      </w:pPr>
    </w:p>
    <w:p w14:paraId="14239BDB" w14:textId="318379F7" w:rsidR="008D0FBD" w:rsidRPr="001F5664" w:rsidRDefault="008D0FBD" w:rsidP="008D0FBD">
      <w:pPr>
        <w:spacing w:before="225" w:after="225" w:line="240" w:lineRule="auto"/>
        <w:contextualSpacing/>
        <w:jc w:val="both"/>
        <w:rPr>
          <w:rFonts w:ascii="Arial" w:hAnsi="Arial" w:cs="Arial"/>
          <w:sz w:val="18"/>
          <w:szCs w:val="18"/>
        </w:rPr>
      </w:pPr>
      <w:r w:rsidRPr="001F5664">
        <w:rPr>
          <w:rFonts w:ascii="Arial" w:hAnsi="Arial" w:cs="Arial"/>
          <w:sz w:val="18"/>
          <w:szCs w:val="18"/>
        </w:rPr>
        <w:t>Naro</w:t>
      </w:r>
      <w:r w:rsidRPr="001F5664">
        <w:rPr>
          <w:rFonts w:ascii="Arial" w:hAnsi="Arial" w:cs="Arial" w:hint="eastAsia"/>
          <w:sz w:val="18"/>
          <w:szCs w:val="18"/>
        </w:rPr>
        <w:t>č</w:t>
      </w:r>
      <w:r w:rsidRPr="001F5664">
        <w:rPr>
          <w:rFonts w:ascii="Arial" w:hAnsi="Arial" w:cs="Arial"/>
          <w:sz w:val="18"/>
          <w:szCs w:val="18"/>
        </w:rPr>
        <w:t>nik si pridržuje pravico, da za vsakega od postavljenih pogojev zahteva dodatna dokazila, kot na primer: skene sklenjenih pogodb za referen</w:t>
      </w:r>
      <w:r w:rsidRPr="001F5664">
        <w:rPr>
          <w:rFonts w:ascii="Arial" w:hAnsi="Arial" w:cs="Arial" w:hint="eastAsia"/>
          <w:sz w:val="18"/>
          <w:szCs w:val="18"/>
        </w:rPr>
        <w:t>č</w:t>
      </w:r>
      <w:r w:rsidRPr="001F5664">
        <w:rPr>
          <w:rFonts w:ascii="Arial" w:hAnsi="Arial" w:cs="Arial"/>
          <w:sz w:val="18"/>
          <w:szCs w:val="18"/>
        </w:rPr>
        <w:t>ne posle, podatke o referen</w:t>
      </w:r>
      <w:r w:rsidRPr="001F5664">
        <w:rPr>
          <w:rFonts w:ascii="Arial" w:hAnsi="Arial" w:cs="Arial" w:hint="eastAsia"/>
          <w:sz w:val="18"/>
          <w:szCs w:val="18"/>
        </w:rPr>
        <w:t>č</w:t>
      </w:r>
      <w:r w:rsidRPr="001F5664">
        <w:rPr>
          <w:rFonts w:ascii="Arial" w:hAnsi="Arial" w:cs="Arial"/>
          <w:sz w:val="18"/>
          <w:szCs w:val="18"/>
        </w:rPr>
        <w:t>nih poslih, skene p</w:t>
      </w:r>
      <w:r w:rsidR="00664715">
        <w:rPr>
          <w:rFonts w:ascii="Arial" w:hAnsi="Arial" w:cs="Arial"/>
          <w:sz w:val="18"/>
          <w:szCs w:val="18"/>
        </w:rPr>
        <w:t>odizvajalskih</w:t>
      </w:r>
      <w:r w:rsidRPr="001F5664">
        <w:rPr>
          <w:rFonts w:ascii="Arial" w:hAnsi="Arial" w:cs="Arial"/>
          <w:sz w:val="18"/>
          <w:szCs w:val="18"/>
        </w:rPr>
        <w:t xml:space="preserve"> pogodb ipd.</w:t>
      </w:r>
    </w:p>
    <w:p w14:paraId="351EE9EA" w14:textId="77777777" w:rsidR="008D0FBD" w:rsidRPr="001F5664" w:rsidRDefault="008D0FBD" w:rsidP="00587BCA">
      <w:pPr>
        <w:spacing w:before="225" w:after="225" w:line="240" w:lineRule="auto"/>
        <w:contextualSpacing/>
        <w:jc w:val="both"/>
        <w:rPr>
          <w:rFonts w:ascii="Arial" w:hAnsi="Arial" w:cs="Arial"/>
          <w:sz w:val="18"/>
          <w:szCs w:val="18"/>
        </w:rPr>
      </w:pPr>
    </w:p>
    <w:p w14:paraId="7E00892D" w14:textId="113E76D4" w:rsidR="002C117F" w:rsidRPr="001F5664" w:rsidRDefault="002C117F"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Kadar je zahtevano dokazilo, ponudniku ni </w:t>
      </w:r>
      <w:r w:rsidR="00EB3C68" w:rsidRPr="001F5664">
        <w:rPr>
          <w:rFonts w:ascii="Arial" w:hAnsi="Arial" w:cs="Arial"/>
          <w:sz w:val="18"/>
          <w:szCs w:val="18"/>
        </w:rPr>
        <w:t xml:space="preserve">treba </w:t>
      </w:r>
      <w:r w:rsidRPr="001F5664">
        <w:rPr>
          <w:rFonts w:ascii="Arial" w:hAnsi="Arial" w:cs="Arial"/>
          <w:sz w:val="18"/>
          <w:szCs w:val="18"/>
        </w:rPr>
        <w:t xml:space="preserve">predložiti originala, </w:t>
      </w:r>
      <w:r w:rsidR="00E25FC1" w:rsidRPr="001F5664">
        <w:rPr>
          <w:rFonts w:ascii="Arial" w:hAnsi="Arial" w:cs="Arial"/>
          <w:sz w:val="18"/>
          <w:szCs w:val="18"/>
        </w:rPr>
        <w:t>ampak</w:t>
      </w:r>
      <w:r w:rsidRPr="001F5664">
        <w:rPr>
          <w:rFonts w:ascii="Arial" w:hAnsi="Arial" w:cs="Arial"/>
          <w:sz w:val="18"/>
          <w:szCs w:val="18"/>
        </w:rPr>
        <w:t xml:space="preserve"> zadostuje</w:t>
      </w:r>
      <w:r w:rsidR="009F0D9F" w:rsidRPr="001F5664">
        <w:rPr>
          <w:rFonts w:ascii="Arial" w:hAnsi="Arial" w:cs="Arial"/>
          <w:sz w:val="18"/>
          <w:szCs w:val="18"/>
        </w:rPr>
        <w:t>, da</w:t>
      </w:r>
      <w:r w:rsidRPr="001F5664">
        <w:rPr>
          <w:rFonts w:ascii="Arial" w:hAnsi="Arial" w:cs="Arial"/>
          <w:sz w:val="18"/>
          <w:szCs w:val="18"/>
        </w:rPr>
        <w:t xml:space="preserve"> ponudnik predloži sken dokazila, razen v primerih, kjer je izrecno navedeno druga</w:t>
      </w:r>
      <w:r w:rsidRPr="001F5664">
        <w:rPr>
          <w:rFonts w:ascii="Arial" w:hAnsi="Arial" w:cs="Arial" w:hint="eastAsia"/>
          <w:sz w:val="18"/>
          <w:szCs w:val="18"/>
        </w:rPr>
        <w:t>č</w:t>
      </w:r>
      <w:r w:rsidRPr="001F5664">
        <w:rPr>
          <w:rFonts w:ascii="Arial" w:hAnsi="Arial" w:cs="Arial"/>
          <w:sz w:val="18"/>
          <w:szCs w:val="18"/>
        </w:rPr>
        <w:t>e. Naro</w:t>
      </w:r>
      <w:r w:rsidRPr="001F5664">
        <w:rPr>
          <w:rFonts w:ascii="Arial" w:hAnsi="Arial" w:cs="Arial" w:hint="eastAsia"/>
          <w:sz w:val="18"/>
          <w:szCs w:val="18"/>
        </w:rPr>
        <w:t>č</w:t>
      </w:r>
      <w:r w:rsidRPr="001F5664">
        <w:rPr>
          <w:rFonts w:ascii="Arial" w:hAnsi="Arial" w:cs="Arial"/>
          <w:sz w:val="18"/>
          <w:szCs w:val="18"/>
        </w:rPr>
        <w:t>nik lahko v postopku preverjanja ponudb od ponudnika kadarkoli zahteva, da mu predloži na vpogled original, ki ga lahko primerja z v ponudbi danim skenom dokumenta. Vsi dokumenti, ki jih predloži ponudnik, morajo izkazovati aktualno stanje ponudnika (stanje v trenutku</w:t>
      </w:r>
      <w:r w:rsidR="00783470">
        <w:rPr>
          <w:rFonts w:ascii="Arial" w:hAnsi="Arial" w:cs="Arial"/>
          <w:sz w:val="18"/>
          <w:szCs w:val="18"/>
        </w:rPr>
        <w:t xml:space="preserve"> </w:t>
      </w:r>
      <w:r w:rsidRPr="001F5664">
        <w:rPr>
          <w:rFonts w:ascii="Arial" w:hAnsi="Arial" w:cs="Arial"/>
          <w:sz w:val="18"/>
          <w:szCs w:val="18"/>
        </w:rPr>
        <w:t>predložitve ponudbe). Ponudnik mora zahtevani dokument predložiti v roku, ki ga dolo</w:t>
      </w:r>
      <w:r w:rsidRPr="001F5664">
        <w:rPr>
          <w:rFonts w:ascii="Arial" w:hAnsi="Arial" w:cs="Arial" w:hint="eastAsia"/>
          <w:sz w:val="18"/>
          <w:szCs w:val="18"/>
        </w:rPr>
        <w:t>č</w:t>
      </w:r>
      <w:r w:rsidRPr="001F5664">
        <w:rPr>
          <w:rFonts w:ascii="Arial" w:hAnsi="Arial" w:cs="Arial"/>
          <w:sz w:val="18"/>
          <w:szCs w:val="18"/>
        </w:rPr>
        <w:t>i naro</w:t>
      </w:r>
      <w:r w:rsidRPr="001F5664">
        <w:rPr>
          <w:rFonts w:ascii="Arial" w:hAnsi="Arial" w:cs="Arial" w:hint="eastAsia"/>
          <w:sz w:val="18"/>
          <w:szCs w:val="18"/>
        </w:rPr>
        <w:t>č</w:t>
      </w:r>
      <w:r w:rsidRPr="001F5664">
        <w:rPr>
          <w:rFonts w:ascii="Arial" w:hAnsi="Arial" w:cs="Arial"/>
          <w:sz w:val="18"/>
          <w:szCs w:val="18"/>
        </w:rPr>
        <w:t>nik, v nasprotnem primeru bo naro</w:t>
      </w:r>
      <w:r w:rsidRPr="001F5664">
        <w:rPr>
          <w:rFonts w:ascii="Arial" w:hAnsi="Arial" w:cs="Arial" w:hint="eastAsia"/>
          <w:sz w:val="18"/>
          <w:szCs w:val="18"/>
        </w:rPr>
        <w:t>č</w:t>
      </w:r>
      <w:r w:rsidRPr="001F5664">
        <w:rPr>
          <w:rFonts w:ascii="Arial" w:hAnsi="Arial" w:cs="Arial"/>
          <w:sz w:val="18"/>
          <w:szCs w:val="18"/>
        </w:rPr>
        <w:t>nik ponudbo kot nepopolno zavrnil.</w:t>
      </w:r>
    </w:p>
    <w:p w14:paraId="759B7503" w14:textId="77777777" w:rsidR="002C117F" w:rsidRPr="001F5664" w:rsidRDefault="002C117F" w:rsidP="00587BCA">
      <w:pPr>
        <w:spacing w:before="225" w:after="225" w:line="240" w:lineRule="auto"/>
        <w:contextualSpacing/>
        <w:jc w:val="both"/>
        <w:rPr>
          <w:rFonts w:ascii="Arial" w:hAnsi="Arial" w:cs="Arial"/>
          <w:sz w:val="18"/>
          <w:szCs w:val="18"/>
        </w:rPr>
      </w:pPr>
    </w:p>
    <w:p w14:paraId="67E4E30E" w14:textId="77777777" w:rsidR="002C117F" w:rsidRPr="001F5664" w:rsidRDefault="002C117F"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Obrazci izjav, ki jih mora predložiti ponudnik</w:t>
      </w:r>
      <w:r w:rsidR="00DE5BCA" w:rsidRPr="001F5664">
        <w:rPr>
          <w:rFonts w:ascii="Arial" w:hAnsi="Arial" w:cs="Arial"/>
          <w:sz w:val="18"/>
          <w:szCs w:val="18"/>
        </w:rPr>
        <w:t>,</w:t>
      </w:r>
      <w:r w:rsidRPr="001F5664">
        <w:rPr>
          <w:rFonts w:ascii="Arial" w:hAnsi="Arial" w:cs="Arial"/>
          <w:sz w:val="18"/>
          <w:szCs w:val="18"/>
        </w:rPr>
        <w:t xml:space="preserve"> so del razpisne dokumentacije. Izjave so lahko predložene na teh obrazcih ali na ponudnikovih, ki vsebinsko ne smejo odstopati od priloženih obrazcev. </w:t>
      </w:r>
      <w:r w:rsidRPr="001F5664">
        <w:rPr>
          <w:rFonts w:ascii="Arial" w:hAnsi="Arial" w:cs="Arial" w:hint="eastAsia"/>
          <w:sz w:val="18"/>
          <w:szCs w:val="18"/>
        </w:rPr>
        <w:t>Č</w:t>
      </w:r>
      <w:r w:rsidRPr="001F5664">
        <w:rPr>
          <w:rFonts w:ascii="Arial" w:hAnsi="Arial" w:cs="Arial"/>
          <w:sz w:val="18"/>
          <w:szCs w:val="18"/>
        </w:rPr>
        <w:t>e obstaja naro</w:t>
      </w:r>
      <w:r w:rsidRPr="001F5664">
        <w:rPr>
          <w:rFonts w:ascii="Arial" w:hAnsi="Arial" w:cs="Arial" w:hint="eastAsia"/>
          <w:sz w:val="18"/>
          <w:szCs w:val="18"/>
        </w:rPr>
        <w:t>č</w:t>
      </w:r>
      <w:r w:rsidRPr="001F5664">
        <w:rPr>
          <w:rFonts w:ascii="Arial" w:hAnsi="Arial" w:cs="Arial"/>
          <w:sz w:val="18"/>
          <w:szCs w:val="18"/>
        </w:rPr>
        <w:t xml:space="preserve">nikova zahteva po najvišji dovoljeni starosti dokumentov, ki jih ponudnik prilaga kot dokazila, je to navedeno ob vsakem posameznem dokazilu. </w:t>
      </w:r>
      <w:r w:rsidR="00EB3C68" w:rsidRPr="001F5664">
        <w:rPr>
          <w:rFonts w:ascii="Arial" w:hAnsi="Arial" w:cs="Arial"/>
          <w:sz w:val="18"/>
          <w:szCs w:val="18"/>
        </w:rPr>
        <w:t>Če</w:t>
      </w:r>
      <w:r w:rsidRPr="001F5664">
        <w:rPr>
          <w:rFonts w:ascii="Arial" w:hAnsi="Arial" w:cs="Arial"/>
          <w:sz w:val="18"/>
          <w:szCs w:val="18"/>
        </w:rPr>
        <w:t xml:space="preserve"> ni navedeno ni</w:t>
      </w:r>
      <w:r w:rsidRPr="001F5664">
        <w:rPr>
          <w:rFonts w:ascii="Arial" w:hAnsi="Arial" w:cs="Arial" w:hint="eastAsia"/>
          <w:sz w:val="18"/>
          <w:szCs w:val="18"/>
        </w:rPr>
        <w:t>č</w:t>
      </w:r>
      <w:r w:rsidRPr="001F5664">
        <w:rPr>
          <w:rFonts w:ascii="Arial" w:hAnsi="Arial" w:cs="Arial"/>
          <w:sz w:val="18"/>
          <w:szCs w:val="18"/>
        </w:rPr>
        <w:t>esar, starost dokumenta ni pomembna, odražati pa mora zadnje stanje. Za</w:t>
      </w:r>
      <w:r w:rsidRPr="001F5664">
        <w:rPr>
          <w:rFonts w:ascii="Arial" w:hAnsi="Arial" w:cs="Arial" w:hint="eastAsia"/>
          <w:sz w:val="18"/>
          <w:szCs w:val="18"/>
        </w:rPr>
        <w:t>č</w:t>
      </w:r>
      <w:r w:rsidRPr="001F5664">
        <w:rPr>
          <w:rFonts w:ascii="Arial" w:hAnsi="Arial" w:cs="Arial"/>
          <w:sz w:val="18"/>
          <w:szCs w:val="18"/>
        </w:rPr>
        <w:t xml:space="preserve">etek roka za starost dokumentov se šteje od dneva roka za predložitev ponudbe, razen </w:t>
      </w:r>
      <w:r w:rsidRPr="001F5664">
        <w:rPr>
          <w:rFonts w:ascii="Arial" w:hAnsi="Arial" w:cs="Arial" w:hint="eastAsia"/>
          <w:sz w:val="18"/>
          <w:szCs w:val="18"/>
        </w:rPr>
        <w:t>č</w:t>
      </w:r>
      <w:r w:rsidRPr="001F5664">
        <w:rPr>
          <w:rFonts w:ascii="Arial" w:hAnsi="Arial" w:cs="Arial"/>
          <w:sz w:val="18"/>
          <w:szCs w:val="18"/>
        </w:rPr>
        <w:t>e ni pri posameznem dokazilu dolo</w:t>
      </w:r>
      <w:r w:rsidRPr="001F5664">
        <w:rPr>
          <w:rFonts w:ascii="Arial" w:hAnsi="Arial" w:cs="Arial" w:hint="eastAsia"/>
          <w:sz w:val="18"/>
          <w:szCs w:val="18"/>
        </w:rPr>
        <w:t>č</w:t>
      </w:r>
      <w:r w:rsidRPr="001F5664">
        <w:rPr>
          <w:rFonts w:ascii="Arial" w:hAnsi="Arial" w:cs="Arial"/>
          <w:sz w:val="18"/>
          <w:szCs w:val="18"/>
        </w:rPr>
        <w:t>eno druga</w:t>
      </w:r>
      <w:r w:rsidRPr="001F5664">
        <w:rPr>
          <w:rFonts w:ascii="Arial" w:hAnsi="Arial" w:cs="Arial" w:hint="eastAsia"/>
          <w:sz w:val="18"/>
          <w:szCs w:val="18"/>
        </w:rPr>
        <w:t>č</w:t>
      </w:r>
      <w:r w:rsidRPr="001F5664">
        <w:rPr>
          <w:rFonts w:ascii="Arial" w:hAnsi="Arial" w:cs="Arial"/>
          <w:sz w:val="18"/>
          <w:szCs w:val="18"/>
        </w:rPr>
        <w:t>e.</w:t>
      </w:r>
    </w:p>
    <w:p w14:paraId="52E790BD" w14:textId="77777777" w:rsidR="00587BCA" w:rsidRPr="001F5664" w:rsidRDefault="00587BCA" w:rsidP="00587BCA">
      <w:pPr>
        <w:spacing w:before="225" w:after="225" w:line="240" w:lineRule="auto"/>
        <w:contextualSpacing/>
        <w:jc w:val="both"/>
        <w:rPr>
          <w:rFonts w:ascii="Arial" w:hAnsi="Arial" w:cs="Arial"/>
          <w:sz w:val="18"/>
          <w:szCs w:val="18"/>
        </w:rPr>
      </w:pPr>
    </w:p>
    <w:p w14:paraId="18A877C8" w14:textId="3F8A192B" w:rsidR="00587BCA" w:rsidRPr="001F5664" w:rsidRDefault="00587BCA"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Ponudnik v ponudbi priloži le dokumente, ki so navedeni</w:t>
      </w:r>
      <w:r w:rsidR="00597396">
        <w:rPr>
          <w:rFonts w:ascii="Arial" w:hAnsi="Arial" w:cs="Arial"/>
          <w:sz w:val="18"/>
          <w:szCs w:val="18"/>
        </w:rPr>
        <w:t xml:space="preserve"> v</w:t>
      </w:r>
      <w:r w:rsidR="001F6C88" w:rsidRPr="001F5664">
        <w:rPr>
          <w:rFonts w:ascii="Arial" w:hAnsi="Arial" w:cs="Arial"/>
          <w:sz w:val="18"/>
          <w:szCs w:val="18"/>
        </w:rPr>
        <w:t xml:space="preserve"> poglavju </w:t>
      </w:r>
      <w:r w:rsidR="00597396">
        <w:rPr>
          <w:rFonts w:ascii="Arial" w:hAnsi="Arial" w:cs="Arial"/>
          <w:sz w:val="18"/>
          <w:szCs w:val="18"/>
        </w:rPr>
        <w:t xml:space="preserve">V </w:t>
      </w:r>
      <w:r w:rsidR="00D74F0F">
        <w:rPr>
          <w:rFonts w:ascii="Arial" w:hAnsi="Arial" w:cs="Arial"/>
          <w:sz w:val="18"/>
          <w:szCs w:val="18"/>
        </w:rPr>
        <w:t>»</w:t>
      </w:r>
      <w:r w:rsidR="000C6E5B" w:rsidRPr="001F5664">
        <w:rPr>
          <w:rFonts w:ascii="Arial" w:hAnsi="Arial" w:cs="Arial"/>
          <w:sz w:val="18"/>
          <w:szCs w:val="18"/>
        </w:rPr>
        <w:t>Tehnične specifikacije</w:t>
      </w:r>
      <w:r w:rsidR="00D74F0F">
        <w:rPr>
          <w:rFonts w:ascii="Arial" w:hAnsi="Arial" w:cs="Arial"/>
          <w:sz w:val="18"/>
          <w:szCs w:val="18"/>
        </w:rPr>
        <w:t>«</w:t>
      </w:r>
      <w:r w:rsidRPr="001F5664">
        <w:rPr>
          <w:rFonts w:ascii="Arial" w:hAnsi="Arial" w:cs="Arial"/>
          <w:sz w:val="18"/>
          <w:szCs w:val="18"/>
        </w:rPr>
        <w:t>. Po pregledu ponudb bo naro</w:t>
      </w:r>
      <w:r w:rsidRPr="001F5664">
        <w:rPr>
          <w:rFonts w:ascii="Arial" w:hAnsi="Arial" w:cs="Arial" w:hint="eastAsia"/>
          <w:sz w:val="18"/>
          <w:szCs w:val="18"/>
        </w:rPr>
        <w:t>č</w:t>
      </w:r>
      <w:r w:rsidRPr="001F5664">
        <w:rPr>
          <w:rFonts w:ascii="Arial" w:hAnsi="Arial" w:cs="Arial"/>
          <w:sz w:val="18"/>
          <w:szCs w:val="18"/>
        </w:rPr>
        <w:t xml:space="preserve">nik, </w:t>
      </w:r>
      <w:r w:rsidR="00EB3C68" w:rsidRPr="001F5664">
        <w:rPr>
          <w:rFonts w:ascii="Arial" w:hAnsi="Arial" w:cs="Arial"/>
          <w:sz w:val="18"/>
          <w:szCs w:val="18"/>
        </w:rPr>
        <w:t>če</w:t>
      </w:r>
      <w:r w:rsidRPr="001F5664">
        <w:rPr>
          <w:rFonts w:ascii="Arial" w:hAnsi="Arial" w:cs="Arial"/>
          <w:sz w:val="18"/>
          <w:szCs w:val="18"/>
        </w:rPr>
        <w:t xml:space="preserve"> se bo pojavil dvom o resni</w:t>
      </w:r>
      <w:r w:rsidRPr="001F5664">
        <w:rPr>
          <w:rFonts w:ascii="Arial" w:hAnsi="Arial" w:cs="Arial" w:hint="eastAsia"/>
          <w:sz w:val="18"/>
          <w:szCs w:val="18"/>
        </w:rPr>
        <w:t>č</w:t>
      </w:r>
      <w:r w:rsidRPr="001F5664">
        <w:rPr>
          <w:rFonts w:ascii="Arial" w:hAnsi="Arial" w:cs="Arial"/>
          <w:sz w:val="18"/>
          <w:szCs w:val="18"/>
        </w:rPr>
        <w:t>nosti ponudnikovih izjav, najugodnejšega ponudnika pozval k predložitvi dokazil, kot je navedeno</w:t>
      </w:r>
      <w:r w:rsidR="00EB3C68" w:rsidRPr="001F5664">
        <w:rPr>
          <w:rFonts w:ascii="Arial" w:hAnsi="Arial" w:cs="Arial"/>
          <w:sz w:val="18"/>
          <w:szCs w:val="18"/>
        </w:rPr>
        <w:t xml:space="preserve"> s</w:t>
      </w:r>
      <w:r w:rsidRPr="001F5664">
        <w:rPr>
          <w:rFonts w:ascii="Arial" w:hAnsi="Arial" w:cs="Arial"/>
          <w:sz w:val="18"/>
          <w:szCs w:val="18"/>
        </w:rPr>
        <w:t xml:space="preserve"> posameznim zahtevanim pogojem oziroma razlogom za izklju</w:t>
      </w:r>
      <w:r w:rsidRPr="001F5664">
        <w:rPr>
          <w:rFonts w:ascii="Arial" w:hAnsi="Arial" w:cs="Arial" w:hint="eastAsia"/>
          <w:sz w:val="18"/>
          <w:szCs w:val="18"/>
        </w:rPr>
        <w:t>č</w:t>
      </w:r>
      <w:r w:rsidRPr="001F5664">
        <w:rPr>
          <w:rFonts w:ascii="Arial" w:hAnsi="Arial" w:cs="Arial"/>
          <w:sz w:val="18"/>
          <w:szCs w:val="18"/>
        </w:rPr>
        <w:t>itev.</w:t>
      </w:r>
    </w:p>
    <w:p w14:paraId="1207F453" w14:textId="77777777" w:rsidR="00587BCA" w:rsidRPr="001F5664" w:rsidRDefault="00587BCA" w:rsidP="00587BCA">
      <w:pPr>
        <w:spacing w:before="225" w:after="225" w:line="240" w:lineRule="auto"/>
        <w:contextualSpacing/>
        <w:jc w:val="both"/>
        <w:rPr>
          <w:rFonts w:ascii="Arial" w:hAnsi="Arial" w:cs="Arial"/>
          <w:sz w:val="18"/>
          <w:szCs w:val="18"/>
        </w:rPr>
      </w:pPr>
    </w:p>
    <w:p w14:paraId="5634BE43" w14:textId="06A9C343" w:rsidR="00587BCA" w:rsidRPr="001F5664" w:rsidRDefault="00587BCA"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Na poziv naro</w:t>
      </w:r>
      <w:r w:rsidRPr="001F5664">
        <w:rPr>
          <w:rFonts w:ascii="Arial" w:hAnsi="Arial" w:cs="Arial" w:hint="eastAsia"/>
          <w:sz w:val="18"/>
          <w:szCs w:val="18"/>
        </w:rPr>
        <w:t>č</w:t>
      </w:r>
      <w:r w:rsidRPr="001F5664">
        <w:rPr>
          <w:rFonts w:ascii="Arial" w:hAnsi="Arial" w:cs="Arial"/>
          <w:sz w:val="18"/>
          <w:szCs w:val="18"/>
        </w:rPr>
        <w:t>nika bo moral izbrani ponudnik v postopku javnega naro</w:t>
      </w:r>
      <w:r w:rsidRPr="001F5664">
        <w:rPr>
          <w:rFonts w:ascii="Arial" w:hAnsi="Arial" w:cs="Arial" w:hint="eastAsia"/>
          <w:sz w:val="18"/>
          <w:szCs w:val="18"/>
        </w:rPr>
        <w:t>č</w:t>
      </w:r>
      <w:r w:rsidRPr="001F5664">
        <w:rPr>
          <w:rFonts w:ascii="Arial" w:hAnsi="Arial" w:cs="Arial"/>
          <w:sz w:val="18"/>
          <w:szCs w:val="18"/>
        </w:rPr>
        <w:t xml:space="preserve">anja ali </w:t>
      </w:r>
      <w:r w:rsidR="00744EEC">
        <w:rPr>
          <w:rFonts w:ascii="Arial" w:hAnsi="Arial" w:cs="Arial"/>
          <w:sz w:val="18"/>
          <w:szCs w:val="18"/>
        </w:rPr>
        <w:t xml:space="preserve">pred podpisom pogodbe posredovati </w:t>
      </w:r>
      <w:r w:rsidRPr="001F5664">
        <w:rPr>
          <w:rFonts w:ascii="Arial" w:hAnsi="Arial" w:cs="Arial"/>
          <w:sz w:val="18"/>
          <w:szCs w:val="18"/>
        </w:rPr>
        <w:t>podatke o:</w:t>
      </w:r>
    </w:p>
    <w:p w14:paraId="4073ED53" w14:textId="77777777" w:rsidR="00587BCA" w:rsidRPr="001F5664" w:rsidRDefault="00587BCA"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w:t>
      </w:r>
      <w:r w:rsidRPr="001F5664">
        <w:rPr>
          <w:rFonts w:ascii="Arial" w:hAnsi="Arial" w:cs="Arial"/>
          <w:sz w:val="18"/>
          <w:szCs w:val="18"/>
        </w:rPr>
        <w:tab/>
        <w:t>svojih ustanoviteljih, družbenikih, vklju</w:t>
      </w:r>
      <w:r w:rsidRPr="001F5664">
        <w:rPr>
          <w:rFonts w:ascii="Arial" w:hAnsi="Arial" w:cs="Arial" w:hint="eastAsia"/>
          <w:sz w:val="18"/>
          <w:szCs w:val="18"/>
        </w:rPr>
        <w:t>č</w:t>
      </w:r>
      <w:r w:rsidRPr="001F5664">
        <w:rPr>
          <w:rFonts w:ascii="Arial" w:hAnsi="Arial" w:cs="Arial"/>
          <w:sz w:val="18"/>
          <w:szCs w:val="18"/>
        </w:rPr>
        <w:t>no s tihimi družbeniki, delni</w:t>
      </w:r>
      <w:r w:rsidRPr="001F5664">
        <w:rPr>
          <w:rFonts w:ascii="Arial" w:hAnsi="Arial" w:cs="Arial" w:hint="eastAsia"/>
          <w:sz w:val="18"/>
          <w:szCs w:val="18"/>
        </w:rPr>
        <w:t>č</w:t>
      </w:r>
      <w:r w:rsidRPr="001F5664">
        <w:rPr>
          <w:rFonts w:ascii="Arial" w:hAnsi="Arial" w:cs="Arial"/>
          <w:sz w:val="18"/>
          <w:szCs w:val="18"/>
        </w:rPr>
        <w:t>arjih, komanditistih ali drugih lastnikih in podatke o lastniških deležih navedenih oseb,</w:t>
      </w:r>
    </w:p>
    <w:p w14:paraId="3A6472F4" w14:textId="77777777" w:rsidR="00587BCA" w:rsidRPr="001F5664" w:rsidRDefault="00587BCA"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w:t>
      </w:r>
      <w:r w:rsidRPr="001F5664">
        <w:rPr>
          <w:rFonts w:ascii="Arial" w:hAnsi="Arial" w:cs="Arial"/>
          <w:sz w:val="18"/>
          <w:szCs w:val="18"/>
        </w:rPr>
        <w:tab/>
        <w:t>gospodarskih subjektih, za katere se glede na dolo</w:t>
      </w:r>
      <w:r w:rsidRPr="001F5664">
        <w:rPr>
          <w:rFonts w:ascii="Arial" w:hAnsi="Arial" w:cs="Arial" w:hint="eastAsia"/>
          <w:sz w:val="18"/>
          <w:szCs w:val="18"/>
        </w:rPr>
        <w:t>č</w:t>
      </w:r>
      <w:r w:rsidRPr="001F5664">
        <w:rPr>
          <w:rFonts w:ascii="Arial" w:hAnsi="Arial" w:cs="Arial"/>
          <w:sz w:val="18"/>
          <w:szCs w:val="18"/>
        </w:rPr>
        <w:t>be zakona, ki ureja gospodarske družbe, šteje, da so z njim povezane družbe.</w:t>
      </w:r>
    </w:p>
    <w:p w14:paraId="3A9AC066" w14:textId="77777777" w:rsidR="00587BCA" w:rsidRPr="001F5664" w:rsidRDefault="00587BCA" w:rsidP="00587BCA">
      <w:pPr>
        <w:spacing w:before="225" w:after="225" w:line="240" w:lineRule="auto"/>
        <w:contextualSpacing/>
        <w:jc w:val="both"/>
        <w:rPr>
          <w:rFonts w:ascii="Arial" w:hAnsi="Arial" w:cs="Arial"/>
          <w:sz w:val="18"/>
          <w:szCs w:val="18"/>
        </w:rPr>
      </w:pPr>
    </w:p>
    <w:p w14:paraId="5DD3E703" w14:textId="77777777" w:rsidR="00587BCA" w:rsidRPr="001F5664" w:rsidRDefault="00587BCA" w:rsidP="00587BCA">
      <w:pPr>
        <w:spacing w:before="225" w:after="225" w:line="240" w:lineRule="auto"/>
        <w:contextualSpacing/>
        <w:jc w:val="both"/>
        <w:rPr>
          <w:rFonts w:ascii="Arial" w:hAnsi="Arial" w:cs="Arial"/>
          <w:sz w:val="18"/>
          <w:szCs w:val="18"/>
        </w:rPr>
      </w:pPr>
      <w:r w:rsidRPr="001F5664">
        <w:rPr>
          <w:rFonts w:ascii="Arial" w:hAnsi="Arial" w:cs="Arial"/>
          <w:sz w:val="18"/>
          <w:szCs w:val="18"/>
        </w:rPr>
        <w:t>Ponudnik, ki odda ponudbo, pod kazensko in materialno odgovornostjo jam</w:t>
      </w:r>
      <w:r w:rsidRPr="001F5664">
        <w:rPr>
          <w:rFonts w:ascii="Arial" w:hAnsi="Arial" w:cs="Arial" w:hint="eastAsia"/>
          <w:sz w:val="18"/>
          <w:szCs w:val="18"/>
        </w:rPr>
        <w:t>č</w:t>
      </w:r>
      <w:r w:rsidRPr="001F5664">
        <w:rPr>
          <w:rFonts w:ascii="Arial" w:hAnsi="Arial" w:cs="Arial"/>
          <w:sz w:val="18"/>
          <w:szCs w:val="18"/>
        </w:rPr>
        <w:t>i, da so vsi podatki in dokumenti, podani v ponudbi, resni</w:t>
      </w:r>
      <w:r w:rsidRPr="001F5664">
        <w:rPr>
          <w:rFonts w:ascii="Arial" w:hAnsi="Arial" w:cs="Arial" w:hint="eastAsia"/>
          <w:sz w:val="18"/>
          <w:szCs w:val="18"/>
        </w:rPr>
        <w:t>č</w:t>
      </w:r>
      <w:r w:rsidRPr="001F5664">
        <w:rPr>
          <w:rFonts w:ascii="Arial" w:hAnsi="Arial" w:cs="Arial"/>
          <w:sz w:val="18"/>
          <w:szCs w:val="18"/>
        </w:rPr>
        <w:t>ni, in da priložena dokumentacija ustreza originalu. V nasprotnem primeru ponudnik naro</w:t>
      </w:r>
      <w:r w:rsidRPr="001F5664">
        <w:rPr>
          <w:rFonts w:ascii="Arial" w:hAnsi="Arial" w:cs="Arial" w:hint="eastAsia"/>
          <w:sz w:val="18"/>
          <w:szCs w:val="18"/>
        </w:rPr>
        <w:t>č</w:t>
      </w:r>
      <w:r w:rsidRPr="001F5664">
        <w:rPr>
          <w:rFonts w:ascii="Arial" w:hAnsi="Arial" w:cs="Arial"/>
          <w:sz w:val="18"/>
          <w:szCs w:val="18"/>
        </w:rPr>
        <w:t>niku odgovarja za vso škodo, ki mu je nastala.</w:t>
      </w:r>
    </w:p>
    <w:p w14:paraId="255255C1" w14:textId="77777777" w:rsidR="001D0E9A" w:rsidRPr="001F5664" w:rsidRDefault="001D0E9A" w:rsidP="008456FA">
      <w:pPr>
        <w:spacing w:before="225" w:after="225" w:line="240" w:lineRule="auto"/>
        <w:contextualSpacing/>
        <w:jc w:val="both"/>
        <w:rPr>
          <w:rFonts w:ascii="Arial" w:hAnsi="Arial" w:cs="Arial"/>
          <w:sz w:val="18"/>
          <w:szCs w:val="18"/>
        </w:rPr>
      </w:pPr>
    </w:p>
    <w:p w14:paraId="62B083A9" w14:textId="24C4882F" w:rsidR="00C77980" w:rsidRPr="001F5664" w:rsidRDefault="00641F43" w:rsidP="00C77980">
      <w:pPr>
        <w:spacing w:before="225" w:after="225" w:line="240" w:lineRule="auto"/>
        <w:jc w:val="both"/>
        <w:rPr>
          <w:rFonts w:ascii="Arial" w:hAnsi="Arial" w:cs="Arial"/>
          <w:sz w:val="18"/>
          <w:szCs w:val="18"/>
        </w:rPr>
      </w:pPr>
      <w:r w:rsidRPr="001F5664">
        <w:rPr>
          <w:rFonts w:ascii="Arial" w:hAnsi="Arial" w:cs="Arial"/>
          <w:sz w:val="18"/>
          <w:szCs w:val="18"/>
        </w:rPr>
        <w:t>Naročnik bo pred oddajo javnega naročila od</w:t>
      </w:r>
      <w:r w:rsidR="001139F2" w:rsidRPr="001F5664">
        <w:rPr>
          <w:rFonts w:ascii="Arial" w:hAnsi="Arial" w:cs="Arial"/>
          <w:sz w:val="18"/>
          <w:szCs w:val="18"/>
        </w:rPr>
        <w:t xml:space="preserve"> ekonomsko</w:t>
      </w:r>
      <w:r w:rsidRPr="001F5664">
        <w:rPr>
          <w:rFonts w:ascii="Arial" w:hAnsi="Arial" w:cs="Arial"/>
          <w:sz w:val="18"/>
          <w:szCs w:val="18"/>
        </w:rPr>
        <w:t xml:space="preserve"> najugodnejšega ponudnika lahko zahteval, da predloži najnovejša dokazila (potrdila, izjave) kot dokaz neobstoja razlogov za izključitev. Gospodarski subjekt lahko dokazila o neobstoju izključitvenih razlogov predloži tudi sam. Naročnik si pridržuje pravico do preveritve verodostojnosti predloženih</w:t>
      </w:r>
      <w:r w:rsidR="00587BCA" w:rsidRPr="001F5664">
        <w:rPr>
          <w:rFonts w:ascii="Arial" w:hAnsi="Arial" w:cs="Arial"/>
          <w:sz w:val="18"/>
          <w:szCs w:val="18"/>
        </w:rPr>
        <w:t xml:space="preserve"> dokazil pri podpisniku le-teh. </w:t>
      </w:r>
      <w:r w:rsidR="00E33B9C" w:rsidRPr="001F5664">
        <w:rPr>
          <w:rFonts w:ascii="Arial" w:hAnsi="Arial" w:cs="Arial"/>
          <w:sz w:val="18"/>
          <w:szCs w:val="18"/>
        </w:rPr>
        <w:t xml:space="preserve">Naročnik si pridržuje pravico, da za vsakega od postavljenih pogojev zahteva dodatna dokazila, kot na primer: </w:t>
      </w:r>
      <w:r w:rsidR="001F6C88" w:rsidRPr="001F5664">
        <w:rPr>
          <w:rFonts w:ascii="Arial" w:hAnsi="Arial" w:cs="Arial"/>
          <w:sz w:val="18"/>
          <w:szCs w:val="18"/>
        </w:rPr>
        <w:t>skene</w:t>
      </w:r>
      <w:r w:rsidR="00E33B9C" w:rsidRPr="001F5664">
        <w:rPr>
          <w:rFonts w:ascii="Arial" w:hAnsi="Arial" w:cs="Arial"/>
          <w:sz w:val="18"/>
          <w:szCs w:val="18"/>
        </w:rPr>
        <w:t xml:space="preserve"> sklenjenih pogodb za referenčne posle, podatke o referenčnih poslih, po</w:t>
      </w:r>
      <w:r w:rsidR="00664715">
        <w:rPr>
          <w:rFonts w:ascii="Arial" w:hAnsi="Arial" w:cs="Arial"/>
          <w:sz w:val="18"/>
          <w:szCs w:val="18"/>
        </w:rPr>
        <w:t>dizvajalsko</w:t>
      </w:r>
      <w:r w:rsidR="00E33B9C" w:rsidRPr="001F5664">
        <w:rPr>
          <w:rFonts w:ascii="Arial" w:hAnsi="Arial" w:cs="Arial"/>
          <w:sz w:val="18"/>
          <w:szCs w:val="18"/>
        </w:rPr>
        <w:t xml:space="preserve"> pogodbo</w:t>
      </w:r>
      <w:r w:rsidR="00D3450B" w:rsidRPr="001F5664">
        <w:rPr>
          <w:rFonts w:ascii="Arial" w:hAnsi="Arial" w:cs="Arial"/>
          <w:sz w:val="18"/>
          <w:szCs w:val="18"/>
        </w:rPr>
        <w:t xml:space="preserve"> ipd.</w:t>
      </w:r>
    </w:p>
    <w:p w14:paraId="2E48F3F3" w14:textId="55E0BA4E" w:rsidR="0016242A" w:rsidRDefault="008456FA" w:rsidP="00AD0ABB">
      <w:pPr>
        <w:spacing w:before="225" w:after="225" w:line="240" w:lineRule="auto"/>
        <w:jc w:val="both"/>
        <w:rPr>
          <w:rFonts w:ascii="Arial" w:hAnsi="Arial" w:cs="Arial"/>
          <w:sz w:val="18"/>
          <w:szCs w:val="18"/>
        </w:rPr>
      </w:pPr>
      <w:r w:rsidRPr="001F5664">
        <w:rPr>
          <w:rFonts w:ascii="Arial" w:hAnsi="Arial" w:cs="Arial"/>
          <w:sz w:val="18"/>
          <w:szCs w:val="18"/>
        </w:rPr>
        <w:t xml:space="preserve">Vsi dokumenti, ki jih predloži ponudnik, morajo izkazovati aktualno stanje ponudnika (stanje v trenutku </w:t>
      </w:r>
      <w:r w:rsidR="00377A5E" w:rsidRPr="001F5664">
        <w:rPr>
          <w:rFonts w:ascii="Arial" w:hAnsi="Arial" w:cs="Arial"/>
          <w:sz w:val="18"/>
          <w:szCs w:val="18"/>
        </w:rPr>
        <w:t>predložitve</w:t>
      </w:r>
      <w:r w:rsidRPr="001F5664">
        <w:rPr>
          <w:rFonts w:ascii="Arial" w:hAnsi="Arial" w:cs="Arial"/>
          <w:sz w:val="18"/>
          <w:szCs w:val="18"/>
        </w:rPr>
        <w:t xml:space="preserve"> ponudbe). Ponudnik mora zahtevani dokument predložiti v roku, ki ga določi naročnik, v nasprotnem primeru bo naročnik ponudbo kot nepopolno zavrnil</w:t>
      </w:r>
      <w:r w:rsidR="004B6836" w:rsidRPr="001F5664">
        <w:rPr>
          <w:rFonts w:ascii="Arial" w:hAnsi="Arial" w:cs="Arial"/>
          <w:sz w:val="18"/>
          <w:szCs w:val="18"/>
        </w:rPr>
        <w:t>.</w:t>
      </w:r>
    </w:p>
    <w:p w14:paraId="2B344557" w14:textId="77777777" w:rsidR="00523F87" w:rsidRDefault="00523F87" w:rsidP="00AD0ABB">
      <w:pPr>
        <w:spacing w:before="225" w:after="225" w:line="240" w:lineRule="auto"/>
        <w:jc w:val="both"/>
        <w:rPr>
          <w:rFonts w:ascii="Arial" w:hAnsi="Arial" w:cs="Arial"/>
          <w:sz w:val="18"/>
          <w:szCs w:val="18"/>
        </w:rPr>
      </w:pPr>
    </w:p>
    <w:p w14:paraId="1ACEB6D2" w14:textId="77777777" w:rsidR="003B6817" w:rsidRDefault="003B6817" w:rsidP="00AD0ABB">
      <w:pPr>
        <w:spacing w:before="225" w:after="225" w:line="240" w:lineRule="auto"/>
        <w:jc w:val="both"/>
        <w:rPr>
          <w:rFonts w:ascii="Arial" w:hAnsi="Arial" w:cs="Arial"/>
          <w:sz w:val="18"/>
          <w:szCs w:val="18"/>
        </w:rPr>
      </w:pPr>
    </w:p>
    <w:p w14:paraId="7C764809" w14:textId="77777777" w:rsidR="003B6817" w:rsidRDefault="003B6817" w:rsidP="00AD0ABB">
      <w:pPr>
        <w:spacing w:before="225" w:after="225" w:line="240" w:lineRule="auto"/>
        <w:jc w:val="both"/>
        <w:rPr>
          <w:rFonts w:ascii="Arial" w:hAnsi="Arial" w:cs="Arial"/>
          <w:sz w:val="18"/>
          <w:szCs w:val="18"/>
        </w:rPr>
      </w:pPr>
    </w:p>
    <w:p w14:paraId="3FC38EDD" w14:textId="77777777" w:rsidR="00E171FD" w:rsidRPr="001F5664" w:rsidRDefault="00E171FD" w:rsidP="00CB31CA">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lastRenderedPageBreak/>
        <w:t>PONUDBENA CENA IN PLAČILNI POGOJI</w:t>
      </w:r>
    </w:p>
    <w:p w14:paraId="7C51DE1C" w14:textId="77777777" w:rsidR="001A59D9" w:rsidRPr="001F5664" w:rsidRDefault="001A59D9" w:rsidP="001A59D9">
      <w:pPr>
        <w:tabs>
          <w:tab w:val="left" w:pos="426"/>
        </w:tabs>
        <w:spacing w:before="120" w:after="120" w:line="240" w:lineRule="auto"/>
        <w:jc w:val="both"/>
        <w:rPr>
          <w:rFonts w:ascii="Arial" w:hAnsi="Arial" w:cs="Arial"/>
          <w:sz w:val="18"/>
          <w:szCs w:val="18"/>
        </w:rPr>
      </w:pPr>
      <w:r w:rsidRPr="001F5664">
        <w:rPr>
          <w:rFonts w:ascii="Arial" w:hAnsi="Arial" w:cs="Arial"/>
          <w:sz w:val="18"/>
          <w:szCs w:val="18"/>
        </w:rPr>
        <w:t>Cene v ponudbi morajo biti izražene v evrih (EUR) in morajo vključevati vse stroške, davke in morebitne popuste tako, da naročnika ne bremenijo kakršni koli drugi stroški, povezani s predmetom javnega naročila.</w:t>
      </w:r>
    </w:p>
    <w:p w14:paraId="46A13439" w14:textId="77E023B1" w:rsidR="001A59D9" w:rsidRPr="001F5664" w:rsidRDefault="001A59D9" w:rsidP="001A59D9">
      <w:pPr>
        <w:tabs>
          <w:tab w:val="left" w:pos="426"/>
        </w:tabs>
        <w:spacing w:before="120" w:after="120"/>
        <w:jc w:val="both"/>
        <w:rPr>
          <w:rFonts w:ascii="Arial" w:hAnsi="Arial" w:cs="Arial"/>
          <w:sz w:val="18"/>
          <w:szCs w:val="18"/>
        </w:rPr>
      </w:pPr>
      <w:r w:rsidRPr="001F5664">
        <w:rPr>
          <w:rFonts w:ascii="Arial" w:hAnsi="Arial" w:cs="Arial"/>
          <w:sz w:val="18"/>
          <w:szCs w:val="18"/>
        </w:rPr>
        <w:t xml:space="preserve">Če ponudnik ponuja popust, ga mora vključiti v </w:t>
      </w:r>
      <w:r w:rsidR="00063E9F" w:rsidRPr="001F5664">
        <w:rPr>
          <w:rFonts w:ascii="Arial" w:hAnsi="Arial" w:cs="Arial"/>
          <w:sz w:val="18"/>
          <w:szCs w:val="18"/>
        </w:rPr>
        <w:t xml:space="preserve">obrazec </w:t>
      </w:r>
      <w:r w:rsidR="00F61D74">
        <w:rPr>
          <w:rFonts w:ascii="Arial" w:hAnsi="Arial" w:cs="Arial"/>
          <w:sz w:val="18"/>
          <w:szCs w:val="18"/>
        </w:rPr>
        <w:t>Ponudbeni p</w:t>
      </w:r>
      <w:r w:rsidR="000A6F0D" w:rsidRPr="001F5664">
        <w:rPr>
          <w:rFonts w:ascii="Arial" w:hAnsi="Arial" w:cs="Arial"/>
          <w:sz w:val="18"/>
          <w:szCs w:val="18"/>
        </w:rPr>
        <w:t>redračun.</w:t>
      </w:r>
    </w:p>
    <w:p w14:paraId="2B0822AA" w14:textId="77777777" w:rsidR="001A59D9" w:rsidRDefault="001A59D9" w:rsidP="001A59D9">
      <w:pPr>
        <w:tabs>
          <w:tab w:val="left" w:pos="426"/>
        </w:tabs>
        <w:spacing w:before="120" w:after="120" w:line="240" w:lineRule="auto"/>
        <w:jc w:val="both"/>
        <w:rPr>
          <w:rFonts w:ascii="Arial" w:hAnsi="Arial" w:cs="Arial"/>
          <w:sz w:val="18"/>
          <w:szCs w:val="18"/>
        </w:rPr>
      </w:pPr>
      <w:r w:rsidRPr="001F5664">
        <w:rPr>
          <w:rFonts w:ascii="Arial" w:hAnsi="Arial" w:cs="Arial"/>
          <w:sz w:val="18"/>
          <w:szCs w:val="18"/>
        </w:rPr>
        <w:t>Ponujene cene so fiksne in nespremenljive za ves čas trajanja pogodbe. Pogodbeni stranki se lahko dogovorita zgolj za znižanje ponudbenih cen.</w:t>
      </w:r>
    </w:p>
    <w:p w14:paraId="72269505" w14:textId="2DB17461" w:rsidR="001A59D9" w:rsidRDefault="001A59D9" w:rsidP="001A59D9">
      <w:pPr>
        <w:tabs>
          <w:tab w:val="left" w:pos="426"/>
        </w:tabs>
        <w:spacing w:before="120" w:after="120" w:line="240" w:lineRule="auto"/>
        <w:jc w:val="both"/>
        <w:rPr>
          <w:rFonts w:ascii="Arial" w:hAnsi="Arial" w:cs="Arial"/>
          <w:sz w:val="18"/>
          <w:szCs w:val="18"/>
        </w:rPr>
      </w:pPr>
      <w:r w:rsidRPr="001F5664">
        <w:rPr>
          <w:rFonts w:ascii="Arial" w:hAnsi="Arial" w:cs="Arial"/>
          <w:sz w:val="18"/>
          <w:szCs w:val="18"/>
        </w:rPr>
        <w:t xml:space="preserve">Ponudnik mora ponuditi cene za vse postavke v </w:t>
      </w:r>
      <w:r w:rsidR="00063E9F" w:rsidRPr="001F5664">
        <w:rPr>
          <w:rFonts w:ascii="Arial" w:hAnsi="Arial" w:cs="Arial"/>
          <w:sz w:val="18"/>
          <w:szCs w:val="18"/>
        </w:rPr>
        <w:t xml:space="preserve">ponudbenem </w:t>
      </w:r>
      <w:r w:rsidRPr="001F5664">
        <w:rPr>
          <w:rFonts w:ascii="Arial" w:hAnsi="Arial" w:cs="Arial"/>
          <w:sz w:val="18"/>
          <w:szCs w:val="18"/>
        </w:rPr>
        <w:t>predračunu. V primeru, da pri posamezni postavki ne bo navedena cena (prazno polje), bo naročnik štel, da ponudnik postavko ponuja brezplačno (po ceni 0,00 EUR). V primeru, da bo ponudnik pri postavki uporabil znak »/« ali podobno, bo naročnik štel, da te postavke ne ponuja. Ponudnike posebej opozarjamo, da navedejo tudi vrednosti za postavke nepredvidenih del na mestih, kjer so zahtevane.</w:t>
      </w:r>
    </w:p>
    <w:p w14:paraId="11C70876" w14:textId="72DD8671" w:rsidR="006B2D89" w:rsidRPr="001D287D" w:rsidRDefault="006B2D89" w:rsidP="006B2D89">
      <w:pPr>
        <w:tabs>
          <w:tab w:val="left" w:pos="426"/>
        </w:tabs>
        <w:spacing w:before="120" w:after="120" w:line="240" w:lineRule="auto"/>
        <w:jc w:val="both"/>
        <w:rPr>
          <w:rFonts w:ascii="Arial" w:hAnsi="Arial" w:cs="Arial"/>
          <w:b/>
          <w:bCs/>
          <w:color w:val="000000" w:themeColor="text1"/>
          <w:sz w:val="18"/>
          <w:szCs w:val="18"/>
        </w:rPr>
      </w:pPr>
      <w:r w:rsidRPr="001D287D">
        <w:rPr>
          <w:rFonts w:ascii="Arial" w:hAnsi="Arial" w:cs="Arial"/>
          <w:b/>
          <w:bCs/>
          <w:color w:val="000000" w:themeColor="text1"/>
          <w:sz w:val="18"/>
          <w:szCs w:val="18"/>
        </w:rPr>
        <w:t xml:space="preserve">Ponudbeni predračun je sestavljen iz </w:t>
      </w:r>
      <w:r w:rsidR="00402C4A" w:rsidRPr="001D287D">
        <w:rPr>
          <w:rFonts w:ascii="Arial" w:hAnsi="Arial" w:cs="Arial"/>
          <w:b/>
          <w:bCs/>
          <w:color w:val="000000" w:themeColor="text1"/>
          <w:sz w:val="18"/>
          <w:szCs w:val="18"/>
        </w:rPr>
        <w:t>treh</w:t>
      </w:r>
      <w:r w:rsidRPr="001D287D">
        <w:rPr>
          <w:rFonts w:ascii="Arial" w:hAnsi="Arial" w:cs="Arial"/>
          <w:b/>
          <w:bCs/>
          <w:color w:val="000000" w:themeColor="text1"/>
          <w:sz w:val="18"/>
          <w:szCs w:val="18"/>
        </w:rPr>
        <w:t xml:space="preserve"> postavk,</w:t>
      </w:r>
      <w:r w:rsidR="00402C4A" w:rsidRPr="001D287D">
        <w:rPr>
          <w:rFonts w:ascii="Arial" w:hAnsi="Arial" w:cs="Arial"/>
          <w:b/>
          <w:bCs/>
          <w:color w:val="000000" w:themeColor="text1"/>
          <w:sz w:val="18"/>
          <w:szCs w:val="18"/>
        </w:rPr>
        <w:t xml:space="preserve"> in sicer optimizacija projek</w:t>
      </w:r>
      <w:r w:rsidR="00612BE0" w:rsidRPr="001D287D">
        <w:rPr>
          <w:rFonts w:ascii="Arial" w:hAnsi="Arial" w:cs="Arial"/>
          <w:b/>
          <w:bCs/>
          <w:color w:val="000000" w:themeColor="text1"/>
          <w:sz w:val="18"/>
          <w:szCs w:val="18"/>
        </w:rPr>
        <w:t>tne dokumentacije faze PZI,</w:t>
      </w:r>
      <w:r w:rsidRPr="001D287D">
        <w:rPr>
          <w:rFonts w:ascii="Arial" w:hAnsi="Arial" w:cs="Arial"/>
          <w:b/>
          <w:bCs/>
          <w:color w:val="000000" w:themeColor="text1"/>
          <w:sz w:val="18"/>
          <w:szCs w:val="18"/>
        </w:rPr>
        <w:t xml:space="preserve"> izdelava PID in projektantski nadzor.</w:t>
      </w:r>
    </w:p>
    <w:p w14:paraId="33EF5ACF" w14:textId="77777777" w:rsidR="002256AC" w:rsidRDefault="002256AC" w:rsidP="001A59D9">
      <w:pPr>
        <w:tabs>
          <w:tab w:val="left" w:pos="426"/>
        </w:tabs>
        <w:spacing w:before="120" w:after="120" w:line="240" w:lineRule="auto"/>
        <w:jc w:val="both"/>
        <w:rPr>
          <w:rFonts w:ascii="Arial" w:hAnsi="Arial" w:cs="Arial"/>
          <w:b/>
          <w:bCs/>
          <w:sz w:val="18"/>
          <w:szCs w:val="18"/>
        </w:rPr>
      </w:pPr>
      <w:r w:rsidRPr="002256AC">
        <w:rPr>
          <w:rFonts w:ascii="Arial" w:hAnsi="Arial" w:cs="Arial"/>
          <w:b/>
          <w:bCs/>
          <w:sz w:val="18"/>
          <w:szCs w:val="18"/>
        </w:rPr>
        <w:t>Cena za projektantski nadzor je fiksna oziroma pavšalna in mora kriti celoten projektantski nadzor nad izvedbo GOI del do končanja del, vključno z rokom za reklamacijo napak do izdaje Potrdila o izvedbi in z morebitnimi podaljšanji izvedbe GOI del.</w:t>
      </w:r>
    </w:p>
    <w:p w14:paraId="4D2FC2AC" w14:textId="3F261B3A" w:rsidR="001A59D9" w:rsidRPr="00E52425" w:rsidRDefault="001A59D9" w:rsidP="001A59D9">
      <w:pPr>
        <w:tabs>
          <w:tab w:val="left" w:pos="426"/>
        </w:tabs>
        <w:spacing w:before="120" w:after="120" w:line="240" w:lineRule="auto"/>
        <w:jc w:val="both"/>
        <w:rPr>
          <w:rFonts w:ascii="Arial" w:hAnsi="Arial" w:cs="Arial"/>
          <w:color w:val="000000" w:themeColor="text1"/>
          <w:sz w:val="18"/>
          <w:szCs w:val="18"/>
        </w:rPr>
      </w:pPr>
      <w:r w:rsidRPr="00E52425">
        <w:rPr>
          <w:rFonts w:ascii="Arial" w:hAnsi="Arial" w:cs="Arial"/>
          <w:color w:val="000000" w:themeColor="text1"/>
          <w:sz w:val="18"/>
          <w:szCs w:val="18"/>
        </w:rPr>
        <w:t xml:space="preserve">V obrazec </w:t>
      </w:r>
      <w:r w:rsidR="00063E9F" w:rsidRPr="00E52425">
        <w:rPr>
          <w:rFonts w:ascii="Arial" w:hAnsi="Arial" w:cs="Arial"/>
          <w:color w:val="000000" w:themeColor="text1"/>
          <w:sz w:val="18"/>
          <w:szCs w:val="18"/>
        </w:rPr>
        <w:t>P</w:t>
      </w:r>
      <w:r w:rsidRPr="00E52425">
        <w:rPr>
          <w:rFonts w:ascii="Arial" w:hAnsi="Arial" w:cs="Arial"/>
          <w:color w:val="000000" w:themeColor="text1"/>
          <w:sz w:val="18"/>
          <w:szCs w:val="18"/>
        </w:rPr>
        <w:t>redračun se vpiše končno ponudbeno vrednost.</w:t>
      </w:r>
    </w:p>
    <w:p w14:paraId="3C4C2304" w14:textId="6C1B2C5B" w:rsidR="001A59D9" w:rsidRPr="00E52425" w:rsidRDefault="001A59D9" w:rsidP="001A59D9">
      <w:pPr>
        <w:tabs>
          <w:tab w:val="left" w:pos="426"/>
        </w:tabs>
        <w:spacing w:before="120" w:after="120" w:line="240" w:lineRule="auto"/>
        <w:jc w:val="both"/>
        <w:rPr>
          <w:rFonts w:ascii="Arial" w:hAnsi="Arial" w:cs="Arial"/>
          <w:color w:val="000000" w:themeColor="text1"/>
          <w:sz w:val="18"/>
          <w:szCs w:val="18"/>
        </w:rPr>
      </w:pPr>
      <w:r w:rsidRPr="00E52425">
        <w:rPr>
          <w:rFonts w:ascii="Arial" w:hAnsi="Arial" w:cs="Arial"/>
          <w:color w:val="000000" w:themeColor="text1"/>
          <w:sz w:val="18"/>
          <w:szCs w:val="18"/>
        </w:rPr>
        <w:t xml:space="preserve">V končni ponudbeni </w:t>
      </w:r>
      <w:r w:rsidR="00F61D74">
        <w:rPr>
          <w:rFonts w:ascii="Arial" w:hAnsi="Arial" w:cs="Arial"/>
          <w:color w:val="000000" w:themeColor="text1"/>
          <w:sz w:val="18"/>
          <w:szCs w:val="18"/>
        </w:rPr>
        <w:t>vrednost</w:t>
      </w:r>
      <w:r w:rsidRPr="00E52425">
        <w:rPr>
          <w:rFonts w:ascii="Arial" w:hAnsi="Arial" w:cs="Arial"/>
          <w:color w:val="000000" w:themeColor="text1"/>
          <w:sz w:val="18"/>
          <w:szCs w:val="18"/>
        </w:rPr>
        <w:t xml:space="preserve">i so zajeti tudi vsi stroški za izvedbo dogovorjenih del, predvidenih v </w:t>
      </w:r>
      <w:r w:rsidR="0099218E" w:rsidRPr="00E52425">
        <w:rPr>
          <w:rFonts w:ascii="Arial" w:hAnsi="Arial" w:cs="Arial"/>
          <w:color w:val="000000" w:themeColor="text1"/>
          <w:sz w:val="18"/>
          <w:szCs w:val="18"/>
        </w:rPr>
        <w:t xml:space="preserve">Ponudbenem </w:t>
      </w:r>
      <w:r w:rsidRPr="00E52425">
        <w:rPr>
          <w:rFonts w:ascii="Arial" w:hAnsi="Arial" w:cs="Arial"/>
          <w:color w:val="000000" w:themeColor="text1"/>
          <w:sz w:val="18"/>
          <w:szCs w:val="18"/>
        </w:rPr>
        <w:t xml:space="preserve">predračunu, pa tudi dela, ki v </w:t>
      </w:r>
      <w:r w:rsidR="00063E9F" w:rsidRPr="00E52425">
        <w:rPr>
          <w:rFonts w:ascii="Arial" w:hAnsi="Arial" w:cs="Arial"/>
          <w:color w:val="000000" w:themeColor="text1"/>
          <w:sz w:val="18"/>
          <w:szCs w:val="18"/>
        </w:rPr>
        <w:t xml:space="preserve">Ponudbenem </w:t>
      </w:r>
      <w:r w:rsidRPr="00E52425">
        <w:rPr>
          <w:rFonts w:ascii="Arial" w:hAnsi="Arial" w:cs="Arial"/>
          <w:color w:val="000000" w:themeColor="text1"/>
          <w:sz w:val="18"/>
          <w:szCs w:val="18"/>
        </w:rPr>
        <w:t xml:space="preserve">predračunu niso predvidena, so pa predpisana z veljavnimi predpisi, soglasji in pravili stroke, ali če so potrebna za izvedbo javnega naročila. </w:t>
      </w:r>
    </w:p>
    <w:p w14:paraId="0139BBDD" w14:textId="77777777" w:rsidR="00846916" w:rsidRPr="00E52425" w:rsidRDefault="00846916" w:rsidP="00846916">
      <w:pPr>
        <w:spacing w:before="225" w:after="225" w:line="240" w:lineRule="auto"/>
        <w:jc w:val="both"/>
        <w:rPr>
          <w:color w:val="000000" w:themeColor="text1"/>
        </w:rPr>
      </w:pPr>
      <w:r w:rsidRPr="00E52425">
        <w:rPr>
          <w:rFonts w:ascii="Arial" w:hAnsi="Arial" w:cs="Arial"/>
          <w:color w:val="000000" w:themeColor="text1"/>
          <w:sz w:val="18"/>
          <w:szCs w:val="18"/>
        </w:rPr>
        <w:t>Ponudba v ceni posameznih vrst del vključuje tudi stroške:</w:t>
      </w:r>
    </w:p>
    <w:p w14:paraId="6376DC28" w14:textId="365828DA" w:rsidR="00846916" w:rsidRPr="00644397" w:rsidRDefault="00846916" w:rsidP="00A96283">
      <w:pPr>
        <w:pStyle w:val="Odstavekseznama"/>
        <w:numPr>
          <w:ilvl w:val="0"/>
          <w:numId w:val="33"/>
        </w:numPr>
        <w:spacing w:after="0" w:line="240" w:lineRule="auto"/>
        <w:jc w:val="both"/>
        <w:rPr>
          <w:color w:val="000000" w:themeColor="text1"/>
        </w:rPr>
      </w:pPr>
      <w:r w:rsidRPr="00E52425">
        <w:rPr>
          <w:rFonts w:ascii="Arial" w:hAnsi="Arial" w:cs="Arial"/>
          <w:color w:val="000000" w:themeColor="text1"/>
          <w:sz w:val="18"/>
          <w:szCs w:val="18"/>
        </w:rPr>
        <w:t xml:space="preserve">vodenja izdelave projektov, sodelovanje z naročnikom, sodelovanje pri revizijah in </w:t>
      </w:r>
      <w:r w:rsidR="00C4780D" w:rsidRPr="00E52425">
        <w:rPr>
          <w:rFonts w:ascii="Arial" w:hAnsi="Arial" w:cs="Arial"/>
          <w:color w:val="000000" w:themeColor="text1"/>
          <w:sz w:val="18"/>
          <w:szCs w:val="18"/>
        </w:rPr>
        <w:t>dopolnitve</w:t>
      </w:r>
      <w:r w:rsidRPr="00E52425">
        <w:rPr>
          <w:rFonts w:ascii="Arial" w:hAnsi="Arial" w:cs="Arial"/>
          <w:color w:val="000000" w:themeColor="text1"/>
          <w:sz w:val="18"/>
          <w:szCs w:val="18"/>
        </w:rPr>
        <w:t xml:space="preserve"> projektne dokumentacije po utemeljenih zahtevah revizijske razprave in upravnih organov,</w:t>
      </w:r>
    </w:p>
    <w:p w14:paraId="61E8D258" w14:textId="035AA1D5" w:rsidR="00846916" w:rsidRPr="00E52425" w:rsidRDefault="00DE1A50" w:rsidP="00A96283">
      <w:pPr>
        <w:pStyle w:val="Odstavekseznama"/>
        <w:numPr>
          <w:ilvl w:val="0"/>
          <w:numId w:val="33"/>
        </w:numPr>
        <w:spacing w:after="0" w:line="240" w:lineRule="auto"/>
        <w:jc w:val="both"/>
        <w:rPr>
          <w:color w:val="000000" w:themeColor="text1"/>
        </w:rPr>
      </w:pPr>
      <w:r w:rsidRPr="00E52425">
        <w:rPr>
          <w:rFonts w:ascii="Arial" w:hAnsi="Arial" w:cs="Arial"/>
          <w:color w:val="000000" w:themeColor="text1"/>
          <w:sz w:val="18"/>
          <w:szCs w:val="18"/>
        </w:rPr>
        <w:t>izdelave kopij</w:t>
      </w:r>
      <w:r w:rsidR="00846916" w:rsidRPr="00E52425">
        <w:rPr>
          <w:rFonts w:ascii="Arial" w:hAnsi="Arial" w:cs="Arial"/>
          <w:color w:val="000000" w:themeColor="text1"/>
          <w:sz w:val="18"/>
          <w:szCs w:val="18"/>
        </w:rPr>
        <w:t xml:space="preserve"> izvlečkov iz projektne dokumentacije, ki služijo kot delovno gradivo na koordinacijah in drugih sestankih,</w:t>
      </w:r>
    </w:p>
    <w:p w14:paraId="3BDA5A07" w14:textId="49ABCB16" w:rsidR="00846916" w:rsidRPr="00E52425" w:rsidRDefault="00846916" w:rsidP="00A96283">
      <w:pPr>
        <w:pStyle w:val="Odstavekseznama"/>
        <w:numPr>
          <w:ilvl w:val="0"/>
          <w:numId w:val="33"/>
        </w:numPr>
        <w:spacing w:after="0" w:line="240" w:lineRule="auto"/>
        <w:jc w:val="both"/>
        <w:rPr>
          <w:color w:val="000000" w:themeColor="text1"/>
        </w:rPr>
      </w:pPr>
      <w:r w:rsidRPr="00E52425">
        <w:rPr>
          <w:rFonts w:ascii="Arial" w:hAnsi="Arial" w:cs="Arial"/>
          <w:color w:val="000000" w:themeColor="text1"/>
          <w:sz w:val="18"/>
          <w:szCs w:val="18"/>
        </w:rPr>
        <w:t>vse materialne in transportne stroške</w:t>
      </w:r>
      <w:r w:rsidR="00CA6451" w:rsidRPr="00E52425">
        <w:rPr>
          <w:rFonts w:ascii="Arial" w:hAnsi="Arial" w:cs="Arial"/>
          <w:color w:val="000000" w:themeColor="text1"/>
          <w:sz w:val="18"/>
          <w:szCs w:val="18"/>
        </w:rPr>
        <w:t>,</w:t>
      </w:r>
      <w:r w:rsidRPr="00E52425">
        <w:rPr>
          <w:rFonts w:ascii="Arial" w:hAnsi="Arial" w:cs="Arial"/>
          <w:color w:val="000000" w:themeColor="text1"/>
          <w:sz w:val="18"/>
          <w:szCs w:val="18"/>
        </w:rPr>
        <w:t xml:space="preserve"> vezane na izdelavo razpisanih del,</w:t>
      </w:r>
    </w:p>
    <w:p w14:paraId="5ABE565F" w14:textId="4BF4EDFA" w:rsidR="00C50AAA" w:rsidRPr="00E52425" w:rsidRDefault="00A313D4" w:rsidP="00A96283">
      <w:pPr>
        <w:pStyle w:val="Odstavekseznama"/>
        <w:numPr>
          <w:ilvl w:val="0"/>
          <w:numId w:val="33"/>
        </w:numPr>
        <w:spacing w:after="0" w:line="240" w:lineRule="auto"/>
        <w:jc w:val="both"/>
        <w:rPr>
          <w:rFonts w:ascii="Arial" w:hAnsi="Arial" w:cs="Arial"/>
          <w:color w:val="000000" w:themeColor="text1"/>
          <w:sz w:val="18"/>
          <w:szCs w:val="18"/>
        </w:rPr>
      </w:pPr>
      <w:r w:rsidRPr="00E52425">
        <w:rPr>
          <w:rFonts w:ascii="Arial" w:hAnsi="Arial" w:cs="Arial"/>
          <w:color w:val="000000" w:themeColor="text1"/>
          <w:sz w:val="18"/>
          <w:szCs w:val="18"/>
        </w:rPr>
        <w:t xml:space="preserve">vse ostale storitve in dela, navedena v poglavju V </w:t>
      </w:r>
      <w:r w:rsidR="00DC5C8D">
        <w:rPr>
          <w:rFonts w:ascii="Arial" w:hAnsi="Arial" w:cs="Arial"/>
          <w:color w:val="000000" w:themeColor="text1"/>
          <w:sz w:val="18"/>
          <w:szCs w:val="18"/>
        </w:rPr>
        <w:t>»</w:t>
      </w:r>
      <w:r w:rsidRPr="00E52425">
        <w:rPr>
          <w:rFonts w:ascii="Arial" w:hAnsi="Arial" w:cs="Arial"/>
          <w:color w:val="000000" w:themeColor="text1"/>
          <w:sz w:val="18"/>
          <w:szCs w:val="18"/>
        </w:rPr>
        <w:t>Tehnične specifikacije</w:t>
      </w:r>
      <w:r w:rsidR="00DC5C8D">
        <w:rPr>
          <w:rFonts w:ascii="Arial" w:hAnsi="Arial" w:cs="Arial"/>
          <w:color w:val="000000" w:themeColor="text1"/>
          <w:sz w:val="18"/>
          <w:szCs w:val="18"/>
        </w:rPr>
        <w:t>«</w:t>
      </w:r>
      <w:r w:rsidR="00FB0F52" w:rsidRPr="00E52425">
        <w:rPr>
          <w:rFonts w:ascii="Arial" w:hAnsi="Arial" w:cs="Arial"/>
          <w:color w:val="000000" w:themeColor="text1"/>
          <w:sz w:val="18"/>
          <w:szCs w:val="18"/>
        </w:rPr>
        <w:t xml:space="preserve">, </w:t>
      </w:r>
      <w:r w:rsidRPr="00E52425">
        <w:rPr>
          <w:rFonts w:ascii="Arial" w:hAnsi="Arial" w:cs="Arial"/>
          <w:color w:val="000000" w:themeColor="text1"/>
          <w:sz w:val="18"/>
          <w:szCs w:val="18"/>
        </w:rPr>
        <w:t xml:space="preserve">v </w:t>
      </w:r>
      <w:r w:rsidR="00F47577" w:rsidRPr="00E52425">
        <w:rPr>
          <w:rFonts w:ascii="Arial" w:hAnsi="Arial" w:cs="Arial"/>
          <w:color w:val="000000" w:themeColor="text1"/>
          <w:sz w:val="18"/>
          <w:szCs w:val="18"/>
        </w:rPr>
        <w:t>O</w:t>
      </w:r>
      <w:r w:rsidRPr="00E52425">
        <w:rPr>
          <w:rFonts w:ascii="Arial" w:hAnsi="Arial" w:cs="Arial"/>
          <w:color w:val="000000" w:themeColor="text1"/>
          <w:sz w:val="18"/>
          <w:szCs w:val="18"/>
        </w:rPr>
        <w:t xml:space="preserve">brazcu št. 10 </w:t>
      </w:r>
      <w:r w:rsidR="00F47577" w:rsidRPr="00E52425">
        <w:rPr>
          <w:rFonts w:ascii="Arial" w:hAnsi="Arial" w:cs="Arial"/>
          <w:color w:val="000000" w:themeColor="text1"/>
          <w:sz w:val="18"/>
          <w:szCs w:val="18"/>
        </w:rPr>
        <w:t>(</w:t>
      </w:r>
      <w:r w:rsidRPr="00E52425">
        <w:rPr>
          <w:rFonts w:ascii="Arial" w:hAnsi="Arial" w:cs="Arial"/>
          <w:color w:val="000000" w:themeColor="text1"/>
          <w:sz w:val="18"/>
          <w:szCs w:val="18"/>
        </w:rPr>
        <w:t>Vzorec pogodbe</w:t>
      </w:r>
      <w:r w:rsidR="00F47577" w:rsidRPr="00E52425">
        <w:rPr>
          <w:rFonts w:ascii="Arial" w:hAnsi="Arial" w:cs="Arial"/>
          <w:color w:val="000000" w:themeColor="text1"/>
          <w:sz w:val="18"/>
          <w:szCs w:val="18"/>
        </w:rPr>
        <w:t>)</w:t>
      </w:r>
      <w:r w:rsidR="00644397">
        <w:rPr>
          <w:rFonts w:ascii="Arial" w:hAnsi="Arial" w:cs="Arial"/>
          <w:color w:val="000000" w:themeColor="text1"/>
          <w:sz w:val="18"/>
          <w:szCs w:val="18"/>
        </w:rPr>
        <w:t>.</w:t>
      </w:r>
    </w:p>
    <w:p w14:paraId="6C9C804A" w14:textId="77777777" w:rsidR="00DB6A11" w:rsidRPr="00E52425" w:rsidRDefault="00DB6A11" w:rsidP="00DB6A11">
      <w:pPr>
        <w:spacing w:after="0" w:line="240" w:lineRule="auto"/>
        <w:jc w:val="both"/>
        <w:rPr>
          <w:rFonts w:ascii="Arial" w:hAnsi="Arial" w:cs="Arial"/>
          <w:color w:val="000000" w:themeColor="text1"/>
          <w:sz w:val="18"/>
          <w:szCs w:val="18"/>
        </w:rPr>
      </w:pPr>
    </w:p>
    <w:p w14:paraId="0EEBE621" w14:textId="77777777" w:rsidR="00EC61D5" w:rsidRDefault="00C50AAA" w:rsidP="009E4C15">
      <w:pPr>
        <w:tabs>
          <w:tab w:val="left" w:pos="426"/>
        </w:tabs>
        <w:spacing w:before="120" w:after="120" w:line="240" w:lineRule="auto"/>
        <w:contextualSpacing/>
        <w:jc w:val="both"/>
        <w:rPr>
          <w:rFonts w:ascii="Arial" w:hAnsi="Arial" w:cs="Arial"/>
          <w:sz w:val="18"/>
          <w:szCs w:val="18"/>
        </w:rPr>
      </w:pPr>
      <w:r w:rsidRPr="00E52425">
        <w:rPr>
          <w:rFonts w:ascii="Arial" w:hAnsi="Arial" w:cs="Arial"/>
          <w:color w:val="000000" w:themeColor="text1"/>
          <w:sz w:val="18"/>
          <w:szCs w:val="18"/>
        </w:rPr>
        <w:t>Plačila se izvajajo glede na posamezno izvedeno</w:t>
      </w:r>
      <w:r w:rsidR="00DE1A50" w:rsidRPr="00E52425">
        <w:rPr>
          <w:rFonts w:ascii="Arial" w:hAnsi="Arial" w:cs="Arial"/>
          <w:color w:val="000000" w:themeColor="text1"/>
          <w:sz w:val="18"/>
          <w:szCs w:val="18"/>
        </w:rPr>
        <w:t xml:space="preserve"> </w:t>
      </w:r>
      <w:r w:rsidRPr="00E52425">
        <w:rPr>
          <w:rFonts w:ascii="Arial" w:hAnsi="Arial" w:cs="Arial"/>
          <w:color w:val="000000" w:themeColor="text1"/>
          <w:sz w:val="18"/>
          <w:szCs w:val="18"/>
        </w:rPr>
        <w:t>faz</w:t>
      </w:r>
      <w:r w:rsidR="00DE1A50" w:rsidRPr="00E52425">
        <w:rPr>
          <w:rFonts w:ascii="Arial" w:hAnsi="Arial" w:cs="Arial"/>
          <w:color w:val="000000" w:themeColor="text1"/>
          <w:sz w:val="18"/>
          <w:szCs w:val="18"/>
        </w:rPr>
        <w:t>o</w:t>
      </w:r>
      <w:r w:rsidRPr="00E52425">
        <w:rPr>
          <w:rFonts w:ascii="Arial" w:hAnsi="Arial" w:cs="Arial"/>
          <w:color w:val="000000" w:themeColor="text1"/>
          <w:sz w:val="18"/>
          <w:szCs w:val="18"/>
        </w:rPr>
        <w:t xml:space="preserve"> </w:t>
      </w:r>
      <w:r w:rsidR="006B2D89">
        <w:rPr>
          <w:rFonts w:ascii="Arial" w:hAnsi="Arial" w:cs="Arial"/>
          <w:sz w:val="18"/>
          <w:szCs w:val="18"/>
        </w:rPr>
        <w:t xml:space="preserve">javnega naročila. </w:t>
      </w:r>
    </w:p>
    <w:p w14:paraId="0C7DA634" w14:textId="77777777" w:rsidR="00EC61D5" w:rsidRPr="003B6817" w:rsidRDefault="00EC61D5" w:rsidP="009E4C15">
      <w:pPr>
        <w:tabs>
          <w:tab w:val="left" w:pos="426"/>
        </w:tabs>
        <w:spacing w:before="120" w:after="120" w:line="240" w:lineRule="auto"/>
        <w:contextualSpacing/>
        <w:jc w:val="both"/>
        <w:rPr>
          <w:rFonts w:ascii="Arial" w:hAnsi="Arial" w:cs="Arial"/>
          <w:b/>
          <w:bCs/>
          <w:sz w:val="18"/>
          <w:szCs w:val="18"/>
        </w:rPr>
      </w:pPr>
    </w:p>
    <w:p w14:paraId="072CDB92" w14:textId="554FFCAB" w:rsidR="001148D3" w:rsidRPr="003B6817" w:rsidRDefault="0029660B" w:rsidP="00F20D22">
      <w:pPr>
        <w:tabs>
          <w:tab w:val="left" w:pos="426"/>
        </w:tabs>
        <w:spacing w:before="120" w:after="120" w:line="240" w:lineRule="auto"/>
        <w:contextualSpacing/>
        <w:jc w:val="both"/>
        <w:rPr>
          <w:rFonts w:ascii="Arial" w:hAnsi="Arial" w:cs="Arial"/>
          <w:sz w:val="18"/>
          <w:szCs w:val="18"/>
        </w:rPr>
      </w:pPr>
      <w:r w:rsidRPr="003B6817">
        <w:rPr>
          <w:rFonts w:ascii="Arial" w:hAnsi="Arial" w:cs="Arial"/>
          <w:b/>
          <w:sz w:val="18"/>
          <w:szCs w:val="18"/>
        </w:rPr>
        <w:t>Optimizacija projektne dokumentacije faze PZI</w:t>
      </w:r>
      <w:r w:rsidR="00F20D22" w:rsidRPr="003B6817">
        <w:rPr>
          <w:rFonts w:ascii="Arial" w:hAnsi="Arial" w:cs="Arial"/>
          <w:sz w:val="18"/>
          <w:szCs w:val="18"/>
        </w:rPr>
        <w:t xml:space="preserve"> se plača </w:t>
      </w:r>
      <w:r w:rsidRPr="003B6817">
        <w:rPr>
          <w:rFonts w:ascii="Arial" w:hAnsi="Arial" w:cs="Arial"/>
          <w:sz w:val="18"/>
          <w:szCs w:val="18"/>
        </w:rPr>
        <w:t xml:space="preserve">v dveh delih, in sicer 80 % </w:t>
      </w:r>
      <w:r w:rsidR="00F20D22" w:rsidRPr="003B6817">
        <w:rPr>
          <w:rFonts w:ascii="Arial" w:hAnsi="Arial" w:cs="Arial"/>
          <w:sz w:val="18"/>
          <w:szCs w:val="18"/>
        </w:rPr>
        <w:t>po izdelavi</w:t>
      </w:r>
      <w:r w:rsidRPr="003B6817">
        <w:rPr>
          <w:rFonts w:ascii="Arial" w:hAnsi="Arial" w:cs="Arial"/>
          <w:sz w:val="18"/>
          <w:szCs w:val="18"/>
        </w:rPr>
        <w:t xml:space="preserve"> in</w:t>
      </w:r>
      <w:r w:rsidR="00F20D22" w:rsidRPr="003B6817">
        <w:rPr>
          <w:rFonts w:ascii="Arial" w:hAnsi="Arial" w:cs="Arial"/>
          <w:sz w:val="18"/>
          <w:szCs w:val="18"/>
        </w:rPr>
        <w:t xml:space="preserve"> predaji dokumentov naročnik</w:t>
      </w:r>
      <w:r w:rsidR="00D50013" w:rsidRPr="003B6817">
        <w:rPr>
          <w:rFonts w:ascii="Arial" w:hAnsi="Arial" w:cs="Arial"/>
          <w:sz w:val="18"/>
          <w:szCs w:val="18"/>
        </w:rPr>
        <w:t xml:space="preserve">u, 20 % pa po </w:t>
      </w:r>
      <w:r w:rsidR="001148D3" w:rsidRPr="003B6817">
        <w:rPr>
          <w:rFonts w:ascii="Arial" w:hAnsi="Arial" w:cs="Arial"/>
          <w:sz w:val="18"/>
          <w:szCs w:val="18"/>
        </w:rPr>
        <w:t>uspešno</w:t>
      </w:r>
      <w:r w:rsidR="00D50013" w:rsidRPr="003B6817">
        <w:rPr>
          <w:rFonts w:ascii="Arial" w:hAnsi="Arial" w:cs="Arial"/>
          <w:sz w:val="18"/>
          <w:szCs w:val="18"/>
        </w:rPr>
        <w:t xml:space="preserve"> izvedeni reviziji projektne dokumentacije (</w:t>
      </w:r>
      <w:r w:rsidR="007E42C9" w:rsidRPr="003B6817">
        <w:rPr>
          <w:rFonts w:ascii="Arial" w:hAnsi="Arial" w:cs="Arial"/>
          <w:sz w:val="18"/>
          <w:szCs w:val="18"/>
        </w:rPr>
        <w:t xml:space="preserve">pogoj je </w:t>
      </w:r>
      <w:r w:rsidR="001148D3" w:rsidRPr="003B6817">
        <w:rPr>
          <w:rFonts w:ascii="Arial" w:hAnsi="Arial" w:cs="Arial"/>
          <w:sz w:val="18"/>
          <w:szCs w:val="18"/>
        </w:rPr>
        <w:t>podpis</w:t>
      </w:r>
      <w:r w:rsidR="00E71ED4" w:rsidRPr="003B6817">
        <w:rPr>
          <w:rFonts w:ascii="Arial" w:hAnsi="Arial" w:cs="Arial"/>
          <w:sz w:val="18"/>
          <w:szCs w:val="18"/>
        </w:rPr>
        <w:t>a</w:t>
      </w:r>
      <w:r w:rsidR="001148D3" w:rsidRPr="003B6817">
        <w:rPr>
          <w:rFonts w:ascii="Arial" w:hAnsi="Arial" w:cs="Arial"/>
          <w:sz w:val="18"/>
          <w:szCs w:val="18"/>
        </w:rPr>
        <w:t>na</w:t>
      </w:r>
      <w:r w:rsidR="007E42C9" w:rsidRPr="003B6817">
        <w:rPr>
          <w:rFonts w:ascii="Arial" w:hAnsi="Arial" w:cs="Arial"/>
          <w:sz w:val="18"/>
          <w:szCs w:val="18"/>
        </w:rPr>
        <w:t xml:space="preserve"> </w:t>
      </w:r>
      <w:r w:rsidR="001148D3" w:rsidRPr="003B6817">
        <w:rPr>
          <w:rFonts w:ascii="Arial" w:hAnsi="Arial" w:cs="Arial"/>
          <w:sz w:val="18"/>
          <w:szCs w:val="18"/>
        </w:rPr>
        <w:t>revizijska izjava)</w:t>
      </w:r>
      <w:r w:rsidR="00F20D22" w:rsidRPr="003B6817">
        <w:rPr>
          <w:rFonts w:ascii="Arial" w:hAnsi="Arial" w:cs="Arial"/>
          <w:sz w:val="18"/>
          <w:szCs w:val="18"/>
        </w:rPr>
        <w:t xml:space="preserve">. </w:t>
      </w:r>
    </w:p>
    <w:p w14:paraId="189CB59E" w14:textId="77777777" w:rsidR="00F20D22" w:rsidRDefault="00F20D22" w:rsidP="009E4C15">
      <w:pPr>
        <w:tabs>
          <w:tab w:val="left" w:pos="426"/>
        </w:tabs>
        <w:spacing w:before="120" w:after="120" w:line="240" w:lineRule="auto"/>
        <w:contextualSpacing/>
        <w:jc w:val="both"/>
        <w:rPr>
          <w:rFonts w:ascii="Arial" w:hAnsi="Arial" w:cs="Arial"/>
          <w:b/>
          <w:bCs/>
          <w:sz w:val="18"/>
          <w:szCs w:val="18"/>
        </w:rPr>
      </w:pPr>
    </w:p>
    <w:p w14:paraId="09EE7DE9" w14:textId="72CF5FD7" w:rsidR="006B2D89" w:rsidRDefault="006B2D89" w:rsidP="009E4C15">
      <w:pPr>
        <w:tabs>
          <w:tab w:val="left" w:pos="426"/>
        </w:tabs>
        <w:spacing w:before="120" w:after="120" w:line="240" w:lineRule="auto"/>
        <w:contextualSpacing/>
        <w:jc w:val="both"/>
        <w:rPr>
          <w:rFonts w:ascii="Arial" w:hAnsi="Arial" w:cs="Arial"/>
          <w:sz w:val="18"/>
          <w:szCs w:val="18"/>
        </w:rPr>
      </w:pPr>
      <w:r w:rsidRPr="00EC61D5">
        <w:rPr>
          <w:rFonts w:ascii="Arial" w:hAnsi="Arial" w:cs="Arial"/>
          <w:b/>
          <w:bCs/>
          <w:sz w:val="18"/>
          <w:szCs w:val="18"/>
        </w:rPr>
        <w:t>Izdelava PID</w:t>
      </w:r>
      <w:r>
        <w:rPr>
          <w:rFonts w:ascii="Arial" w:hAnsi="Arial" w:cs="Arial"/>
          <w:sz w:val="18"/>
          <w:szCs w:val="18"/>
        </w:rPr>
        <w:t xml:space="preserve"> se plača po izdelavi, predaji in potrditvi dokumentov s strani naročnika. </w:t>
      </w:r>
      <w:r w:rsidRPr="001F5664">
        <w:rPr>
          <w:rFonts w:ascii="Arial" w:hAnsi="Arial" w:cs="Arial"/>
          <w:sz w:val="18"/>
          <w:szCs w:val="18"/>
        </w:rPr>
        <w:t>Naročnik lahko zavrne potrditev ustreznosti oddane dokumentacije, če le-ta ni skladna z določili razpisne dokumentacije oziroma z določili pogodbe.</w:t>
      </w:r>
      <w:r w:rsidR="005F297E">
        <w:rPr>
          <w:rFonts w:ascii="Arial" w:hAnsi="Arial" w:cs="Arial"/>
          <w:sz w:val="18"/>
          <w:szCs w:val="18"/>
        </w:rPr>
        <w:t xml:space="preserve"> </w:t>
      </w:r>
      <w:r w:rsidRPr="001F5664">
        <w:rPr>
          <w:rFonts w:ascii="Arial" w:hAnsi="Arial" w:cs="Arial"/>
          <w:sz w:val="18"/>
          <w:szCs w:val="18"/>
        </w:rPr>
        <w:t xml:space="preserve">Za neustrezno </w:t>
      </w:r>
      <w:r w:rsidR="00CC7EF7">
        <w:rPr>
          <w:rFonts w:ascii="Arial" w:hAnsi="Arial" w:cs="Arial"/>
          <w:sz w:val="18"/>
          <w:szCs w:val="18"/>
        </w:rPr>
        <w:t>šteje nepopolna projektna dokumentacija.</w:t>
      </w:r>
    </w:p>
    <w:p w14:paraId="0E8A998A" w14:textId="77777777" w:rsidR="00744EEC" w:rsidRPr="00E52425" w:rsidRDefault="00744EEC" w:rsidP="009E4C15">
      <w:pPr>
        <w:tabs>
          <w:tab w:val="left" w:pos="426"/>
        </w:tabs>
        <w:spacing w:before="120" w:after="120" w:line="240" w:lineRule="auto"/>
        <w:contextualSpacing/>
        <w:jc w:val="both"/>
        <w:rPr>
          <w:rFonts w:ascii="Arial" w:hAnsi="Arial" w:cs="Arial"/>
          <w:b/>
          <w:bCs/>
          <w:color w:val="000000" w:themeColor="text1"/>
          <w:sz w:val="18"/>
          <w:szCs w:val="18"/>
        </w:rPr>
      </w:pPr>
    </w:p>
    <w:p w14:paraId="4FECCFEB" w14:textId="743AB735" w:rsidR="00C50AAA" w:rsidRPr="000D225E" w:rsidRDefault="000D225E" w:rsidP="000D225E">
      <w:pPr>
        <w:jc w:val="both"/>
        <w:rPr>
          <w:rFonts w:ascii="Arial" w:hAnsi="Arial" w:cs="Arial"/>
          <w:color w:val="000000" w:themeColor="text1"/>
          <w:sz w:val="18"/>
          <w:szCs w:val="18"/>
        </w:rPr>
      </w:pPr>
      <w:r w:rsidRPr="006B45D1">
        <w:rPr>
          <w:rFonts w:ascii="Arial" w:hAnsi="Arial" w:cs="Arial"/>
          <w:b/>
          <w:bCs/>
          <w:color w:val="000000" w:themeColor="text1"/>
          <w:sz w:val="18"/>
          <w:szCs w:val="18"/>
        </w:rPr>
        <w:t>Projektantski nadzor</w:t>
      </w:r>
      <w:r w:rsidRPr="000D225E">
        <w:rPr>
          <w:rFonts w:ascii="Arial" w:hAnsi="Arial" w:cs="Arial"/>
          <w:color w:val="000000" w:themeColor="text1"/>
          <w:sz w:val="18"/>
          <w:szCs w:val="18"/>
        </w:rPr>
        <w:t xml:space="preserve"> se plačuje v mesečnih zneskih, pri čemer se pavšalni znesek iz ponudbenega predračuna razdeli na predvideno število mesecev gradnje</w:t>
      </w:r>
      <w:r w:rsidR="00427889">
        <w:rPr>
          <w:rFonts w:ascii="Arial" w:hAnsi="Arial" w:cs="Arial"/>
          <w:color w:val="000000" w:themeColor="text1"/>
          <w:sz w:val="18"/>
          <w:szCs w:val="18"/>
        </w:rPr>
        <w:t>,</w:t>
      </w:r>
      <w:r w:rsidRPr="000D225E">
        <w:rPr>
          <w:rFonts w:ascii="Arial" w:hAnsi="Arial" w:cs="Arial"/>
          <w:color w:val="000000" w:themeColor="text1"/>
          <w:sz w:val="18"/>
          <w:szCs w:val="18"/>
        </w:rPr>
        <w:t xml:space="preserve"> določenih ob uvedbi v delo Izvajalca GOI del (</w:t>
      </w:r>
      <w:r w:rsidR="00427889">
        <w:rPr>
          <w:rFonts w:ascii="Arial" w:hAnsi="Arial" w:cs="Arial"/>
          <w:color w:val="000000" w:themeColor="text1"/>
          <w:sz w:val="18"/>
          <w:szCs w:val="18"/>
        </w:rPr>
        <w:t xml:space="preserve">obdobje </w:t>
      </w:r>
      <w:r w:rsidRPr="000D225E">
        <w:rPr>
          <w:rFonts w:ascii="Arial" w:hAnsi="Arial" w:cs="Arial"/>
          <w:color w:val="000000" w:themeColor="text1"/>
          <w:sz w:val="18"/>
          <w:szCs w:val="18"/>
        </w:rPr>
        <w:t xml:space="preserve">od uvedbe v delo do </w:t>
      </w:r>
      <w:r>
        <w:rPr>
          <w:rFonts w:ascii="Arial" w:hAnsi="Arial" w:cs="Arial"/>
          <w:color w:val="000000" w:themeColor="text1"/>
          <w:sz w:val="18"/>
          <w:szCs w:val="18"/>
        </w:rPr>
        <w:t>končanja</w:t>
      </w:r>
      <w:r w:rsidRPr="000D225E">
        <w:rPr>
          <w:rFonts w:ascii="Arial" w:hAnsi="Arial" w:cs="Arial"/>
          <w:color w:val="000000" w:themeColor="text1"/>
          <w:sz w:val="18"/>
          <w:szCs w:val="18"/>
        </w:rPr>
        <w:t xml:space="preserve"> del), upoštevajoč en (dodaten) enakovreden znesek za celotno obdobje nadzora</w:t>
      </w:r>
      <w:r w:rsidR="00865FC0">
        <w:rPr>
          <w:rFonts w:ascii="Arial" w:hAnsi="Arial" w:cs="Arial"/>
          <w:color w:val="000000" w:themeColor="text1"/>
          <w:sz w:val="18"/>
          <w:szCs w:val="18"/>
        </w:rPr>
        <w:t xml:space="preserve"> vključno</w:t>
      </w:r>
      <w:r w:rsidRPr="000D225E">
        <w:rPr>
          <w:rFonts w:ascii="Arial" w:hAnsi="Arial" w:cs="Arial"/>
          <w:color w:val="000000" w:themeColor="text1"/>
          <w:sz w:val="18"/>
          <w:szCs w:val="18"/>
        </w:rPr>
        <w:t xml:space="preserve"> </w:t>
      </w:r>
      <w:r w:rsidR="00865FC0" w:rsidRPr="00865FC0">
        <w:rPr>
          <w:rFonts w:ascii="Arial" w:hAnsi="Arial" w:cs="Arial"/>
          <w:color w:val="000000" w:themeColor="text1"/>
          <w:sz w:val="18"/>
          <w:szCs w:val="18"/>
        </w:rPr>
        <w:t xml:space="preserve">z rokom za reklamacijo napak </w:t>
      </w:r>
      <w:r w:rsidRPr="000D225E">
        <w:rPr>
          <w:rFonts w:ascii="Arial" w:hAnsi="Arial" w:cs="Arial"/>
          <w:color w:val="000000" w:themeColor="text1"/>
          <w:sz w:val="18"/>
          <w:szCs w:val="18"/>
        </w:rPr>
        <w:t>do izdaje Potrdila o izvedbi. Skupni seštevek posameznih plačil v nobenem primeru ne sme presegati pavšalnega zneska, izvajalec projektantskega nadzora pa ni upravičen do plačila za morebitno podaljšanje izvedbe vseh del.</w:t>
      </w:r>
      <w:r w:rsidR="005F297E" w:rsidRPr="000D225E">
        <w:rPr>
          <w:rFonts w:ascii="Arial" w:hAnsi="Arial" w:cs="Arial"/>
          <w:color w:val="000000" w:themeColor="text1"/>
          <w:sz w:val="18"/>
          <w:szCs w:val="18"/>
        </w:rPr>
        <w:t xml:space="preserve"> </w:t>
      </w:r>
    </w:p>
    <w:p w14:paraId="4BA97302" w14:textId="3EA80311" w:rsidR="009B59ED" w:rsidRPr="00E52425" w:rsidRDefault="009B59ED" w:rsidP="009B59ED">
      <w:pPr>
        <w:tabs>
          <w:tab w:val="left" w:pos="426"/>
        </w:tabs>
        <w:spacing w:after="0"/>
        <w:jc w:val="both"/>
        <w:rPr>
          <w:rFonts w:ascii="Arial" w:hAnsi="Arial" w:cs="Arial"/>
          <w:color w:val="000000" w:themeColor="text1"/>
          <w:sz w:val="18"/>
          <w:szCs w:val="18"/>
        </w:rPr>
      </w:pPr>
      <w:r w:rsidRPr="00E52425">
        <w:rPr>
          <w:rFonts w:ascii="Arial" w:hAnsi="Arial" w:cs="Arial"/>
          <w:color w:val="000000" w:themeColor="text1"/>
          <w:sz w:val="18"/>
          <w:szCs w:val="18"/>
        </w:rPr>
        <w:t>Izvajalec</w:t>
      </w:r>
      <w:r w:rsidR="00D23FD2">
        <w:rPr>
          <w:rFonts w:ascii="Arial" w:hAnsi="Arial" w:cs="Arial"/>
          <w:color w:val="000000" w:themeColor="text1"/>
          <w:sz w:val="18"/>
          <w:szCs w:val="18"/>
        </w:rPr>
        <w:t xml:space="preserve"> po potrditvi ustreznosti dokumentacije s strani naročnika</w:t>
      </w:r>
      <w:r w:rsidRPr="00E52425">
        <w:rPr>
          <w:rFonts w:ascii="Arial" w:hAnsi="Arial" w:cs="Arial"/>
          <w:color w:val="000000" w:themeColor="text1"/>
          <w:sz w:val="18"/>
          <w:szCs w:val="18"/>
        </w:rPr>
        <w:t xml:space="preserve"> </w:t>
      </w:r>
      <w:r w:rsidR="00975789">
        <w:rPr>
          <w:rFonts w:ascii="Arial" w:hAnsi="Arial" w:cs="Arial"/>
          <w:color w:val="000000" w:themeColor="text1"/>
          <w:sz w:val="18"/>
          <w:szCs w:val="18"/>
        </w:rPr>
        <w:t xml:space="preserve">za </w:t>
      </w:r>
      <w:r w:rsidR="0033476B">
        <w:rPr>
          <w:rFonts w:ascii="Arial" w:hAnsi="Arial" w:cs="Arial"/>
          <w:color w:val="000000" w:themeColor="text1"/>
          <w:sz w:val="18"/>
          <w:szCs w:val="18"/>
        </w:rPr>
        <w:t>optimizacijo projektne dokumentacije faze PZI in izdelavo projektne dokument</w:t>
      </w:r>
      <w:r w:rsidR="000223F5">
        <w:rPr>
          <w:rFonts w:ascii="Arial" w:hAnsi="Arial" w:cs="Arial"/>
          <w:color w:val="000000" w:themeColor="text1"/>
          <w:sz w:val="18"/>
          <w:szCs w:val="18"/>
        </w:rPr>
        <w:t xml:space="preserve">acije faze PID ter </w:t>
      </w:r>
      <w:r w:rsidRPr="00E52425">
        <w:rPr>
          <w:rFonts w:ascii="Arial" w:hAnsi="Arial" w:cs="Arial"/>
          <w:color w:val="000000" w:themeColor="text1"/>
          <w:sz w:val="18"/>
          <w:szCs w:val="18"/>
        </w:rPr>
        <w:t>za izvedbo projektantskega nadzora ob koncu vsakega meseca v fazi izvedbe del izstavi račun v elektronski obliki (e-račun) in ga posreduje</w:t>
      </w:r>
      <w:r w:rsidR="007B137B">
        <w:rPr>
          <w:rFonts w:ascii="Arial" w:hAnsi="Arial" w:cs="Arial"/>
          <w:color w:val="000000" w:themeColor="text1"/>
          <w:sz w:val="18"/>
          <w:szCs w:val="18"/>
        </w:rPr>
        <w:t xml:space="preserve"> v</w:t>
      </w:r>
      <w:r w:rsidRPr="00E52425">
        <w:rPr>
          <w:rFonts w:ascii="Arial" w:hAnsi="Arial" w:cs="Arial"/>
          <w:color w:val="000000" w:themeColor="text1"/>
          <w:sz w:val="18"/>
          <w:szCs w:val="18"/>
        </w:rPr>
        <w:t xml:space="preserve"> UJP (spletna aplikacija UJPnet), ki je enotna vstopna in izstopna točka za izmenjavo računov in spremljajočih dokumentov v elektronski obliki. Če naročnik izpodbija del zneska računa, račun zavrne. </w:t>
      </w:r>
    </w:p>
    <w:p w14:paraId="6A8F1F67" w14:textId="0E46BB59" w:rsidR="00297CCA" w:rsidRPr="00FE17A7" w:rsidRDefault="00297CCA" w:rsidP="00550D35">
      <w:pPr>
        <w:tabs>
          <w:tab w:val="left" w:pos="426"/>
        </w:tabs>
        <w:spacing w:before="120" w:after="120"/>
        <w:jc w:val="both"/>
        <w:rPr>
          <w:rFonts w:ascii="Arial" w:hAnsi="Arial" w:cs="Arial"/>
          <w:sz w:val="18"/>
          <w:szCs w:val="18"/>
        </w:rPr>
      </w:pPr>
      <w:r w:rsidRPr="00FE17A7">
        <w:rPr>
          <w:rFonts w:ascii="Arial" w:hAnsi="Arial" w:cs="Arial"/>
          <w:sz w:val="18"/>
          <w:szCs w:val="18"/>
        </w:rPr>
        <w:t>Račun se plača v tridesetih</w:t>
      </w:r>
      <w:r w:rsidR="003F2965">
        <w:rPr>
          <w:rFonts w:ascii="Arial" w:hAnsi="Arial" w:cs="Arial"/>
          <w:sz w:val="18"/>
          <w:szCs w:val="18"/>
        </w:rPr>
        <w:t xml:space="preserve"> </w:t>
      </w:r>
      <w:r w:rsidRPr="00FE17A7">
        <w:rPr>
          <w:rFonts w:ascii="Arial" w:hAnsi="Arial" w:cs="Arial"/>
          <w:sz w:val="18"/>
          <w:szCs w:val="18"/>
        </w:rPr>
        <w:t>dneh. Rok plačila prične teči naslednji dan od dneva prejema pravilno izstavljenega ra</w:t>
      </w:r>
      <w:r w:rsidRPr="00FE17A7">
        <w:rPr>
          <w:rFonts w:ascii="Arial" w:hAnsi="Arial" w:cs="Arial" w:hint="eastAsia"/>
          <w:sz w:val="18"/>
          <w:szCs w:val="18"/>
        </w:rPr>
        <w:t>č</w:t>
      </w:r>
      <w:r w:rsidRPr="00FE17A7">
        <w:rPr>
          <w:rFonts w:ascii="Arial" w:hAnsi="Arial" w:cs="Arial"/>
          <w:sz w:val="18"/>
          <w:szCs w:val="18"/>
        </w:rPr>
        <w:t xml:space="preserve">una, pri </w:t>
      </w:r>
      <w:r w:rsidRPr="00FE17A7">
        <w:rPr>
          <w:rFonts w:ascii="Arial" w:hAnsi="Arial" w:cs="Arial" w:hint="eastAsia"/>
          <w:sz w:val="18"/>
          <w:szCs w:val="18"/>
        </w:rPr>
        <w:t>č</w:t>
      </w:r>
      <w:r w:rsidRPr="00FE17A7">
        <w:rPr>
          <w:rFonts w:ascii="Arial" w:hAnsi="Arial" w:cs="Arial"/>
          <w:sz w:val="18"/>
          <w:szCs w:val="18"/>
        </w:rPr>
        <w:t>emer se za uradni datum prejema šteje datum prejema ra</w:t>
      </w:r>
      <w:r w:rsidRPr="00FE17A7">
        <w:rPr>
          <w:rFonts w:ascii="Arial" w:hAnsi="Arial" w:cs="Arial" w:hint="eastAsia"/>
          <w:sz w:val="18"/>
          <w:szCs w:val="18"/>
        </w:rPr>
        <w:t>č</w:t>
      </w:r>
      <w:r w:rsidRPr="00FE17A7">
        <w:rPr>
          <w:rFonts w:ascii="Arial" w:hAnsi="Arial" w:cs="Arial"/>
          <w:sz w:val="18"/>
          <w:szCs w:val="18"/>
        </w:rPr>
        <w:t>una v spletno aplikacijo UJPnet.</w:t>
      </w:r>
    </w:p>
    <w:p w14:paraId="6A55942D" w14:textId="1BDC394E" w:rsidR="00297CCA" w:rsidRPr="00BF76B3" w:rsidRDefault="00297CCA" w:rsidP="00297CCA">
      <w:pPr>
        <w:tabs>
          <w:tab w:val="left" w:pos="426"/>
        </w:tabs>
        <w:spacing w:before="120" w:after="120" w:line="360" w:lineRule="auto"/>
        <w:jc w:val="both"/>
        <w:rPr>
          <w:rFonts w:ascii="Arial" w:hAnsi="Arial" w:cs="Arial"/>
          <w:sz w:val="18"/>
          <w:szCs w:val="18"/>
        </w:rPr>
      </w:pPr>
      <w:r w:rsidRPr="00FE17A7">
        <w:rPr>
          <w:rFonts w:ascii="Arial" w:hAnsi="Arial" w:cs="Arial"/>
          <w:sz w:val="18"/>
          <w:szCs w:val="18"/>
        </w:rPr>
        <w:t>Račun se plača na TRR, ki bo naveden na izstavljenem računu.</w:t>
      </w:r>
    </w:p>
    <w:p w14:paraId="0EE57327" w14:textId="38CDC967" w:rsidR="001A59D9" w:rsidRPr="001F5664" w:rsidRDefault="001A59D9" w:rsidP="001A59D9">
      <w:pPr>
        <w:tabs>
          <w:tab w:val="left" w:pos="426"/>
        </w:tabs>
        <w:spacing w:before="120" w:after="120" w:line="240" w:lineRule="auto"/>
        <w:jc w:val="both"/>
        <w:rPr>
          <w:rFonts w:ascii="Arial" w:hAnsi="Arial" w:cs="Arial"/>
          <w:sz w:val="18"/>
          <w:szCs w:val="18"/>
        </w:rPr>
      </w:pPr>
      <w:r w:rsidRPr="001F5664">
        <w:rPr>
          <w:rFonts w:ascii="Arial" w:hAnsi="Arial" w:cs="Arial"/>
          <w:sz w:val="18"/>
          <w:szCs w:val="18"/>
        </w:rPr>
        <w:lastRenderedPageBreak/>
        <w:t xml:space="preserve">V primeru izvajanja javnega naročila s podizvajalci, ki skladno z 2. in 3. odstavkom 94. člena ZJN-3 zahtevajo neposredna plačila s strani naročnika, so obvezne priloge </w:t>
      </w:r>
      <w:r w:rsidR="007C654B" w:rsidRPr="001F5664">
        <w:rPr>
          <w:rFonts w:ascii="Arial" w:hAnsi="Arial" w:cs="Arial"/>
          <w:sz w:val="18"/>
          <w:szCs w:val="18"/>
        </w:rPr>
        <w:t xml:space="preserve">k </w:t>
      </w:r>
      <w:r w:rsidRPr="001F5664">
        <w:rPr>
          <w:rFonts w:ascii="Arial" w:hAnsi="Arial" w:cs="Arial"/>
          <w:sz w:val="18"/>
          <w:szCs w:val="18"/>
        </w:rPr>
        <w:t>računu izvajalca računi podizvajalcev, ki jih je izvajalec predhodno potrdil. Roki plačil podizvajalcem so enaki kot za izvajalca.</w:t>
      </w:r>
    </w:p>
    <w:p w14:paraId="610B01B7" w14:textId="6F643EC7" w:rsidR="00356DE2" w:rsidRDefault="00F632C6" w:rsidP="0064490F">
      <w:pPr>
        <w:spacing w:before="225" w:after="0" w:line="240" w:lineRule="auto"/>
        <w:jc w:val="both"/>
        <w:rPr>
          <w:rFonts w:ascii="Arial" w:hAnsi="Arial" w:cs="Arial"/>
          <w:sz w:val="18"/>
          <w:szCs w:val="18"/>
        </w:rPr>
      </w:pPr>
      <w:r w:rsidRPr="001F5664">
        <w:rPr>
          <w:rFonts w:ascii="Arial" w:hAnsi="Arial" w:cs="Arial"/>
          <w:sz w:val="18"/>
          <w:szCs w:val="18"/>
        </w:rPr>
        <w:t>V ponudbeno ceno morajo biti vključeni vsi stroški ponudnika in morebitnih podizvajalcev.</w:t>
      </w:r>
    </w:p>
    <w:p w14:paraId="5C466BA8" w14:textId="77777777" w:rsidR="0064490F" w:rsidRDefault="0064490F" w:rsidP="0064490F">
      <w:pPr>
        <w:spacing w:after="0" w:line="240" w:lineRule="auto"/>
        <w:jc w:val="both"/>
        <w:rPr>
          <w:rFonts w:ascii="Arial" w:hAnsi="Arial" w:cs="Arial"/>
          <w:sz w:val="18"/>
          <w:szCs w:val="18"/>
        </w:rPr>
      </w:pPr>
    </w:p>
    <w:p w14:paraId="063482CB" w14:textId="410D602D" w:rsidR="001D0E9A" w:rsidRPr="001F5664" w:rsidRDefault="00CA6451" w:rsidP="00CB31CA">
      <w:pPr>
        <w:pStyle w:val="Odstavekseznama"/>
        <w:widowControl w:val="0"/>
        <w:numPr>
          <w:ilvl w:val="0"/>
          <w:numId w:val="2"/>
        </w:numPr>
        <w:tabs>
          <w:tab w:val="left" w:pos="90"/>
          <w:tab w:val="left" w:pos="5685"/>
          <w:tab w:val="left" w:pos="8595"/>
        </w:tabs>
        <w:autoSpaceDE w:val="0"/>
        <w:autoSpaceDN w:val="0"/>
        <w:adjustRightInd w:val="0"/>
        <w:spacing w:before="148" w:line="240" w:lineRule="auto"/>
        <w:jc w:val="both"/>
        <w:rPr>
          <w:rFonts w:ascii="Arial" w:hAnsi="Arial" w:cs="Arial"/>
          <w:b/>
          <w:sz w:val="20"/>
          <w:szCs w:val="18"/>
          <w:u w:val="single"/>
        </w:rPr>
      </w:pPr>
      <w:r w:rsidRPr="001F5664">
        <w:rPr>
          <w:rFonts w:ascii="Arial" w:hAnsi="Arial" w:cs="Arial"/>
          <w:b/>
          <w:sz w:val="20"/>
          <w:szCs w:val="18"/>
          <w:u w:val="single"/>
        </w:rPr>
        <w:t xml:space="preserve">PONUDBENI </w:t>
      </w:r>
      <w:r w:rsidR="001D0E9A" w:rsidRPr="001F5664">
        <w:rPr>
          <w:rFonts w:ascii="Arial" w:hAnsi="Arial" w:cs="Arial"/>
          <w:b/>
          <w:sz w:val="20"/>
          <w:szCs w:val="18"/>
          <w:u w:val="single"/>
        </w:rPr>
        <w:t>PREDRAČUN</w:t>
      </w:r>
    </w:p>
    <w:p w14:paraId="278A64EA" w14:textId="27611AAB" w:rsidR="00D62BD3" w:rsidRPr="001F5664" w:rsidRDefault="001D0E9A" w:rsidP="00D62BD3">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1F5664">
        <w:rPr>
          <w:rFonts w:ascii="Arial" w:hAnsi="Arial" w:cs="Arial"/>
          <w:sz w:val="18"/>
          <w:szCs w:val="18"/>
        </w:rPr>
        <w:t xml:space="preserve">Ponudnik mora v svoji ponudbi predložiti </w:t>
      </w:r>
      <w:r w:rsidR="00D627BE" w:rsidRPr="001F5664">
        <w:rPr>
          <w:rFonts w:ascii="Arial" w:hAnsi="Arial" w:cs="Arial"/>
          <w:sz w:val="18"/>
          <w:szCs w:val="18"/>
        </w:rPr>
        <w:t>izpolnjen obrazec</w:t>
      </w:r>
      <w:r w:rsidR="00654CA9" w:rsidRPr="001F5664">
        <w:rPr>
          <w:rFonts w:ascii="Arial" w:hAnsi="Arial" w:cs="Arial"/>
          <w:sz w:val="18"/>
          <w:szCs w:val="18"/>
        </w:rPr>
        <w:t xml:space="preserve"> </w:t>
      </w:r>
      <w:r w:rsidR="00877A5E" w:rsidRPr="001F5664">
        <w:rPr>
          <w:rFonts w:ascii="Arial" w:hAnsi="Arial" w:cs="Arial"/>
          <w:sz w:val="18"/>
          <w:szCs w:val="18"/>
        </w:rPr>
        <w:t>Ponudbeni pr</w:t>
      </w:r>
      <w:r w:rsidR="009D6815" w:rsidRPr="001F5664">
        <w:rPr>
          <w:rFonts w:ascii="Arial" w:hAnsi="Arial" w:cs="Arial"/>
          <w:sz w:val="18"/>
          <w:szCs w:val="18"/>
        </w:rPr>
        <w:t>edračun</w:t>
      </w:r>
      <w:r w:rsidR="00D62BD3" w:rsidRPr="001F5664">
        <w:rPr>
          <w:rFonts w:ascii="Arial" w:hAnsi="Arial" w:cs="Arial"/>
          <w:sz w:val="18"/>
          <w:szCs w:val="18"/>
        </w:rPr>
        <w:t>, ki ga</w:t>
      </w:r>
      <w:r w:rsidR="00D62BD3" w:rsidRPr="001F5664">
        <w:t xml:space="preserve"> </w:t>
      </w:r>
      <w:r w:rsidR="00D62BD3" w:rsidRPr="001F5664">
        <w:rPr>
          <w:rFonts w:ascii="Arial" w:hAnsi="Arial" w:cs="Arial"/>
          <w:sz w:val="18"/>
          <w:szCs w:val="18"/>
        </w:rPr>
        <w:t xml:space="preserve">v informacijskem sistemu e-JN naloži v razdelek </w:t>
      </w:r>
      <w:r w:rsidR="000A6F0D" w:rsidRPr="001F5664">
        <w:rPr>
          <w:rFonts w:ascii="Arial" w:hAnsi="Arial" w:cs="Arial"/>
          <w:sz w:val="18"/>
          <w:szCs w:val="18"/>
        </w:rPr>
        <w:t xml:space="preserve">predračun v </w:t>
      </w:r>
      <w:r w:rsidR="00F901C2" w:rsidRPr="001F5664">
        <w:rPr>
          <w:rFonts w:ascii="Arial" w:hAnsi="Arial" w:cs="Arial"/>
          <w:sz w:val="18"/>
          <w:szCs w:val="18"/>
        </w:rPr>
        <w:t>PDF datotek</w:t>
      </w:r>
      <w:r w:rsidR="000A6F0D" w:rsidRPr="001F5664">
        <w:rPr>
          <w:rFonts w:ascii="Arial" w:hAnsi="Arial" w:cs="Arial"/>
          <w:sz w:val="18"/>
          <w:szCs w:val="18"/>
        </w:rPr>
        <w:t>i.</w:t>
      </w:r>
    </w:p>
    <w:p w14:paraId="55E0C4D9" w14:textId="77777777" w:rsidR="000A6F0D" w:rsidRPr="001F5664" w:rsidRDefault="000A6F0D"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2C8134D0" w14:textId="66FA0A27" w:rsidR="00D25C27" w:rsidRDefault="009F0D9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r w:rsidRPr="001F5664">
        <w:rPr>
          <w:rFonts w:ascii="Arial" w:hAnsi="Arial" w:cs="Arial"/>
          <w:sz w:val="18"/>
          <w:szCs w:val="18"/>
        </w:rPr>
        <w:t xml:space="preserve">Ponudnik mora ponuditi cene za vse postavke v </w:t>
      </w:r>
      <w:r w:rsidR="00877A5E" w:rsidRPr="001F5664">
        <w:rPr>
          <w:rFonts w:ascii="Arial" w:hAnsi="Arial" w:cs="Arial"/>
          <w:sz w:val="18"/>
          <w:szCs w:val="18"/>
        </w:rPr>
        <w:t>obrazcu P</w:t>
      </w:r>
      <w:r w:rsidR="00CA6451" w:rsidRPr="001F5664">
        <w:rPr>
          <w:rFonts w:ascii="Arial" w:hAnsi="Arial" w:cs="Arial"/>
          <w:sz w:val="18"/>
          <w:szCs w:val="18"/>
        </w:rPr>
        <w:t xml:space="preserve">onudbeni </w:t>
      </w:r>
      <w:r w:rsidR="005F79FD" w:rsidRPr="001F5664">
        <w:rPr>
          <w:rFonts w:ascii="Arial" w:hAnsi="Arial" w:cs="Arial"/>
          <w:sz w:val="18"/>
          <w:szCs w:val="18"/>
        </w:rPr>
        <w:t>predračun</w:t>
      </w:r>
      <w:r w:rsidRPr="001F5664">
        <w:rPr>
          <w:rFonts w:ascii="Arial" w:hAnsi="Arial" w:cs="Arial"/>
          <w:sz w:val="18"/>
          <w:szCs w:val="18"/>
        </w:rPr>
        <w:t>. V primeru, da pri posamezni postavki ne bo navedena cena (prazno polje), bo naročnik štel, da ponudnik postavko ponuja brezplačno (po ceni 0,00 EUR). V primeru, da bo ponudnik pri postavki uporabil znak »/« ali podobno, bo naročnik</w:t>
      </w:r>
      <w:r w:rsidR="00531305" w:rsidRPr="001F5664">
        <w:rPr>
          <w:rFonts w:ascii="Arial" w:hAnsi="Arial" w:cs="Arial"/>
          <w:sz w:val="18"/>
          <w:szCs w:val="18"/>
        </w:rPr>
        <w:t xml:space="preserve"> štel, da te postavke ne ponuja; takšna ponudba bo kot nedopustna izločena</w:t>
      </w:r>
      <w:r w:rsidR="006E7755" w:rsidRPr="001F5664">
        <w:rPr>
          <w:rFonts w:ascii="Arial" w:hAnsi="Arial" w:cs="Arial"/>
          <w:sz w:val="18"/>
          <w:szCs w:val="18"/>
        </w:rPr>
        <w:t>.</w:t>
      </w:r>
    </w:p>
    <w:p w14:paraId="4F249638" w14:textId="77777777" w:rsidR="0064490F" w:rsidRPr="001F5664" w:rsidRDefault="0064490F" w:rsidP="001D0E9A">
      <w:pPr>
        <w:widowControl w:val="0"/>
        <w:tabs>
          <w:tab w:val="left" w:pos="90"/>
          <w:tab w:val="left" w:pos="5685"/>
          <w:tab w:val="left" w:pos="8595"/>
        </w:tabs>
        <w:autoSpaceDE w:val="0"/>
        <w:autoSpaceDN w:val="0"/>
        <w:adjustRightInd w:val="0"/>
        <w:spacing w:before="148" w:line="240" w:lineRule="auto"/>
        <w:contextualSpacing/>
        <w:jc w:val="both"/>
        <w:rPr>
          <w:rFonts w:ascii="Arial" w:hAnsi="Arial" w:cs="Arial"/>
          <w:sz w:val="18"/>
          <w:szCs w:val="18"/>
        </w:rPr>
      </w:pPr>
    </w:p>
    <w:p w14:paraId="75EEF0E9" w14:textId="3A5B9BF4" w:rsidR="009F0D9F" w:rsidRPr="001F5664" w:rsidRDefault="009F0D9F" w:rsidP="00DE1A50">
      <w:pPr>
        <w:widowControl w:val="0"/>
        <w:tabs>
          <w:tab w:val="left" w:pos="90"/>
          <w:tab w:val="left" w:pos="1515"/>
        </w:tabs>
        <w:autoSpaceDE w:val="0"/>
        <w:autoSpaceDN w:val="0"/>
        <w:adjustRightInd w:val="0"/>
        <w:spacing w:after="0" w:line="240" w:lineRule="auto"/>
        <w:contextualSpacing/>
        <w:jc w:val="both"/>
        <w:rPr>
          <w:rFonts w:ascii="Arial" w:hAnsi="Arial" w:cs="Arial"/>
          <w:sz w:val="18"/>
          <w:szCs w:val="18"/>
        </w:rPr>
      </w:pPr>
    </w:p>
    <w:p w14:paraId="6A9D0018" w14:textId="77777777" w:rsidR="00E171FD" w:rsidRPr="001F5664" w:rsidRDefault="00E171FD" w:rsidP="00DE1A50">
      <w:pPr>
        <w:pStyle w:val="Odstavekseznama"/>
        <w:numPr>
          <w:ilvl w:val="0"/>
          <w:numId w:val="2"/>
        </w:numPr>
        <w:spacing w:after="225" w:line="240" w:lineRule="auto"/>
        <w:jc w:val="both"/>
        <w:rPr>
          <w:rFonts w:ascii="Arial" w:hAnsi="Arial" w:cs="Arial"/>
          <w:b/>
          <w:sz w:val="20"/>
          <w:u w:val="single"/>
        </w:rPr>
      </w:pPr>
      <w:r w:rsidRPr="001F5664">
        <w:rPr>
          <w:rFonts w:ascii="Arial" w:hAnsi="Arial" w:cs="Arial"/>
          <w:b/>
          <w:sz w:val="20"/>
          <w:u w:val="single"/>
        </w:rPr>
        <w:t>VELJAVNOST PONUDBE</w:t>
      </w:r>
    </w:p>
    <w:p w14:paraId="04BBEB08" w14:textId="521AC784" w:rsidR="009E0FF4" w:rsidRPr="00F61D74" w:rsidRDefault="00BC7526" w:rsidP="0064490F">
      <w:pPr>
        <w:spacing w:before="225" w:after="225"/>
        <w:jc w:val="both"/>
        <w:rPr>
          <w:rFonts w:ascii="Arial" w:hAnsi="Arial" w:cs="Arial"/>
          <w:sz w:val="18"/>
          <w:szCs w:val="18"/>
        </w:rPr>
      </w:pPr>
      <w:r w:rsidRPr="00F61D74">
        <w:rPr>
          <w:rFonts w:ascii="Arial" w:hAnsi="Arial" w:cs="Arial"/>
          <w:sz w:val="18"/>
          <w:szCs w:val="18"/>
        </w:rPr>
        <w:t xml:space="preserve">Ponudba velja </w:t>
      </w:r>
      <w:r w:rsidR="006B45D1" w:rsidRPr="00F61D74">
        <w:rPr>
          <w:rFonts w:ascii="Arial" w:hAnsi="Arial" w:cs="Arial"/>
          <w:sz w:val="18"/>
          <w:szCs w:val="18"/>
        </w:rPr>
        <w:t>najmanj 90 dni od roka za predložitev ponudb</w:t>
      </w:r>
      <w:r w:rsidR="008456FA" w:rsidRPr="00F61D74">
        <w:rPr>
          <w:rFonts w:ascii="Arial" w:hAnsi="Arial" w:cs="Arial"/>
          <w:sz w:val="18"/>
          <w:szCs w:val="18"/>
        </w:rPr>
        <w:t xml:space="preserve">. V primeru krajšega roka veljavnosti ponudbe se ponudba izloči. </w:t>
      </w:r>
      <w:r w:rsidR="000A6F0D" w:rsidRPr="00F61D74">
        <w:rPr>
          <w:rFonts w:ascii="Arial" w:hAnsi="Arial" w:cs="Arial"/>
          <w:sz w:val="18"/>
          <w:szCs w:val="18"/>
        </w:rPr>
        <w:t xml:space="preserve">V primeru, da ponudnik v </w:t>
      </w:r>
      <w:r w:rsidR="00FC5B29" w:rsidRPr="00F61D74">
        <w:rPr>
          <w:rFonts w:ascii="Arial" w:hAnsi="Arial" w:cs="Arial"/>
          <w:sz w:val="18"/>
          <w:szCs w:val="18"/>
        </w:rPr>
        <w:t>P</w:t>
      </w:r>
      <w:r w:rsidR="000A6F0D" w:rsidRPr="00F61D74">
        <w:rPr>
          <w:rFonts w:ascii="Arial" w:hAnsi="Arial" w:cs="Arial"/>
          <w:sz w:val="18"/>
          <w:szCs w:val="18"/>
        </w:rPr>
        <w:t xml:space="preserve">onudbeni predračun ne vpiše roka veljavnosti ponudbe, bo naročnik štel, da je ponudba veljavna </w:t>
      </w:r>
      <w:r w:rsidR="006B45D1" w:rsidRPr="00F61D74">
        <w:rPr>
          <w:rFonts w:ascii="Arial" w:hAnsi="Arial" w:cs="Arial"/>
          <w:sz w:val="18"/>
          <w:szCs w:val="18"/>
        </w:rPr>
        <w:t>najmanj 90 dni od roka za predložitev ponudb.</w:t>
      </w:r>
    </w:p>
    <w:p w14:paraId="11CDE1AC" w14:textId="27EBCCDE" w:rsidR="006B2D89" w:rsidRPr="006B2D89" w:rsidRDefault="004C77E0" w:rsidP="0064490F">
      <w:pPr>
        <w:spacing w:after="0"/>
        <w:ind w:right="-12"/>
        <w:jc w:val="both"/>
        <w:rPr>
          <w:rFonts w:ascii="Arial" w:hAnsi="Arial" w:cs="Arial"/>
          <w:strike/>
          <w:sz w:val="18"/>
          <w:szCs w:val="18"/>
        </w:rPr>
      </w:pPr>
      <w:r>
        <w:rPr>
          <w:rFonts w:ascii="Arial" w:eastAsia="Times New Roman" w:hAnsi="Arial" w:cs="Arial"/>
          <w:b/>
          <w:sz w:val="18"/>
          <w:szCs w:val="18"/>
          <w:lang w:eastAsia="sl-SI"/>
        </w:rPr>
        <w:t>Če</w:t>
      </w:r>
      <w:r w:rsidR="006B2D89" w:rsidRPr="006B2D89">
        <w:rPr>
          <w:rFonts w:ascii="Arial" w:eastAsia="Times New Roman" w:hAnsi="Arial" w:cs="Arial"/>
          <w:b/>
          <w:sz w:val="18"/>
          <w:szCs w:val="18"/>
          <w:lang w:eastAsia="sl-SI"/>
        </w:rPr>
        <w:t xml:space="preserve"> se zaradi objektivnih okoliščin na strani naročnika v roku veljavnosti ponudbe postopek javnega naročila ne zaključi ali ne pride do podpisa pogodbe</w:t>
      </w:r>
      <w:r w:rsidR="00E96C22">
        <w:rPr>
          <w:rFonts w:ascii="Arial" w:eastAsia="Times New Roman" w:hAnsi="Arial" w:cs="Arial"/>
          <w:b/>
          <w:sz w:val="18"/>
          <w:szCs w:val="18"/>
          <w:lang w:eastAsia="sl-SI"/>
        </w:rPr>
        <w:t xml:space="preserve">, </w:t>
      </w:r>
      <w:r w:rsidR="006B2D89" w:rsidRPr="006B2D89">
        <w:rPr>
          <w:rFonts w:ascii="Arial" w:eastAsia="Times New Roman" w:hAnsi="Arial" w:cs="Arial"/>
          <w:b/>
          <w:sz w:val="18"/>
          <w:szCs w:val="18"/>
          <w:lang w:eastAsia="sl-SI"/>
        </w:rPr>
        <w:t xml:space="preserve">lahko naročnik zahteva od ponudnikov, da za določeno število dni podaljšajo rok veljavnosti ponudb. </w:t>
      </w:r>
      <w:r w:rsidR="006B2D89" w:rsidRPr="006B2D89">
        <w:rPr>
          <w:rFonts w:ascii="Arial" w:eastAsia="Times New Roman" w:hAnsi="Arial" w:cs="Arial"/>
          <w:bCs/>
          <w:sz w:val="18"/>
          <w:szCs w:val="18"/>
          <w:lang w:eastAsia="sl-SI"/>
        </w:rPr>
        <w:t>Zahteve in odgovori v zvezi s podaljšanjem ponudb morajo biti s strani naročnika podani v pisni obliki</w:t>
      </w:r>
      <w:r w:rsidR="006B2D89" w:rsidRPr="006B2D89">
        <w:rPr>
          <w:rFonts w:ascii="Arial" w:eastAsia="Times New Roman" w:hAnsi="Arial" w:cs="Arial"/>
          <w:sz w:val="18"/>
          <w:szCs w:val="18"/>
          <w:lang w:eastAsia="sl-SI"/>
        </w:rPr>
        <w:t>. Ponudnik lahko zavrne takšno zahtevo, ne da bi naročnik unovčil njegovo finančno zavarovanje za resnost ponudbe, toda s tem ponudnik odstopi od ponudbe oziroma podpisa pogodbe.</w:t>
      </w:r>
    </w:p>
    <w:p w14:paraId="3834453C" w14:textId="77777777" w:rsidR="00A965E7" w:rsidRPr="001F5664" w:rsidRDefault="00A965E7" w:rsidP="00CB31CA">
      <w:pPr>
        <w:pStyle w:val="Odstavekseznama"/>
        <w:numPr>
          <w:ilvl w:val="0"/>
          <w:numId w:val="2"/>
        </w:numPr>
        <w:spacing w:before="225" w:after="225" w:line="240" w:lineRule="auto"/>
        <w:jc w:val="both"/>
        <w:rPr>
          <w:rFonts w:ascii="Arial" w:hAnsi="Arial" w:cs="Arial"/>
        </w:rPr>
      </w:pPr>
      <w:r w:rsidRPr="001F5664">
        <w:rPr>
          <w:rFonts w:ascii="Arial" w:hAnsi="Arial" w:cs="Arial"/>
          <w:b/>
          <w:sz w:val="20"/>
          <w:u w:val="single"/>
        </w:rPr>
        <w:t xml:space="preserve">SPREMEMBE IN UMIK PONUDBE </w:t>
      </w:r>
    </w:p>
    <w:p w14:paraId="4850D288" w14:textId="77777777" w:rsidR="000B2F5E" w:rsidRPr="001F5664" w:rsidRDefault="00A965E7" w:rsidP="000B2F5E">
      <w:pPr>
        <w:spacing w:before="225" w:after="225" w:line="240" w:lineRule="auto"/>
        <w:contextualSpacing/>
        <w:jc w:val="both"/>
        <w:rPr>
          <w:rFonts w:ascii="Arial" w:hAnsi="Arial" w:cs="Arial"/>
          <w:sz w:val="18"/>
        </w:rPr>
      </w:pPr>
      <w:r w:rsidRPr="001F5664">
        <w:rPr>
          <w:rFonts w:ascii="Arial" w:hAnsi="Arial" w:cs="Arial"/>
          <w:sz w:val="18"/>
        </w:rPr>
        <w:t>Ponudnik sme ponudbo umakniti ali spremeniti do poteka roka za predložitev ponudbe.</w:t>
      </w:r>
    </w:p>
    <w:p w14:paraId="5FA98D09" w14:textId="77777777" w:rsidR="00F51390" w:rsidRPr="001F5664" w:rsidRDefault="00F51390" w:rsidP="000B2F5E">
      <w:pPr>
        <w:spacing w:before="225" w:after="225" w:line="240" w:lineRule="auto"/>
        <w:contextualSpacing/>
        <w:jc w:val="both"/>
        <w:rPr>
          <w:rFonts w:ascii="Arial" w:hAnsi="Arial" w:cs="Arial"/>
          <w:sz w:val="18"/>
        </w:rPr>
      </w:pPr>
    </w:p>
    <w:p w14:paraId="0694861D" w14:textId="77777777" w:rsidR="00F51390" w:rsidRPr="001F5664" w:rsidRDefault="00F51390" w:rsidP="000B2F5E">
      <w:pPr>
        <w:spacing w:before="225" w:after="225" w:line="240" w:lineRule="auto"/>
        <w:contextualSpacing/>
        <w:jc w:val="both"/>
        <w:rPr>
          <w:rFonts w:ascii="Arial" w:hAnsi="Arial" w:cs="Arial"/>
          <w:sz w:val="18"/>
        </w:rPr>
      </w:pPr>
      <w:r w:rsidRPr="001F5664">
        <w:rPr>
          <w:rFonts w:ascii="Arial" w:hAnsi="Arial" w:cs="Arial" w:hint="eastAsia"/>
          <w:sz w:val="18"/>
        </w:rPr>
        <w:t>Č</w:t>
      </w:r>
      <w:r w:rsidRPr="001F5664">
        <w:rPr>
          <w:rFonts w:ascii="Arial" w:hAnsi="Arial" w:cs="Arial"/>
          <w:sz w:val="18"/>
        </w:rPr>
        <w:t xml:space="preserve">e ponudnik v informacijskem sistemu e-JN svojo ponudbo umakne, se šteje, da ponudba ni bila oddana in </w:t>
      </w:r>
      <w:r w:rsidR="00677E14" w:rsidRPr="001F5664">
        <w:rPr>
          <w:rFonts w:ascii="Arial" w:hAnsi="Arial" w:cs="Arial"/>
          <w:sz w:val="18"/>
        </w:rPr>
        <w:t>ne bo vidna v informacijskem sistemu e-JN</w:t>
      </w:r>
      <w:r w:rsidRPr="001F5664">
        <w:rPr>
          <w:rFonts w:ascii="Arial" w:hAnsi="Arial" w:cs="Arial"/>
          <w:sz w:val="18"/>
        </w:rPr>
        <w:t xml:space="preserve">. </w:t>
      </w:r>
      <w:r w:rsidRPr="001F5664">
        <w:rPr>
          <w:rFonts w:ascii="Arial" w:hAnsi="Arial" w:cs="Arial" w:hint="eastAsia"/>
          <w:sz w:val="18"/>
        </w:rPr>
        <w:t>Č</w:t>
      </w:r>
      <w:r w:rsidRPr="001F5664">
        <w:rPr>
          <w:rFonts w:ascii="Arial" w:hAnsi="Arial" w:cs="Arial"/>
          <w:sz w:val="18"/>
        </w:rPr>
        <w:t>e ponudnik svojo ponudbo v informa</w:t>
      </w:r>
      <w:r w:rsidR="00677E14" w:rsidRPr="001F5664">
        <w:rPr>
          <w:rFonts w:ascii="Arial" w:hAnsi="Arial" w:cs="Arial"/>
          <w:sz w:val="18"/>
        </w:rPr>
        <w:t>cijskem sistemu e-JN spremeni, ostane v</w:t>
      </w:r>
      <w:r w:rsidRPr="001F5664">
        <w:rPr>
          <w:rFonts w:ascii="Arial" w:hAnsi="Arial" w:cs="Arial"/>
          <w:sz w:val="18"/>
        </w:rPr>
        <w:t xml:space="preserve"> sistemu </w:t>
      </w:r>
      <w:r w:rsidR="00677E14" w:rsidRPr="001F5664">
        <w:rPr>
          <w:rFonts w:ascii="Arial" w:hAnsi="Arial" w:cs="Arial"/>
          <w:sz w:val="18"/>
        </w:rPr>
        <w:t xml:space="preserve">le </w:t>
      </w:r>
      <w:r w:rsidRPr="001F5664">
        <w:rPr>
          <w:rFonts w:ascii="Arial" w:hAnsi="Arial" w:cs="Arial"/>
          <w:sz w:val="18"/>
        </w:rPr>
        <w:t xml:space="preserve">zadnja oddana ponudba.  </w:t>
      </w:r>
    </w:p>
    <w:p w14:paraId="0AE9B2F9" w14:textId="77777777" w:rsidR="00F51390" w:rsidRPr="001F5664" w:rsidRDefault="00F51390" w:rsidP="000B2F5E">
      <w:pPr>
        <w:spacing w:before="225" w:after="225" w:line="240" w:lineRule="auto"/>
        <w:contextualSpacing/>
        <w:jc w:val="both"/>
        <w:rPr>
          <w:rFonts w:ascii="Arial" w:hAnsi="Arial" w:cs="Arial"/>
          <w:sz w:val="18"/>
        </w:rPr>
      </w:pPr>
    </w:p>
    <w:p w14:paraId="4283A2EB" w14:textId="77777777" w:rsidR="00A965E7" w:rsidRPr="001F5664" w:rsidRDefault="00A965E7" w:rsidP="000B2F5E">
      <w:pPr>
        <w:spacing w:before="225" w:after="225" w:line="240" w:lineRule="auto"/>
        <w:contextualSpacing/>
        <w:jc w:val="both"/>
        <w:rPr>
          <w:rFonts w:ascii="Arial" w:hAnsi="Arial" w:cs="Arial"/>
          <w:sz w:val="18"/>
        </w:rPr>
      </w:pPr>
      <w:r w:rsidRPr="001F5664">
        <w:rPr>
          <w:rFonts w:ascii="Arial" w:hAnsi="Arial" w:cs="Arial"/>
          <w:sz w:val="18"/>
        </w:rPr>
        <w:t>Po preteku roka za predložitev ponudb ponudniki ne smejo več spremeniti ali umakniti oddanih ponudb.</w:t>
      </w:r>
    </w:p>
    <w:p w14:paraId="4F0DEE82" w14:textId="77777777" w:rsidR="0016242A" w:rsidRPr="001F5664" w:rsidRDefault="0016242A" w:rsidP="000B2F5E">
      <w:pPr>
        <w:spacing w:before="225" w:after="225" w:line="240" w:lineRule="auto"/>
        <w:contextualSpacing/>
        <w:jc w:val="both"/>
        <w:rPr>
          <w:rFonts w:ascii="Arial" w:hAnsi="Arial" w:cs="Arial"/>
          <w:sz w:val="18"/>
        </w:rPr>
      </w:pPr>
    </w:p>
    <w:p w14:paraId="6483C299" w14:textId="77777777" w:rsidR="00EA692D" w:rsidRPr="001F5664" w:rsidRDefault="00EA692D" w:rsidP="00CB31CA">
      <w:pPr>
        <w:pStyle w:val="Pripombabesedilo"/>
        <w:numPr>
          <w:ilvl w:val="0"/>
          <w:numId w:val="2"/>
        </w:numPr>
        <w:spacing w:line="276" w:lineRule="auto"/>
        <w:rPr>
          <w:rFonts w:ascii="Arial" w:eastAsia="Arial" w:hAnsi="Arial" w:cs="Arial"/>
          <w:szCs w:val="22"/>
        </w:rPr>
      </w:pPr>
      <w:r w:rsidRPr="001F5664">
        <w:rPr>
          <w:rFonts w:ascii="Arial" w:eastAsia="Arial" w:hAnsi="Arial" w:cs="Arial"/>
          <w:b/>
          <w:szCs w:val="22"/>
          <w:u w:val="single"/>
        </w:rPr>
        <w:t>PONUDNIK S SEDEŽEM V TUJI DRŽAVI</w:t>
      </w:r>
    </w:p>
    <w:p w14:paraId="2DCD4B76" w14:textId="182F0183" w:rsidR="005E215B" w:rsidRDefault="00EA692D" w:rsidP="00C71805">
      <w:pPr>
        <w:pStyle w:val="Pripombabesedilo"/>
        <w:contextualSpacing/>
        <w:jc w:val="both"/>
        <w:rPr>
          <w:rFonts w:ascii="Arial" w:eastAsia="Arial" w:hAnsi="Arial" w:cs="Arial"/>
          <w:sz w:val="18"/>
          <w:szCs w:val="22"/>
        </w:rPr>
      </w:pPr>
      <w:r w:rsidRPr="001F5664">
        <w:rPr>
          <w:rFonts w:ascii="Arial" w:eastAsia="Arial" w:hAnsi="Arial" w:cs="Arial"/>
          <w:sz w:val="18"/>
          <w:szCs w:val="22"/>
        </w:rPr>
        <w:t xml:space="preserve">Ponudniki s sedežem v tuji državi morajo izpolnjevati enake pogoje kot gospodarski subjekti s sedežem v Republiki Sloveniji. </w:t>
      </w:r>
    </w:p>
    <w:p w14:paraId="326743F8" w14:textId="77777777" w:rsidR="007666AE" w:rsidRPr="001F5664" w:rsidRDefault="007666AE" w:rsidP="00C71805">
      <w:pPr>
        <w:pStyle w:val="Pripombabesedilo"/>
        <w:contextualSpacing/>
        <w:jc w:val="both"/>
        <w:rPr>
          <w:rFonts w:ascii="Arial" w:eastAsia="Arial" w:hAnsi="Arial" w:cs="Arial"/>
          <w:sz w:val="18"/>
          <w:szCs w:val="22"/>
        </w:rPr>
      </w:pPr>
    </w:p>
    <w:p w14:paraId="79B91404" w14:textId="7FD6FDFB" w:rsidR="00E524BC" w:rsidRPr="001F5664" w:rsidRDefault="00EA692D" w:rsidP="00C71805">
      <w:pPr>
        <w:pStyle w:val="Pripombabesedilo"/>
        <w:contextualSpacing/>
        <w:jc w:val="both"/>
        <w:rPr>
          <w:rFonts w:ascii="Arial" w:hAnsi="Arial" w:cs="Arial"/>
          <w:sz w:val="18"/>
          <w:szCs w:val="18"/>
          <w:shd w:val="clear" w:color="auto" w:fill="FFFFFF"/>
        </w:rPr>
      </w:pPr>
      <w:r w:rsidRPr="001F5664">
        <w:rPr>
          <w:rFonts w:ascii="Arial" w:hAnsi="Arial" w:cs="Arial"/>
          <w:sz w:val="18"/>
          <w:szCs w:val="18"/>
          <w:shd w:val="clear" w:color="auto" w:fill="FFFFFF"/>
        </w:rPr>
        <w:t xml:space="preserve">Če država članica ali tretja država dokumentov in potrdil, ki se s to </w:t>
      </w:r>
      <w:r w:rsidR="008B5E3A" w:rsidRPr="001F5664">
        <w:rPr>
          <w:rFonts w:ascii="Arial" w:hAnsi="Arial" w:cs="Arial"/>
          <w:sz w:val="18"/>
          <w:szCs w:val="18"/>
          <w:shd w:val="clear" w:color="auto" w:fill="FFFFFF"/>
        </w:rPr>
        <w:t xml:space="preserve">razpisno </w:t>
      </w:r>
      <w:r w:rsidR="007B644E" w:rsidRPr="001F5664">
        <w:rPr>
          <w:rFonts w:ascii="Arial" w:hAnsi="Arial" w:cs="Arial"/>
          <w:sz w:val="18"/>
          <w:szCs w:val="18"/>
        </w:rPr>
        <w:t>dokumentacijo</w:t>
      </w:r>
      <w:r w:rsidR="003F41CE" w:rsidRPr="001F5664">
        <w:rPr>
          <w:rFonts w:ascii="Arial" w:hAnsi="Arial" w:cs="Arial"/>
          <w:sz w:val="18"/>
          <w:szCs w:val="18"/>
        </w:rPr>
        <w:t xml:space="preserve"> </w:t>
      </w:r>
      <w:r w:rsidRPr="001F5664">
        <w:rPr>
          <w:rFonts w:ascii="Arial" w:hAnsi="Arial" w:cs="Arial"/>
          <w:sz w:val="18"/>
          <w:szCs w:val="18"/>
          <w:shd w:val="clear" w:color="auto" w:fill="FFFFFF"/>
        </w:rPr>
        <w:t>zahtevajo, ne izdaja ali če ti ne zajemajo vseh primerov, ki so z razlogi za izključitev opredeljeni, jih je mogoče nadomestiti z zapriseženo izjavo, če ta v državi članici ali tretji državi ni predvidena, pa z izjavo določene osebe, dan</w:t>
      </w:r>
      <w:r w:rsidR="00BB783B" w:rsidRPr="001F5664">
        <w:rPr>
          <w:rFonts w:ascii="Arial" w:hAnsi="Arial" w:cs="Arial"/>
          <w:sz w:val="18"/>
          <w:szCs w:val="18"/>
          <w:shd w:val="clear" w:color="auto" w:fill="FFFFFF"/>
        </w:rPr>
        <w:t>e</w:t>
      </w:r>
      <w:r w:rsidRPr="001F5664">
        <w:rPr>
          <w:rFonts w:ascii="Arial" w:hAnsi="Arial" w:cs="Arial"/>
          <w:sz w:val="18"/>
          <w:szCs w:val="18"/>
          <w:shd w:val="clear" w:color="auto" w:fill="FFFFFF"/>
        </w:rPr>
        <w:t xml:space="preserve"> pred pristojnim sodnim ali upravnim organom, notarjem ali pred pristojno poklicno ali trgovinsko organizacijo v matični državi te osebe ali v državi, v kateri ima sedež gospodarski subjekt.</w:t>
      </w:r>
    </w:p>
    <w:p w14:paraId="3E64D7AD" w14:textId="77777777" w:rsidR="00223211" w:rsidRPr="001F5664" w:rsidRDefault="00223211" w:rsidP="00C71805">
      <w:pPr>
        <w:pStyle w:val="Pripombabesedilo"/>
        <w:contextualSpacing/>
        <w:jc w:val="both"/>
        <w:rPr>
          <w:rFonts w:ascii="Arial" w:hAnsi="Arial" w:cs="Arial"/>
          <w:sz w:val="18"/>
          <w:szCs w:val="18"/>
          <w:shd w:val="clear" w:color="auto" w:fill="FFFFFF"/>
        </w:rPr>
      </w:pPr>
    </w:p>
    <w:p w14:paraId="4C41DDE1" w14:textId="77777777" w:rsidR="0006494F" w:rsidRPr="001F5664" w:rsidRDefault="00E171FD" w:rsidP="00335926">
      <w:pPr>
        <w:pStyle w:val="Odstavekseznama"/>
        <w:numPr>
          <w:ilvl w:val="0"/>
          <w:numId w:val="2"/>
        </w:numPr>
        <w:spacing w:before="225" w:after="225" w:line="240" w:lineRule="auto"/>
        <w:jc w:val="both"/>
        <w:rPr>
          <w:rFonts w:ascii="Arial" w:hAnsi="Arial" w:cs="Arial"/>
          <w:b/>
          <w:sz w:val="20"/>
          <w:szCs w:val="18"/>
          <w:u w:val="single"/>
        </w:rPr>
      </w:pPr>
      <w:r w:rsidRPr="001F5664">
        <w:rPr>
          <w:rFonts w:ascii="Arial" w:hAnsi="Arial" w:cs="Arial"/>
          <w:b/>
          <w:sz w:val="20"/>
          <w:szCs w:val="18"/>
          <w:u w:val="single"/>
        </w:rPr>
        <w:t>PRAVNO VARSTVO</w:t>
      </w:r>
    </w:p>
    <w:p w14:paraId="163B9FD6" w14:textId="27C85473" w:rsidR="007666AE" w:rsidRPr="007666AE" w:rsidRDefault="007666AE" w:rsidP="0064490F">
      <w:pPr>
        <w:spacing w:after="0"/>
        <w:ind w:right="-12"/>
        <w:jc w:val="both"/>
        <w:rPr>
          <w:rFonts w:ascii="Arial" w:eastAsia="Times New Roman" w:hAnsi="Arial" w:cs="Arial"/>
          <w:sz w:val="18"/>
          <w:szCs w:val="18"/>
          <w:lang w:eastAsia="sl-SI"/>
        </w:rPr>
      </w:pPr>
      <w:bookmarkStart w:id="6" w:name="_Toc57651612"/>
      <w:r w:rsidRPr="007666AE">
        <w:rPr>
          <w:rFonts w:ascii="Arial" w:eastAsia="Times New Roman" w:hAnsi="Arial" w:cs="Arial"/>
          <w:sz w:val="18"/>
          <w:szCs w:val="18"/>
          <w:lang w:eastAsia="sl-SI"/>
        </w:rPr>
        <w:t>Naročnik bo pred oddajo javnega naročila preveril obstoj in vsebino podatkov oziroma drugih navedb iz ponudbe ponudnika, kateremu se je odločil oddati javno naročilo.</w:t>
      </w:r>
      <w:r>
        <w:rPr>
          <w:rFonts w:ascii="Arial" w:eastAsia="Times New Roman" w:hAnsi="Arial" w:cs="Arial"/>
          <w:sz w:val="18"/>
          <w:szCs w:val="18"/>
          <w:lang w:eastAsia="sl-SI"/>
        </w:rPr>
        <w:t xml:space="preserve"> </w:t>
      </w:r>
      <w:r w:rsidRPr="007666AE">
        <w:rPr>
          <w:rFonts w:ascii="Arial" w:eastAsia="Times New Roman" w:hAnsi="Arial" w:cs="Arial"/>
          <w:sz w:val="18"/>
          <w:szCs w:val="18"/>
          <w:lang w:eastAsia="sl-SI"/>
        </w:rPr>
        <w:t>Kadar koli se pri naročniku pojavi utemeljen sum, da je posamezni gospodarski subjekt v postopku javnega naročila predložil neresnično izjavo ali ponarejeno ali spremenjeno listino kot pravo, bo naročnik Državni revizijski komisiji za revizijo postopkov oddaje javnih naročil (v nadaljnjem besedilu: Državna revizijska komisija) podal predlog za uvedbo postopka o prekršku iz 5. točke prvega odstavka ali 1. točke drugega odstavka 112. člena ZJN-3.</w:t>
      </w:r>
      <w:r w:rsidR="00FB3B5F">
        <w:rPr>
          <w:rFonts w:ascii="Arial" w:eastAsia="Times New Roman" w:hAnsi="Arial" w:cs="Arial"/>
          <w:sz w:val="18"/>
          <w:szCs w:val="18"/>
          <w:lang w:eastAsia="sl-SI"/>
        </w:rPr>
        <w:t xml:space="preserve"> </w:t>
      </w:r>
      <w:r w:rsidRPr="007666AE">
        <w:rPr>
          <w:rFonts w:ascii="Arial" w:eastAsia="Times New Roman" w:hAnsi="Arial" w:cs="Arial"/>
          <w:sz w:val="18"/>
          <w:szCs w:val="18"/>
          <w:lang w:eastAsia="sl-SI"/>
        </w:rPr>
        <w:t xml:space="preserve">Naročnik o odločitvi obvesti ponudnike </w:t>
      </w:r>
      <w:r w:rsidR="00D80E1F">
        <w:rPr>
          <w:rFonts w:ascii="Arial" w:eastAsia="Times New Roman" w:hAnsi="Arial" w:cs="Arial"/>
          <w:sz w:val="18"/>
          <w:szCs w:val="18"/>
          <w:lang w:eastAsia="sl-SI"/>
        </w:rPr>
        <w:t>tako</w:t>
      </w:r>
      <w:r w:rsidRPr="007666AE">
        <w:rPr>
          <w:rFonts w:ascii="Arial" w:eastAsia="Times New Roman" w:hAnsi="Arial" w:cs="Arial"/>
          <w:sz w:val="18"/>
          <w:szCs w:val="18"/>
          <w:lang w:eastAsia="sl-SI"/>
        </w:rPr>
        <w:t>, da podpisano odločitev objavi na portalu javnih naročil. Odločitev se šteje za vročeno z dnem objave na portalu javnih naročil.</w:t>
      </w:r>
    </w:p>
    <w:p w14:paraId="6ED4AA9C" w14:textId="77777777" w:rsidR="007666AE" w:rsidRDefault="007666AE" w:rsidP="0064490F">
      <w:pPr>
        <w:spacing w:after="0"/>
        <w:ind w:right="-12"/>
        <w:jc w:val="both"/>
        <w:rPr>
          <w:rFonts w:ascii="Arial" w:eastAsia="Times New Roman" w:hAnsi="Arial" w:cs="Arial"/>
          <w:sz w:val="18"/>
          <w:szCs w:val="18"/>
          <w:lang w:eastAsia="sl-SI"/>
        </w:rPr>
      </w:pPr>
    </w:p>
    <w:p w14:paraId="3E13AC9D" w14:textId="3261D955" w:rsidR="007666AE" w:rsidRPr="007666AE" w:rsidRDefault="007666AE" w:rsidP="0064490F">
      <w:pPr>
        <w:spacing w:after="0"/>
        <w:ind w:right="-12"/>
        <w:jc w:val="both"/>
        <w:rPr>
          <w:rFonts w:ascii="Arial" w:eastAsia="Times New Roman" w:hAnsi="Arial" w:cs="Arial"/>
          <w:sz w:val="18"/>
          <w:szCs w:val="18"/>
          <w:lang w:eastAsia="sl-SI"/>
        </w:rPr>
      </w:pPr>
      <w:r w:rsidRPr="007666AE">
        <w:rPr>
          <w:rFonts w:ascii="Arial" w:eastAsia="Times New Roman" w:hAnsi="Arial" w:cs="Arial"/>
          <w:sz w:val="18"/>
          <w:szCs w:val="18"/>
          <w:lang w:eastAsia="sl-SI"/>
        </w:rPr>
        <w:t xml:space="preserve">Zahteva za pravno varstvo v postopkih javnega naročanja se lahko vloži v vseh stopnjah postopka oddaje javnega naročila zoper ravnanje naročnika, ki pomeni kršitev predpisov, ki bistveno vpliva ali bi lahko bistveno vplivala na oddajo javnega naročila, razen če </w:t>
      </w:r>
      <w:r w:rsidR="003C34EC">
        <w:rPr>
          <w:rFonts w:ascii="Arial" w:eastAsia="Times New Roman" w:hAnsi="Arial" w:cs="Arial"/>
          <w:sz w:val="18"/>
          <w:szCs w:val="18"/>
          <w:lang w:eastAsia="sl-SI"/>
        </w:rPr>
        <w:t>ZJN-3</w:t>
      </w:r>
      <w:r w:rsidRPr="007666AE">
        <w:rPr>
          <w:rFonts w:ascii="Arial" w:eastAsia="Times New Roman" w:hAnsi="Arial" w:cs="Arial"/>
          <w:sz w:val="18"/>
          <w:szCs w:val="18"/>
          <w:lang w:eastAsia="sl-SI"/>
        </w:rPr>
        <w:t>, ali Zakon o pravnem varstvu v postopkih javnega naročanja (</w:t>
      </w:r>
      <w:r w:rsidR="003C34EC" w:rsidRPr="003C34EC">
        <w:rPr>
          <w:rFonts w:ascii="Arial" w:eastAsia="Times New Roman" w:hAnsi="Arial" w:cs="Arial"/>
          <w:sz w:val="18"/>
          <w:szCs w:val="18"/>
          <w:lang w:eastAsia="sl-SI"/>
        </w:rPr>
        <w:t>Uradni list RS, št. 43/11, 60/11 - ZTP-D, 63/13, 90/14 - ZDU-1l, 95/14 - ZIPRS1415-C, 96/15 - ZIPRS1617, 80/16 - ZIPRS1718, 60/17, 72/19, 95/23 - ZIUOPZP, 131/23 - ZORZFS; v nadaljevanju: ZPVPJN)</w:t>
      </w:r>
      <w:r w:rsidRPr="007666AE">
        <w:rPr>
          <w:rFonts w:ascii="Arial" w:eastAsia="Times New Roman" w:hAnsi="Arial" w:cs="Arial"/>
          <w:sz w:val="18"/>
          <w:szCs w:val="18"/>
          <w:lang w:eastAsia="sl-SI"/>
        </w:rPr>
        <w:t xml:space="preserve"> ne določa</w:t>
      </w:r>
      <w:r w:rsidR="00AD0B37">
        <w:rPr>
          <w:rFonts w:ascii="Arial" w:eastAsia="Times New Roman" w:hAnsi="Arial" w:cs="Arial"/>
          <w:sz w:val="18"/>
          <w:szCs w:val="18"/>
          <w:lang w:eastAsia="sl-SI"/>
        </w:rPr>
        <w:t>ta</w:t>
      </w:r>
      <w:r w:rsidRPr="007666AE">
        <w:rPr>
          <w:rFonts w:ascii="Arial" w:eastAsia="Times New Roman" w:hAnsi="Arial" w:cs="Arial"/>
          <w:sz w:val="18"/>
          <w:szCs w:val="18"/>
          <w:lang w:eastAsia="sl-SI"/>
        </w:rPr>
        <w:t xml:space="preserve"> drugače.</w:t>
      </w:r>
    </w:p>
    <w:p w14:paraId="79CA1483" w14:textId="4F81FF7C" w:rsidR="007666AE" w:rsidRPr="007666AE" w:rsidRDefault="007666AE" w:rsidP="0064490F">
      <w:pPr>
        <w:spacing w:before="240"/>
        <w:ind w:right="-12"/>
        <w:jc w:val="both"/>
        <w:rPr>
          <w:rFonts w:ascii="Arial" w:eastAsia="Times New Roman" w:hAnsi="Arial" w:cs="Arial"/>
          <w:sz w:val="18"/>
          <w:szCs w:val="18"/>
          <w:lang w:eastAsia="sl-SI"/>
        </w:rPr>
      </w:pPr>
      <w:r w:rsidRPr="007666AE">
        <w:rPr>
          <w:rFonts w:ascii="Arial" w:eastAsia="Times New Roman" w:hAnsi="Arial" w:cs="Arial"/>
          <w:sz w:val="18"/>
          <w:szCs w:val="18"/>
          <w:lang w:eastAsia="sl-SI"/>
        </w:rPr>
        <w:t>Zahtevek za revizijo mora vsebovati vse obvezne sestavine iz 15. člena ZPVPJN. Zahtevek za revizijo se vloži pri naročniku. Roke za vložitev zahtevka za revizijo določa 25. člen ZPVPJN.</w:t>
      </w:r>
      <w:r>
        <w:rPr>
          <w:rFonts w:ascii="Arial" w:eastAsia="Times New Roman" w:hAnsi="Arial" w:cs="Arial"/>
          <w:sz w:val="18"/>
          <w:szCs w:val="18"/>
          <w:lang w:eastAsia="sl-SI"/>
        </w:rPr>
        <w:t xml:space="preserve"> </w:t>
      </w:r>
      <w:r w:rsidRPr="007666AE">
        <w:rPr>
          <w:rFonts w:ascii="Arial" w:eastAsia="Times New Roman" w:hAnsi="Arial" w:cs="Arial"/>
          <w:sz w:val="18"/>
          <w:szCs w:val="18"/>
          <w:lang w:eastAsia="sl-SI"/>
        </w:rPr>
        <w:t xml:space="preserve">Vlagatelj mora zahtevku za revizijo priložiti potrdilo o plačilu takse. </w:t>
      </w:r>
      <w:r>
        <w:rPr>
          <w:rFonts w:ascii="Arial" w:eastAsia="Times New Roman" w:hAnsi="Arial" w:cs="Arial"/>
          <w:sz w:val="18"/>
          <w:szCs w:val="18"/>
          <w:lang w:eastAsia="sl-SI"/>
        </w:rPr>
        <w:t xml:space="preserve"> </w:t>
      </w:r>
      <w:r w:rsidRPr="007666AE">
        <w:rPr>
          <w:rFonts w:ascii="Arial" w:eastAsia="Times New Roman" w:hAnsi="Arial" w:cs="Arial"/>
          <w:sz w:val="18"/>
          <w:szCs w:val="18"/>
          <w:lang w:eastAsia="sl-SI"/>
        </w:rPr>
        <w:t xml:space="preserve">Kadar se zahtevek za revizijo nanaša na vsebino objave, povabilo k oddaji ponudb ali </w:t>
      </w:r>
      <w:r w:rsidRPr="007666AE">
        <w:rPr>
          <w:rFonts w:ascii="Arial" w:eastAsia="Times New Roman" w:hAnsi="Arial" w:cs="Arial"/>
          <w:color w:val="000000"/>
          <w:sz w:val="18"/>
          <w:szCs w:val="18"/>
          <w:lang w:eastAsia="sl-SI"/>
        </w:rPr>
        <w:t>dokumentacijo v zvezi z oddajo javnega naročila</w:t>
      </w:r>
      <w:r w:rsidRPr="007666AE">
        <w:rPr>
          <w:rFonts w:ascii="Arial" w:eastAsia="Times New Roman" w:hAnsi="Arial" w:cs="Arial"/>
          <w:sz w:val="18"/>
          <w:szCs w:val="18"/>
          <w:lang w:eastAsia="sl-SI"/>
        </w:rPr>
        <w:t xml:space="preserve">, </w:t>
      </w:r>
      <w:r w:rsidRPr="00E96C22">
        <w:rPr>
          <w:rFonts w:ascii="Arial" w:eastAsia="Times New Roman" w:hAnsi="Arial" w:cs="Arial"/>
          <w:sz w:val="18"/>
          <w:szCs w:val="18"/>
          <w:lang w:eastAsia="sl-SI"/>
        </w:rPr>
        <w:t xml:space="preserve">znaša taksa </w:t>
      </w:r>
      <w:r w:rsidR="004B01AD" w:rsidRPr="00E96C22">
        <w:rPr>
          <w:rFonts w:ascii="Arial" w:eastAsia="Times New Roman" w:hAnsi="Arial" w:cs="Arial"/>
          <w:sz w:val="18"/>
          <w:szCs w:val="18"/>
          <w:lang w:eastAsia="sl-SI"/>
        </w:rPr>
        <w:t>4</w:t>
      </w:r>
      <w:r w:rsidRPr="00E96C22">
        <w:rPr>
          <w:rFonts w:ascii="Arial" w:eastAsia="Times New Roman" w:hAnsi="Arial" w:cs="Arial"/>
          <w:sz w:val="18"/>
          <w:szCs w:val="18"/>
          <w:lang w:eastAsia="sl-SI"/>
        </w:rPr>
        <w:t>.000 EUR</w:t>
      </w:r>
      <w:r w:rsidRPr="007666AE">
        <w:rPr>
          <w:rFonts w:ascii="Arial" w:eastAsia="Times New Roman" w:hAnsi="Arial" w:cs="Arial"/>
          <w:sz w:val="18"/>
          <w:szCs w:val="18"/>
          <w:lang w:eastAsia="sl-SI"/>
        </w:rPr>
        <w:t xml:space="preserve">, če se javno naročilo oddaja po odprtem postopku. </w:t>
      </w:r>
    </w:p>
    <w:p w14:paraId="0A790D26" w14:textId="7F198492" w:rsidR="007666AE" w:rsidRPr="007666AE" w:rsidRDefault="007666AE" w:rsidP="00AA3721">
      <w:pPr>
        <w:ind w:right="-12"/>
        <w:jc w:val="both"/>
        <w:rPr>
          <w:rFonts w:ascii="Arial" w:eastAsia="Times New Roman" w:hAnsi="Arial" w:cs="Arial"/>
          <w:sz w:val="18"/>
          <w:szCs w:val="18"/>
          <w:lang w:eastAsia="sl-SI"/>
        </w:rPr>
      </w:pPr>
      <w:r w:rsidRPr="007666AE">
        <w:rPr>
          <w:rFonts w:ascii="Arial" w:eastAsia="Times New Roman" w:hAnsi="Arial" w:cs="Arial"/>
          <w:sz w:val="18"/>
          <w:szCs w:val="18"/>
          <w:lang w:eastAsia="sl-SI"/>
        </w:rPr>
        <w:t xml:space="preserve">Zahtevek za revizijo, ki se nanaša na vsebino objave, povabilo k oddaji ponudbe ali razpisno dokumentacijo, se vloži v desetih delovnih dneh od dneva objave obvestila o naročilu. Kadar naročnik spremeni ali dopolni navedbe v objavi, povabilu k oddaji ponudbe ali v razpisni dokumentaciji, se lahko zahtevek za revizijo, ki se nanaša na spremenjeno, dopolnjeno ali pojasnjeno vsebino objave, povabila ali razpisne dokumentacije ali z njim neposredno povezano navedbo v prvotni objavi, povabilu k oddaji ponudbe ali razpisni dokumentaciji, vloži v desetih delovnih dneh od dneva objave obvestila o dodatnih informacijah, informacijah o nedokončanem postopku ali popravku, če se s tem obvestilom spreminjajo ali dopolnjujejo zahteve ali merila za izbiro najugodnejšega ponudnika. </w:t>
      </w:r>
    </w:p>
    <w:p w14:paraId="16FF54A6" w14:textId="2BD9092E" w:rsidR="007666AE" w:rsidRPr="007666AE" w:rsidRDefault="007666AE" w:rsidP="0064490F">
      <w:pPr>
        <w:ind w:right="-12"/>
        <w:jc w:val="both"/>
        <w:rPr>
          <w:rFonts w:ascii="Arial" w:hAnsi="Arial" w:cs="Arial"/>
          <w:color w:val="000000"/>
          <w:sz w:val="18"/>
          <w:szCs w:val="18"/>
        </w:rPr>
      </w:pPr>
      <w:r w:rsidRPr="007666AE">
        <w:rPr>
          <w:rFonts w:ascii="Arial" w:eastAsia="Times New Roman" w:hAnsi="Arial" w:cs="Arial"/>
          <w:sz w:val="18"/>
          <w:szCs w:val="18"/>
          <w:lang w:eastAsia="sl-SI"/>
        </w:rPr>
        <w:t xml:space="preserve">Takso vplača vlagatelj zahtevka za revizijo na TRR: SI56 0110 0100 0358 802, odprt pri Banki Slovenije, Slovenska cesta 35, 1505 Ljubljana, Slovenija SWIFT koda: BSLJSI2X, IBAN: SI56011001000358802, Sklic: 11 16110 -7111290-xxxxxx24, pri čemer x pomeni številko objave na portalu javnih naročil. </w:t>
      </w:r>
      <w:r w:rsidRPr="007666AE">
        <w:rPr>
          <w:rFonts w:ascii="Arial" w:hAnsi="Arial" w:cs="Arial"/>
          <w:color w:val="000000"/>
          <w:sz w:val="18"/>
          <w:szCs w:val="18"/>
        </w:rPr>
        <w:t>Zahtevek za revizijo se vloži preko portala eRevizija. Informacija, da je bil vložen zahtevek za revizijo, se nemudoma prek portala eRevizija samodejno objavi v dosjeju javnega naročila na portalu javnih naročil.</w:t>
      </w:r>
    </w:p>
    <w:p w14:paraId="70311286" w14:textId="77777777" w:rsidR="003B6817" w:rsidRDefault="003B6817" w:rsidP="00964434">
      <w:pPr>
        <w:pStyle w:val="Naslov2"/>
        <w:rPr>
          <w:sz w:val="28"/>
          <w:u w:val="single"/>
        </w:rPr>
      </w:pPr>
    </w:p>
    <w:p w14:paraId="1E88EF70" w14:textId="77777777" w:rsidR="003B6817" w:rsidRDefault="003B6817" w:rsidP="00964434">
      <w:pPr>
        <w:pStyle w:val="Naslov2"/>
        <w:rPr>
          <w:sz w:val="28"/>
          <w:u w:val="single"/>
        </w:rPr>
      </w:pPr>
    </w:p>
    <w:p w14:paraId="3C523FF3" w14:textId="77777777" w:rsidR="003B6817" w:rsidRDefault="003B6817" w:rsidP="00964434">
      <w:pPr>
        <w:pStyle w:val="Naslov2"/>
        <w:rPr>
          <w:sz w:val="28"/>
          <w:u w:val="single"/>
        </w:rPr>
      </w:pPr>
    </w:p>
    <w:p w14:paraId="208DB8DC" w14:textId="77777777" w:rsidR="003B6817" w:rsidRDefault="003B6817" w:rsidP="00964434">
      <w:pPr>
        <w:pStyle w:val="Naslov2"/>
        <w:rPr>
          <w:sz w:val="28"/>
          <w:u w:val="single"/>
        </w:rPr>
      </w:pPr>
    </w:p>
    <w:p w14:paraId="3DB38961" w14:textId="77777777" w:rsidR="003B6817" w:rsidRDefault="003B6817" w:rsidP="00964434">
      <w:pPr>
        <w:pStyle w:val="Naslov2"/>
        <w:rPr>
          <w:sz w:val="28"/>
          <w:u w:val="single"/>
        </w:rPr>
      </w:pPr>
    </w:p>
    <w:p w14:paraId="1ADA9BA8" w14:textId="77777777" w:rsidR="003B6817" w:rsidRDefault="003B6817" w:rsidP="00964434">
      <w:pPr>
        <w:pStyle w:val="Naslov2"/>
        <w:rPr>
          <w:sz w:val="28"/>
          <w:u w:val="single"/>
        </w:rPr>
      </w:pPr>
    </w:p>
    <w:p w14:paraId="0D2BFEDF" w14:textId="77777777" w:rsidR="003B6817" w:rsidRDefault="003B6817" w:rsidP="003B6817"/>
    <w:p w14:paraId="2639EE89" w14:textId="77777777" w:rsidR="003B6817" w:rsidRDefault="003B6817" w:rsidP="003B6817"/>
    <w:p w14:paraId="400E04B2" w14:textId="77777777" w:rsidR="003B6817" w:rsidRDefault="003B6817" w:rsidP="003B6817"/>
    <w:p w14:paraId="76213ADC" w14:textId="77777777" w:rsidR="003B6817" w:rsidRDefault="003B6817" w:rsidP="003B6817"/>
    <w:p w14:paraId="5B0A448B" w14:textId="77777777" w:rsidR="003B6817" w:rsidRDefault="003B6817" w:rsidP="003B6817"/>
    <w:p w14:paraId="441F2FE0" w14:textId="77777777" w:rsidR="003B6817" w:rsidRDefault="003B6817" w:rsidP="003B6817"/>
    <w:p w14:paraId="733387F1" w14:textId="77777777" w:rsidR="003B6817" w:rsidRDefault="003B6817" w:rsidP="003B6817"/>
    <w:p w14:paraId="7B24E03D" w14:textId="77777777" w:rsidR="003B6817" w:rsidRPr="003B6817" w:rsidRDefault="003B6817" w:rsidP="003B6817"/>
    <w:p w14:paraId="41DAB2E5" w14:textId="57978965" w:rsidR="00C710C5" w:rsidRPr="001F5664" w:rsidRDefault="00BD56C3" w:rsidP="00964434">
      <w:pPr>
        <w:pStyle w:val="Naslov2"/>
        <w:rPr>
          <w:sz w:val="28"/>
          <w:u w:val="single"/>
        </w:rPr>
      </w:pPr>
      <w:r w:rsidRPr="001F5664">
        <w:rPr>
          <w:sz w:val="28"/>
          <w:u w:val="single"/>
        </w:rPr>
        <w:lastRenderedPageBreak/>
        <w:t xml:space="preserve">II. </w:t>
      </w:r>
      <w:r w:rsidR="00C710C5" w:rsidRPr="001F5664">
        <w:rPr>
          <w:sz w:val="28"/>
          <w:u w:val="single"/>
        </w:rPr>
        <w:t>POGOJI ZA PRIZNANJE USPOSOBLJENOSTI</w:t>
      </w:r>
      <w:bookmarkEnd w:id="6"/>
    </w:p>
    <w:p w14:paraId="7E0DC5BE" w14:textId="77777777" w:rsidR="00E10662" w:rsidRPr="001F5664" w:rsidRDefault="005E215B" w:rsidP="00E10662">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Ponudnik mora izpolnjevati vse v tej točki navedene pogoje. Za dokazovanje izpolnjevanja pogojev ponudnik priloži dokazila, kot so navedena za vsakim zahtevanim pogojem oziroma pogoji. V </w:t>
      </w:r>
      <w:r w:rsidR="00DF27C5" w:rsidRPr="001F5664">
        <w:rPr>
          <w:rFonts w:ascii="Arial" w:hAnsi="Arial" w:cs="Arial"/>
          <w:sz w:val="18"/>
          <w:szCs w:val="18"/>
        </w:rPr>
        <w:t xml:space="preserve">nasprotnem primeru bo naročnik </w:t>
      </w:r>
      <w:r w:rsidRPr="001F5664">
        <w:rPr>
          <w:rFonts w:ascii="Arial" w:hAnsi="Arial" w:cs="Arial"/>
          <w:sz w:val="18"/>
          <w:szCs w:val="18"/>
        </w:rPr>
        <w:t>skladno z določbami ZJN-3 ponudnika pozval k predložitvi vseh ali dela dokazil v zvezi z izpolnjevanjem pogojev.</w:t>
      </w:r>
    </w:p>
    <w:p w14:paraId="7167FFF5" w14:textId="77777777" w:rsidR="005E215B" w:rsidRPr="001F5664" w:rsidRDefault="005E215B" w:rsidP="00E10662">
      <w:pPr>
        <w:spacing w:before="225" w:after="225" w:line="240" w:lineRule="auto"/>
        <w:contextualSpacing/>
        <w:jc w:val="both"/>
        <w:rPr>
          <w:rFonts w:ascii="Arial" w:hAnsi="Arial" w:cs="Arial"/>
          <w:sz w:val="18"/>
          <w:szCs w:val="18"/>
        </w:rPr>
      </w:pPr>
    </w:p>
    <w:p w14:paraId="3DD3569C" w14:textId="77777777" w:rsidR="005A51CE" w:rsidRPr="001F5664" w:rsidRDefault="00E10662" w:rsidP="00E10662">
      <w:pPr>
        <w:spacing w:before="225" w:after="225" w:line="240" w:lineRule="auto"/>
        <w:contextualSpacing/>
        <w:jc w:val="both"/>
        <w:rPr>
          <w:rFonts w:ascii="Arial" w:hAnsi="Arial" w:cs="Arial"/>
          <w:sz w:val="18"/>
          <w:szCs w:val="18"/>
        </w:rPr>
      </w:pPr>
      <w:r w:rsidRPr="001F5664">
        <w:rPr>
          <w:rFonts w:ascii="Arial" w:hAnsi="Arial" w:cs="Arial"/>
          <w:sz w:val="18"/>
          <w:szCs w:val="18"/>
        </w:rPr>
        <w:t xml:space="preserve">Ponudnik, ki odda ponudbo, pod materialno in kazensko odgovornostjo jamči, da so vsi podatki in dokumenti, podani v ponudbi resnični, in da </w:t>
      </w:r>
      <w:r w:rsidR="00057D1F" w:rsidRPr="001F5664">
        <w:rPr>
          <w:rFonts w:ascii="Arial" w:hAnsi="Arial" w:cs="Arial"/>
          <w:sz w:val="18"/>
          <w:szCs w:val="18"/>
        </w:rPr>
        <w:t>skeni</w:t>
      </w:r>
      <w:r w:rsidRPr="001F5664">
        <w:rPr>
          <w:rFonts w:ascii="Arial" w:hAnsi="Arial" w:cs="Arial"/>
          <w:sz w:val="18"/>
          <w:szCs w:val="18"/>
        </w:rPr>
        <w:t xml:space="preserve"> priloženih listin ustrezajo originalu. V nasprotnem primeru ponudnik naročniku odgovarja za vso škodo, ki bi mu nastala. </w:t>
      </w:r>
    </w:p>
    <w:p w14:paraId="6FAE7B35" w14:textId="77777777" w:rsidR="008D05D9" w:rsidRPr="001F5664" w:rsidRDefault="008D05D9" w:rsidP="00E10662">
      <w:pPr>
        <w:spacing w:before="225" w:after="225" w:line="240" w:lineRule="auto"/>
        <w:contextualSpacing/>
        <w:jc w:val="both"/>
        <w:rPr>
          <w:rFonts w:ascii="Arial" w:hAnsi="Arial" w:cs="Arial"/>
          <w:position w:val="-2"/>
          <w:sz w:val="18"/>
          <w:szCs w:val="18"/>
        </w:rPr>
      </w:pPr>
    </w:p>
    <w:p w14:paraId="13B9869C" w14:textId="00502120" w:rsidR="008D05D9" w:rsidRPr="001F5664" w:rsidRDefault="008D05D9" w:rsidP="00E10662">
      <w:pPr>
        <w:spacing w:before="225" w:after="225" w:line="240" w:lineRule="auto"/>
        <w:contextualSpacing/>
        <w:jc w:val="both"/>
        <w:rPr>
          <w:rFonts w:ascii="Arial" w:hAnsi="Arial" w:cs="Arial"/>
          <w:position w:val="-2"/>
          <w:sz w:val="18"/>
          <w:szCs w:val="18"/>
        </w:rPr>
      </w:pPr>
      <w:r w:rsidRPr="001F5664">
        <w:rPr>
          <w:rFonts w:ascii="Arial" w:hAnsi="Arial" w:cs="Arial"/>
          <w:position w:val="-2"/>
          <w:sz w:val="18"/>
          <w:szCs w:val="18"/>
        </w:rPr>
        <w:t>Naročnik bo iz postopka javnega naročanja kadar koli v postopku izključil gospodarski subjekt, če se izkaže, da pred ali med postopkom javnega naročanja ta subjekt glede na storjena ali neizvedena dejanja, ne izpolnjuje pogojev 1 do 4.</w:t>
      </w:r>
    </w:p>
    <w:p w14:paraId="1D138B50" w14:textId="77777777" w:rsidR="00B05751" w:rsidRPr="001F5664" w:rsidRDefault="00B05751" w:rsidP="00E10662">
      <w:pPr>
        <w:spacing w:before="225" w:after="225" w:line="240" w:lineRule="auto"/>
        <w:contextualSpacing/>
        <w:jc w:val="both"/>
        <w:rPr>
          <w:rFonts w:ascii="Arial" w:hAnsi="Arial" w:cs="Arial"/>
          <w:position w:val="-2"/>
          <w:sz w:val="18"/>
          <w:szCs w:val="18"/>
        </w:rPr>
      </w:pPr>
    </w:p>
    <w:p w14:paraId="4F6DC6F1" w14:textId="77777777" w:rsidR="00E10662" w:rsidRPr="001F5664" w:rsidRDefault="00B934AD" w:rsidP="00335926">
      <w:pPr>
        <w:spacing w:before="135" w:after="135"/>
        <w:contextualSpacing/>
        <w:jc w:val="both"/>
        <w:textAlignment w:val="center"/>
        <w:rPr>
          <w:rFonts w:ascii="Arial" w:hAnsi="Arial" w:cs="Arial"/>
          <w:position w:val="-2"/>
          <w:sz w:val="18"/>
          <w:szCs w:val="18"/>
        </w:rPr>
      </w:pPr>
      <w:r w:rsidRPr="001F5664">
        <w:rPr>
          <w:rFonts w:ascii="Arial" w:hAnsi="Arial" w:cs="Arial"/>
          <w:position w:val="-2"/>
          <w:sz w:val="18"/>
          <w:szCs w:val="18"/>
        </w:rPr>
        <w:t>Naročnik izjemoma ne bo izključil gospodarskega subjekta iz postopka javnega naročanja, kljub neizpolnjevanju pogojev 1 in 3, če oddajo javnega naročila temu ponudniku upravičujejo tako pomembni razlogi, povezani z javnim interesom, kot so javno zdravje, življenje ljudi ali varstvo okolja.</w:t>
      </w:r>
    </w:p>
    <w:p w14:paraId="654C83B6" w14:textId="77777777" w:rsidR="0002295B" w:rsidRPr="001F5664" w:rsidRDefault="0002295B" w:rsidP="00335926">
      <w:pPr>
        <w:spacing w:before="135" w:after="135"/>
        <w:contextualSpacing/>
        <w:jc w:val="both"/>
        <w:textAlignment w:val="center"/>
        <w:rPr>
          <w:rFonts w:ascii="Arial" w:hAnsi="Arial" w:cs="Arial"/>
          <w:position w:val="-2"/>
          <w:sz w:val="18"/>
          <w:szCs w:val="18"/>
        </w:rPr>
      </w:pPr>
    </w:p>
    <w:p w14:paraId="29938B06" w14:textId="77777777" w:rsidR="006400A7" w:rsidRPr="001F5664" w:rsidRDefault="006400A7">
      <w:pPr>
        <w:contextualSpacing/>
        <w:rPr>
          <w:rFonts w:ascii="Arial" w:hAnsi="Arial" w:cs="Arial"/>
          <w:b/>
        </w:rPr>
      </w:pPr>
    </w:p>
    <w:p w14:paraId="1A372214" w14:textId="2442BB78" w:rsidR="006400A7" w:rsidRPr="001F5664" w:rsidRDefault="0002295B">
      <w:pPr>
        <w:contextualSpacing/>
        <w:rPr>
          <w:rFonts w:ascii="Arial" w:hAnsi="Arial" w:cs="Arial"/>
          <w:b/>
        </w:rPr>
      </w:pPr>
      <w:r w:rsidRPr="001F5664">
        <w:rPr>
          <w:rFonts w:ascii="Arial" w:hAnsi="Arial" w:cs="Arial"/>
          <w:b/>
        </w:rPr>
        <w:t>RAZLOGI ZA IZKLJU</w:t>
      </w:r>
      <w:r w:rsidRPr="001F5664">
        <w:rPr>
          <w:rFonts w:ascii="Arial" w:hAnsi="Arial" w:cs="Arial" w:hint="eastAsia"/>
          <w:b/>
        </w:rPr>
        <w:t>Č</w:t>
      </w:r>
      <w:r w:rsidRPr="001F5664">
        <w:rPr>
          <w:rFonts w:ascii="Arial" w:hAnsi="Arial" w:cs="Arial"/>
          <w:b/>
        </w:rPr>
        <w:t>ITEV</w:t>
      </w:r>
    </w:p>
    <w:tbl>
      <w:tblPr>
        <w:tblStyle w:val="NormalTablePHPDOCX1"/>
        <w:tblW w:w="10484" w:type="dxa"/>
        <w:tblLook w:val="04A0" w:firstRow="1" w:lastRow="0" w:firstColumn="1" w:lastColumn="0" w:noHBand="0" w:noVBand="1"/>
      </w:tblPr>
      <w:tblGrid>
        <w:gridCol w:w="1950"/>
        <w:gridCol w:w="8534"/>
      </w:tblGrid>
      <w:tr w:rsidR="001F5664" w:rsidRPr="001F5664" w14:paraId="2E516163" w14:textId="77777777" w:rsidTr="0064490F">
        <w:tc>
          <w:tcPr>
            <w:tcW w:w="930"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35F15433" w14:textId="77777777" w:rsidR="008D0FBD" w:rsidRPr="007465B1" w:rsidRDefault="008D0FBD" w:rsidP="008D0FBD">
            <w:pPr>
              <w:keepNext/>
              <w:keepLines/>
              <w:spacing w:before="200"/>
              <w:contextualSpacing/>
              <w:jc w:val="center"/>
              <w:outlineLvl w:val="2"/>
              <w:rPr>
                <w:rFonts w:ascii="Arial" w:eastAsiaTheme="majorEastAsia" w:hAnsi="Arial" w:cs="Arial"/>
                <w:b/>
                <w:bCs/>
                <w:sz w:val="18"/>
                <w:szCs w:val="18"/>
              </w:rPr>
            </w:pPr>
            <w:bookmarkStart w:id="7" w:name="_Toc34896882"/>
            <w:bookmarkStart w:id="8" w:name="_Toc57651613"/>
            <w:r w:rsidRPr="007465B1">
              <w:rPr>
                <w:rFonts w:ascii="Arial" w:eastAsiaTheme="majorEastAsia" w:hAnsi="Arial" w:cs="Arial"/>
                <w:b/>
                <w:bCs/>
                <w:sz w:val="18"/>
                <w:szCs w:val="18"/>
              </w:rPr>
              <w:t>POGOJ 1</w:t>
            </w:r>
            <w:r w:rsidRPr="007465B1">
              <w:rPr>
                <w:rFonts w:ascii="Arial" w:eastAsiaTheme="majorEastAsia" w:hAnsi="Arial" w:cs="Arial"/>
                <w:b/>
                <w:bCs/>
                <w:sz w:val="18"/>
                <w:szCs w:val="18"/>
              </w:rPr>
              <w:br/>
              <w:t>Nekaznovanost</w:t>
            </w:r>
            <w:bookmarkEnd w:id="7"/>
            <w:bookmarkEnd w:id="8"/>
          </w:p>
        </w:tc>
        <w:tc>
          <w:tcPr>
            <w:tcW w:w="407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9C60F9A" w14:textId="47BC99C2" w:rsidR="008D0FBD" w:rsidRPr="007465B1" w:rsidRDefault="007465B1" w:rsidP="008D0FBD">
            <w:pPr>
              <w:spacing w:before="135" w:after="135"/>
              <w:contextualSpacing/>
              <w:jc w:val="both"/>
              <w:textAlignment w:val="center"/>
              <w:rPr>
                <w:rFonts w:ascii="Arial" w:hAnsi="Arial" w:cs="Arial"/>
                <w:position w:val="-2"/>
                <w:sz w:val="18"/>
                <w:szCs w:val="18"/>
              </w:rPr>
            </w:pPr>
            <w:r w:rsidRPr="007465B1">
              <w:rPr>
                <w:rFonts w:ascii="Arial" w:eastAsia="Times New Roman" w:hAnsi="Arial" w:cs="Arial"/>
                <w:sz w:val="18"/>
                <w:szCs w:val="18"/>
                <w:lang w:eastAsia="sl-SI"/>
              </w:rPr>
              <w:t>Če je bila gospodarskemu subjektu ali osebi, ki je članica upravnega, vodstvenega ali nadzornega organa tega gospodarskega subjekta ali ki ima pooblastila za njegovo zastopanje ali odločanje ali nadzor v njem, izrečena pravnomočna sodba, ki ima elemente naslednjih kaznivih dejanj, ki so opredeljena v Kazenskem zakoniku (Uradni list RS, št. 50/12 – uradno prečiščeno besedilo in 54/15; v nadaljnjem besedilu: KZ-1)</w:t>
            </w:r>
            <w:r w:rsidRPr="007465B1">
              <w:rPr>
                <w:rFonts w:ascii="Arial" w:hAnsi="Arial" w:cs="Arial"/>
                <w:sz w:val="18"/>
                <w:szCs w:val="18"/>
              </w:rPr>
              <w:t xml:space="preserve"> </w:t>
            </w:r>
            <w:r w:rsidRPr="007465B1">
              <w:rPr>
                <w:rFonts w:ascii="Arial" w:eastAsia="Times New Roman" w:hAnsi="Arial" w:cs="Arial"/>
                <w:sz w:val="18"/>
                <w:szCs w:val="18"/>
                <w:lang w:eastAsia="sl-SI"/>
              </w:rPr>
              <w:t>ali za primerljiva kazniva dejanja, ki so jih izrekla tuja sodišča: terorizem (108. člen KZ-1), financiranje terorizma (109. člen KZ-1), ščuvanje in javno poveličevanje terorističnih dejanj (110. člen KZ-1), novačenje in usposabljanje za terorizem (111. člen KZ-1), spravljanje v suženjsko razmerje (112. člen KZ-1), trgovina z ljudmi (113. člen KZ-1), sprejemanje podkupnine pri volitvah (157. člen KZ-1), kršitev temeljnih pravic delavcev (196. člen KZ-1), goljufija (211. člen KZ-1), protipravno omejevanje konkurence (225. člen KZ-1), povzročitev stečaja z goljufijo ali nevestnim poslovanjem (226. člen KZ-1), oškodovanje upnikov (227. člen KZ-1), poslovna goljufija (228. člen KZ-1), goljufija na škodo Evropske unije (229. člen KZ-1), preslepitev pri pridobitvi in uporabi posojila ali ugodnosti (230. člen KZ-1), preslepitev pri poslovanju z vrednostnimi papirji (231. člen KZ-1), preslepitev kupcev (232. člen KZ-1), neupravičena uporaba tuje oznake ali modela (233. člen KZ-1), neupravičena uporaba tujega izuma ali topografije (234. člen KZ-1), ponareditev ali uničenje poslovnih listin (235. člen KZ-1), izdaja in neupravičena pridobitev poslovne skrivnosti (236. člen KZ-1), zloraba informacijskega sistema (237. člen KZ-1), zloraba notranje informacije (238. člen KZ-1), zloraba trga finančnih instrumentov (239. člen KZ-1), zloraba položaja ali zaupanja pri gospodarski dejavnosti (240. člen KZ-1), nedovoljeno sprejemanje daril (241. člen KZ-1), nedovoljeno dajanje daril (242. člen KZ-1), ponarejanje denarja (243. člen KZ-1), ponarejanje in uporaba ponarejenih vrednotnic ali vrednostnih papirjev (244. člen KZ-1), pranje denarja (245. člen KZ-1), zloraba negotovinskega plačilnega sredstva (246. člen KZ-1), uporaba ponarejenega negotovinskega plačilnega sredstva (247. člen KZ-1), izdelava, pridobitev in odtujitev pripomočkov za ponarejanje (248. člen KZ-1), davčna zatajitev (249. člen KZ-1), tihotapstvo (250. člen KZ-1), zloraba uradnega položaja ali uradnih pravic (257. člen KZ-1), oškodovanje javnih sredstev (257.a člen KZ-1), izdaja tajnih podatkov (260. člen KZ-1), jemanje podkupnine (261. člen KZ-1), dajanje podkupnine (262. člen KZ-1), sprejemanje koristi za nezakonito posredovanje (263. člen KZ-1), dajanje daril za nezakonito posredovanje (264. člen KZ-1), hudodelsko združevanje (294. člen KZ-1).</w:t>
            </w:r>
          </w:p>
        </w:tc>
      </w:tr>
      <w:tr w:rsidR="001F5664" w:rsidRPr="001F5664" w14:paraId="71DDF533" w14:textId="77777777" w:rsidTr="0064490F">
        <w:tc>
          <w:tcPr>
            <w:tcW w:w="93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311CFA9" w14:textId="77777777" w:rsidR="0038153B" w:rsidRPr="001F5664" w:rsidRDefault="0038153B" w:rsidP="0038153B">
            <w:pPr>
              <w:jc w:val="center"/>
              <w:rPr>
                <w:rFonts w:ascii="Arial" w:hAnsi="Arial" w:cs="Arial"/>
              </w:rPr>
            </w:pPr>
            <w:r w:rsidRPr="001F5664">
              <w:rPr>
                <w:rFonts w:ascii="Arial" w:hAnsi="Arial" w:cs="Arial"/>
                <w:position w:val="-2"/>
                <w:sz w:val="18"/>
                <w:szCs w:val="18"/>
              </w:rPr>
              <w:t>DOKAZILO</w:t>
            </w:r>
          </w:p>
        </w:tc>
        <w:tc>
          <w:tcPr>
            <w:tcW w:w="407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C9FEFDA" w14:textId="77777777" w:rsidR="00596FC9" w:rsidRDefault="00596FC9" w:rsidP="003003E9">
            <w:pPr>
              <w:numPr>
                <w:ilvl w:val="0"/>
                <w:numId w:val="36"/>
              </w:numPr>
              <w:contextualSpacing/>
              <w:rPr>
                <w:rFonts w:ascii="Arial" w:hAnsi="Arial" w:cs="Arial"/>
                <w:position w:val="-2"/>
                <w:sz w:val="18"/>
                <w:szCs w:val="18"/>
              </w:rPr>
            </w:pPr>
            <w:bookmarkStart w:id="9" w:name="OLE_LINK1"/>
            <w:r w:rsidRPr="001F5664">
              <w:rPr>
                <w:rFonts w:ascii="Arial" w:hAnsi="Arial" w:cs="Arial"/>
                <w:position w:val="-2"/>
                <w:sz w:val="18"/>
                <w:szCs w:val="18"/>
              </w:rPr>
              <w:t>Obrazec št. 1 (Krovna izjava).</w:t>
            </w:r>
          </w:p>
          <w:p w14:paraId="49476BDC" w14:textId="6C869205" w:rsidR="004B01AD" w:rsidRPr="00E96C22" w:rsidRDefault="004B01AD" w:rsidP="003003E9">
            <w:pPr>
              <w:numPr>
                <w:ilvl w:val="0"/>
                <w:numId w:val="36"/>
              </w:numPr>
              <w:contextualSpacing/>
              <w:rPr>
                <w:rFonts w:ascii="Arial" w:hAnsi="Arial" w:cs="Arial"/>
                <w:position w:val="-2"/>
                <w:sz w:val="18"/>
                <w:szCs w:val="18"/>
              </w:rPr>
            </w:pPr>
            <w:r w:rsidRPr="00E96C22">
              <w:rPr>
                <w:rFonts w:ascii="Arial" w:hAnsi="Arial" w:cs="Arial"/>
                <w:position w:val="-2"/>
                <w:sz w:val="18"/>
                <w:szCs w:val="18"/>
              </w:rPr>
              <w:t>ESPD</w:t>
            </w:r>
          </w:p>
          <w:bookmarkEnd w:id="9"/>
          <w:p w14:paraId="04E8FC75" w14:textId="755BCCA7" w:rsidR="00596FC9" w:rsidRPr="001F5664" w:rsidRDefault="00CA6451" w:rsidP="003003E9">
            <w:pPr>
              <w:pStyle w:val="Odstavekseznama"/>
              <w:numPr>
                <w:ilvl w:val="0"/>
                <w:numId w:val="36"/>
              </w:numPr>
              <w:jc w:val="both"/>
              <w:textAlignment w:val="center"/>
              <w:rPr>
                <w:rFonts w:ascii="Arial" w:hAnsi="Arial" w:cs="Arial"/>
                <w:sz w:val="18"/>
                <w:szCs w:val="18"/>
              </w:rPr>
            </w:pPr>
            <w:r w:rsidRPr="001F5664">
              <w:rPr>
                <w:rFonts w:ascii="Arial" w:hAnsi="Arial" w:cs="Arial"/>
                <w:position w:val="-2"/>
                <w:sz w:val="18"/>
                <w:szCs w:val="18"/>
              </w:rPr>
              <w:t>Obrazec št. 2 (</w:t>
            </w:r>
            <w:r w:rsidR="009608A0" w:rsidRPr="001F5664">
              <w:rPr>
                <w:rFonts w:ascii="Arial" w:hAnsi="Arial" w:cs="Arial"/>
                <w:sz w:val="18"/>
                <w:szCs w:val="18"/>
              </w:rPr>
              <w:t>Izjava za preveritev podatkov iz kazenske evidence za vse člane organov, pooblaščence in zastopnike vseh sodelujočih gospodarskih subjektov).</w:t>
            </w:r>
          </w:p>
          <w:p w14:paraId="11E2B456" w14:textId="77777777" w:rsidR="00F17438" w:rsidRDefault="00F17438" w:rsidP="003003E9">
            <w:pPr>
              <w:contextualSpacing/>
              <w:jc w:val="both"/>
              <w:textAlignment w:val="center"/>
              <w:rPr>
                <w:rFonts w:ascii="Arial" w:hAnsi="Arial" w:cs="Arial"/>
                <w:position w:val="-2"/>
                <w:sz w:val="18"/>
                <w:szCs w:val="18"/>
              </w:rPr>
            </w:pPr>
          </w:p>
          <w:p w14:paraId="14B7FFD3" w14:textId="56DDB12B" w:rsidR="0038153B" w:rsidRPr="001F5664" w:rsidRDefault="00596FC9" w:rsidP="003003E9">
            <w:pPr>
              <w:contextualSpacing/>
              <w:jc w:val="both"/>
              <w:textAlignment w:val="center"/>
              <w:rPr>
                <w:rFonts w:ascii="Arial" w:hAnsi="Arial" w:cs="Arial"/>
                <w:i/>
                <w:position w:val="-2"/>
                <w:sz w:val="18"/>
                <w:szCs w:val="18"/>
              </w:rPr>
            </w:pPr>
            <w:r w:rsidRPr="001F5664">
              <w:rPr>
                <w:rFonts w:ascii="Arial" w:hAnsi="Arial" w:cs="Arial"/>
                <w:position w:val="-2"/>
                <w:sz w:val="18"/>
                <w:szCs w:val="18"/>
              </w:rPr>
              <w:t>Ponudnik lahko v ponudbi predloži izpise iz ustreznega sodnega registra, iz katerega je razvidno, da ne obstajajo razlogi za izklju</w:t>
            </w:r>
            <w:r w:rsidRPr="001F5664">
              <w:rPr>
                <w:rFonts w:ascii="Arial" w:hAnsi="Arial" w:cs="Arial" w:hint="eastAsia"/>
                <w:position w:val="-2"/>
                <w:sz w:val="18"/>
                <w:szCs w:val="18"/>
              </w:rPr>
              <w:t>č</w:t>
            </w:r>
            <w:r w:rsidRPr="001F5664">
              <w:rPr>
                <w:rFonts w:ascii="Arial" w:hAnsi="Arial" w:cs="Arial"/>
                <w:position w:val="-2"/>
                <w:sz w:val="18"/>
                <w:szCs w:val="18"/>
              </w:rPr>
              <w:t>itev. Izpis se šteje kot dokaz o izpolnjevanju predmetnega pogoja. Izpis ne sme biti starejši od štirih mesecev od roka za predložitev ponudbe.</w:t>
            </w:r>
          </w:p>
        </w:tc>
      </w:tr>
      <w:tr w:rsidR="001F5664" w:rsidRPr="001F5664" w14:paraId="1086FD65" w14:textId="77777777" w:rsidTr="0064490F">
        <w:tc>
          <w:tcPr>
            <w:tcW w:w="93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B14A487" w14:textId="77777777" w:rsidR="0038153B" w:rsidRPr="001F5664" w:rsidRDefault="0038153B" w:rsidP="0038153B">
            <w:pPr>
              <w:jc w:val="center"/>
              <w:rPr>
                <w:rFonts w:ascii="Arial" w:hAnsi="Arial" w:cs="Arial"/>
              </w:rPr>
            </w:pPr>
            <w:r w:rsidRPr="001F5664">
              <w:rPr>
                <w:rFonts w:ascii="Arial" w:hAnsi="Arial" w:cs="Arial"/>
                <w:position w:val="-2"/>
                <w:sz w:val="18"/>
                <w:szCs w:val="18"/>
              </w:rPr>
              <w:lastRenderedPageBreak/>
              <w:t>NAVODILO / OPOMBA</w:t>
            </w:r>
          </w:p>
        </w:tc>
        <w:tc>
          <w:tcPr>
            <w:tcW w:w="407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F8CAC1" w14:textId="5E4D9BF0" w:rsidR="0038153B" w:rsidRPr="001F5664" w:rsidRDefault="0038153B" w:rsidP="0038153B">
            <w:pPr>
              <w:spacing w:before="135" w:after="135"/>
              <w:jc w:val="both"/>
              <w:textAlignment w:val="center"/>
              <w:rPr>
                <w:rFonts w:ascii="Arial" w:hAnsi="Arial" w:cs="Arial"/>
              </w:rPr>
            </w:pPr>
            <w:r w:rsidRPr="001F5664">
              <w:rPr>
                <w:rFonts w:ascii="Arial" w:hAnsi="Arial" w:cs="Arial"/>
                <w:position w:val="-2"/>
                <w:sz w:val="18"/>
                <w:szCs w:val="18"/>
              </w:rPr>
              <w:t>Ponudniki, ki nimajo sedeža v Republiki Sloveniji, ravnajo skladno s 16. točko navodil te</w:t>
            </w:r>
            <w:r w:rsidR="00292FD5">
              <w:rPr>
                <w:rFonts w:ascii="Arial" w:hAnsi="Arial" w:cs="Arial"/>
                <w:position w:val="-2"/>
                <w:sz w:val="18"/>
                <w:szCs w:val="18"/>
              </w:rPr>
              <w:t xml:space="preserve"> razpisne dokumentacije.</w:t>
            </w:r>
          </w:p>
        </w:tc>
      </w:tr>
      <w:tr w:rsidR="001F5664" w:rsidRPr="001F5664" w14:paraId="3E76E7B6" w14:textId="77777777" w:rsidTr="0064490F">
        <w:tc>
          <w:tcPr>
            <w:tcW w:w="93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5B3D6C6" w14:textId="77777777" w:rsidR="0038153B" w:rsidRPr="001F5664" w:rsidRDefault="0038153B" w:rsidP="0038153B">
            <w:pPr>
              <w:jc w:val="center"/>
              <w:rPr>
                <w:rFonts w:ascii="Arial" w:hAnsi="Arial" w:cs="Arial"/>
              </w:rPr>
            </w:pPr>
            <w:r w:rsidRPr="001F5664">
              <w:rPr>
                <w:rFonts w:ascii="Arial" w:hAnsi="Arial" w:cs="Arial"/>
                <w:position w:val="-2"/>
                <w:sz w:val="18"/>
                <w:szCs w:val="18"/>
              </w:rPr>
              <w:t>Partnerji v skupni ponudbi</w:t>
            </w:r>
          </w:p>
        </w:tc>
        <w:tc>
          <w:tcPr>
            <w:tcW w:w="4070"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49105FC1" w14:textId="72C74436" w:rsidR="0038153B" w:rsidRPr="001F5664" w:rsidRDefault="0038153B" w:rsidP="0038153B">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MORAJO izpolnjevati pogoj enako kot ponudnik.</w:t>
            </w:r>
          </w:p>
          <w:p w14:paraId="6D931419" w14:textId="6FBA14E8" w:rsidR="0038153B" w:rsidRPr="001F5664" w:rsidRDefault="0038153B" w:rsidP="0038153B">
            <w:pPr>
              <w:jc w:val="both"/>
              <w:textAlignment w:val="center"/>
              <w:rPr>
                <w:rFonts w:ascii="Arial" w:hAnsi="Arial" w:cs="Arial"/>
                <w:position w:val="-2"/>
                <w:sz w:val="18"/>
                <w:szCs w:val="18"/>
              </w:rPr>
            </w:pPr>
          </w:p>
        </w:tc>
      </w:tr>
      <w:tr w:rsidR="0038153B" w:rsidRPr="001F5664" w14:paraId="761522E9" w14:textId="77777777" w:rsidTr="0064490F">
        <w:trPr>
          <w:trHeight w:val="23"/>
        </w:trPr>
        <w:tc>
          <w:tcPr>
            <w:tcW w:w="930"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2A408DB" w14:textId="77777777" w:rsidR="0038153B" w:rsidRPr="001F5664" w:rsidRDefault="0038153B" w:rsidP="0038153B">
            <w:pPr>
              <w:jc w:val="center"/>
              <w:rPr>
                <w:rFonts w:ascii="Arial" w:hAnsi="Arial" w:cs="Arial"/>
              </w:rPr>
            </w:pPr>
            <w:r w:rsidRPr="001F5664">
              <w:rPr>
                <w:rFonts w:ascii="Arial" w:hAnsi="Arial" w:cs="Arial"/>
                <w:position w:val="-2"/>
                <w:sz w:val="18"/>
                <w:szCs w:val="18"/>
              </w:rPr>
              <w:t>Podizvajalci</w:t>
            </w:r>
          </w:p>
        </w:tc>
        <w:tc>
          <w:tcPr>
            <w:tcW w:w="4070" w:type="pct"/>
            <w:tcBorders>
              <w:top w:val="single" w:sz="5" w:space="0" w:color="000000"/>
              <w:left w:val="single" w:sz="5" w:space="0" w:color="000000"/>
              <w:bottom w:val="single" w:sz="5" w:space="0" w:color="000000"/>
              <w:right w:val="single" w:sz="5" w:space="0" w:color="000000"/>
            </w:tcBorders>
            <w:shd w:val="clear" w:color="auto" w:fill="auto"/>
            <w:tcMar>
              <w:top w:w="135" w:type="dxa"/>
              <w:bottom w:w="135" w:type="dxa"/>
            </w:tcMar>
            <w:vAlign w:val="center"/>
          </w:tcPr>
          <w:p w14:paraId="36A1BE7A" w14:textId="6190AF0C" w:rsidR="0038153B" w:rsidRPr="001F5664" w:rsidRDefault="0038153B" w:rsidP="0038153B">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MORAJO izpolnjevati pogoj enako kot ponudnik.</w:t>
            </w:r>
          </w:p>
        </w:tc>
      </w:tr>
    </w:tbl>
    <w:p w14:paraId="23E9479F" w14:textId="77777777" w:rsidR="008D0FBD" w:rsidRPr="001F5664" w:rsidRDefault="008D0FBD">
      <w:pPr>
        <w:rPr>
          <w:rFonts w:ascii="Arial" w:hAnsi="Arial" w:cs="Arial"/>
        </w:rPr>
      </w:pPr>
    </w:p>
    <w:tbl>
      <w:tblPr>
        <w:tblStyle w:val="NormalTablePHPDOCX2"/>
        <w:tblW w:w="10484" w:type="dxa"/>
        <w:tblLook w:val="04A0" w:firstRow="1" w:lastRow="0" w:firstColumn="1" w:lastColumn="0" w:noHBand="0" w:noVBand="1"/>
      </w:tblPr>
      <w:tblGrid>
        <w:gridCol w:w="1860"/>
        <w:gridCol w:w="8624"/>
      </w:tblGrid>
      <w:tr w:rsidR="001F5664" w:rsidRPr="001F5664" w14:paraId="2C67B358" w14:textId="77777777" w:rsidTr="005E33F1">
        <w:tc>
          <w:tcPr>
            <w:tcW w:w="887"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76D65B8" w14:textId="77777777" w:rsidR="008D0FBD" w:rsidRPr="001F5664" w:rsidRDefault="008D0FBD" w:rsidP="009838B1">
            <w:pPr>
              <w:keepNext/>
              <w:keepLines/>
              <w:jc w:val="center"/>
              <w:outlineLvl w:val="2"/>
              <w:rPr>
                <w:rFonts w:ascii="Arial" w:eastAsiaTheme="majorEastAsia" w:hAnsi="Arial" w:cs="Arial"/>
                <w:b/>
                <w:bCs/>
              </w:rPr>
            </w:pPr>
            <w:bookmarkStart w:id="10" w:name="_Toc34896883"/>
            <w:bookmarkStart w:id="11" w:name="_Toc57651614"/>
            <w:r w:rsidRPr="001F5664">
              <w:rPr>
                <w:rFonts w:ascii="Arial" w:eastAsiaTheme="majorEastAsia" w:hAnsi="Arial" w:cs="Arial"/>
                <w:b/>
                <w:bCs/>
                <w:sz w:val="18"/>
              </w:rPr>
              <w:t>POGOJ 2</w:t>
            </w:r>
            <w:r w:rsidRPr="001F5664">
              <w:rPr>
                <w:rFonts w:ascii="Arial" w:eastAsiaTheme="majorEastAsia" w:hAnsi="Arial" w:cs="Arial"/>
                <w:b/>
                <w:bCs/>
                <w:sz w:val="18"/>
              </w:rPr>
              <w:br/>
              <w:t>Ponudnik ni izločen iz postopkov oddaje javnih naročil</w:t>
            </w:r>
            <w:bookmarkEnd w:id="10"/>
            <w:bookmarkEnd w:id="11"/>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AE41E35" w14:textId="77777777" w:rsidR="008D0FBD" w:rsidRPr="001F5664" w:rsidRDefault="008D0FBD" w:rsidP="008D0FB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Gospodarski subjekt na dan, ko poteče rok za predložitev ponudb</w:t>
            </w:r>
            <w:r w:rsidR="0002132B" w:rsidRPr="001F5664">
              <w:rPr>
                <w:rFonts w:ascii="Arial" w:hAnsi="Arial" w:cs="Arial"/>
                <w:position w:val="-2"/>
                <w:sz w:val="18"/>
                <w:szCs w:val="18"/>
              </w:rPr>
              <w:t>,</w:t>
            </w:r>
            <w:r w:rsidRPr="001F5664">
              <w:rPr>
                <w:rFonts w:ascii="Arial" w:hAnsi="Arial" w:cs="Arial"/>
                <w:position w:val="-2"/>
                <w:sz w:val="18"/>
                <w:szCs w:val="18"/>
              </w:rPr>
              <w:t xml:space="preserve"> ne sme biti uvrščen v evidenco gospodarskih subjektov z negativnimi referencami iz a) točke četrtega odstavka 75. člena ZJN-3.</w:t>
            </w:r>
          </w:p>
        </w:tc>
      </w:tr>
      <w:tr w:rsidR="001F5664" w:rsidRPr="001F5664" w14:paraId="3047D727" w14:textId="77777777" w:rsidTr="005E33F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157F383" w14:textId="77777777" w:rsidR="008D0FBD" w:rsidRPr="001F5664" w:rsidRDefault="008D0FBD" w:rsidP="008D0FBD">
            <w:pPr>
              <w:jc w:val="center"/>
              <w:rPr>
                <w:rFonts w:ascii="Arial" w:hAnsi="Arial" w:cs="Arial"/>
              </w:rPr>
            </w:pPr>
            <w:r w:rsidRPr="001F5664">
              <w:rPr>
                <w:rFonts w:ascii="Arial" w:hAnsi="Arial" w:cs="Arial"/>
                <w:position w:val="-2"/>
                <w:sz w:val="18"/>
                <w:szCs w:val="18"/>
              </w:rPr>
              <w:t>DOKAZILO</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BECE8DF" w14:textId="77777777" w:rsidR="002C6684" w:rsidRPr="001F5664" w:rsidRDefault="002C6684" w:rsidP="002C6684">
            <w:pPr>
              <w:spacing w:after="200" w:line="276" w:lineRule="auto"/>
              <w:contextualSpacing/>
              <w:rPr>
                <w:rFonts w:ascii="Arial" w:hAnsi="Arial" w:cs="Arial"/>
                <w:position w:val="-2"/>
                <w:sz w:val="18"/>
                <w:szCs w:val="18"/>
              </w:rPr>
            </w:pPr>
          </w:p>
          <w:p w14:paraId="21865F2D" w14:textId="77777777" w:rsidR="008D0FBD" w:rsidRPr="004B01AD" w:rsidRDefault="008D0FBD" w:rsidP="00A96283">
            <w:pPr>
              <w:pStyle w:val="Odstavekseznama"/>
              <w:numPr>
                <w:ilvl w:val="0"/>
                <w:numId w:val="50"/>
              </w:numPr>
              <w:rPr>
                <w:rFonts w:ascii="Arial" w:hAnsi="Arial" w:cs="Arial"/>
                <w:position w:val="-2"/>
                <w:sz w:val="18"/>
                <w:szCs w:val="18"/>
              </w:rPr>
            </w:pPr>
            <w:r w:rsidRPr="004B01AD">
              <w:rPr>
                <w:rFonts w:ascii="Arial" w:hAnsi="Arial" w:cs="Arial"/>
                <w:position w:val="-2"/>
                <w:sz w:val="18"/>
                <w:szCs w:val="18"/>
              </w:rPr>
              <w:t xml:space="preserve">Izpolnjen in podpisan </w:t>
            </w:r>
            <w:r w:rsidR="002C6684" w:rsidRPr="004B01AD">
              <w:rPr>
                <w:rFonts w:ascii="Arial" w:hAnsi="Arial" w:cs="Arial"/>
                <w:position w:val="-2"/>
                <w:sz w:val="18"/>
                <w:szCs w:val="18"/>
              </w:rPr>
              <w:t>Obrazec št. 1 (Krovna izjava).</w:t>
            </w:r>
          </w:p>
          <w:p w14:paraId="6CC044CD" w14:textId="77777777" w:rsidR="004B01AD" w:rsidRPr="00E96C22" w:rsidRDefault="004B01AD" w:rsidP="00A96283">
            <w:pPr>
              <w:numPr>
                <w:ilvl w:val="0"/>
                <w:numId w:val="36"/>
              </w:numPr>
              <w:spacing w:after="200" w:line="276" w:lineRule="auto"/>
              <w:contextualSpacing/>
              <w:rPr>
                <w:rFonts w:ascii="Arial" w:hAnsi="Arial" w:cs="Arial"/>
                <w:position w:val="-2"/>
                <w:sz w:val="18"/>
                <w:szCs w:val="18"/>
              </w:rPr>
            </w:pPr>
            <w:r w:rsidRPr="00E96C22">
              <w:rPr>
                <w:rFonts w:ascii="Arial" w:hAnsi="Arial" w:cs="Arial"/>
                <w:position w:val="-2"/>
                <w:sz w:val="18"/>
                <w:szCs w:val="18"/>
              </w:rPr>
              <w:t>ESPD</w:t>
            </w:r>
          </w:p>
          <w:p w14:paraId="6137B70A" w14:textId="77777777" w:rsidR="004B01AD" w:rsidRPr="001F5664" w:rsidRDefault="004B01AD" w:rsidP="002C6684">
            <w:pPr>
              <w:spacing w:after="200" w:line="276" w:lineRule="auto"/>
              <w:contextualSpacing/>
              <w:rPr>
                <w:rFonts w:ascii="Arial" w:hAnsi="Arial" w:cs="Arial"/>
                <w:position w:val="-2"/>
                <w:sz w:val="18"/>
                <w:szCs w:val="18"/>
              </w:rPr>
            </w:pPr>
          </w:p>
          <w:p w14:paraId="4625B970" w14:textId="1C1660A5" w:rsidR="002C6684" w:rsidRPr="001F5664" w:rsidRDefault="002C6684" w:rsidP="002C6684">
            <w:pPr>
              <w:spacing w:after="200" w:line="276" w:lineRule="auto"/>
              <w:contextualSpacing/>
              <w:rPr>
                <w:rFonts w:ascii="Arial" w:hAnsi="Arial" w:cs="Arial"/>
                <w:position w:val="-2"/>
                <w:sz w:val="18"/>
                <w:szCs w:val="18"/>
              </w:rPr>
            </w:pPr>
          </w:p>
        </w:tc>
      </w:tr>
      <w:tr w:rsidR="001F5664" w:rsidRPr="001F5664" w14:paraId="4FBD5839" w14:textId="77777777" w:rsidTr="005E33F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15C85C" w14:textId="77777777" w:rsidR="008D0FBD" w:rsidRPr="001F5664" w:rsidRDefault="008D0FBD" w:rsidP="008D0FBD">
            <w:pPr>
              <w:jc w:val="center"/>
              <w:rPr>
                <w:rFonts w:ascii="Arial" w:hAnsi="Arial" w:cs="Arial"/>
              </w:rPr>
            </w:pPr>
            <w:r w:rsidRPr="001F5664">
              <w:rPr>
                <w:rFonts w:ascii="Arial" w:hAnsi="Arial" w:cs="Arial"/>
                <w:position w:val="-2"/>
                <w:sz w:val="18"/>
                <w:szCs w:val="18"/>
              </w:rPr>
              <w:t>Partnerji v skupni ponudbi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1B45F6B" w14:textId="533D15C0" w:rsidR="008D0FBD" w:rsidRPr="001F5664" w:rsidRDefault="008D0FBD" w:rsidP="00C50AAA">
            <w:pPr>
              <w:spacing w:before="135" w:after="135"/>
              <w:jc w:val="both"/>
              <w:textAlignment w:val="center"/>
              <w:rPr>
                <w:rFonts w:ascii="Arial" w:hAnsi="Arial" w:cs="Arial"/>
              </w:rPr>
            </w:pPr>
            <w:r w:rsidRPr="001F5664">
              <w:rPr>
                <w:rFonts w:ascii="Arial" w:hAnsi="Arial" w:cs="Arial"/>
                <w:position w:val="-2"/>
                <w:sz w:val="18"/>
                <w:szCs w:val="18"/>
              </w:rPr>
              <w:t>MORAJO izpolnjevati pogoj enako kot ponudnik</w:t>
            </w:r>
            <w:r w:rsidR="003C34EC">
              <w:rPr>
                <w:rFonts w:ascii="Arial" w:hAnsi="Arial" w:cs="Arial"/>
                <w:position w:val="-2"/>
                <w:sz w:val="18"/>
                <w:szCs w:val="18"/>
              </w:rPr>
              <w:t>.</w:t>
            </w:r>
          </w:p>
        </w:tc>
      </w:tr>
      <w:tr w:rsidR="008D0FBD" w:rsidRPr="001F5664" w14:paraId="668923DD" w14:textId="77777777" w:rsidTr="005E33F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DEE6012" w14:textId="77777777" w:rsidR="008D0FBD" w:rsidRPr="001F5664" w:rsidRDefault="008D0FBD" w:rsidP="008D0FBD">
            <w:pPr>
              <w:jc w:val="center"/>
              <w:rPr>
                <w:rFonts w:ascii="Arial" w:hAnsi="Arial" w:cs="Arial"/>
              </w:rPr>
            </w:pPr>
            <w:r w:rsidRPr="001F5664">
              <w:rPr>
                <w:rFonts w:ascii="Arial" w:hAnsi="Arial" w:cs="Arial"/>
                <w:position w:val="-2"/>
                <w:sz w:val="18"/>
                <w:szCs w:val="18"/>
              </w:rPr>
              <w:t>Podizvajalci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F0601F5" w14:textId="2EAE6B55" w:rsidR="004B01AD" w:rsidRPr="001F5664" w:rsidRDefault="008D0FBD" w:rsidP="008D0FB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 xml:space="preserve">MORAJO izpolnjevati pogoj: Izpolnjen in podpisan </w:t>
            </w:r>
            <w:r w:rsidR="00661AF8" w:rsidRPr="001F5664">
              <w:rPr>
                <w:rFonts w:ascii="Arial" w:hAnsi="Arial" w:cs="Arial"/>
                <w:position w:val="-2"/>
                <w:sz w:val="18"/>
                <w:szCs w:val="18"/>
              </w:rPr>
              <w:t>O</w:t>
            </w:r>
            <w:r w:rsidRPr="001F5664">
              <w:rPr>
                <w:rFonts w:ascii="Arial" w:hAnsi="Arial" w:cs="Arial"/>
                <w:position w:val="-2"/>
                <w:sz w:val="18"/>
                <w:szCs w:val="18"/>
              </w:rPr>
              <w:t>brazec</w:t>
            </w:r>
            <w:r w:rsidR="00661AF8" w:rsidRPr="001F5664">
              <w:rPr>
                <w:rFonts w:ascii="Arial" w:hAnsi="Arial" w:cs="Arial"/>
                <w:position w:val="-2"/>
                <w:sz w:val="18"/>
                <w:szCs w:val="18"/>
              </w:rPr>
              <w:t xml:space="preserve"> št.</w:t>
            </w:r>
            <w:r w:rsidR="0032178D" w:rsidRPr="001F5664">
              <w:rPr>
                <w:rFonts w:ascii="Arial" w:hAnsi="Arial" w:cs="Arial"/>
                <w:position w:val="-2"/>
                <w:sz w:val="18"/>
                <w:szCs w:val="18"/>
              </w:rPr>
              <w:t> </w:t>
            </w:r>
            <w:r w:rsidR="00661AF8" w:rsidRPr="001F5664">
              <w:rPr>
                <w:rFonts w:ascii="Arial" w:hAnsi="Arial" w:cs="Arial"/>
                <w:position w:val="-2"/>
                <w:sz w:val="18"/>
                <w:szCs w:val="18"/>
              </w:rPr>
              <w:t>9</w:t>
            </w:r>
            <w:r w:rsidR="00E6720D" w:rsidRPr="001F5664">
              <w:rPr>
                <w:rFonts w:ascii="Arial" w:hAnsi="Arial" w:cs="Arial"/>
                <w:position w:val="-2"/>
                <w:sz w:val="18"/>
                <w:szCs w:val="18"/>
              </w:rPr>
              <w:t xml:space="preserve"> </w:t>
            </w:r>
            <w:r w:rsidR="00661AF8" w:rsidRPr="001F5664">
              <w:rPr>
                <w:rFonts w:ascii="Arial" w:hAnsi="Arial" w:cs="Arial"/>
                <w:position w:val="-2"/>
                <w:sz w:val="18"/>
                <w:szCs w:val="18"/>
              </w:rPr>
              <w:t>(</w:t>
            </w:r>
            <w:r w:rsidR="00E6720D" w:rsidRPr="001F5664">
              <w:rPr>
                <w:rFonts w:ascii="Arial" w:hAnsi="Arial" w:cs="Arial"/>
                <w:position w:val="-2"/>
                <w:sz w:val="18"/>
                <w:szCs w:val="18"/>
              </w:rPr>
              <w:t xml:space="preserve">Izjava </w:t>
            </w:r>
            <w:r w:rsidR="00E6720D" w:rsidRPr="00E96C22">
              <w:rPr>
                <w:rFonts w:ascii="Arial" w:hAnsi="Arial" w:cs="Arial"/>
                <w:position w:val="-2"/>
                <w:sz w:val="18"/>
                <w:szCs w:val="18"/>
              </w:rPr>
              <w:t>podizvajalca</w:t>
            </w:r>
            <w:r w:rsidR="00661AF8" w:rsidRPr="00E96C22">
              <w:rPr>
                <w:rFonts w:ascii="Arial" w:hAnsi="Arial" w:cs="Arial"/>
                <w:position w:val="-2"/>
                <w:sz w:val="18"/>
                <w:szCs w:val="18"/>
              </w:rPr>
              <w:t>)</w:t>
            </w:r>
            <w:r w:rsidR="004B01AD" w:rsidRPr="00E96C22">
              <w:rPr>
                <w:rFonts w:ascii="Arial" w:hAnsi="Arial" w:cs="Arial"/>
                <w:position w:val="-2"/>
                <w:sz w:val="18"/>
                <w:szCs w:val="18"/>
              </w:rPr>
              <w:t xml:space="preserve"> in ESPD.</w:t>
            </w:r>
          </w:p>
          <w:p w14:paraId="67B003A8" w14:textId="77777777" w:rsidR="008D0FBD" w:rsidRPr="001F5664" w:rsidRDefault="008D0FBD" w:rsidP="008D0FB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Naročnik bo zavrnil vsakega podizvajalca, če zanj obstajajo razlogi za izključitev</w:t>
            </w:r>
            <w:r w:rsidR="002D432C" w:rsidRPr="001F5664">
              <w:rPr>
                <w:rFonts w:ascii="Arial" w:hAnsi="Arial" w:cs="Arial"/>
                <w:position w:val="-2"/>
                <w:sz w:val="18"/>
                <w:szCs w:val="18"/>
              </w:rPr>
              <w:t xml:space="preserve"> iz</w:t>
            </w:r>
            <w:r w:rsidRPr="001F5664">
              <w:rPr>
                <w:rFonts w:ascii="Arial" w:hAnsi="Arial" w:cs="Arial"/>
                <w:position w:val="-2"/>
                <w:sz w:val="18"/>
                <w:szCs w:val="18"/>
              </w:rPr>
              <w:t xml:space="preserve"> četrtega odstavka 75. člena ZJN-3.</w:t>
            </w:r>
          </w:p>
        </w:tc>
      </w:tr>
    </w:tbl>
    <w:p w14:paraId="3631BB57" w14:textId="77777777" w:rsidR="005A51CE" w:rsidRPr="001F5664" w:rsidRDefault="005A51CE">
      <w:pPr>
        <w:rPr>
          <w:rFonts w:ascii="Arial" w:hAnsi="Arial" w:cs="Arial"/>
        </w:rPr>
      </w:pPr>
    </w:p>
    <w:tbl>
      <w:tblPr>
        <w:tblStyle w:val="NormalTablePHPDOCX3"/>
        <w:tblW w:w="10484" w:type="dxa"/>
        <w:tblLook w:val="04A0" w:firstRow="1" w:lastRow="0" w:firstColumn="1" w:lastColumn="0" w:noHBand="0" w:noVBand="1"/>
      </w:tblPr>
      <w:tblGrid>
        <w:gridCol w:w="1860"/>
        <w:gridCol w:w="8624"/>
      </w:tblGrid>
      <w:tr w:rsidR="001F5664" w:rsidRPr="001F5664" w14:paraId="26EDB847" w14:textId="77777777" w:rsidTr="009838B1">
        <w:tc>
          <w:tcPr>
            <w:tcW w:w="887"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2CECBB38" w14:textId="77777777" w:rsidR="002B4983" w:rsidRPr="001F5664" w:rsidRDefault="002B4983" w:rsidP="002B4983">
            <w:pPr>
              <w:keepNext/>
              <w:keepLines/>
              <w:spacing w:before="200"/>
              <w:jc w:val="center"/>
              <w:outlineLvl w:val="2"/>
              <w:rPr>
                <w:rFonts w:ascii="Arial" w:eastAsiaTheme="majorEastAsia" w:hAnsi="Arial" w:cs="Arial"/>
                <w:b/>
                <w:bCs/>
              </w:rPr>
            </w:pPr>
            <w:bookmarkStart w:id="12" w:name="_Toc34896884"/>
            <w:bookmarkStart w:id="13" w:name="_Toc57651615"/>
            <w:r w:rsidRPr="001F5664">
              <w:rPr>
                <w:rFonts w:ascii="Arial" w:eastAsiaTheme="majorEastAsia" w:hAnsi="Arial" w:cs="Arial"/>
                <w:b/>
                <w:bCs/>
                <w:sz w:val="18"/>
              </w:rPr>
              <w:t>POGOJ 3</w:t>
            </w:r>
            <w:r w:rsidRPr="001F5664">
              <w:rPr>
                <w:rFonts w:ascii="Arial" w:eastAsiaTheme="majorEastAsia" w:hAnsi="Arial" w:cs="Arial"/>
                <w:b/>
                <w:bCs/>
                <w:sz w:val="18"/>
              </w:rPr>
              <w:br/>
              <w:t>Plačani davki in prispevki</w:t>
            </w:r>
            <w:bookmarkEnd w:id="12"/>
            <w:bookmarkEnd w:id="13"/>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D7192E" w14:textId="195FBACC" w:rsidR="002B4983" w:rsidRPr="001F5664" w:rsidRDefault="00D472A0" w:rsidP="002B4983">
            <w:pPr>
              <w:spacing w:before="135" w:after="135"/>
              <w:jc w:val="both"/>
              <w:textAlignment w:val="center"/>
              <w:rPr>
                <w:rFonts w:ascii="Arial" w:hAnsi="Arial" w:cs="Arial"/>
                <w:position w:val="-2"/>
                <w:sz w:val="18"/>
                <w:szCs w:val="18"/>
              </w:rPr>
            </w:pPr>
            <w:r w:rsidRPr="00D472A0">
              <w:rPr>
                <w:rFonts w:ascii="Arial" w:eastAsia="Times New Roman" w:hAnsi="Arial" w:cs="Arial"/>
                <w:bCs/>
                <w:color w:val="000000"/>
                <w:sz w:val="18"/>
                <w:szCs w:val="18"/>
                <w:lang w:eastAsia="sl-SI"/>
              </w:rPr>
              <w:t xml:space="preserve">Če pri preverjanju v skladu s 77., 79. in 80. členom  ZJN-3 ugotovi, da gospodarski subjekt ne izpolnjuje obveznih dajatev in drugih denarnih nedavčnih obveznosti v skladu z zakonom, ki ureja finančno upravo, ki jih pobira davčni organ v skladu s predpisi države, v kateri ima sedež, ali predpisi države naročnika. Šteje se, da gospodarski subjekt ne izpolnjuje obveznosti iz prejšnjega stavka tudi, če nima predloženih vseh obračunov davčnih odtegljajev za dohodke iz delovnega razmerja za obdobje zadnjih petih let do roka za oddajo ponudbe ali prijave. Gospodarskega subjekta se ne izloči, če gospodarski subjekt do roka za oddajo prijav ali ponudb poravna neplačane zapadle obveznosti, ki znašajo 50 </w:t>
            </w:r>
            <w:r w:rsidR="00BD753A">
              <w:rPr>
                <w:rFonts w:ascii="Arial" w:eastAsia="Times New Roman" w:hAnsi="Arial" w:cs="Arial"/>
                <w:bCs/>
                <w:color w:val="000000"/>
                <w:sz w:val="18"/>
                <w:szCs w:val="18"/>
                <w:lang w:eastAsia="sl-SI"/>
              </w:rPr>
              <w:t xml:space="preserve">EUR </w:t>
            </w:r>
            <w:r w:rsidRPr="00D472A0">
              <w:rPr>
                <w:rFonts w:ascii="Arial" w:eastAsia="Times New Roman" w:hAnsi="Arial" w:cs="Arial"/>
                <w:bCs/>
                <w:color w:val="000000"/>
                <w:sz w:val="18"/>
                <w:szCs w:val="18"/>
                <w:lang w:eastAsia="sl-SI"/>
              </w:rPr>
              <w:t>ali več in predloži vse obračune davčnih odtegljajev za dohodke iz delovnega razmerja za obdobje zadnjih pet let do roka za oddajo prijave ali ponudbe</w:t>
            </w:r>
            <w:r w:rsidRPr="00DB67DE">
              <w:rPr>
                <w:rFonts w:eastAsia="Times New Roman" w:cstheme="minorHAnsi"/>
                <w:bCs/>
                <w:color w:val="000000"/>
                <w:szCs w:val="20"/>
                <w:lang w:eastAsia="sl-SI"/>
              </w:rPr>
              <w:t>.</w:t>
            </w:r>
          </w:p>
        </w:tc>
      </w:tr>
      <w:tr w:rsidR="001F5664" w:rsidRPr="001F5664" w14:paraId="2ECD7B8C"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8C348F9" w14:textId="77777777" w:rsidR="002B4983" w:rsidRPr="001F5664" w:rsidRDefault="002B4983" w:rsidP="002B4983">
            <w:pPr>
              <w:jc w:val="center"/>
              <w:rPr>
                <w:rFonts w:ascii="Arial" w:hAnsi="Arial" w:cs="Arial"/>
              </w:rPr>
            </w:pPr>
            <w:r w:rsidRPr="001F5664">
              <w:rPr>
                <w:rFonts w:ascii="Arial" w:hAnsi="Arial" w:cs="Arial"/>
                <w:position w:val="-2"/>
                <w:sz w:val="18"/>
                <w:szCs w:val="18"/>
              </w:rPr>
              <w:t>DOKAZILO</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7F225E3" w14:textId="77777777" w:rsidR="002C6684" w:rsidRPr="001F5664" w:rsidRDefault="002C6684" w:rsidP="002C6684">
            <w:pPr>
              <w:spacing w:after="200" w:line="276" w:lineRule="auto"/>
              <w:contextualSpacing/>
              <w:rPr>
                <w:rFonts w:ascii="Arial" w:hAnsi="Arial" w:cs="Arial"/>
                <w:position w:val="-2"/>
                <w:sz w:val="18"/>
                <w:szCs w:val="18"/>
              </w:rPr>
            </w:pPr>
          </w:p>
          <w:p w14:paraId="525BD193" w14:textId="77777777" w:rsidR="00E96C22" w:rsidRDefault="002C6684" w:rsidP="00E96C22">
            <w:pPr>
              <w:pStyle w:val="Odstavekseznama"/>
              <w:numPr>
                <w:ilvl w:val="0"/>
                <w:numId w:val="36"/>
              </w:numPr>
              <w:rPr>
                <w:rFonts w:ascii="Arial" w:hAnsi="Arial" w:cs="Arial"/>
                <w:position w:val="-2"/>
                <w:sz w:val="18"/>
                <w:szCs w:val="18"/>
              </w:rPr>
            </w:pPr>
            <w:r w:rsidRPr="00E96C22">
              <w:rPr>
                <w:rFonts w:ascii="Arial" w:hAnsi="Arial" w:cs="Arial"/>
                <w:position w:val="-2"/>
                <w:sz w:val="18"/>
                <w:szCs w:val="18"/>
              </w:rPr>
              <w:t>Izpolnjen in podpisan Obrazec št. 1 (Krovna izjava).</w:t>
            </w:r>
          </w:p>
          <w:p w14:paraId="46D32F61" w14:textId="1BD841AA" w:rsidR="004B01AD" w:rsidRPr="00E96C22" w:rsidRDefault="004B01AD" w:rsidP="00E96C22">
            <w:pPr>
              <w:pStyle w:val="Odstavekseznama"/>
              <w:numPr>
                <w:ilvl w:val="0"/>
                <w:numId w:val="36"/>
              </w:numPr>
              <w:rPr>
                <w:rFonts w:ascii="Arial" w:hAnsi="Arial" w:cs="Arial"/>
                <w:position w:val="-2"/>
                <w:sz w:val="18"/>
                <w:szCs w:val="18"/>
              </w:rPr>
            </w:pPr>
            <w:r w:rsidRPr="00E96C22">
              <w:rPr>
                <w:rFonts w:ascii="Arial" w:hAnsi="Arial" w:cs="Arial"/>
                <w:position w:val="-2"/>
                <w:sz w:val="18"/>
                <w:szCs w:val="18"/>
              </w:rPr>
              <w:t>ESPD</w:t>
            </w:r>
          </w:p>
        </w:tc>
      </w:tr>
      <w:tr w:rsidR="001F5664" w:rsidRPr="001F5664" w14:paraId="77AF08CA"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C098580" w14:textId="77777777" w:rsidR="002B4983" w:rsidRPr="001F5664" w:rsidRDefault="002B4983" w:rsidP="002B4983">
            <w:pPr>
              <w:jc w:val="center"/>
              <w:rPr>
                <w:rFonts w:ascii="Arial" w:hAnsi="Arial" w:cs="Arial"/>
                <w:position w:val="-2"/>
                <w:sz w:val="18"/>
                <w:szCs w:val="18"/>
              </w:rPr>
            </w:pPr>
            <w:r w:rsidRPr="001F5664">
              <w:rPr>
                <w:rFonts w:ascii="Arial" w:hAnsi="Arial" w:cs="Arial"/>
                <w:position w:val="-2"/>
                <w:sz w:val="18"/>
                <w:szCs w:val="18"/>
              </w:rPr>
              <w:lastRenderedPageBreak/>
              <w:t>NAVODILO / OPOMBA</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4533899" w14:textId="77777777" w:rsidR="002B4983" w:rsidRPr="001F5664" w:rsidRDefault="002B4983" w:rsidP="002B4983">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Ponudniki, ki nimajo sedeža v Republiki Sloveniji</w:t>
            </w:r>
            <w:r w:rsidR="008544A3" w:rsidRPr="001F5664">
              <w:rPr>
                <w:rFonts w:ascii="Arial" w:hAnsi="Arial" w:cs="Arial"/>
                <w:position w:val="-2"/>
                <w:sz w:val="18"/>
                <w:szCs w:val="18"/>
              </w:rPr>
              <w:t>,</w:t>
            </w:r>
            <w:r w:rsidRPr="001F5664">
              <w:rPr>
                <w:rFonts w:ascii="Arial" w:hAnsi="Arial" w:cs="Arial"/>
                <w:position w:val="-2"/>
                <w:sz w:val="18"/>
                <w:szCs w:val="18"/>
              </w:rPr>
              <w:t xml:space="preserve"> ravnajo skladno s 16. to</w:t>
            </w:r>
            <w:r w:rsidRPr="001F5664">
              <w:rPr>
                <w:rFonts w:ascii="Arial" w:hAnsi="Arial" w:cs="Arial" w:hint="eastAsia"/>
                <w:position w:val="-2"/>
                <w:sz w:val="18"/>
                <w:szCs w:val="18"/>
              </w:rPr>
              <w:t>č</w:t>
            </w:r>
            <w:r w:rsidRPr="001F5664">
              <w:rPr>
                <w:rFonts w:ascii="Arial" w:hAnsi="Arial" w:cs="Arial"/>
                <w:position w:val="-2"/>
                <w:sz w:val="18"/>
                <w:szCs w:val="18"/>
              </w:rPr>
              <w:t>ko navodil te razpisne dokumentacije.</w:t>
            </w:r>
          </w:p>
        </w:tc>
      </w:tr>
      <w:tr w:rsidR="001F5664" w:rsidRPr="001F5664" w14:paraId="0F229B7A"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0F12AF7" w14:textId="77777777" w:rsidR="002B4983" w:rsidRPr="001F5664" w:rsidRDefault="002B4983" w:rsidP="002B4983">
            <w:pPr>
              <w:jc w:val="center"/>
              <w:rPr>
                <w:rFonts w:ascii="Arial" w:hAnsi="Arial" w:cs="Arial"/>
              </w:rPr>
            </w:pPr>
            <w:r w:rsidRPr="001F5664">
              <w:rPr>
                <w:rFonts w:ascii="Arial" w:hAnsi="Arial" w:cs="Arial"/>
                <w:position w:val="-2"/>
                <w:sz w:val="18"/>
                <w:szCs w:val="18"/>
              </w:rPr>
              <w:t>Partnerji v skupni ponudbi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F0A09B2" w14:textId="08CBF656" w:rsidR="002B4983" w:rsidRPr="001F5664" w:rsidRDefault="002B4983" w:rsidP="00791B65">
            <w:pPr>
              <w:spacing w:before="135" w:after="135"/>
              <w:jc w:val="both"/>
              <w:textAlignment w:val="center"/>
              <w:rPr>
                <w:rFonts w:ascii="Arial" w:hAnsi="Arial" w:cs="Arial"/>
              </w:rPr>
            </w:pPr>
            <w:r w:rsidRPr="001F5664">
              <w:rPr>
                <w:rFonts w:ascii="Arial" w:hAnsi="Arial" w:cs="Arial"/>
                <w:position w:val="-2"/>
                <w:sz w:val="18"/>
                <w:szCs w:val="18"/>
              </w:rPr>
              <w:t>MORAJO izpolnjevati pogoj</w:t>
            </w:r>
            <w:r w:rsidRPr="001F5664">
              <w:rPr>
                <w:rFonts w:ascii="Arial" w:hAnsi="Arial" w:cs="Arial"/>
              </w:rPr>
              <w:t xml:space="preserve"> </w:t>
            </w:r>
            <w:r w:rsidRPr="001F5664">
              <w:rPr>
                <w:rFonts w:ascii="Arial" w:hAnsi="Arial" w:cs="Arial"/>
                <w:position w:val="-2"/>
                <w:sz w:val="18"/>
                <w:szCs w:val="18"/>
              </w:rPr>
              <w:t>enako kot ponudnik</w:t>
            </w:r>
            <w:r w:rsidR="00661AF8" w:rsidRPr="001F5664">
              <w:rPr>
                <w:rFonts w:ascii="Arial" w:hAnsi="Arial" w:cs="Arial"/>
                <w:position w:val="-2"/>
                <w:sz w:val="18"/>
                <w:szCs w:val="18"/>
              </w:rPr>
              <w:t>.</w:t>
            </w:r>
          </w:p>
        </w:tc>
      </w:tr>
      <w:tr w:rsidR="002B4983" w:rsidRPr="001F5664" w14:paraId="2B82167D"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DB3586F" w14:textId="77777777" w:rsidR="002B4983" w:rsidRPr="001F5664" w:rsidRDefault="002B4983" w:rsidP="002B4983">
            <w:pPr>
              <w:jc w:val="center"/>
              <w:rPr>
                <w:rFonts w:ascii="Arial" w:hAnsi="Arial" w:cs="Arial"/>
              </w:rPr>
            </w:pPr>
            <w:r w:rsidRPr="001F5664">
              <w:rPr>
                <w:rFonts w:ascii="Arial" w:hAnsi="Arial" w:cs="Arial"/>
                <w:position w:val="-2"/>
                <w:sz w:val="18"/>
                <w:szCs w:val="18"/>
              </w:rPr>
              <w:t>Podizvajalci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4546E3F" w14:textId="35805D1C" w:rsidR="002B4983" w:rsidRPr="001F5664" w:rsidRDefault="002B4983" w:rsidP="002B4983">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 xml:space="preserve">MORAJO izpolnjevati pogoj: Izpolnjen in podpisan </w:t>
            </w:r>
            <w:r w:rsidR="00A426B4" w:rsidRPr="001F5664">
              <w:rPr>
                <w:rFonts w:ascii="Arial" w:hAnsi="Arial" w:cs="Arial"/>
                <w:position w:val="-2"/>
                <w:sz w:val="18"/>
                <w:szCs w:val="18"/>
              </w:rPr>
              <w:t>O</w:t>
            </w:r>
            <w:r w:rsidRPr="001F5664">
              <w:rPr>
                <w:rFonts w:ascii="Arial" w:hAnsi="Arial" w:cs="Arial"/>
                <w:position w:val="-2"/>
                <w:sz w:val="18"/>
                <w:szCs w:val="18"/>
              </w:rPr>
              <w:t xml:space="preserve">brazec </w:t>
            </w:r>
            <w:r w:rsidR="00A426B4" w:rsidRPr="001F5664">
              <w:rPr>
                <w:rFonts w:ascii="Arial" w:hAnsi="Arial" w:cs="Arial"/>
                <w:position w:val="-2"/>
                <w:sz w:val="18"/>
                <w:szCs w:val="18"/>
              </w:rPr>
              <w:t>št. 9 (</w:t>
            </w:r>
            <w:r w:rsidR="00791B65" w:rsidRPr="001F5664">
              <w:rPr>
                <w:rFonts w:ascii="Arial" w:hAnsi="Arial" w:cs="Arial"/>
                <w:position w:val="-2"/>
                <w:sz w:val="18"/>
                <w:szCs w:val="18"/>
              </w:rPr>
              <w:t>Izjava podizv</w:t>
            </w:r>
            <w:r w:rsidR="00791B65" w:rsidRPr="00E96C22">
              <w:rPr>
                <w:rFonts w:ascii="Arial" w:hAnsi="Arial" w:cs="Arial"/>
                <w:position w:val="-2"/>
                <w:sz w:val="18"/>
                <w:szCs w:val="18"/>
              </w:rPr>
              <w:t>ajalca</w:t>
            </w:r>
            <w:r w:rsidR="00A426B4" w:rsidRPr="00E96C22">
              <w:rPr>
                <w:rFonts w:ascii="Arial" w:hAnsi="Arial" w:cs="Arial"/>
                <w:position w:val="-2"/>
                <w:sz w:val="18"/>
                <w:szCs w:val="18"/>
              </w:rPr>
              <w:t>)</w:t>
            </w:r>
            <w:r w:rsidR="004B01AD" w:rsidRPr="00E96C22">
              <w:rPr>
                <w:rFonts w:ascii="Arial" w:hAnsi="Arial" w:cs="Arial"/>
                <w:position w:val="-2"/>
                <w:sz w:val="18"/>
                <w:szCs w:val="18"/>
              </w:rPr>
              <w:t xml:space="preserve"> in ESPD</w:t>
            </w:r>
            <w:r w:rsidR="00791B65" w:rsidRPr="00E96C22">
              <w:rPr>
                <w:rFonts w:ascii="Arial" w:hAnsi="Arial" w:cs="Arial"/>
                <w:position w:val="-2"/>
                <w:sz w:val="18"/>
                <w:szCs w:val="18"/>
              </w:rPr>
              <w:t>.</w:t>
            </w:r>
          </w:p>
          <w:p w14:paraId="56162B25" w14:textId="77777777" w:rsidR="002B4983" w:rsidRPr="001F5664" w:rsidRDefault="002B4983" w:rsidP="002B4983">
            <w:pPr>
              <w:spacing w:before="135" w:after="135"/>
              <w:jc w:val="both"/>
              <w:textAlignment w:val="center"/>
              <w:rPr>
                <w:rFonts w:ascii="Arial" w:hAnsi="Arial" w:cs="Arial"/>
              </w:rPr>
            </w:pPr>
            <w:r w:rsidRPr="001F5664">
              <w:rPr>
                <w:rFonts w:ascii="Arial" w:hAnsi="Arial" w:cs="Arial"/>
                <w:position w:val="-2"/>
                <w:sz w:val="18"/>
                <w:szCs w:val="18"/>
              </w:rPr>
              <w:t xml:space="preserve">Naročnik bo zavrnil vsakega podizvajalca, če zanj obstajajo razlogi za izključitev iz drugega odstavka 75. člena ZJN-3. </w:t>
            </w:r>
          </w:p>
        </w:tc>
      </w:tr>
    </w:tbl>
    <w:p w14:paraId="38A59067" w14:textId="77777777" w:rsidR="002B4983" w:rsidRPr="001F5664" w:rsidRDefault="002B4983">
      <w:pPr>
        <w:rPr>
          <w:rFonts w:ascii="Arial" w:hAnsi="Arial" w:cs="Arial"/>
        </w:rPr>
      </w:pPr>
    </w:p>
    <w:tbl>
      <w:tblPr>
        <w:tblStyle w:val="NormalTablePHPDOCX"/>
        <w:tblW w:w="10484" w:type="dxa"/>
        <w:tblLook w:val="04A0" w:firstRow="1" w:lastRow="0" w:firstColumn="1" w:lastColumn="0" w:noHBand="0" w:noVBand="1"/>
      </w:tblPr>
      <w:tblGrid>
        <w:gridCol w:w="1860"/>
        <w:gridCol w:w="8624"/>
      </w:tblGrid>
      <w:tr w:rsidR="001F5664" w:rsidRPr="001F5664" w14:paraId="09E04DEE" w14:textId="77777777" w:rsidTr="009838B1">
        <w:tc>
          <w:tcPr>
            <w:tcW w:w="887" w:type="pct"/>
            <w:tcBorders>
              <w:top w:val="single" w:sz="5" w:space="0" w:color="2A8B2A"/>
              <w:left w:val="single" w:sz="5" w:space="0" w:color="2A8B2A"/>
              <w:bottom w:val="single" w:sz="5" w:space="0" w:color="000000"/>
              <w:right w:val="single" w:sz="5" w:space="0" w:color="000000"/>
            </w:tcBorders>
            <w:shd w:val="clear" w:color="auto" w:fill="D9D9D9" w:themeFill="background1" w:themeFillShade="D9"/>
            <w:tcMar>
              <w:top w:w="135" w:type="dxa"/>
              <w:bottom w:w="135" w:type="dxa"/>
            </w:tcMar>
            <w:vAlign w:val="center"/>
          </w:tcPr>
          <w:p w14:paraId="42A194D6" w14:textId="77777777" w:rsidR="002B4983" w:rsidRPr="001F5664" w:rsidRDefault="002B4983" w:rsidP="00007B8D">
            <w:pPr>
              <w:pStyle w:val="Naslov3"/>
              <w:jc w:val="center"/>
              <w:rPr>
                <w:rFonts w:ascii="Arial" w:hAnsi="Arial" w:cs="Arial"/>
                <w:color w:val="auto"/>
                <w:sz w:val="18"/>
                <w:szCs w:val="18"/>
              </w:rPr>
            </w:pPr>
            <w:bookmarkStart w:id="14" w:name="_Toc34896885"/>
            <w:bookmarkStart w:id="15" w:name="_Toc57651616"/>
            <w:r w:rsidRPr="001F5664">
              <w:rPr>
                <w:rFonts w:ascii="Arial" w:hAnsi="Arial" w:cs="Arial"/>
                <w:color w:val="auto"/>
                <w:sz w:val="18"/>
                <w:szCs w:val="18"/>
              </w:rPr>
              <w:t>POGOJ 4</w:t>
            </w:r>
            <w:r w:rsidRPr="001F5664">
              <w:rPr>
                <w:rFonts w:ascii="Arial" w:hAnsi="Arial" w:cs="Arial"/>
                <w:color w:val="auto"/>
                <w:sz w:val="18"/>
                <w:szCs w:val="18"/>
              </w:rPr>
              <w:br/>
              <w:t>Ponudniku ni bila izrečena globa</w:t>
            </w:r>
            <w:bookmarkEnd w:id="14"/>
            <w:bookmarkEnd w:id="15"/>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CDF3426" w14:textId="711677DA" w:rsidR="002B4983" w:rsidRPr="00852E8F" w:rsidRDefault="00852E8F" w:rsidP="00007B8D">
            <w:pPr>
              <w:spacing w:before="135" w:after="135"/>
              <w:jc w:val="both"/>
              <w:textAlignment w:val="center"/>
              <w:rPr>
                <w:rFonts w:ascii="Arial" w:hAnsi="Arial" w:cs="Arial"/>
                <w:position w:val="-2"/>
                <w:sz w:val="18"/>
                <w:szCs w:val="18"/>
              </w:rPr>
            </w:pPr>
            <w:r w:rsidRPr="00852E8F">
              <w:rPr>
                <w:rFonts w:ascii="Arial" w:eastAsia="Times New Roman" w:hAnsi="Arial" w:cs="Arial"/>
                <w:bCs/>
                <w:color w:val="000000"/>
                <w:sz w:val="18"/>
                <w:szCs w:val="18"/>
                <w:lang w:eastAsia="sl-SI"/>
              </w:rPr>
              <w:t>Če je v zadnjih treh letih pred potekom roka za oddajo ponudb ali prijav pristojni organ Republike Slovenije ali druge države članice ali tretje države pri njem ugotovil najmanj dve kršitvi v zvezi s plačilom za delo, delovnim časom, počitki, opravljanjem dela na podlagi pogodb civilnega prava kljub obstoju elementov delovnega razmerja ali v zvezi z zaposlovanjem na črno, za kateri mu je bila s pravnomočno odločitvijo ali več pravnomočnimi odločitvami izrečena globa za prekršek.</w:t>
            </w:r>
          </w:p>
        </w:tc>
      </w:tr>
      <w:tr w:rsidR="001F5664" w:rsidRPr="001F5664" w14:paraId="15E3234E"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7D1A58CE" w14:textId="77777777" w:rsidR="002B4983" w:rsidRPr="001F5664" w:rsidRDefault="002B4983" w:rsidP="00007B8D">
            <w:pPr>
              <w:jc w:val="center"/>
              <w:rPr>
                <w:rFonts w:ascii="Arial" w:hAnsi="Arial" w:cs="Arial"/>
              </w:rPr>
            </w:pPr>
            <w:r w:rsidRPr="001F5664">
              <w:rPr>
                <w:rFonts w:ascii="Arial" w:hAnsi="Arial" w:cs="Arial"/>
                <w:position w:val="-2"/>
                <w:sz w:val="18"/>
                <w:szCs w:val="18"/>
              </w:rPr>
              <w:t>DOKAZILO</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19F26BE" w14:textId="77777777" w:rsidR="002C6684" w:rsidRPr="004224FB" w:rsidRDefault="002C6684" w:rsidP="002C6684">
            <w:pPr>
              <w:spacing w:after="200" w:line="276" w:lineRule="auto"/>
              <w:contextualSpacing/>
              <w:rPr>
                <w:rFonts w:ascii="Arial" w:hAnsi="Arial" w:cs="Arial"/>
                <w:position w:val="-2"/>
                <w:sz w:val="18"/>
                <w:szCs w:val="18"/>
              </w:rPr>
            </w:pPr>
          </w:p>
          <w:p w14:paraId="13483A7D" w14:textId="77777777" w:rsidR="00E96C22" w:rsidRDefault="002C6684" w:rsidP="00E96C22">
            <w:pPr>
              <w:pStyle w:val="Odstavekseznama"/>
              <w:numPr>
                <w:ilvl w:val="0"/>
                <w:numId w:val="51"/>
              </w:numPr>
              <w:rPr>
                <w:rFonts w:ascii="Arial" w:hAnsi="Arial" w:cs="Arial"/>
                <w:position w:val="-2"/>
                <w:sz w:val="18"/>
                <w:szCs w:val="18"/>
              </w:rPr>
            </w:pPr>
            <w:r w:rsidRPr="004B01AD">
              <w:rPr>
                <w:rFonts w:ascii="Arial" w:hAnsi="Arial" w:cs="Arial"/>
                <w:position w:val="-2"/>
                <w:sz w:val="18"/>
                <w:szCs w:val="18"/>
              </w:rPr>
              <w:t>Izpolnjen in podpisan Obrazec št. 1 (Krovna izja</w:t>
            </w:r>
            <w:r w:rsidRPr="00E96C22">
              <w:rPr>
                <w:rFonts w:ascii="Arial" w:hAnsi="Arial" w:cs="Arial"/>
                <w:position w:val="-2"/>
                <w:sz w:val="18"/>
                <w:szCs w:val="18"/>
              </w:rPr>
              <w:t>va).</w:t>
            </w:r>
          </w:p>
          <w:p w14:paraId="19A01B6E" w14:textId="41D49440" w:rsidR="004B01AD" w:rsidRPr="00E96C22" w:rsidRDefault="004B01AD" w:rsidP="00E96C22">
            <w:pPr>
              <w:pStyle w:val="Odstavekseznama"/>
              <w:numPr>
                <w:ilvl w:val="0"/>
                <w:numId w:val="51"/>
              </w:numPr>
              <w:rPr>
                <w:rFonts w:ascii="Arial" w:hAnsi="Arial" w:cs="Arial"/>
                <w:position w:val="-2"/>
                <w:sz w:val="18"/>
                <w:szCs w:val="18"/>
              </w:rPr>
            </w:pPr>
            <w:r w:rsidRPr="00E96C22">
              <w:rPr>
                <w:rFonts w:ascii="Arial" w:hAnsi="Arial" w:cs="Arial"/>
                <w:position w:val="-2"/>
                <w:sz w:val="18"/>
                <w:szCs w:val="18"/>
              </w:rPr>
              <w:t>ESPD</w:t>
            </w:r>
          </w:p>
          <w:p w14:paraId="39E8C39B" w14:textId="77777777" w:rsidR="002C6684" w:rsidRPr="004224FB" w:rsidRDefault="002C6684" w:rsidP="002C6684">
            <w:pPr>
              <w:spacing w:after="200" w:line="276" w:lineRule="auto"/>
              <w:contextualSpacing/>
              <w:rPr>
                <w:rFonts w:ascii="Arial" w:hAnsi="Arial" w:cs="Arial"/>
                <w:position w:val="-2"/>
                <w:sz w:val="18"/>
                <w:szCs w:val="18"/>
              </w:rPr>
            </w:pPr>
          </w:p>
          <w:p w14:paraId="53A256A7" w14:textId="3164480F" w:rsidR="002B4983" w:rsidRPr="004224FB" w:rsidRDefault="00BD753A" w:rsidP="00814499">
            <w:pPr>
              <w:spacing w:before="135" w:after="135"/>
              <w:jc w:val="both"/>
              <w:textAlignment w:val="center"/>
              <w:rPr>
                <w:rFonts w:ascii="Arial" w:hAnsi="Arial" w:cs="Arial"/>
                <w:i/>
                <w:position w:val="-2"/>
                <w:sz w:val="18"/>
                <w:szCs w:val="18"/>
              </w:rPr>
            </w:pPr>
            <w:r>
              <w:rPr>
                <w:rFonts w:ascii="Arial" w:hAnsi="Arial" w:cs="Arial"/>
                <w:sz w:val="18"/>
                <w:szCs w:val="18"/>
              </w:rPr>
              <w:t>Če</w:t>
            </w:r>
            <w:r w:rsidR="004224FB" w:rsidRPr="004224FB">
              <w:rPr>
                <w:rFonts w:ascii="Arial" w:hAnsi="Arial" w:cs="Arial"/>
                <w:sz w:val="18"/>
                <w:szCs w:val="18"/>
              </w:rPr>
              <w:t xml:space="preserve"> je gospodarski subjekt v položaju iz te točke, lahko naročniku v skladu z devetim odstavkom 75. člena ZJN-3 najkasneje do roka za oddajo ponudb predloži dokazila, da je sprejel zadostne ukrepe, s katerimi lahko dokaže svojo zanesljivost kljub obstoju razlogov za izključitev.</w:t>
            </w:r>
          </w:p>
        </w:tc>
      </w:tr>
      <w:tr w:rsidR="001F5664" w:rsidRPr="001F5664" w14:paraId="43AC711E"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CE2A9F" w14:textId="77777777" w:rsidR="002B4983" w:rsidRPr="001F5664" w:rsidRDefault="002B4983" w:rsidP="00007B8D">
            <w:pPr>
              <w:jc w:val="center"/>
              <w:rPr>
                <w:rFonts w:ascii="Arial" w:hAnsi="Arial" w:cs="Arial"/>
              </w:rPr>
            </w:pPr>
            <w:r w:rsidRPr="001F5664">
              <w:rPr>
                <w:rFonts w:ascii="Arial" w:hAnsi="Arial" w:cs="Arial"/>
                <w:position w:val="-2"/>
                <w:sz w:val="18"/>
                <w:szCs w:val="18"/>
              </w:rPr>
              <w:t>Partnerji v skupni ponudbi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3869B65" w14:textId="198E49C7" w:rsidR="002B4983" w:rsidRPr="001F5664" w:rsidRDefault="002B4983" w:rsidP="00814499">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MORAJO izpolnjevati pogoj enako kot ponudnik</w:t>
            </w:r>
            <w:r w:rsidR="00661AF8" w:rsidRPr="001F5664">
              <w:rPr>
                <w:rFonts w:ascii="Arial" w:hAnsi="Arial" w:cs="Arial"/>
                <w:position w:val="-2"/>
                <w:sz w:val="18"/>
                <w:szCs w:val="18"/>
              </w:rPr>
              <w:t>.</w:t>
            </w:r>
          </w:p>
          <w:p w14:paraId="1145F3F3" w14:textId="2886D710" w:rsidR="00814499" w:rsidRPr="001F5664" w:rsidRDefault="00BD753A" w:rsidP="00814499">
            <w:pPr>
              <w:spacing w:before="135" w:after="135"/>
              <w:jc w:val="both"/>
              <w:textAlignment w:val="center"/>
              <w:rPr>
                <w:rFonts w:ascii="Arial" w:hAnsi="Arial" w:cs="Arial"/>
              </w:rPr>
            </w:pPr>
            <w:r>
              <w:rPr>
                <w:rFonts w:ascii="Arial" w:hAnsi="Arial" w:cs="Arial"/>
                <w:sz w:val="18"/>
                <w:szCs w:val="18"/>
              </w:rPr>
              <w:t>Če</w:t>
            </w:r>
            <w:r w:rsidR="004224FB" w:rsidRPr="004224FB">
              <w:rPr>
                <w:rFonts w:ascii="Arial" w:hAnsi="Arial" w:cs="Arial"/>
                <w:sz w:val="18"/>
                <w:szCs w:val="18"/>
              </w:rPr>
              <w:t xml:space="preserve"> je gospodarski subjekt v položaju iz te točke, lahko naročniku v skladu z devetim odstavkom 75. člena ZJN-3 najkasneje do roka za oddajo ponudb predloži dokazila, da je sprejel zadostne ukrepe, s katerimi lahko dokaže svojo zanesljivost kljub obstoju razlogov za izključitev.</w:t>
            </w:r>
          </w:p>
        </w:tc>
      </w:tr>
      <w:tr w:rsidR="002B4983" w:rsidRPr="001F5664" w14:paraId="12E70727"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7C5C72" w14:textId="77777777" w:rsidR="002B4983" w:rsidRPr="001F5664" w:rsidRDefault="002B4983" w:rsidP="00007B8D">
            <w:pPr>
              <w:jc w:val="center"/>
              <w:rPr>
                <w:rFonts w:ascii="Arial" w:hAnsi="Arial" w:cs="Arial"/>
              </w:rPr>
            </w:pPr>
            <w:r w:rsidRPr="001F5664">
              <w:rPr>
                <w:rFonts w:ascii="Arial" w:hAnsi="Arial" w:cs="Arial"/>
                <w:position w:val="-2"/>
                <w:sz w:val="18"/>
                <w:szCs w:val="18"/>
              </w:rPr>
              <w:t>Podizvajalci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2F3655E" w14:textId="2BF2331A" w:rsidR="002B4983" w:rsidRPr="001F5664" w:rsidRDefault="002B4983" w:rsidP="00007B8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 xml:space="preserve">MORAJO izpolnjevati pogoj: Izpolnjen in podpisan </w:t>
            </w:r>
            <w:r w:rsidR="00661AF8" w:rsidRPr="001F5664">
              <w:rPr>
                <w:rFonts w:ascii="Arial" w:hAnsi="Arial" w:cs="Arial"/>
                <w:position w:val="-2"/>
                <w:sz w:val="18"/>
                <w:szCs w:val="18"/>
              </w:rPr>
              <w:t>O</w:t>
            </w:r>
            <w:r w:rsidRPr="001F5664">
              <w:rPr>
                <w:rFonts w:ascii="Arial" w:hAnsi="Arial" w:cs="Arial"/>
                <w:position w:val="-2"/>
                <w:sz w:val="18"/>
                <w:szCs w:val="18"/>
              </w:rPr>
              <w:t>brazec</w:t>
            </w:r>
            <w:r w:rsidR="00661AF8" w:rsidRPr="001F5664">
              <w:rPr>
                <w:rFonts w:ascii="Arial" w:hAnsi="Arial" w:cs="Arial"/>
                <w:position w:val="-2"/>
                <w:sz w:val="18"/>
                <w:szCs w:val="18"/>
              </w:rPr>
              <w:t xml:space="preserve"> št.</w:t>
            </w:r>
            <w:r w:rsidR="001870D0" w:rsidRPr="001F5664">
              <w:rPr>
                <w:rFonts w:ascii="Arial" w:hAnsi="Arial" w:cs="Arial"/>
                <w:position w:val="-2"/>
                <w:sz w:val="18"/>
                <w:szCs w:val="18"/>
              </w:rPr>
              <w:t> </w:t>
            </w:r>
            <w:r w:rsidR="00661AF8" w:rsidRPr="001F5664">
              <w:rPr>
                <w:rFonts w:ascii="Arial" w:hAnsi="Arial" w:cs="Arial"/>
                <w:position w:val="-2"/>
                <w:sz w:val="18"/>
                <w:szCs w:val="18"/>
              </w:rPr>
              <w:t>9 (</w:t>
            </w:r>
            <w:r w:rsidR="00814499" w:rsidRPr="001F5664">
              <w:rPr>
                <w:rFonts w:ascii="Arial" w:hAnsi="Arial" w:cs="Arial"/>
                <w:position w:val="-2"/>
                <w:sz w:val="18"/>
                <w:szCs w:val="18"/>
              </w:rPr>
              <w:t>Izjava podizv</w:t>
            </w:r>
            <w:r w:rsidR="00814499" w:rsidRPr="00E96C22">
              <w:rPr>
                <w:rFonts w:ascii="Arial" w:hAnsi="Arial" w:cs="Arial"/>
                <w:position w:val="-2"/>
                <w:sz w:val="18"/>
                <w:szCs w:val="18"/>
              </w:rPr>
              <w:t>ajalca</w:t>
            </w:r>
            <w:r w:rsidR="00661AF8" w:rsidRPr="00E96C22">
              <w:rPr>
                <w:rFonts w:ascii="Arial" w:hAnsi="Arial" w:cs="Arial"/>
                <w:position w:val="-2"/>
                <w:sz w:val="18"/>
                <w:szCs w:val="18"/>
              </w:rPr>
              <w:t>)</w:t>
            </w:r>
            <w:r w:rsidR="004B01AD" w:rsidRPr="00E96C22">
              <w:rPr>
                <w:rFonts w:ascii="Arial" w:hAnsi="Arial" w:cs="Arial"/>
                <w:position w:val="-2"/>
                <w:sz w:val="18"/>
                <w:szCs w:val="18"/>
              </w:rPr>
              <w:t xml:space="preserve"> in ESPD</w:t>
            </w:r>
            <w:r w:rsidR="00661AF8" w:rsidRPr="00E96C22">
              <w:rPr>
                <w:rFonts w:ascii="Arial" w:hAnsi="Arial" w:cs="Arial"/>
                <w:position w:val="-2"/>
                <w:sz w:val="18"/>
                <w:szCs w:val="18"/>
              </w:rPr>
              <w:t>.</w:t>
            </w:r>
          </w:p>
          <w:p w14:paraId="319047AA" w14:textId="77777777" w:rsidR="002B4983" w:rsidRPr="001F5664" w:rsidRDefault="002B4983" w:rsidP="00007B8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 xml:space="preserve">Naročnik bo zavrnil vsakega podizvajalca, če zanj obstajajo razlogi za izključitev iz četrtega odstavka 75. člena ZJN-3. </w:t>
            </w:r>
          </w:p>
          <w:p w14:paraId="0E84ACD4" w14:textId="1C7F54D4" w:rsidR="00814499" w:rsidRPr="001F5664" w:rsidRDefault="00BD753A" w:rsidP="00007B8D">
            <w:pPr>
              <w:spacing w:before="135" w:after="135"/>
              <w:jc w:val="both"/>
              <w:textAlignment w:val="center"/>
              <w:rPr>
                <w:rFonts w:ascii="Arial" w:hAnsi="Arial" w:cs="Arial"/>
              </w:rPr>
            </w:pPr>
            <w:r>
              <w:rPr>
                <w:rFonts w:ascii="Arial" w:hAnsi="Arial" w:cs="Arial"/>
                <w:sz w:val="18"/>
                <w:szCs w:val="18"/>
              </w:rPr>
              <w:t>Če</w:t>
            </w:r>
            <w:r w:rsidR="004224FB" w:rsidRPr="004224FB">
              <w:rPr>
                <w:rFonts w:ascii="Arial" w:hAnsi="Arial" w:cs="Arial"/>
                <w:sz w:val="18"/>
                <w:szCs w:val="18"/>
              </w:rPr>
              <w:t xml:space="preserve"> je gospodarski subjekt v položaju iz te točke, lahko naročniku v skladu z devetim odstavkom 75. člena ZJN-3 najkasneje do roka za oddajo ponudb predloži dokazila, da je sprejel zadostne ukrepe, s katerimi lahko dokaže svojo zanesljivost kljub obstoju razlogov za izključitev.</w:t>
            </w:r>
          </w:p>
        </w:tc>
      </w:tr>
    </w:tbl>
    <w:p w14:paraId="46D428DB" w14:textId="77777777" w:rsidR="00726A63" w:rsidRPr="001F5664" w:rsidRDefault="00726A63">
      <w:pPr>
        <w:rPr>
          <w:rFonts w:ascii="Arial" w:hAnsi="Arial" w:cs="Arial"/>
          <w:b/>
        </w:rPr>
      </w:pPr>
    </w:p>
    <w:p w14:paraId="6884632C" w14:textId="24883F23" w:rsidR="009838B1" w:rsidRDefault="009838B1">
      <w:pPr>
        <w:rPr>
          <w:rFonts w:ascii="Arial" w:hAnsi="Arial" w:cs="Arial"/>
          <w:b/>
        </w:rPr>
      </w:pPr>
      <w:r>
        <w:rPr>
          <w:rFonts w:ascii="Arial" w:hAnsi="Arial" w:cs="Arial"/>
          <w:b/>
        </w:rPr>
        <w:br w:type="page"/>
      </w:r>
    </w:p>
    <w:p w14:paraId="04463DFD" w14:textId="4B5DCCBE" w:rsidR="0038153B" w:rsidRPr="001F5664" w:rsidRDefault="0002295B">
      <w:pPr>
        <w:rPr>
          <w:rFonts w:ascii="Arial" w:hAnsi="Arial" w:cs="Arial"/>
          <w:b/>
        </w:rPr>
      </w:pPr>
      <w:r w:rsidRPr="001F5664">
        <w:rPr>
          <w:rFonts w:ascii="Arial" w:hAnsi="Arial" w:cs="Arial"/>
          <w:b/>
        </w:rPr>
        <w:lastRenderedPageBreak/>
        <w:t>POGOJI ZA SODELOVANJE</w:t>
      </w:r>
    </w:p>
    <w:tbl>
      <w:tblPr>
        <w:tblStyle w:val="NormalTablePHPDOCX"/>
        <w:tblW w:w="10484" w:type="dxa"/>
        <w:tblLook w:val="04A0" w:firstRow="1" w:lastRow="0" w:firstColumn="1" w:lastColumn="0" w:noHBand="0" w:noVBand="1"/>
      </w:tblPr>
      <w:tblGrid>
        <w:gridCol w:w="1860"/>
        <w:gridCol w:w="8624"/>
      </w:tblGrid>
      <w:tr w:rsidR="001F5664" w:rsidRPr="001F5664" w14:paraId="0FD3E95C" w14:textId="77777777" w:rsidTr="009838B1">
        <w:tc>
          <w:tcPr>
            <w:tcW w:w="88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44C6748D" w14:textId="6B068B6B" w:rsidR="002B4983" w:rsidRPr="001F5664" w:rsidRDefault="00BA5E70" w:rsidP="00007B8D">
            <w:pPr>
              <w:pStyle w:val="Naslov3"/>
              <w:jc w:val="center"/>
              <w:rPr>
                <w:rFonts w:ascii="Arial" w:hAnsi="Arial" w:cs="Arial"/>
                <w:color w:val="auto"/>
                <w:sz w:val="18"/>
              </w:rPr>
            </w:pPr>
            <w:bookmarkStart w:id="16" w:name="_Toc34896886"/>
            <w:bookmarkStart w:id="17" w:name="_Toc57651617"/>
            <w:r w:rsidRPr="001F5664">
              <w:rPr>
                <w:rFonts w:ascii="Arial" w:hAnsi="Arial" w:cs="Arial"/>
                <w:color w:val="auto"/>
                <w:sz w:val="18"/>
              </w:rPr>
              <w:t xml:space="preserve">POGOJ </w:t>
            </w:r>
            <w:r w:rsidR="00B85957" w:rsidRPr="001F5664">
              <w:rPr>
                <w:rFonts w:ascii="Arial" w:hAnsi="Arial" w:cs="Arial"/>
                <w:color w:val="auto"/>
                <w:sz w:val="18"/>
              </w:rPr>
              <w:t>5</w:t>
            </w:r>
            <w:r w:rsidR="002B4983" w:rsidRPr="001F5664">
              <w:rPr>
                <w:rFonts w:ascii="Arial" w:hAnsi="Arial" w:cs="Arial"/>
                <w:color w:val="auto"/>
                <w:sz w:val="18"/>
              </w:rPr>
              <w:br/>
              <w:t>Ustreznost za opravljanje poklicne dejavnosti</w:t>
            </w:r>
            <w:bookmarkEnd w:id="16"/>
            <w:bookmarkEnd w:id="17"/>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0C721673" w14:textId="77777777" w:rsidR="002B4983" w:rsidRPr="001F5664" w:rsidRDefault="002B4983" w:rsidP="00007B8D">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Ponudnik je vpisan v enega od poklicnih ali poslovnih registrov, ki se vodijo v državi članici, v kateri ima gospodarski subjekt sedež. Seznam poklicnih ali poslovnih registrov v državah članicah Evropske unije določa Priloga XI Direktive 2014/24/EU.</w:t>
            </w:r>
          </w:p>
        </w:tc>
      </w:tr>
      <w:tr w:rsidR="001F5664" w:rsidRPr="001F5664" w14:paraId="23BE5B54"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FAC2F02" w14:textId="77777777" w:rsidR="002B4983" w:rsidRPr="001F5664" w:rsidRDefault="002B4983" w:rsidP="00007B8D">
            <w:pPr>
              <w:jc w:val="center"/>
              <w:rPr>
                <w:rFonts w:ascii="Arial" w:hAnsi="Arial" w:cs="Arial"/>
                <w:position w:val="-2"/>
                <w:sz w:val="18"/>
                <w:szCs w:val="18"/>
              </w:rPr>
            </w:pPr>
            <w:r w:rsidRPr="001F5664">
              <w:rPr>
                <w:rFonts w:ascii="Arial" w:hAnsi="Arial" w:cs="Arial"/>
                <w:position w:val="-2"/>
                <w:sz w:val="18"/>
                <w:szCs w:val="18"/>
              </w:rPr>
              <w:t>DOKAZILO</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FD6F6B7" w14:textId="77777777" w:rsidR="002B4983" w:rsidRPr="00E96C22" w:rsidRDefault="002C6684" w:rsidP="00A96283">
            <w:pPr>
              <w:pStyle w:val="Odstavekseznama"/>
              <w:numPr>
                <w:ilvl w:val="0"/>
                <w:numId w:val="52"/>
              </w:numPr>
              <w:rPr>
                <w:rFonts w:ascii="Arial" w:hAnsi="Arial" w:cs="Arial"/>
                <w:position w:val="-2"/>
                <w:sz w:val="18"/>
                <w:szCs w:val="18"/>
              </w:rPr>
            </w:pPr>
            <w:r w:rsidRPr="00E96C22">
              <w:rPr>
                <w:rFonts w:ascii="Arial" w:hAnsi="Arial" w:cs="Arial"/>
                <w:position w:val="-2"/>
                <w:sz w:val="18"/>
                <w:szCs w:val="18"/>
              </w:rPr>
              <w:t>Izpolnjen in podpisan Obrazec št. 1 (Krovna izjava).</w:t>
            </w:r>
          </w:p>
          <w:p w14:paraId="1B944F99" w14:textId="2AB56098" w:rsidR="004B01AD" w:rsidRPr="00E96C22" w:rsidRDefault="004B01AD" w:rsidP="00A96283">
            <w:pPr>
              <w:numPr>
                <w:ilvl w:val="0"/>
                <w:numId w:val="36"/>
              </w:numPr>
              <w:spacing w:after="200" w:line="276" w:lineRule="auto"/>
              <w:contextualSpacing/>
              <w:rPr>
                <w:rFonts w:ascii="Arial" w:hAnsi="Arial" w:cs="Arial"/>
                <w:position w:val="-2"/>
                <w:sz w:val="18"/>
                <w:szCs w:val="18"/>
              </w:rPr>
            </w:pPr>
            <w:r w:rsidRPr="00E96C22">
              <w:rPr>
                <w:rFonts w:ascii="Arial" w:hAnsi="Arial" w:cs="Arial"/>
                <w:position w:val="-2"/>
                <w:sz w:val="18"/>
                <w:szCs w:val="18"/>
              </w:rPr>
              <w:t>ESPD</w:t>
            </w:r>
          </w:p>
        </w:tc>
      </w:tr>
      <w:tr w:rsidR="001F5664" w:rsidRPr="001F5664" w14:paraId="76D7FB8F"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8C26893" w14:textId="77777777" w:rsidR="002B4983" w:rsidRPr="001F5664" w:rsidRDefault="002B4983" w:rsidP="00007B8D">
            <w:pPr>
              <w:jc w:val="center"/>
              <w:rPr>
                <w:rFonts w:ascii="Arial" w:hAnsi="Arial" w:cs="Arial"/>
              </w:rPr>
            </w:pPr>
            <w:r w:rsidRPr="001F5664">
              <w:rPr>
                <w:rFonts w:ascii="Arial" w:hAnsi="Arial" w:cs="Arial"/>
                <w:position w:val="-2"/>
                <w:sz w:val="18"/>
                <w:szCs w:val="18"/>
              </w:rPr>
              <w:t>NAVODILO / OPOMBA</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532BF0C" w14:textId="77777777" w:rsidR="002B4983" w:rsidRPr="001F5664" w:rsidRDefault="002B4983" w:rsidP="00007B8D">
            <w:pPr>
              <w:spacing w:before="135" w:after="135"/>
              <w:jc w:val="both"/>
              <w:textAlignment w:val="center"/>
              <w:rPr>
                <w:rFonts w:ascii="Arial" w:hAnsi="Arial" w:cs="Arial"/>
              </w:rPr>
            </w:pPr>
            <w:r w:rsidRPr="001F5664">
              <w:rPr>
                <w:rFonts w:ascii="Arial" w:hAnsi="Arial" w:cs="Arial"/>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F5664" w:rsidRPr="001F5664" w14:paraId="63EE392D"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6DA92BC" w14:textId="77777777" w:rsidR="002B4983" w:rsidRPr="001F5664" w:rsidRDefault="002B4983" w:rsidP="00007B8D">
            <w:pPr>
              <w:jc w:val="center"/>
              <w:rPr>
                <w:rFonts w:ascii="Arial" w:hAnsi="Arial" w:cs="Arial"/>
              </w:rPr>
            </w:pPr>
            <w:r w:rsidRPr="001F5664">
              <w:rPr>
                <w:rFonts w:ascii="Arial" w:hAnsi="Arial" w:cs="Arial"/>
                <w:position w:val="-2"/>
                <w:sz w:val="18"/>
                <w:szCs w:val="18"/>
              </w:rPr>
              <w:t>Partnerji v skupni ponudbi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A3C24D2" w14:textId="77777777" w:rsidR="002B4983" w:rsidRPr="00E96C22" w:rsidRDefault="002B4983" w:rsidP="00007B8D">
            <w:pPr>
              <w:spacing w:before="75" w:after="75"/>
              <w:jc w:val="both"/>
              <w:textAlignment w:val="center"/>
              <w:rPr>
                <w:rFonts w:ascii="Arial" w:hAnsi="Arial" w:cs="Arial"/>
                <w:position w:val="-2"/>
                <w:sz w:val="18"/>
                <w:szCs w:val="18"/>
              </w:rPr>
            </w:pPr>
            <w:r w:rsidRPr="00E96C22">
              <w:rPr>
                <w:rFonts w:ascii="Arial" w:hAnsi="Arial" w:cs="Arial"/>
                <w:position w:val="-2"/>
                <w:sz w:val="18"/>
                <w:szCs w:val="18"/>
              </w:rPr>
              <w:t xml:space="preserve">MORAJO izpolnjevati pogoj v obsegu, v katerem prevzemajo izvedbo del. </w:t>
            </w:r>
          </w:p>
          <w:p w14:paraId="105D3CB2" w14:textId="0A117F5F" w:rsidR="002B4983" w:rsidRPr="00E96C22" w:rsidRDefault="002B4983" w:rsidP="00814499">
            <w:pPr>
              <w:spacing w:before="75" w:after="75"/>
              <w:jc w:val="both"/>
              <w:textAlignment w:val="center"/>
              <w:rPr>
                <w:rFonts w:ascii="Arial" w:hAnsi="Arial" w:cs="Arial"/>
                <w:position w:val="-2"/>
                <w:sz w:val="18"/>
                <w:szCs w:val="18"/>
              </w:rPr>
            </w:pPr>
            <w:r w:rsidRPr="00E96C22">
              <w:rPr>
                <w:rFonts w:ascii="Arial" w:hAnsi="Arial" w:cs="Arial"/>
                <w:position w:val="-2"/>
                <w:sz w:val="18"/>
                <w:szCs w:val="18"/>
              </w:rPr>
              <w:t xml:space="preserve">Izpolnjen in podpisan </w:t>
            </w:r>
            <w:r w:rsidR="00661AF8" w:rsidRPr="00E96C22">
              <w:rPr>
                <w:rFonts w:ascii="Arial" w:hAnsi="Arial" w:cs="Arial"/>
                <w:position w:val="-2"/>
                <w:sz w:val="18"/>
                <w:szCs w:val="18"/>
              </w:rPr>
              <w:t>Obrazec št. 1 (Krovna izjava)</w:t>
            </w:r>
            <w:r w:rsidR="004B01AD" w:rsidRPr="00E96C22">
              <w:rPr>
                <w:rFonts w:ascii="Arial" w:hAnsi="Arial" w:cs="Arial"/>
                <w:position w:val="-2"/>
                <w:sz w:val="18"/>
                <w:szCs w:val="18"/>
              </w:rPr>
              <w:t xml:space="preserve"> in ESPD</w:t>
            </w:r>
            <w:r w:rsidR="00661AF8" w:rsidRPr="00E96C22">
              <w:rPr>
                <w:rFonts w:ascii="Arial" w:hAnsi="Arial" w:cs="Arial"/>
                <w:position w:val="-2"/>
                <w:sz w:val="18"/>
                <w:szCs w:val="18"/>
              </w:rPr>
              <w:t>.</w:t>
            </w:r>
          </w:p>
        </w:tc>
      </w:tr>
      <w:tr w:rsidR="002B4983" w:rsidRPr="001F5664" w14:paraId="233EBC0E" w14:textId="77777777" w:rsidTr="009838B1">
        <w:tc>
          <w:tcPr>
            <w:tcW w:w="88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5145C3F" w14:textId="77777777" w:rsidR="002B4983" w:rsidRPr="001F5664" w:rsidRDefault="002B4983" w:rsidP="00007B8D">
            <w:pPr>
              <w:jc w:val="center"/>
              <w:rPr>
                <w:rFonts w:ascii="Arial" w:hAnsi="Arial" w:cs="Arial"/>
              </w:rPr>
            </w:pPr>
            <w:r w:rsidRPr="001F5664">
              <w:rPr>
                <w:rFonts w:ascii="Arial" w:hAnsi="Arial" w:cs="Arial"/>
                <w:position w:val="-2"/>
                <w:sz w:val="18"/>
                <w:szCs w:val="18"/>
              </w:rPr>
              <w:t>Podizvajalci</w:t>
            </w:r>
          </w:p>
        </w:tc>
        <w:tc>
          <w:tcPr>
            <w:tcW w:w="411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3923C21E" w14:textId="77777777" w:rsidR="002B4983" w:rsidRPr="00E96C22" w:rsidRDefault="002B4983" w:rsidP="00007B8D">
            <w:pPr>
              <w:spacing w:before="75" w:after="75"/>
              <w:jc w:val="both"/>
              <w:textAlignment w:val="center"/>
              <w:rPr>
                <w:rFonts w:ascii="Arial" w:hAnsi="Arial" w:cs="Arial"/>
                <w:position w:val="-2"/>
                <w:sz w:val="18"/>
                <w:szCs w:val="18"/>
              </w:rPr>
            </w:pPr>
            <w:r w:rsidRPr="00E96C22">
              <w:rPr>
                <w:rFonts w:ascii="Arial" w:hAnsi="Arial" w:cs="Arial"/>
                <w:position w:val="-2"/>
                <w:sz w:val="18"/>
                <w:szCs w:val="18"/>
              </w:rPr>
              <w:t>MORAJO izpolnjevati pogoj</w:t>
            </w:r>
            <w:r w:rsidRPr="00E96C22">
              <w:rPr>
                <w:rFonts w:ascii="Arial" w:hAnsi="Arial" w:cs="Arial"/>
              </w:rPr>
              <w:t xml:space="preserve"> </w:t>
            </w:r>
            <w:r w:rsidRPr="00E96C22">
              <w:rPr>
                <w:rFonts w:ascii="Arial" w:hAnsi="Arial" w:cs="Arial"/>
                <w:position w:val="-2"/>
                <w:sz w:val="18"/>
                <w:szCs w:val="18"/>
              </w:rPr>
              <w:t>v obsegu, v katerem prevzemajo izvedbo del.</w:t>
            </w:r>
          </w:p>
          <w:p w14:paraId="2BDABB96" w14:textId="4D779B2A" w:rsidR="002B4983" w:rsidRPr="00E96C22" w:rsidRDefault="00596FC9" w:rsidP="00007B8D">
            <w:pPr>
              <w:spacing w:before="75" w:after="75"/>
              <w:jc w:val="both"/>
              <w:textAlignment w:val="center"/>
              <w:rPr>
                <w:rFonts w:ascii="Arial" w:hAnsi="Arial" w:cs="Arial"/>
                <w:position w:val="-2"/>
                <w:sz w:val="18"/>
                <w:szCs w:val="18"/>
              </w:rPr>
            </w:pPr>
            <w:r w:rsidRPr="00E96C22">
              <w:rPr>
                <w:rFonts w:ascii="Arial" w:hAnsi="Arial" w:cs="Arial"/>
                <w:position w:val="-2"/>
                <w:sz w:val="18"/>
                <w:szCs w:val="18"/>
              </w:rPr>
              <w:t xml:space="preserve">Izpolnjen in podpisan </w:t>
            </w:r>
            <w:r w:rsidR="00661AF8" w:rsidRPr="00E96C22">
              <w:rPr>
                <w:rFonts w:ascii="Arial" w:hAnsi="Arial" w:cs="Arial"/>
                <w:position w:val="-2"/>
                <w:sz w:val="18"/>
                <w:szCs w:val="18"/>
              </w:rPr>
              <w:t>Obrazec št.</w:t>
            </w:r>
            <w:r w:rsidR="006D1976" w:rsidRPr="00E96C22">
              <w:rPr>
                <w:rFonts w:ascii="Arial" w:hAnsi="Arial" w:cs="Arial"/>
                <w:position w:val="-2"/>
                <w:sz w:val="18"/>
                <w:szCs w:val="18"/>
              </w:rPr>
              <w:t> </w:t>
            </w:r>
            <w:r w:rsidR="00661AF8" w:rsidRPr="00E96C22">
              <w:rPr>
                <w:rFonts w:ascii="Arial" w:hAnsi="Arial" w:cs="Arial"/>
                <w:position w:val="-2"/>
                <w:sz w:val="18"/>
                <w:szCs w:val="18"/>
              </w:rPr>
              <w:t>9 (Izjava podizvajalca)</w:t>
            </w:r>
            <w:r w:rsidR="004B01AD" w:rsidRPr="00E96C22">
              <w:rPr>
                <w:rFonts w:ascii="Arial" w:hAnsi="Arial" w:cs="Arial"/>
                <w:position w:val="-2"/>
                <w:sz w:val="18"/>
                <w:szCs w:val="18"/>
              </w:rPr>
              <w:t xml:space="preserve"> in ESPD</w:t>
            </w:r>
            <w:r w:rsidR="00661AF8" w:rsidRPr="00E96C22">
              <w:rPr>
                <w:rFonts w:ascii="Arial" w:hAnsi="Arial" w:cs="Arial"/>
                <w:position w:val="-2"/>
                <w:sz w:val="18"/>
                <w:szCs w:val="18"/>
              </w:rPr>
              <w:t>.</w:t>
            </w:r>
          </w:p>
          <w:p w14:paraId="015B364C" w14:textId="77777777" w:rsidR="002B4983" w:rsidRPr="00E96C22" w:rsidRDefault="002B4983" w:rsidP="00007B8D">
            <w:pPr>
              <w:spacing w:before="75" w:after="75"/>
              <w:jc w:val="both"/>
              <w:textAlignment w:val="center"/>
              <w:rPr>
                <w:rFonts w:ascii="Arial" w:hAnsi="Arial" w:cs="Arial"/>
                <w:position w:val="-2"/>
                <w:sz w:val="18"/>
                <w:szCs w:val="18"/>
              </w:rPr>
            </w:pPr>
            <w:r w:rsidRPr="00E96C22">
              <w:rPr>
                <w:rFonts w:ascii="Arial" w:hAnsi="Arial" w:cs="Arial"/>
                <w:position w:val="-2"/>
                <w:sz w:val="18"/>
                <w:szCs w:val="18"/>
              </w:rPr>
              <w:t xml:space="preserve">Naročnik bo zavrnil vsakega podizvajalca, </w:t>
            </w:r>
            <w:r w:rsidR="008544A3" w:rsidRPr="00E96C22">
              <w:rPr>
                <w:rFonts w:ascii="Arial" w:hAnsi="Arial" w:cs="Arial"/>
                <w:position w:val="-2"/>
                <w:sz w:val="18"/>
                <w:szCs w:val="18"/>
              </w:rPr>
              <w:t>ki</w:t>
            </w:r>
            <w:r w:rsidRPr="00E96C22">
              <w:rPr>
                <w:rFonts w:ascii="Arial" w:hAnsi="Arial" w:cs="Arial"/>
                <w:position w:val="-2"/>
                <w:sz w:val="18"/>
                <w:szCs w:val="18"/>
              </w:rPr>
              <w:t xml:space="preserve"> ne izpolnjuje navedenega pogoja.</w:t>
            </w:r>
          </w:p>
        </w:tc>
      </w:tr>
    </w:tbl>
    <w:p w14:paraId="38C132A3" w14:textId="51BD5252" w:rsidR="00A47034" w:rsidRPr="001F5664" w:rsidRDefault="00A47034" w:rsidP="00A47034">
      <w:pPr>
        <w:rPr>
          <w:rFonts w:ascii="Arial" w:hAnsi="Arial" w:cs="Arial"/>
        </w:rPr>
      </w:pPr>
      <w:bookmarkStart w:id="18" w:name="_Toc455057820"/>
    </w:p>
    <w:tbl>
      <w:tblPr>
        <w:tblStyle w:val="NormalTablePHPDOCX4"/>
        <w:tblW w:w="10484" w:type="dxa"/>
        <w:tblLook w:val="04A0" w:firstRow="1" w:lastRow="0" w:firstColumn="1" w:lastColumn="0" w:noHBand="0" w:noVBand="1"/>
      </w:tblPr>
      <w:tblGrid>
        <w:gridCol w:w="1839"/>
        <w:gridCol w:w="8645"/>
      </w:tblGrid>
      <w:tr w:rsidR="001F5664" w:rsidRPr="001F5664" w14:paraId="6999CC72" w14:textId="77777777" w:rsidTr="009838B1">
        <w:tc>
          <w:tcPr>
            <w:tcW w:w="877" w:type="pct"/>
            <w:tcBorders>
              <w:top w:val="single" w:sz="5" w:space="0" w:color="000000"/>
              <w:left w:val="single" w:sz="5" w:space="0" w:color="000000"/>
              <w:bottom w:val="single" w:sz="5" w:space="0" w:color="000000"/>
              <w:right w:val="single" w:sz="5" w:space="0" w:color="000000"/>
            </w:tcBorders>
            <w:shd w:val="clear" w:color="auto" w:fill="BFBFBF" w:themeFill="background1" w:themeFillShade="BF"/>
            <w:tcMar>
              <w:top w:w="135" w:type="dxa"/>
              <w:bottom w:w="135" w:type="dxa"/>
            </w:tcMar>
            <w:vAlign w:val="center"/>
          </w:tcPr>
          <w:p w14:paraId="698655B7" w14:textId="507E4EA8" w:rsidR="00814499" w:rsidRPr="001F5664" w:rsidRDefault="00BA5E70" w:rsidP="009D14BD">
            <w:pPr>
              <w:keepNext/>
              <w:keepLines/>
              <w:spacing w:before="200"/>
              <w:jc w:val="center"/>
              <w:outlineLvl w:val="2"/>
              <w:rPr>
                <w:rFonts w:ascii="Arial" w:eastAsiaTheme="majorEastAsia" w:hAnsi="Arial" w:cs="Arial"/>
                <w:b/>
                <w:bCs/>
                <w:i/>
                <w:sz w:val="18"/>
              </w:rPr>
            </w:pPr>
            <w:r w:rsidRPr="001F5664">
              <w:rPr>
                <w:rFonts w:ascii="Arial" w:eastAsiaTheme="majorEastAsia" w:hAnsi="Arial" w:cs="Arial"/>
                <w:b/>
                <w:bCs/>
                <w:sz w:val="18"/>
              </w:rPr>
              <w:t xml:space="preserve">POGOJ </w:t>
            </w:r>
            <w:r w:rsidR="00B85957" w:rsidRPr="001F5664">
              <w:rPr>
                <w:rFonts w:ascii="Arial" w:eastAsiaTheme="majorEastAsia" w:hAnsi="Arial" w:cs="Arial"/>
                <w:b/>
                <w:bCs/>
                <w:sz w:val="18"/>
              </w:rPr>
              <w:t>6</w:t>
            </w:r>
            <w:r w:rsidR="00814499" w:rsidRPr="001F5664">
              <w:rPr>
                <w:rFonts w:ascii="Arial" w:eastAsiaTheme="majorEastAsia" w:hAnsi="Arial" w:cs="Arial"/>
                <w:b/>
                <w:bCs/>
                <w:i/>
                <w:sz w:val="18"/>
              </w:rPr>
              <w:br/>
            </w:r>
            <w:r w:rsidR="00814499" w:rsidRPr="001F5664">
              <w:rPr>
                <w:rFonts w:ascii="Arial" w:eastAsiaTheme="majorEastAsia" w:hAnsi="Arial" w:cs="Arial"/>
                <w:b/>
                <w:bCs/>
                <w:sz w:val="18"/>
              </w:rPr>
              <w:t>Omejitev poslovanja</w:t>
            </w:r>
          </w:p>
        </w:tc>
        <w:tc>
          <w:tcPr>
            <w:tcW w:w="41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19343B8" w14:textId="5D1AB241" w:rsidR="00814499" w:rsidRPr="001F5664" w:rsidRDefault="00814499" w:rsidP="00814499">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 xml:space="preserve">Ponudnik oziroma njegov poslovni subjekt po svojem vedenju ni povezan s funkcionarji naročnikov ali družinskimi člani funkcionarjev naročnika, </w:t>
            </w:r>
            <w:r w:rsidR="00661AF8" w:rsidRPr="001F5664">
              <w:rPr>
                <w:rFonts w:ascii="Arial" w:hAnsi="Arial" w:cs="Arial"/>
                <w:position w:val="-2"/>
                <w:sz w:val="18"/>
                <w:szCs w:val="18"/>
              </w:rPr>
              <w:t>tako kot je določeno</w:t>
            </w:r>
            <w:r w:rsidRPr="001F5664">
              <w:rPr>
                <w:rFonts w:ascii="Arial" w:hAnsi="Arial" w:cs="Arial"/>
                <w:position w:val="-2"/>
                <w:sz w:val="18"/>
                <w:szCs w:val="18"/>
              </w:rPr>
              <w:t xml:space="preserve"> v prvem odstavku 35. člena Zakona o integriteti in preprečevanju korupcije </w:t>
            </w:r>
            <w:r w:rsidR="00661AF8" w:rsidRPr="001F5664">
              <w:rPr>
                <w:rStyle w:val="cf01"/>
                <w:rFonts w:ascii="Arial" w:hAnsi="Arial" w:cs="Arial"/>
                <w:color w:val="auto"/>
              </w:rPr>
              <w:t>(Uradni list RS, št. 69/11 - uradno prečiščeno besedilo, 158/20, 3/22 - ZDeb, 16/23 - ZZPri)</w:t>
            </w:r>
            <w:r w:rsidR="00E65A3E" w:rsidRPr="001F5664">
              <w:rPr>
                <w:rStyle w:val="cf01"/>
                <w:rFonts w:ascii="Arial" w:hAnsi="Arial" w:cs="Arial"/>
                <w:color w:val="auto"/>
              </w:rPr>
              <w:t>.</w:t>
            </w:r>
          </w:p>
        </w:tc>
      </w:tr>
      <w:tr w:rsidR="001F5664" w:rsidRPr="001F5664" w14:paraId="717AE7BD" w14:textId="77777777" w:rsidTr="009838B1">
        <w:tc>
          <w:tcPr>
            <w:tcW w:w="87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C45331D" w14:textId="77777777" w:rsidR="00814499" w:rsidRPr="001F5664" w:rsidRDefault="00814499" w:rsidP="00814499">
            <w:pPr>
              <w:jc w:val="center"/>
              <w:rPr>
                <w:rFonts w:ascii="Arial" w:hAnsi="Arial" w:cs="Arial"/>
                <w:position w:val="-2"/>
                <w:sz w:val="18"/>
                <w:szCs w:val="18"/>
              </w:rPr>
            </w:pPr>
            <w:r w:rsidRPr="001F5664">
              <w:rPr>
                <w:rFonts w:ascii="Arial" w:hAnsi="Arial" w:cs="Arial"/>
                <w:position w:val="-2"/>
                <w:sz w:val="18"/>
                <w:szCs w:val="18"/>
              </w:rPr>
              <w:t>DOKAZILO</w:t>
            </w:r>
          </w:p>
        </w:tc>
        <w:tc>
          <w:tcPr>
            <w:tcW w:w="41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05DAB09" w14:textId="77777777" w:rsidR="002C6684" w:rsidRPr="001F5664" w:rsidRDefault="002C6684" w:rsidP="00A96283">
            <w:pPr>
              <w:pStyle w:val="Odstavekseznama"/>
              <w:numPr>
                <w:ilvl w:val="0"/>
                <w:numId w:val="38"/>
              </w:numPr>
              <w:rPr>
                <w:rFonts w:ascii="Arial" w:hAnsi="Arial" w:cs="Arial"/>
                <w:position w:val="-2"/>
                <w:sz w:val="18"/>
                <w:szCs w:val="18"/>
              </w:rPr>
            </w:pPr>
            <w:r w:rsidRPr="001F5664">
              <w:rPr>
                <w:rFonts w:ascii="Arial" w:hAnsi="Arial" w:cs="Arial"/>
                <w:position w:val="-2"/>
                <w:sz w:val="18"/>
                <w:szCs w:val="18"/>
              </w:rPr>
              <w:t>Izpolnjen in podpisan Obrazec št. 1 (Krovna izjava).</w:t>
            </w:r>
          </w:p>
          <w:p w14:paraId="062C6DBF" w14:textId="49A50A19" w:rsidR="00814499" w:rsidRPr="001F5664" w:rsidRDefault="00814499" w:rsidP="00A96283">
            <w:pPr>
              <w:numPr>
                <w:ilvl w:val="0"/>
                <w:numId w:val="32"/>
              </w:numPr>
              <w:spacing w:before="60" w:after="60"/>
              <w:contextualSpacing/>
              <w:jc w:val="both"/>
              <w:textAlignment w:val="center"/>
              <w:rPr>
                <w:rFonts w:ascii="Arial" w:hAnsi="Arial" w:cs="Arial"/>
                <w:position w:val="-2"/>
                <w:sz w:val="18"/>
                <w:szCs w:val="18"/>
              </w:rPr>
            </w:pPr>
            <w:r w:rsidRPr="001F5664">
              <w:rPr>
                <w:rFonts w:ascii="Arial" w:hAnsi="Arial" w:cs="Arial"/>
                <w:position w:val="-2"/>
                <w:sz w:val="18"/>
                <w:szCs w:val="18"/>
              </w:rPr>
              <w:t xml:space="preserve">Izjava o omejitvah poslovanja (Obrazec št. </w:t>
            </w:r>
            <w:r w:rsidR="00D91252" w:rsidRPr="001F5664">
              <w:rPr>
                <w:rFonts w:ascii="Arial" w:hAnsi="Arial" w:cs="Arial"/>
                <w:position w:val="-2"/>
                <w:sz w:val="18"/>
                <w:szCs w:val="18"/>
              </w:rPr>
              <w:t>3</w:t>
            </w:r>
            <w:r w:rsidRPr="001F5664">
              <w:rPr>
                <w:rFonts w:ascii="Arial" w:hAnsi="Arial" w:cs="Arial"/>
                <w:position w:val="-2"/>
                <w:sz w:val="18"/>
                <w:szCs w:val="18"/>
              </w:rPr>
              <w:t>).</w:t>
            </w:r>
          </w:p>
        </w:tc>
      </w:tr>
      <w:tr w:rsidR="001F5664" w:rsidRPr="001F5664" w14:paraId="239D23A3" w14:textId="77777777" w:rsidTr="009838B1">
        <w:tc>
          <w:tcPr>
            <w:tcW w:w="87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193613" w14:textId="77777777" w:rsidR="00814499" w:rsidRPr="001F5664" w:rsidRDefault="00814499" w:rsidP="00814499">
            <w:pPr>
              <w:jc w:val="center"/>
              <w:rPr>
                <w:rFonts w:ascii="Arial" w:hAnsi="Arial" w:cs="Arial"/>
              </w:rPr>
            </w:pPr>
            <w:r w:rsidRPr="001F5664">
              <w:rPr>
                <w:rFonts w:ascii="Arial" w:hAnsi="Arial" w:cs="Arial"/>
                <w:position w:val="-2"/>
                <w:sz w:val="18"/>
                <w:szCs w:val="18"/>
              </w:rPr>
              <w:t>NAVODILO / OPOMBA</w:t>
            </w:r>
          </w:p>
        </w:tc>
        <w:tc>
          <w:tcPr>
            <w:tcW w:w="41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493C267B" w14:textId="77777777" w:rsidR="00814499" w:rsidRPr="001F5664" w:rsidRDefault="00814499" w:rsidP="00814499">
            <w:pPr>
              <w:spacing w:before="135" w:after="135"/>
              <w:jc w:val="both"/>
              <w:textAlignment w:val="center"/>
              <w:rPr>
                <w:rFonts w:ascii="Arial" w:hAnsi="Arial" w:cs="Arial"/>
              </w:rPr>
            </w:pPr>
            <w:r w:rsidRPr="001F5664">
              <w:rPr>
                <w:rFonts w:ascii="Arial" w:hAnsi="Arial" w:cs="Arial"/>
                <w:position w:val="-2"/>
                <w:sz w:val="18"/>
                <w:szCs w:val="18"/>
              </w:rPr>
              <w:t>Ponudniki, ki nimajo sedeža v Republiki Sloveniji: Izjava ponudnika o izpolnjevanju pogojev glede osnovne sposobnosti ponudnika in Dokazilo iz uradnih evidenc o izpolnjevanju navedenega pogoja. Če država, v kateri ima ponudnik svoj sedež, ne izdaja dokazil iz uradnih evidenc, bo naročnik namesto pisnega dokazila sprejel zapriseženo izjavo prič ali zapriseženo izjavo ponudnika.</w:t>
            </w:r>
          </w:p>
        </w:tc>
      </w:tr>
      <w:tr w:rsidR="001F5664" w:rsidRPr="001F5664" w14:paraId="5B742FB3" w14:textId="77777777" w:rsidTr="009838B1">
        <w:tc>
          <w:tcPr>
            <w:tcW w:w="87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5E6CEDB8" w14:textId="77777777" w:rsidR="00814499" w:rsidRPr="001F5664" w:rsidRDefault="00814499" w:rsidP="00814499">
            <w:pPr>
              <w:jc w:val="center"/>
              <w:rPr>
                <w:rFonts w:ascii="Arial" w:hAnsi="Arial" w:cs="Arial"/>
              </w:rPr>
            </w:pPr>
            <w:r w:rsidRPr="001F5664">
              <w:rPr>
                <w:rFonts w:ascii="Arial" w:hAnsi="Arial" w:cs="Arial"/>
                <w:position w:val="-2"/>
                <w:sz w:val="18"/>
                <w:szCs w:val="18"/>
              </w:rPr>
              <w:t>Partnerji v skupni ponudbi</w:t>
            </w:r>
          </w:p>
        </w:tc>
        <w:tc>
          <w:tcPr>
            <w:tcW w:w="41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224C6785" w14:textId="77777777" w:rsidR="00814499" w:rsidRPr="001F5664" w:rsidRDefault="00814499" w:rsidP="00814499">
            <w:pPr>
              <w:spacing w:before="75" w:after="75"/>
              <w:jc w:val="both"/>
              <w:textAlignment w:val="center"/>
              <w:rPr>
                <w:rFonts w:ascii="Arial" w:hAnsi="Arial" w:cs="Arial"/>
                <w:position w:val="-2"/>
                <w:sz w:val="18"/>
                <w:szCs w:val="18"/>
              </w:rPr>
            </w:pPr>
            <w:r w:rsidRPr="001F5664">
              <w:rPr>
                <w:rFonts w:ascii="Arial" w:hAnsi="Arial" w:cs="Arial"/>
                <w:position w:val="-2"/>
                <w:sz w:val="18"/>
                <w:szCs w:val="18"/>
              </w:rPr>
              <w:t xml:space="preserve">MORAJO izpolnjevati pogoj v obsegu, v katerem prevzemajo izvedbo del. </w:t>
            </w:r>
          </w:p>
          <w:p w14:paraId="1A744BAA" w14:textId="590C6AC4" w:rsidR="002C6684" w:rsidRPr="001F5664" w:rsidRDefault="002C6684" w:rsidP="00A96283">
            <w:pPr>
              <w:pStyle w:val="Odstavekseznama"/>
              <w:numPr>
                <w:ilvl w:val="0"/>
                <w:numId w:val="32"/>
              </w:numPr>
              <w:rPr>
                <w:rFonts w:ascii="Arial" w:hAnsi="Arial" w:cs="Arial"/>
                <w:position w:val="-2"/>
                <w:sz w:val="18"/>
                <w:szCs w:val="18"/>
              </w:rPr>
            </w:pPr>
            <w:r w:rsidRPr="001F5664">
              <w:rPr>
                <w:rFonts w:ascii="Arial" w:hAnsi="Arial" w:cs="Arial"/>
                <w:position w:val="-2"/>
                <w:sz w:val="18"/>
                <w:szCs w:val="18"/>
              </w:rPr>
              <w:t>Izpolnjen in podpisan Obrazec št. 1 (Krovna izjava).</w:t>
            </w:r>
          </w:p>
          <w:p w14:paraId="13E88CF4" w14:textId="2097955F" w:rsidR="00814499" w:rsidRPr="001F5664" w:rsidRDefault="00661AF8" w:rsidP="00A96283">
            <w:pPr>
              <w:numPr>
                <w:ilvl w:val="0"/>
                <w:numId w:val="32"/>
              </w:numPr>
              <w:contextualSpacing/>
              <w:rPr>
                <w:rFonts w:ascii="Arial" w:hAnsi="Arial" w:cs="Arial"/>
                <w:position w:val="-2"/>
                <w:sz w:val="18"/>
                <w:szCs w:val="18"/>
              </w:rPr>
            </w:pPr>
            <w:r w:rsidRPr="001F5664">
              <w:rPr>
                <w:rFonts w:ascii="Arial" w:hAnsi="Arial" w:cs="Arial"/>
                <w:sz w:val="18"/>
                <w:szCs w:val="18"/>
              </w:rPr>
              <w:t xml:space="preserve">Izpolnjen in podpisan Obrazec št. </w:t>
            </w:r>
            <w:r w:rsidR="00304A3E" w:rsidRPr="001F5664">
              <w:rPr>
                <w:rFonts w:ascii="Arial" w:hAnsi="Arial" w:cs="Arial"/>
                <w:sz w:val="18"/>
                <w:szCs w:val="18"/>
              </w:rPr>
              <w:t>3</w:t>
            </w:r>
            <w:r w:rsidRPr="001F5664">
              <w:rPr>
                <w:rFonts w:ascii="Arial" w:hAnsi="Arial" w:cs="Arial"/>
                <w:sz w:val="18"/>
                <w:szCs w:val="18"/>
              </w:rPr>
              <w:t xml:space="preserve"> (Izjava o omejitvah poslovanja).</w:t>
            </w:r>
          </w:p>
        </w:tc>
      </w:tr>
      <w:tr w:rsidR="00814499" w:rsidRPr="001F5664" w14:paraId="6744765C" w14:textId="77777777" w:rsidTr="009838B1">
        <w:tc>
          <w:tcPr>
            <w:tcW w:w="877"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1356D5AC" w14:textId="77777777" w:rsidR="00814499" w:rsidRPr="001F5664" w:rsidRDefault="00814499" w:rsidP="00814499">
            <w:pPr>
              <w:jc w:val="center"/>
              <w:rPr>
                <w:rFonts w:ascii="Arial" w:hAnsi="Arial" w:cs="Arial"/>
              </w:rPr>
            </w:pPr>
            <w:r w:rsidRPr="001F5664">
              <w:rPr>
                <w:rFonts w:ascii="Arial" w:hAnsi="Arial" w:cs="Arial"/>
                <w:position w:val="-2"/>
                <w:sz w:val="18"/>
                <w:szCs w:val="18"/>
              </w:rPr>
              <w:t>Podizvajalci</w:t>
            </w:r>
          </w:p>
        </w:tc>
        <w:tc>
          <w:tcPr>
            <w:tcW w:w="4123" w:type="pct"/>
            <w:tcBorders>
              <w:top w:val="single" w:sz="5" w:space="0" w:color="000000"/>
              <w:left w:val="single" w:sz="5" w:space="0" w:color="000000"/>
              <w:bottom w:val="single" w:sz="5" w:space="0" w:color="000000"/>
              <w:right w:val="single" w:sz="5" w:space="0" w:color="000000"/>
            </w:tcBorders>
            <w:tcMar>
              <w:top w:w="135" w:type="dxa"/>
              <w:bottom w:w="135" w:type="dxa"/>
            </w:tcMar>
            <w:vAlign w:val="center"/>
          </w:tcPr>
          <w:p w14:paraId="672D0B37" w14:textId="77777777" w:rsidR="00BA5E70" w:rsidRPr="001F5664" w:rsidRDefault="00BA5E70" w:rsidP="00BA5E70">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MORAJO izpolnjevati pogoj:</w:t>
            </w:r>
          </w:p>
          <w:p w14:paraId="3693E1E3" w14:textId="731D6008" w:rsidR="00BA5E70" w:rsidRPr="001F5664" w:rsidRDefault="00BA5E70" w:rsidP="00A96283">
            <w:pPr>
              <w:pStyle w:val="Odstavekseznama"/>
              <w:numPr>
                <w:ilvl w:val="0"/>
                <w:numId w:val="40"/>
              </w:numPr>
              <w:jc w:val="both"/>
              <w:textAlignment w:val="center"/>
              <w:rPr>
                <w:rFonts w:ascii="Arial" w:hAnsi="Arial" w:cs="Arial"/>
                <w:position w:val="-2"/>
                <w:sz w:val="18"/>
                <w:szCs w:val="18"/>
              </w:rPr>
            </w:pPr>
            <w:r w:rsidRPr="001F5664">
              <w:rPr>
                <w:rFonts w:ascii="Arial" w:hAnsi="Arial" w:cs="Arial"/>
                <w:position w:val="-2"/>
                <w:sz w:val="18"/>
                <w:szCs w:val="18"/>
              </w:rPr>
              <w:t xml:space="preserve">Izpolnjen in podpisan </w:t>
            </w:r>
            <w:r w:rsidR="00304A3E" w:rsidRPr="001F5664">
              <w:rPr>
                <w:rFonts w:ascii="Arial" w:hAnsi="Arial" w:cs="Arial"/>
                <w:position w:val="-2"/>
                <w:sz w:val="18"/>
                <w:szCs w:val="18"/>
              </w:rPr>
              <w:t>Obrazec št. 9 (</w:t>
            </w:r>
            <w:r w:rsidRPr="001F5664">
              <w:rPr>
                <w:rFonts w:ascii="Arial" w:hAnsi="Arial" w:cs="Arial"/>
                <w:position w:val="-2"/>
                <w:sz w:val="18"/>
                <w:szCs w:val="18"/>
              </w:rPr>
              <w:t>Izjava podizvajalca</w:t>
            </w:r>
            <w:r w:rsidR="00C7587D" w:rsidRPr="001F5664">
              <w:rPr>
                <w:rFonts w:ascii="Arial" w:hAnsi="Arial" w:cs="Arial"/>
                <w:position w:val="-2"/>
                <w:sz w:val="18"/>
                <w:szCs w:val="18"/>
              </w:rPr>
              <w:t>)</w:t>
            </w:r>
            <w:r w:rsidR="00327C8B" w:rsidRPr="001F5664">
              <w:rPr>
                <w:rFonts w:ascii="Arial" w:hAnsi="Arial" w:cs="Arial"/>
                <w:position w:val="-2"/>
                <w:sz w:val="18"/>
                <w:szCs w:val="18"/>
              </w:rPr>
              <w:t>.</w:t>
            </w:r>
          </w:p>
          <w:p w14:paraId="054FF3B1" w14:textId="11961D0E" w:rsidR="00814499" w:rsidRPr="001F5664" w:rsidRDefault="00327C8B" w:rsidP="00A96283">
            <w:pPr>
              <w:pStyle w:val="Odstavekseznama"/>
              <w:numPr>
                <w:ilvl w:val="0"/>
                <w:numId w:val="40"/>
              </w:numPr>
              <w:jc w:val="both"/>
              <w:textAlignment w:val="center"/>
              <w:rPr>
                <w:rFonts w:ascii="Arial" w:hAnsi="Arial" w:cs="Arial"/>
                <w:position w:val="-2"/>
                <w:sz w:val="18"/>
                <w:szCs w:val="18"/>
              </w:rPr>
            </w:pPr>
            <w:r w:rsidRPr="001F5664">
              <w:rPr>
                <w:rFonts w:ascii="Arial" w:hAnsi="Arial" w:cs="Arial"/>
                <w:sz w:val="18"/>
                <w:szCs w:val="18"/>
              </w:rPr>
              <w:t>Izpolnjen in podpisan Obrazec št. 3 (Izjava o omejitvah poslovanja).</w:t>
            </w:r>
          </w:p>
        </w:tc>
      </w:tr>
    </w:tbl>
    <w:p w14:paraId="42687A4D" w14:textId="77777777" w:rsidR="00DE077E" w:rsidRPr="001F5664" w:rsidRDefault="00DE077E" w:rsidP="00814499">
      <w:pPr>
        <w:rPr>
          <w:rFonts w:ascii="Arial" w:hAnsi="Arial" w:cs="Arial"/>
          <w:b/>
        </w:rPr>
      </w:pPr>
    </w:p>
    <w:p w14:paraId="54E3136A" w14:textId="108B131A" w:rsidR="00814499" w:rsidRPr="001F5664" w:rsidRDefault="00DD78A4" w:rsidP="00814499">
      <w:pPr>
        <w:rPr>
          <w:rFonts w:ascii="Arial" w:hAnsi="Arial" w:cs="Arial"/>
          <w:b/>
        </w:rPr>
      </w:pPr>
      <w:r w:rsidRPr="001F5664">
        <w:rPr>
          <w:rFonts w:ascii="Arial" w:hAnsi="Arial" w:cs="Arial"/>
          <w:b/>
        </w:rPr>
        <w:t>POSLOVNA IN FINANČNA SPOSOBNOST</w:t>
      </w:r>
      <w:bookmarkEnd w:id="18"/>
    </w:p>
    <w:tbl>
      <w:tblPr>
        <w:tblW w:w="104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0" w:type="dxa"/>
          <w:right w:w="0" w:type="dxa"/>
        </w:tblCellMar>
        <w:tblLook w:val="04A0" w:firstRow="1" w:lastRow="0" w:firstColumn="1" w:lastColumn="0" w:noHBand="0" w:noVBand="1"/>
      </w:tblPr>
      <w:tblGrid>
        <w:gridCol w:w="1716"/>
        <w:gridCol w:w="8764"/>
      </w:tblGrid>
      <w:tr w:rsidR="001F5664" w:rsidRPr="001F5664" w14:paraId="487EF154" w14:textId="77777777" w:rsidTr="002D2641">
        <w:trPr>
          <w:trHeight w:val="1190"/>
        </w:trPr>
        <w:tc>
          <w:tcPr>
            <w:tcW w:w="1716" w:type="dxa"/>
            <w:shd w:val="clear" w:color="auto" w:fill="A6A6A6" w:themeFill="background1" w:themeFillShade="A6"/>
            <w:tcMar>
              <w:top w:w="0" w:type="dxa"/>
              <w:left w:w="108" w:type="dxa"/>
              <w:bottom w:w="0" w:type="dxa"/>
              <w:right w:w="108" w:type="dxa"/>
            </w:tcMar>
            <w:vAlign w:val="center"/>
            <w:hideMark/>
          </w:tcPr>
          <w:p w14:paraId="266C9ABB" w14:textId="41BAA7A6" w:rsidR="00814499" w:rsidRPr="001F5664" w:rsidRDefault="00BA5E70" w:rsidP="00814499">
            <w:pPr>
              <w:jc w:val="center"/>
              <w:rPr>
                <w:rFonts w:ascii="Arial" w:hAnsi="Arial" w:cs="Arial"/>
                <w:b/>
                <w:bCs/>
                <w:sz w:val="18"/>
              </w:rPr>
            </w:pPr>
            <w:bookmarkStart w:id="19" w:name="_Toc464547473"/>
            <w:r w:rsidRPr="001F5664">
              <w:rPr>
                <w:rFonts w:ascii="Arial" w:hAnsi="Arial" w:cs="Arial"/>
                <w:b/>
                <w:bCs/>
                <w:sz w:val="18"/>
              </w:rPr>
              <w:t xml:space="preserve">POGOJ </w:t>
            </w:r>
            <w:r w:rsidR="00B85957" w:rsidRPr="001F5664">
              <w:rPr>
                <w:rFonts w:ascii="Arial" w:hAnsi="Arial" w:cs="Arial"/>
                <w:b/>
                <w:bCs/>
                <w:sz w:val="18"/>
              </w:rPr>
              <w:t>7</w:t>
            </w:r>
            <w:r w:rsidR="00814499" w:rsidRPr="001F5664">
              <w:rPr>
                <w:rFonts w:ascii="Arial" w:hAnsi="Arial" w:cs="Arial"/>
                <w:b/>
                <w:bCs/>
                <w:sz w:val="18"/>
              </w:rPr>
              <w:br/>
            </w:r>
            <w:bookmarkEnd w:id="19"/>
            <w:r w:rsidR="00814499" w:rsidRPr="001F5664">
              <w:rPr>
                <w:rFonts w:ascii="Arial" w:hAnsi="Arial" w:cs="Arial"/>
                <w:b/>
                <w:bCs/>
                <w:sz w:val="18"/>
              </w:rPr>
              <w:t>Podatki o finančnem stanju</w:t>
            </w:r>
          </w:p>
        </w:tc>
        <w:tc>
          <w:tcPr>
            <w:tcW w:w="8764" w:type="dxa"/>
            <w:tcMar>
              <w:top w:w="0" w:type="dxa"/>
              <w:left w:w="108" w:type="dxa"/>
              <w:bottom w:w="0" w:type="dxa"/>
              <w:right w:w="108" w:type="dxa"/>
            </w:tcMar>
            <w:vAlign w:val="center"/>
          </w:tcPr>
          <w:p w14:paraId="2F78CDE1" w14:textId="575FC638" w:rsidR="00814499" w:rsidRPr="001F5664" w:rsidRDefault="00814499" w:rsidP="00814499">
            <w:pPr>
              <w:spacing w:after="0" w:line="240" w:lineRule="auto"/>
              <w:contextualSpacing/>
              <w:jc w:val="both"/>
              <w:rPr>
                <w:rFonts w:ascii="Arial" w:hAnsi="Arial" w:cs="Arial"/>
                <w:sz w:val="18"/>
              </w:rPr>
            </w:pPr>
            <w:r w:rsidRPr="001F5664">
              <w:rPr>
                <w:rFonts w:ascii="Arial" w:hAnsi="Arial" w:cs="Arial"/>
                <w:sz w:val="18"/>
              </w:rPr>
              <w:t xml:space="preserve">Podatki o finančnem stanju morajo izkazovati, da ponudnik v zadnjih </w:t>
            </w:r>
            <w:r w:rsidR="00BC52DC">
              <w:rPr>
                <w:rFonts w:ascii="Arial" w:hAnsi="Arial" w:cs="Arial"/>
                <w:sz w:val="18"/>
              </w:rPr>
              <w:t>150 dneh</w:t>
            </w:r>
            <w:r w:rsidRPr="001F5664">
              <w:rPr>
                <w:rFonts w:ascii="Arial" w:hAnsi="Arial" w:cs="Arial"/>
                <w:sz w:val="18"/>
              </w:rPr>
              <w:t xml:space="preserve"> pred izdajo potrdila ni imel dospelih neporavnanih obveznosti, ali da v zadnjih </w:t>
            </w:r>
            <w:r w:rsidR="00BC52DC">
              <w:rPr>
                <w:rFonts w:ascii="Arial" w:hAnsi="Arial" w:cs="Arial"/>
                <w:sz w:val="18"/>
              </w:rPr>
              <w:t>150 dneh</w:t>
            </w:r>
            <w:r w:rsidRPr="001F5664">
              <w:rPr>
                <w:rFonts w:ascii="Arial" w:hAnsi="Arial" w:cs="Arial"/>
                <w:sz w:val="18"/>
              </w:rPr>
              <w:t xml:space="preserve"> pred izdajo potrdila poslovne banke ni imel blokiranega transakcijskega računa.</w:t>
            </w:r>
          </w:p>
        </w:tc>
      </w:tr>
      <w:tr w:rsidR="001F5664" w:rsidRPr="001F5664" w14:paraId="3011FA2D" w14:textId="77777777" w:rsidTr="002D2641">
        <w:trPr>
          <w:trHeight w:val="539"/>
        </w:trPr>
        <w:tc>
          <w:tcPr>
            <w:tcW w:w="1716" w:type="dxa"/>
            <w:tcMar>
              <w:top w:w="0" w:type="dxa"/>
              <w:left w:w="108" w:type="dxa"/>
              <w:bottom w:w="0" w:type="dxa"/>
              <w:right w:w="108" w:type="dxa"/>
            </w:tcMar>
            <w:vAlign w:val="center"/>
            <w:hideMark/>
          </w:tcPr>
          <w:p w14:paraId="48FCED05" w14:textId="77777777" w:rsidR="00814499" w:rsidRPr="001F5664" w:rsidRDefault="00814499" w:rsidP="00814499">
            <w:pPr>
              <w:jc w:val="center"/>
              <w:rPr>
                <w:rFonts w:ascii="Arial" w:hAnsi="Arial" w:cs="Arial"/>
                <w:sz w:val="18"/>
              </w:rPr>
            </w:pPr>
            <w:r w:rsidRPr="001F5664">
              <w:rPr>
                <w:rFonts w:ascii="Arial" w:hAnsi="Arial" w:cs="Arial"/>
                <w:position w:val="-2"/>
                <w:sz w:val="18"/>
              </w:rPr>
              <w:t>DOKAZILA</w:t>
            </w:r>
          </w:p>
        </w:tc>
        <w:tc>
          <w:tcPr>
            <w:tcW w:w="8764" w:type="dxa"/>
            <w:tcMar>
              <w:top w:w="0" w:type="dxa"/>
              <w:left w:w="108" w:type="dxa"/>
              <w:bottom w:w="0" w:type="dxa"/>
              <w:right w:w="108" w:type="dxa"/>
            </w:tcMar>
            <w:vAlign w:val="center"/>
          </w:tcPr>
          <w:p w14:paraId="11DA8B9D" w14:textId="77777777" w:rsidR="006265C3" w:rsidRPr="001F5664" w:rsidRDefault="006265C3" w:rsidP="006265C3">
            <w:pPr>
              <w:spacing w:before="135" w:after="0" w:line="240" w:lineRule="auto"/>
              <w:contextualSpacing/>
              <w:jc w:val="both"/>
              <w:textAlignment w:val="center"/>
              <w:rPr>
                <w:rFonts w:ascii="Arial" w:hAnsi="Arial" w:cs="Arial"/>
                <w:sz w:val="18"/>
              </w:rPr>
            </w:pPr>
          </w:p>
          <w:p w14:paraId="4C4D25EB" w14:textId="442E67A6" w:rsidR="006265C3" w:rsidRPr="001F5664" w:rsidRDefault="006265C3" w:rsidP="00A96283">
            <w:pPr>
              <w:numPr>
                <w:ilvl w:val="0"/>
                <w:numId w:val="32"/>
              </w:numPr>
              <w:contextualSpacing/>
              <w:rPr>
                <w:rFonts w:ascii="Arial" w:hAnsi="Arial" w:cs="Arial"/>
                <w:position w:val="-2"/>
                <w:sz w:val="18"/>
                <w:szCs w:val="18"/>
              </w:rPr>
            </w:pPr>
            <w:r w:rsidRPr="001F5664">
              <w:rPr>
                <w:rFonts w:ascii="Arial" w:hAnsi="Arial" w:cs="Arial"/>
                <w:position w:val="-2"/>
                <w:sz w:val="18"/>
                <w:szCs w:val="18"/>
              </w:rPr>
              <w:t xml:space="preserve">Izpolnjen in podpisan </w:t>
            </w:r>
            <w:r w:rsidR="001B2A3A" w:rsidRPr="001F5664">
              <w:rPr>
                <w:rFonts w:ascii="Arial" w:hAnsi="Arial" w:cs="Arial"/>
                <w:position w:val="-2"/>
                <w:sz w:val="18"/>
                <w:szCs w:val="18"/>
              </w:rPr>
              <w:t>Obrazec št. 1 (Krovna izjava).</w:t>
            </w:r>
          </w:p>
          <w:p w14:paraId="4E2A83CA" w14:textId="7AAC6F78" w:rsidR="006265C3" w:rsidRPr="001F5664" w:rsidRDefault="00814499" w:rsidP="00A96283">
            <w:pPr>
              <w:numPr>
                <w:ilvl w:val="0"/>
                <w:numId w:val="32"/>
              </w:numPr>
              <w:contextualSpacing/>
              <w:rPr>
                <w:rFonts w:ascii="Arial" w:hAnsi="Arial" w:cs="Arial"/>
                <w:position w:val="-2"/>
                <w:sz w:val="18"/>
                <w:szCs w:val="18"/>
              </w:rPr>
            </w:pPr>
            <w:r w:rsidRPr="001F5664">
              <w:rPr>
                <w:rFonts w:ascii="Arial" w:hAnsi="Arial" w:cs="Arial"/>
                <w:sz w:val="18"/>
              </w:rPr>
              <w:t xml:space="preserve">Skenirani obrazec S.BON-1 ali S.BON-1/P oziroma drugo ustrezno potrdilo,  ki ne sme biti starejše od </w:t>
            </w:r>
            <w:r w:rsidR="00486D14" w:rsidRPr="001F5664">
              <w:rPr>
                <w:rFonts w:ascii="Arial" w:hAnsi="Arial" w:cs="Arial"/>
                <w:sz w:val="18"/>
              </w:rPr>
              <w:t>1 meseca</w:t>
            </w:r>
            <w:r w:rsidRPr="001F5664">
              <w:rPr>
                <w:rFonts w:ascii="Arial" w:hAnsi="Arial" w:cs="Arial"/>
                <w:sz w:val="18"/>
              </w:rPr>
              <w:t xml:space="preserve"> od dneva predložitve ponudbe </w:t>
            </w:r>
            <w:r w:rsidRPr="001F5664">
              <w:rPr>
                <w:rFonts w:ascii="Arial" w:hAnsi="Arial" w:cs="Arial"/>
                <w:b/>
                <w:sz w:val="18"/>
              </w:rPr>
              <w:t>ALI</w:t>
            </w:r>
          </w:p>
          <w:p w14:paraId="51727C28" w14:textId="5D982E56" w:rsidR="00814499" w:rsidRPr="001F5664" w:rsidRDefault="00814499" w:rsidP="00A96283">
            <w:pPr>
              <w:numPr>
                <w:ilvl w:val="0"/>
                <w:numId w:val="32"/>
              </w:numPr>
              <w:contextualSpacing/>
              <w:rPr>
                <w:rFonts w:ascii="Arial" w:hAnsi="Arial" w:cs="Arial"/>
                <w:position w:val="-2"/>
                <w:sz w:val="18"/>
                <w:szCs w:val="18"/>
              </w:rPr>
            </w:pPr>
            <w:r w:rsidRPr="001F5664">
              <w:rPr>
                <w:rFonts w:ascii="Arial" w:hAnsi="Arial" w:cs="Arial"/>
                <w:sz w:val="18"/>
              </w:rPr>
              <w:t>Skenirano/a potrdilo/a poslovne/ih bank/e, pri kateri/h ima odprt/e transakcijsk</w:t>
            </w:r>
            <w:r w:rsidR="00C50AAA" w:rsidRPr="001F5664">
              <w:rPr>
                <w:rFonts w:ascii="Arial" w:hAnsi="Arial" w:cs="Arial"/>
                <w:sz w:val="18"/>
              </w:rPr>
              <w:t xml:space="preserve">i/e račun/e in ni starejše od </w:t>
            </w:r>
            <w:r w:rsidR="00486D14" w:rsidRPr="001F5664">
              <w:rPr>
                <w:rFonts w:ascii="Arial" w:hAnsi="Arial" w:cs="Arial"/>
                <w:sz w:val="18"/>
              </w:rPr>
              <w:t>1 meseca</w:t>
            </w:r>
            <w:r w:rsidRPr="001F5664">
              <w:rPr>
                <w:rFonts w:ascii="Arial" w:hAnsi="Arial" w:cs="Arial"/>
                <w:sz w:val="18"/>
              </w:rPr>
              <w:t xml:space="preserve"> od dneva predložitve ponudbe.</w:t>
            </w:r>
          </w:p>
        </w:tc>
      </w:tr>
      <w:tr w:rsidR="001F5664" w:rsidRPr="001F5664" w14:paraId="2EFD1476" w14:textId="77777777" w:rsidTr="002D2641">
        <w:trPr>
          <w:trHeight w:val="567"/>
        </w:trPr>
        <w:tc>
          <w:tcPr>
            <w:tcW w:w="1716" w:type="dxa"/>
            <w:tcMar>
              <w:top w:w="0" w:type="dxa"/>
              <w:left w:w="108" w:type="dxa"/>
              <w:bottom w:w="0" w:type="dxa"/>
              <w:right w:w="108" w:type="dxa"/>
            </w:tcMar>
            <w:vAlign w:val="center"/>
            <w:hideMark/>
          </w:tcPr>
          <w:p w14:paraId="3CB75C8D" w14:textId="77777777" w:rsidR="00814499" w:rsidRPr="001F5664" w:rsidRDefault="00814499" w:rsidP="00814499">
            <w:pPr>
              <w:jc w:val="center"/>
              <w:rPr>
                <w:rFonts w:ascii="Arial" w:hAnsi="Arial" w:cs="Arial"/>
                <w:sz w:val="18"/>
              </w:rPr>
            </w:pPr>
            <w:r w:rsidRPr="001F5664">
              <w:rPr>
                <w:rFonts w:ascii="Arial" w:hAnsi="Arial" w:cs="Arial"/>
                <w:position w:val="-2"/>
                <w:sz w:val="18"/>
              </w:rPr>
              <w:t>Partnerji v skupni ponudbi</w:t>
            </w:r>
          </w:p>
        </w:tc>
        <w:tc>
          <w:tcPr>
            <w:tcW w:w="8764" w:type="dxa"/>
            <w:tcMar>
              <w:top w:w="0" w:type="dxa"/>
              <w:left w:w="108" w:type="dxa"/>
              <w:bottom w:w="0" w:type="dxa"/>
              <w:right w:w="108" w:type="dxa"/>
            </w:tcMar>
            <w:vAlign w:val="center"/>
            <w:hideMark/>
          </w:tcPr>
          <w:p w14:paraId="61665CA5" w14:textId="577737D5" w:rsidR="00814499" w:rsidRPr="001F5664" w:rsidRDefault="00814499" w:rsidP="00814499">
            <w:pPr>
              <w:rPr>
                <w:rFonts w:ascii="Arial" w:hAnsi="Arial" w:cs="Arial"/>
                <w:sz w:val="18"/>
              </w:rPr>
            </w:pPr>
            <w:r w:rsidRPr="001F5664">
              <w:rPr>
                <w:rFonts w:ascii="Arial" w:hAnsi="Arial" w:cs="Arial"/>
                <w:position w:val="-2"/>
                <w:sz w:val="18"/>
              </w:rPr>
              <w:t>MORAJO izpolnjevati pogoj</w:t>
            </w:r>
            <w:r w:rsidR="00BA5E70" w:rsidRPr="001F5664">
              <w:rPr>
                <w:rFonts w:ascii="Arial" w:hAnsi="Arial" w:cs="Arial"/>
                <w:position w:val="-2"/>
                <w:sz w:val="18"/>
              </w:rPr>
              <w:t xml:space="preserve"> enako kot glavni ponudnik.</w:t>
            </w:r>
          </w:p>
        </w:tc>
      </w:tr>
      <w:tr w:rsidR="00BF76B3" w:rsidRPr="001F5664" w14:paraId="2910F279" w14:textId="77777777" w:rsidTr="002D2641">
        <w:trPr>
          <w:trHeight w:val="397"/>
        </w:trPr>
        <w:tc>
          <w:tcPr>
            <w:tcW w:w="1716" w:type="dxa"/>
            <w:tcMar>
              <w:top w:w="0" w:type="dxa"/>
              <w:left w:w="108" w:type="dxa"/>
              <w:bottom w:w="0" w:type="dxa"/>
              <w:right w:w="108" w:type="dxa"/>
            </w:tcMar>
            <w:vAlign w:val="center"/>
            <w:hideMark/>
          </w:tcPr>
          <w:p w14:paraId="3E06C9A2" w14:textId="77777777" w:rsidR="00814499" w:rsidRPr="001F5664" w:rsidRDefault="00814499" w:rsidP="00814499">
            <w:pPr>
              <w:jc w:val="center"/>
              <w:rPr>
                <w:rFonts w:ascii="Arial" w:hAnsi="Arial" w:cs="Arial"/>
                <w:sz w:val="18"/>
              </w:rPr>
            </w:pPr>
            <w:r w:rsidRPr="001F5664">
              <w:rPr>
                <w:rFonts w:ascii="Arial" w:hAnsi="Arial" w:cs="Arial"/>
                <w:position w:val="-2"/>
                <w:sz w:val="18"/>
              </w:rPr>
              <w:t>Podizvajalci</w:t>
            </w:r>
          </w:p>
        </w:tc>
        <w:tc>
          <w:tcPr>
            <w:tcW w:w="8764" w:type="dxa"/>
            <w:tcMar>
              <w:top w:w="0" w:type="dxa"/>
              <w:left w:w="108" w:type="dxa"/>
              <w:bottom w:w="0" w:type="dxa"/>
              <w:right w:w="108" w:type="dxa"/>
            </w:tcMar>
            <w:vAlign w:val="center"/>
            <w:hideMark/>
          </w:tcPr>
          <w:p w14:paraId="257232BB" w14:textId="409E3C81" w:rsidR="00814499" w:rsidRPr="001F5664" w:rsidRDefault="00814499" w:rsidP="00814499">
            <w:pPr>
              <w:rPr>
                <w:rFonts w:ascii="Arial" w:hAnsi="Arial" w:cs="Arial"/>
                <w:sz w:val="18"/>
              </w:rPr>
            </w:pPr>
            <w:r w:rsidRPr="001F5664">
              <w:rPr>
                <w:rFonts w:ascii="Arial" w:hAnsi="Arial" w:cs="Arial"/>
                <w:position w:val="-2"/>
                <w:sz w:val="18"/>
              </w:rPr>
              <w:t xml:space="preserve">NI </w:t>
            </w:r>
            <w:r w:rsidR="008902AD" w:rsidRPr="001F5664">
              <w:rPr>
                <w:rFonts w:ascii="Arial" w:hAnsi="Arial" w:cs="Arial"/>
                <w:position w:val="-2"/>
                <w:sz w:val="18"/>
              </w:rPr>
              <w:t>TREBA</w:t>
            </w:r>
            <w:r w:rsidRPr="001F5664">
              <w:rPr>
                <w:rFonts w:ascii="Arial" w:hAnsi="Arial" w:cs="Arial"/>
                <w:position w:val="-2"/>
                <w:sz w:val="18"/>
              </w:rPr>
              <w:t xml:space="preserve"> izpolnjevati pogoja</w:t>
            </w:r>
            <w:r w:rsidRPr="001F5664">
              <w:rPr>
                <w:rFonts w:ascii="Arial" w:hAnsi="Arial" w:cs="Arial"/>
                <w:sz w:val="18"/>
              </w:rPr>
              <w:t>.</w:t>
            </w:r>
          </w:p>
        </w:tc>
      </w:tr>
    </w:tbl>
    <w:p w14:paraId="3B6C5DB2" w14:textId="77777777" w:rsidR="00936503" w:rsidRPr="001F5664" w:rsidRDefault="00936503" w:rsidP="006265C3">
      <w:pPr>
        <w:keepNext/>
        <w:keepLines/>
        <w:spacing w:before="200" w:after="0"/>
        <w:outlineLvl w:val="1"/>
        <w:rPr>
          <w:rFonts w:ascii="Arial" w:eastAsiaTheme="majorEastAsia" w:hAnsi="Arial" w:cs="Arial"/>
          <w:b/>
          <w:bCs/>
          <w:szCs w:val="26"/>
        </w:rPr>
      </w:pPr>
      <w:bookmarkStart w:id="20" w:name="_Toc528239891"/>
    </w:p>
    <w:p w14:paraId="621EDDCD" w14:textId="076EA995" w:rsidR="006265C3" w:rsidRDefault="006265C3" w:rsidP="00AB5295">
      <w:pPr>
        <w:keepNext/>
        <w:keepLines/>
        <w:spacing w:before="200"/>
        <w:outlineLvl w:val="1"/>
        <w:rPr>
          <w:rFonts w:ascii="Arial" w:eastAsiaTheme="majorEastAsia" w:hAnsi="Arial" w:cs="Arial"/>
          <w:b/>
          <w:bCs/>
          <w:szCs w:val="26"/>
        </w:rPr>
      </w:pPr>
      <w:r w:rsidRPr="001F5664">
        <w:rPr>
          <w:rFonts w:ascii="Arial" w:eastAsiaTheme="majorEastAsia" w:hAnsi="Arial" w:cs="Arial"/>
          <w:b/>
          <w:bCs/>
          <w:szCs w:val="26"/>
        </w:rPr>
        <w:t>TEHNIČNA IN KADROVSKA SPOSOBNOST</w:t>
      </w:r>
      <w:bookmarkEnd w:id="20"/>
    </w:p>
    <w:tbl>
      <w:tblPr>
        <w:tblW w:w="104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0"/>
        <w:gridCol w:w="8622"/>
      </w:tblGrid>
      <w:tr w:rsidR="001F5664" w:rsidRPr="001F5664" w14:paraId="6767E14F" w14:textId="77777777" w:rsidTr="00AB5295">
        <w:trPr>
          <w:trHeight w:val="660"/>
        </w:trPr>
        <w:tc>
          <w:tcPr>
            <w:tcW w:w="887" w:type="pct"/>
            <w:shd w:val="clear" w:color="auto" w:fill="A6A6A6" w:themeFill="background1" w:themeFillShade="A6"/>
            <w:tcMar>
              <w:top w:w="135" w:type="dxa"/>
              <w:bottom w:w="135" w:type="dxa"/>
            </w:tcMar>
            <w:vAlign w:val="center"/>
          </w:tcPr>
          <w:p w14:paraId="5E249CFE" w14:textId="13F8C595" w:rsidR="00864096" w:rsidRPr="001F5664" w:rsidRDefault="006265C3" w:rsidP="006265C3">
            <w:pPr>
              <w:keepNext/>
              <w:keepLines/>
              <w:spacing w:before="200" w:after="0"/>
              <w:jc w:val="center"/>
              <w:outlineLvl w:val="2"/>
              <w:rPr>
                <w:rFonts w:ascii="Arial" w:eastAsia="Times New Roman" w:hAnsi="Arial" w:cs="Arial"/>
                <w:b/>
                <w:bCs/>
                <w:sz w:val="18"/>
              </w:rPr>
            </w:pPr>
            <w:bookmarkStart w:id="21" w:name="_Toc528239892"/>
            <w:r w:rsidRPr="001F5664">
              <w:rPr>
                <w:rFonts w:ascii="Arial" w:eastAsia="Times New Roman" w:hAnsi="Arial" w:cs="Arial"/>
                <w:b/>
                <w:bCs/>
                <w:sz w:val="18"/>
              </w:rPr>
              <w:t xml:space="preserve">POGOJ </w:t>
            </w:r>
            <w:r w:rsidR="00B85957" w:rsidRPr="001F5664">
              <w:rPr>
                <w:rFonts w:ascii="Arial" w:eastAsia="Times New Roman" w:hAnsi="Arial" w:cs="Arial"/>
                <w:b/>
                <w:bCs/>
                <w:sz w:val="18"/>
              </w:rPr>
              <w:t>8</w:t>
            </w:r>
          </w:p>
          <w:p w14:paraId="552FD983" w14:textId="5505E4BA" w:rsidR="006265C3" w:rsidRPr="001F5664" w:rsidRDefault="006265C3" w:rsidP="006265C3">
            <w:pPr>
              <w:keepNext/>
              <w:keepLines/>
              <w:spacing w:before="200" w:after="0"/>
              <w:jc w:val="center"/>
              <w:outlineLvl w:val="2"/>
              <w:rPr>
                <w:rFonts w:ascii="Arial" w:eastAsia="Times New Roman" w:hAnsi="Arial" w:cs="Arial"/>
                <w:b/>
                <w:bCs/>
                <w:sz w:val="18"/>
              </w:rPr>
            </w:pPr>
            <w:r w:rsidRPr="001F5664">
              <w:rPr>
                <w:rFonts w:ascii="Arial" w:eastAsia="Times New Roman" w:hAnsi="Arial" w:cs="Arial"/>
                <w:b/>
                <w:bCs/>
                <w:sz w:val="18"/>
              </w:rPr>
              <w:t>Reference</w:t>
            </w:r>
            <w:bookmarkEnd w:id="21"/>
          </w:p>
        </w:tc>
        <w:tc>
          <w:tcPr>
            <w:tcW w:w="4113" w:type="pct"/>
            <w:shd w:val="clear" w:color="auto" w:fill="auto"/>
            <w:tcMar>
              <w:top w:w="135" w:type="dxa"/>
              <w:bottom w:w="135" w:type="dxa"/>
            </w:tcMar>
            <w:vAlign w:val="center"/>
          </w:tcPr>
          <w:p w14:paraId="2DEF673F" w14:textId="480A0CE6" w:rsidR="00DE04AA" w:rsidRPr="00C03364" w:rsidRDefault="002E6DC6" w:rsidP="00DE04AA">
            <w:pPr>
              <w:rPr>
                <w:rFonts w:ascii="Arial" w:hAnsi="Arial" w:cs="Arial"/>
                <w:sz w:val="18"/>
                <w:szCs w:val="18"/>
              </w:rPr>
            </w:pPr>
            <w:r w:rsidRPr="00C03364">
              <w:rPr>
                <w:rFonts w:ascii="Arial" w:hAnsi="Arial" w:cs="Arial"/>
                <w:sz w:val="18"/>
                <w:szCs w:val="18"/>
              </w:rPr>
              <w:t>Ponudnik mora izkazati, da je v</w:t>
            </w:r>
            <w:r w:rsidR="00DE04AA" w:rsidRPr="00C03364">
              <w:rPr>
                <w:rFonts w:ascii="Arial" w:hAnsi="Arial" w:cs="Arial"/>
                <w:sz w:val="18"/>
                <w:szCs w:val="18"/>
              </w:rPr>
              <w:t xml:space="preserve"> zadnjih </w:t>
            </w:r>
            <w:r w:rsidR="00C03364" w:rsidRPr="00C03364">
              <w:rPr>
                <w:rFonts w:ascii="Arial" w:hAnsi="Arial" w:cs="Arial"/>
                <w:sz w:val="18"/>
                <w:szCs w:val="18"/>
              </w:rPr>
              <w:t>pe</w:t>
            </w:r>
            <w:r w:rsidR="00DE04AA" w:rsidRPr="00C03364">
              <w:rPr>
                <w:rFonts w:ascii="Arial" w:hAnsi="Arial" w:cs="Arial"/>
                <w:sz w:val="18"/>
                <w:szCs w:val="18"/>
              </w:rPr>
              <w:t>tih letih pred dne</w:t>
            </w:r>
            <w:r w:rsidR="00AF4C06" w:rsidRPr="00C03364">
              <w:rPr>
                <w:rFonts w:ascii="Arial" w:hAnsi="Arial" w:cs="Arial"/>
                <w:sz w:val="18"/>
                <w:szCs w:val="18"/>
              </w:rPr>
              <w:t>m</w:t>
            </w:r>
            <w:r w:rsidR="00DE04AA" w:rsidRPr="00C03364">
              <w:rPr>
                <w:rFonts w:ascii="Arial" w:hAnsi="Arial" w:cs="Arial"/>
                <w:sz w:val="18"/>
                <w:szCs w:val="18"/>
              </w:rPr>
              <w:t xml:space="preserve"> objave obvestila o javnem naročilu:</w:t>
            </w:r>
          </w:p>
          <w:p w14:paraId="545899DA" w14:textId="7EA7737A" w:rsidR="00DE04AA" w:rsidRPr="00C03364" w:rsidRDefault="00DE04AA" w:rsidP="00A96283">
            <w:pPr>
              <w:pStyle w:val="Odstavekseznama"/>
              <w:numPr>
                <w:ilvl w:val="0"/>
                <w:numId w:val="39"/>
              </w:numPr>
              <w:spacing w:after="0" w:line="240" w:lineRule="auto"/>
              <w:jc w:val="both"/>
              <w:rPr>
                <w:rFonts w:ascii="Arial" w:hAnsi="Arial" w:cs="Arial"/>
                <w:sz w:val="18"/>
                <w:szCs w:val="18"/>
              </w:rPr>
            </w:pPr>
            <w:r w:rsidRPr="00C03364">
              <w:rPr>
                <w:rFonts w:ascii="Arial" w:hAnsi="Arial" w:cs="Arial"/>
                <w:sz w:val="18"/>
                <w:szCs w:val="18"/>
              </w:rPr>
              <w:t xml:space="preserve">izdelal projektno dokumentacijo faze PZI za rekonstrukcijo ali novogradnjo vsaj </w:t>
            </w:r>
            <w:r w:rsidR="00083733">
              <w:rPr>
                <w:rFonts w:ascii="Arial" w:hAnsi="Arial" w:cs="Arial"/>
                <w:sz w:val="18"/>
                <w:szCs w:val="18"/>
              </w:rPr>
              <w:t>enega</w:t>
            </w:r>
            <w:r w:rsidRPr="00C03364">
              <w:rPr>
                <w:rFonts w:ascii="Arial" w:hAnsi="Arial" w:cs="Arial"/>
                <w:sz w:val="18"/>
                <w:szCs w:val="18"/>
              </w:rPr>
              <w:t xml:space="preserve"> objekta, ki je skladno s Prilogo 1 Uredbe o razvrščanju objektov (Uradni list RS, št. 96/22) klasificiran pod CC-SI 12640 Stavbe za zdravstveno oskrbo, z bruto tlorisno površino najmanj 2.000 m</w:t>
            </w:r>
            <w:r w:rsidRPr="00C03364">
              <w:rPr>
                <w:rFonts w:ascii="Arial" w:hAnsi="Arial" w:cs="Arial"/>
                <w:sz w:val="18"/>
                <w:szCs w:val="18"/>
                <w:vertAlign w:val="superscript"/>
              </w:rPr>
              <w:t>2</w:t>
            </w:r>
          </w:p>
          <w:p w14:paraId="66132259" w14:textId="77777777" w:rsidR="00DE04AA" w:rsidRPr="00C03364" w:rsidRDefault="00DE04AA" w:rsidP="00DE04AA">
            <w:pPr>
              <w:pStyle w:val="Odstavekseznama"/>
              <w:spacing w:after="0" w:line="240" w:lineRule="auto"/>
              <w:jc w:val="both"/>
              <w:rPr>
                <w:rFonts w:ascii="Arial" w:hAnsi="Arial" w:cs="Arial"/>
                <w:sz w:val="18"/>
                <w:szCs w:val="18"/>
              </w:rPr>
            </w:pPr>
          </w:p>
          <w:p w14:paraId="0719AE97" w14:textId="77777777" w:rsidR="00DE04AA" w:rsidRPr="00C03364" w:rsidRDefault="00DE04AA" w:rsidP="00DE04AA">
            <w:pPr>
              <w:pStyle w:val="Odstavekseznama"/>
              <w:spacing w:after="0" w:line="240" w:lineRule="auto"/>
              <w:rPr>
                <w:rFonts w:ascii="Arial" w:hAnsi="Arial" w:cs="Arial"/>
                <w:sz w:val="18"/>
                <w:szCs w:val="18"/>
              </w:rPr>
            </w:pPr>
            <w:r w:rsidRPr="00C03364">
              <w:rPr>
                <w:rFonts w:ascii="Arial" w:hAnsi="Arial" w:cs="Arial"/>
                <w:sz w:val="18"/>
                <w:szCs w:val="18"/>
              </w:rPr>
              <w:t>in</w:t>
            </w:r>
          </w:p>
          <w:p w14:paraId="7F4B8CCD" w14:textId="77777777" w:rsidR="00DE04AA" w:rsidRPr="00C03364" w:rsidRDefault="00DE04AA" w:rsidP="00DE04AA">
            <w:pPr>
              <w:pStyle w:val="Odstavekseznama"/>
              <w:spacing w:after="0" w:line="240" w:lineRule="auto"/>
              <w:rPr>
                <w:rFonts w:ascii="Arial" w:hAnsi="Arial" w:cs="Arial"/>
                <w:sz w:val="18"/>
                <w:szCs w:val="18"/>
              </w:rPr>
            </w:pPr>
          </w:p>
          <w:p w14:paraId="10658C49" w14:textId="0347DF0C" w:rsidR="00DE04AA" w:rsidRPr="00C03364" w:rsidRDefault="00DE04AA" w:rsidP="00A96283">
            <w:pPr>
              <w:pStyle w:val="Odstavekseznama"/>
              <w:numPr>
                <w:ilvl w:val="0"/>
                <w:numId w:val="39"/>
              </w:numPr>
              <w:spacing w:after="0" w:line="240" w:lineRule="auto"/>
              <w:jc w:val="both"/>
              <w:rPr>
                <w:rFonts w:ascii="Arial" w:hAnsi="Arial" w:cs="Arial"/>
                <w:sz w:val="18"/>
                <w:szCs w:val="18"/>
              </w:rPr>
            </w:pPr>
            <w:r w:rsidRPr="00C03364">
              <w:rPr>
                <w:rFonts w:ascii="Arial" w:hAnsi="Arial" w:cs="Arial"/>
                <w:sz w:val="18"/>
                <w:szCs w:val="18"/>
              </w:rPr>
              <w:t xml:space="preserve">izdelal projektno dokumentacijo faze PID za rekonstrukcijo ali novogradnjo vsaj </w:t>
            </w:r>
            <w:r w:rsidR="00083733">
              <w:rPr>
                <w:rFonts w:ascii="Arial" w:hAnsi="Arial" w:cs="Arial"/>
                <w:sz w:val="18"/>
                <w:szCs w:val="18"/>
              </w:rPr>
              <w:t>enega</w:t>
            </w:r>
            <w:r w:rsidRPr="00C03364">
              <w:rPr>
                <w:rFonts w:ascii="Arial" w:hAnsi="Arial" w:cs="Arial"/>
                <w:sz w:val="18"/>
                <w:szCs w:val="18"/>
              </w:rPr>
              <w:t xml:space="preserve"> objekta, ki je skladno s Prilogo 1 Uredbe o razvrščanju objektov (Uradni list RS, št. 96/22) klasificiran pod CC-SI 12640 Stavbe za zdravstveno oskrbo, z bruto tlorisno površino najmanj 2.000 m</w:t>
            </w:r>
            <w:r w:rsidRPr="00C03364">
              <w:rPr>
                <w:rFonts w:ascii="Arial" w:hAnsi="Arial" w:cs="Arial"/>
                <w:sz w:val="18"/>
                <w:szCs w:val="18"/>
                <w:vertAlign w:val="superscript"/>
              </w:rPr>
              <w:t>2</w:t>
            </w:r>
          </w:p>
          <w:p w14:paraId="22C39115" w14:textId="77777777" w:rsidR="00DE04AA" w:rsidRPr="00C03364" w:rsidRDefault="00DE04AA" w:rsidP="00DE04AA">
            <w:pPr>
              <w:spacing w:after="0" w:line="240" w:lineRule="auto"/>
              <w:ind w:left="360"/>
              <w:jc w:val="both"/>
              <w:rPr>
                <w:rFonts w:ascii="Arial" w:hAnsi="Arial" w:cs="Arial"/>
                <w:sz w:val="18"/>
                <w:szCs w:val="18"/>
              </w:rPr>
            </w:pPr>
          </w:p>
          <w:p w14:paraId="43A18DD3" w14:textId="77777777" w:rsidR="00DE04AA" w:rsidRPr="00C03364" w:rsidRDefault="00DE04AA" w:rsidP="00DE04AA">
            <w:pPr>
              <w:pStyle w:val="Odstavekseznama"/>
              <w:spacing w:after="0" w:line="240" w:lineRule="auto"/>
              <w:jc w:val="both"/>
              <w:rPr>
                <w:rFonts w:ascii="Arial" w:hAnsi="Arial" w:cs="Arial"/>
                <w:sz w:val="18"/>
                <w:szCs w:val="18"/>
              </w:rPr>
            </w:pPr>
            <w:r w:rsidRPr="00C03364">
              <w:rPr>
                <w:rFonts w:ascii="Arial" w:hAnsi="Arial" w:cs="Arial"/>
                <w:sz w:val="18"/>
                <w:szCs w:val="18"/>
              </w:rPr>
              <w:t>in</w:t>
            </w:r>
          </w:p>
          <w:p w14:paraId="27CA9E29" w14:textId="77777777" w:rsidR="00DE04AA" w:rsidRPr="00C03364" w:rsidRDefault="00DE04AA" w:rsidP="00DE04AA">
            <w:pPr>
              <w:pStyle w:val="Odstavekseznama"/>
              <w:spacing w:after="0" w:line="240" w:lineRule="auto"/>
              <w:jc w:val="both"/>
              <w:rPr>
                <w:rFonts w:ascii="Arial" w:hAnsi="Arial" w:cs="Arial"/>
                <w:sz w:val="18"/>
                <w:szCs w:val="18"/>
              </w:rPr>
            </w:pPr>
          </w:p>
          <w:p w14:paraId="232261D0" w14:textId="7D10CB69" w:rsidR="00DE04AA" w:rsidRPr="00C03364" w:rsidRDefault="00DE04AA" w:rsidP="00A96283">
            <w:pPr>
              <w:pStyle w:val="Odstavekseznama"/>
              <w:numPr>
                <w:ilvl w:val="0"/>
                <w:numId w:val="39"/>
              </w:numPr>
              <w:spacing w:after="0" w:line="240" w:lineRule="auto"/>
              <w:contextualSpacing w:val="0"/>
              <w:jc w:val="both"/>
              <w:rPr>
                <w:rFonts w:ascii="Arial" w:hAnsi="Arial" w:cs="Arial"/>
                <w:sz w:val="18"/>
                <w:szCs w:val="18"/>
              </w:rPr>
            </w:pPr>
            <w:r w:rsidRPr="00C03364">
              <w:rPr>
                <w:rFonts w:ascii="Arial" w:hAnsi="Arial" w:cs="Arial"/>
                <w:bCs/>
                <w:sz w:val="18"/>
                <w:szCs w:val="18"/>
              </w:rPr>
              <w:t xml:space="preserve">izvedel vsaj eno storitev projektantskega nadzora </w:t>
            </w:r>
            <w:r w:rsidRPr="00C03364">
              <w:rPr>
                <w:rFonts w:ascii="Arial" w:hAnsi="Arial" w:cs="Arial"/>
                <w:sz w:val="18"/>
                <w:szCs w:val="18"/>
              </w:rPr>
              <w:t>rekonstrukcije ali novogradnje</w:t>
            </w:r>
            <w:r w:rsidRPr="00C03364">
              <w:rPr>
                <w:rFonts w:ascii="Arial" w:hAnsi="Arial" w:cs="Arial"/>
                <w:bCs/>
                <w:sz w:val="18"/>
                <w:szCs w:val="18"/>
              </w:rPr>
              <w:t xml:space="preserve"> objekta, ki je skladno s </w:t>
            </w:r>
            <w:r w:rsidRPr="00C03364">
              <w:rPr>
                <w:rFonts w:ascii="Arial" w:hAnsi="Arial" w:cs="Arial"/>
                <w:sz w:val="18"/>
                <w:szCs w:val="18"/>
              </w:rPr>
              <w:t>Prilogo 1 Uredbe o razvrščanju objektov (Uradni list RS, št. 96/22) klasificiran pod CC-SI 12 Nestanovanjske stavbe, razvrščen kot zahtevni objekt</w:t>
            </w:r>
            <w:r w:rsidR="00083733">
              <w:rPr>
                <w:rFonts w:ascii="Arial" w:hAnsi="Arial" w:cs="Arial"/>
                <w:sz w:val="18"/>
                <w:szCs w:val="18"/>
              </w:rPr>
              <w:t>,</w:t>
            </w:r>
            <w:r w:rsidRPr="00C03364">
              <w:rPr>
                <w:rFonts w:ascii="Arial" w:hAnsi="Arial" w:cs="Arial"/>
                <w:sz w:val="18"/>
                <w:szCs w:val="18"/>
              </w:rPr>
              <w:t xml:space="preserve"> in je za objekt bilo</w:t>
            </w:r>
            <w:r w:rsidRPr="00C03364">
              <w:rPr>
                <w:rFonts w:ascii="Arial" w:hAnsi="Arial" w:cs="Arial"/>
                <w:bCs/>
                <w:sz w:val="18"/>
                <w:szCs w:val="18"/>
              </w:rPr>
              <w:t xml:space="preserve"> izdano pravnomočno uporabno dovoljenje.</w:t>
            </w:r>
          </w:p>
          <w:p w14:paraId="03691A49" w14:textId="790F3702" w:rsidR="00935FF7" w:rsidRPr="00C03364" w:rsidRDefault="00935FF7" w:rsidP="00935FF7">
            <w:pPr>
              <w:pStyle w:val="Odstavekseznama"/>
              <w:spacing w:after="0" w:line="240" w:lineRule="auto"/>
              <w:jc w:val="both"/>
              <w:rPr>
                <w:rFonts w:ascii="Arial" w:hAnsi="Arial" w:cs="Arial"/>
                <w:sz w:val="18"/>
                <w:szCs w:val="18"/>
              </w:rPr>
            </w:pPr>
          </w:p>
          <w:p w14:paraId="4F4BD0AF" w14:textId="09C7A00F" w:rsidR="00850F69" w:rsidRPr="00C03364" w:rsidRDefault="00850F69" w:rsidP="00850F69">
            <w:pPr>
              <w:spacing w:before="135" w:after="135"/>
              <w:jc w:val="both"/>
              <w:textAlignment w:val="center"/>
              <w:rPr>
                <w:rFonts w:ascii="Arial" w:hAnsi="Arial" w:cs="Arial"/>
                <w:sz w:val="18"/>
                <w:szCs w:val="18"/>
              </w:rPr>
            </w:pPr>
            <w:r w:rsidRPr="00C03364">
              <w:rPr>
                <w:rFonts w:ascii="Arial" w:hAnsi="Arial" w:cs="Arial"/>
                <w:sz w:val="18"/>
                <w:szCs w:val="18"/>
              </w:rPr>
              <w:t>Kot datum izvedbe se za faz</w:t>
            </w:r>
            <w:r w:rsidR="00CB2F34" w:rsidRPr="00C03364">
              <w:rPr>
                <w:rFonts w:ascii="Arial" w:hAnsi="Arial" w:cs="Arial"/>
                <w:sz w:val="18"/>
                <w:szCs w:val="18"/>
              </w:rPr>
              <w:t>o</w:t>
            </w:r>
            <w:r w:rsidRPr="00C03364">
              <w:rPr>
                <w:rFonts w:ascii="Arial" w:hAnsi="Arial" w:cs="Arial"/>
                <w:sz w:val="18"/>
                <w:szCs w:val="18"/>
              </w:rPr>
              <w:t xml:space="preserve"> PZI </w:t>
            </w:r>
            <w:r w:rsidR="00CB2F34" w:rsidRPr="00C03364">
              <w:rPr>
                <w:rFonts w:ascii="Arial" w:hAnsi="Arial" w:cs="Arial"/>
                <w:sz w:val="18"/>
                <w:szCs w:val="18"/>
              </w:rPr>
              <w:t>šteje</w:t>
            </w:r>
            <w:r w:rsidRPr="00C03364">
              <w:rPr>
                <w:rFonts w:ascii="Arial" w:hAnsi="Arial" w:cs="Arial"/>
                <w:sz w:val="18"/>
                <w:szCs w:val="18"/>
              </w:rPr>
              <w:t xml:space="preserve"> datum potrditve oz. prevzem PZI s strani naročnika</w:t>
            </w:r>
            <w:r w:rsidR="00CB2F34" w:rsidRPr="00C03364">
              <w:rPr>
                <w:rFonts w:ascii="Arial" w:hAnsi="Arial" w:cs="Arial"/>
                <w:sz w:val="18"/>
                <w:szCs w:val="18"/>
              </w:rPr>
              <w:t xml:space="preserve">, za fazo PID pa </w:t>
            </w:r>
            <w:r w:rsidR="007C49E1" w:rsidRPr="00C03364">
              <w:rPr>
                <w:rFonts w:ascii="Arial" w:hAnsi="Arial" w:cs="Arial"/>
                <w:sz w:val="18"/>
                <w:szCs w:val="18"/>
              </w:rPr>
              <w:t>datum pravnomočnega uporabnega dovoljenja.</w:t>
            </w:r>
          </w:p>
          <w:p w14:paraId="72B976A1" w14:textId="180966BB" w:rsidR="00CF719B" w:rsidRPr="00C03364" w:rsidRDefault="00850F69" w:rsidP="00F16DCB">
            <w:pPr>
              <w:spacing w:before="135" w:after="0"/>
              <w:jc w:val="both"/>
              <w:textAlignment w:val="center"/>
              <w:rPr>
                <w:rFonts w:ascii="Arial" w:hAnsi="Arial" w:cs="Arial"/>
                <w:sz w:val="18"/>
                <w:szCs w:val="18"/>
              </w:rPr>
            </w:pPr>
            <w:r w:rsidRPr="00C03364">
              <w:rPr>
                <w:rFonts w:ascii="Arial" w:hAnsi="Arial" w:cs="Arial"/>
                <w:sz w:val="18"/>
                <w:szCs w:val="18"/>
              </w:rPr>
              <w:t>Da je šlo za izdelavo projektne dokumentacije za rekonstrukcijo</w:t>
            </w:r>
            <w:r w:rsidR="00A121E8" w:rsidRPr="00C03364">
              <w:rPr>
                <w:rFonts w:ascii="Arial" w:hAnsi="Arial" w:cs="Arial"/>
                <w:sz w:val="18"/>
                <w:szCs w:val="18"/>
              </w:rPr>
              <w:t xml:space="preserve"> ali novogradnjo</w:t>
            </w:r>
            <w:r w:rsidRPr="00C03364">
              <w:rPr>
                <w:rFonts w:ascii="Arial" w:hAnsi="Arial" w:cs="Arial"/>
                <w:sz w:val="18"/>
                <w:szCs w:val="18"/>
              </w:rPr>
              <w:t xml:space="preserve"> objekta se za fazo PZI</w:t>
            </w:r>
            <w:r w:rsidR="000C5B67" w:rsidRPr="00C03364">
              <w:rPr>
                <w:rFonts w:ascii="Arial" w:hAnsi="Arial" w:cs="Arial"/>
                <w:sz w:val="18"/>
                <w:szCs w:val="18"/>
              </w:rPr>
              <w:t xml:space="preserve"> izkazuje</w:t>
            </w:r>
            <w:r w:rsidRPr="00C03364">
              <w:rPr>
                <w:rFonts w:ascii="Arial" w:hAnsi="Arial" w:cs="Arial"/>
                <w:sz w:val="18"/>
                <w:szCs w:val="18"/>
              </w:rPr>
              <w:t xml:space="preserve"> s potrdilom potrditve ali prevzema PZI s strani naročnika</w:t>
            </w:r>
            <w:r w:rsidR="000C5B67" w:rsidRPr="00C03364">
              <w:rPr>
                <w:rFonts w:ascii="Arial" w:hAnsi="Arial" w:cs="Arial"/>
                <w:sz w:val="18"/>
                <w:szCs w:val="18"/>
              </w:rPr>
              <w:t>, za fazo PID</w:t>
            </w:r>
            <w:r w:rsidR="0019579C" w:rsidRPr="00C03364">
              <w:rPr>
                <w:rFonts w:ascii="Arial" w:hAnsi="Arial" w:cs="Arial"/>
                <w:sz w:val="18"/>
                <w:szCs w:val="18"/>
              </w:rPr>
              <w:t xml:space="preserve"> ter</w:t>
            </w:r>
            <w:r w:rsidR="000C5B67" w:rsidRPr="00C03364">
              <w:rPr>
                <w:rFonts w:ascii="Arial" w:hAnsi="Arial" w:cs="Arial"/>
                <w:sz w:val="18"/>
                <w:szCs w:val="18"/>
              </w:rPr>
              <w:t xml:space="preserve"> izvajanje </w:t>
            </w:r>
            <w:r w:rsidR="00AE77C5" w:rsidRPr="00C03364">
              <w:rPr>
                <w:rFonts w:ascii="Arial" w:hAnsi="Arial" w:cs="Arial"/>
                <w:sz w:val="18"/>
                <w:szCs w:val="18"/>
              </w:rPr>
              <w:t>projektantskega nadzora pa</w:t>
            </w:r>
            <w:r w:rsidR="0019579C" w:rsidRPr="00C03364">
              <w:rPr>
                <w:rFonts w:ascii="Arial" w:hAnsi="Arial" w:cs="Arial"/>
                <w:sz w:val="18"/>
                <w:szCs w:val="18"/>
              </w:rPr>
              <w:t xml:space="preserve"> </w:t>
            </w:r>
            <w:r w:rsidR="00B247CF" w:rsidRPr="00C03364">
              <w:rPr>
                <w:rFonts w:ascii="Arial" w:hAnsi="Arial" w:cs="Arial"/>
                <w:sz w:val="18"/>
                <w:szCs w:val="18"/>
              </w:rPr>
              <w:t>se izkazuje s pravnomočnim uporabnim dovoljenjem</w:t>
            </w:r>
            <w:r w:rsidRPr="00C03364">
              <w:rPr>
                <w:rFonts w:ascii="Arial" w:hAnsi="Arial" w:cs="Arial"/>
                <w:sz w:val="18"/>
                <w:szCs w:val="18"/>
              </w:rPr>
              <w:t>.</w:t>
            </w:r>
          </w:p>
          <w:p w14:paraId="27B860D7" w14:textId="05A43454" w:rsidR="00CF719B" w:rsidRPr="00C03364" w:rsidRDefault="00083733" w:rsidP="00D142F5">
            <w:pPr>
              <w:spacing w:before="240"/>
              <w:jc w:val="both"/>
              <w:rPr>
                <w:rFonts w:ascii="Arial" w:hAnsi="Arial" w:cs="Arial"/>
                <w:sz w:val="18"/>
                <w:szCs w:val="18"/>
              </w:rPr>
            </w:pPr>
            <w:r>
              <w:rPr>
                <w:rFonts w:ascii="Arial" w:hAnsi="Arial" w:cs="Arial"/>
                <w:sz w:val="18"/>
                <w:szCs w:val="18"/>
              </w:rPr>
              <w:t>Če</w:t>
            </w:r>
            <w:r w:rsidR="00CF719B" w:rsidRPr="00C03364">
              <w:rPr>
                <w:rFonts w:ascii="Arial" w:hAnsi="Arial" w:cs="Arial"/>
                <w:sz w:val="18"/>
                <w:szCs w:val="18"/>
              </w:rPr>
              <w:t xml:space="preserve"> je bila projektna dokumentacija izdelana za objekt v tujini, kjer klasifikacije objektov ne poznajo ali se ta razlikuje od slovenske klasifikacije, mora objekt po namenu in tehnični zasnovi sovpadati z zahtevano klasifikacijo.  </w:t>
            </w:r>
          </w:p>
        </w:tc>
      </w:tr>
      <w:tr w:rsidR="001F5664" w:rsidRPr="001F5664" w14:paraId="064E6F5B" w14:textId="77777777" w:rsidTr="00F16DCB">
        <w:trPr>
          <w:trHeight w:val="214"/>
        </w:trPr>
        <w:tc>
          <w:tcPr>
            <w:tcW w:w="887" w:type="pct"/>
            <w:shd w:val="clear" w:color="auto" w:fill="auto"/>
            <w:tcMar>
              <w:top w:w="135" w:type="dxa"/>
              <w:bottom w:w="135" w:type="dxa"/>
            </w:tcMar>
            <w:vAlign w:val="center"/>
          </w:tcPr>
          <w:p w14:paraId="173B7F4D" w14:textId="77777777" w:rsidR="006265C3" w:rsidRPr="001F5664" w:rsidRDefault="006265C3" w:rsidP="006265C3">
            <w:pPr>
              <w:spacing w:after="0" w:line="240" w:lineRule="auto"/>
              <w:jc w:val="center"/>
              <w:rPr>
                <w:rFonts w:ascii="Arial" w:eastAsia="Calibri" w:hAnsi="Arial" w:cs="Arial"/>
              </w:rPr>
            </w:pPr>
            <w:r w:rsidRPr="001F5664">
              <w:rPr>
                <w:rFonts w:ascii="Arial" w:eastAsia="Calibri" w:hAnsi="Arial" w:cs="Arial"/>
                <w:position w:val="-2"/>
                <w:sz w:val="18"/>
                <w:szCs w:val="18"/>
              </w:rPr>
              <w:t>DOKAZILO</w:t>
            </w:r>
          </w:p>
        </w:tc>
        <w:tc>
          <w:tcPr>
            <w:tcW w:w="4113" w:type="pct"/>
            <w:shd w:val="clear" w:color="auto" w:fill="auto"/>
            <w:tcMar>
              <w:top w:w="135" w:type="dxa"/>
              <w:bottom w:w="135" w:type="dxa"/>
            </w:tcMar>
            <w:vAlign w:val="center"/>
          </w:tcPr>
          <w:p w14:paraId="0D003E96" w14:textId="73EE59F7" w:rsidR="004B01AD" w:rsidRPr="004B01AD" w:rsidRDefault="00D209FB" w:rsidP="00A96283">
            <w:pPr>
              <w:numPr>
                <w:ilvl w:val="0"/>
                <w:numId w:val="45"/>
              </w:numPr>
              <w:spacing w:before="135" w:after="135"/>
              <w:contextualSpacing/>
              <w:jc w:val="both"/>
              <w:textAlignment w:val="center"/>
              <w:rPr>
                <w:rFonts w:ascii="Arial" w:hAnsi="Arial" w:cs="Arial"/>
                <w:position w:val="-2"/>
                <w:sz w:val="18"/>
                <w:szCs w:val="18"/>
              </w:rPr>
            </w:pPr>
            <w:r w:rsidRPr="00AF4C06">
              <w:rPr>
                <w:rFonts w:ascii="Arial" w:eastAsia="Calibri" w:hAnsi="Arial" w:cs="Arial"/>
                <w:position w:val="-2"/>
                <w:sz w:val="18"/>
                <w:szCs w:val="18"/>
              </w:rPr>
              <w:t>I</w:t>
            </w:r>
            <w:r w:rsidR="00CA2CA7" w:rsidRPr="00AF4C06">
              <w:rPr>
                <w:rFonts w:ascii="Arial" w:eastAsia="Calibri" w:hAnsi="Arial" w:cs="Arial"/>
                <w:position w:val="-2"/>
                <w:sz w:val="18"/>
                <w:szCs w:val="18"/>
              </w:rPr>
              <w:t xml:space="preserve">zpolnjen </w:t>
            </w:r>
            <w:r w:rsidRPr="00AF4C06">
              <w:rPr>
                <w:rFonts w:ascii="Arial" w:eastAsia="Calibri" w:hAnsi="Arial" w:cs="Arial"/>
                <w:position w:val="-2"/>
                <w:sz w:val="18"/>
                <w:szCs w:val="18"/>
              </w:rPr>
              <w:t xml:space="preserve">in podpisan </w:t>
            </w:r>
            <w:r w:rsidR="00CA7A9A" w:rsidRPr="00AF4C06">
              <w:rPr>
                <w:rFonts w:ascii="Arial" w:eastAsia="Calibri" w:hAnsi="Arial" w:cs="Arial"/>
                <w:position w:val="-2"/>
                <w:sz w:val="18"/>
                <w:szCs w:val="18"/>
              </w:rPr>
              <w:t>O</w:t>
            </w:r>
            <w:r w:rsidR="00CA2CA7" w:rsidRPr="00AF4C06">
              <w:rPr>
                <w:rFonts w:ascii="Arial" w:eastAsia="Calibri" w:hAnsi="Arial" w:cs="Arial"/>
                <w:position w:val="-2"/>
                <w:sz w:val="18"/>
                <w:szCs w:val="18"/>
              </w:rPr>
              <w:t xml:space="preserve">brazec št. </w:t>
            </w:r>
            <w:r w:rsidR="00A71D2A" w:rsidRPr="00AF4C06">
              <w:rPr>
                <w:rFonts w:ascii="Arial" w:eastAsia="Calibri" w:hAnsi="Arial" w:cs="Arial"/>
                <w:position w:val="-2"/>
                <w:sz w:val="18"/>
                <w:szCs w:val="18"/>
              </w:rPr>
              <w:t>4</w:t>
            </w:r>
            <w:r w:rsidR="006265C3" w:rsidRPr="00AF4C06">
              <w:rPr>
                <w:rFonts w:ascii="Arial" w:eastAsia="Calibri" w:hAnsi="Arial" w:cs="Arial"/>
                <w:position w:val="-2"/>
                <w:sz w:val="18"/>
                <w:szCs w:val="18"/>
              </w:rPr>
              <w:t xml:space="preserve"> (Referenčna lista ponudnika)</w:t>
            </w:r>
            <w:r w:rsidR="00094C57" w:rsidRPr="00AF4C06">
              <w:rPr>
                <w:rFonts w:ascii="Arial" w:eastAsia="Calibri" w:hAnsi="Arial" w:cs="Arial"/>
                <w:position w:val="-2"/>
                <w:sz w:val="18"/>
                <w:szCs w:val="18"/>
              </w:rPr>
              <w:t>.</w:t>
            </w:r>
          </w:p>
          <w:p w14:paraId="2AE2A7ED" w14:textId="10AF095C" w:rsidR="00F955E9" w:rsidRPr="00E96C22" w:rsidRDefault="001922BD" w:rsidP="00A96283">
            <w:pPr>
              <w:numPr>
                <w:ilvl w:val="0"/>
                <w:numId w:val="45"/>
              </w:numPr>
              <w:spacing w:before="135" w:after="135"/>
              <w:contextualSpacing/>
              <w:jc w:val="both"/>
              <w:textAlignment w:val="center"/>
              <w:rPr>
                <w:rFonts w:ascii="Arial" w:hAnsi="Arial" w:cs="Arial"/>
                <w:position w:val="-2"/>
                <w:sz w:val="18"/>
                <w:szCs w:val="18"/>
              </w:rPr>
            </w:pPr>
            <w:r w:rsidRPr="00AF4C06">
              <w:rPr>
                <w:rFonts w:ascii="Arial" w:hAnsi="Arial" w:cs="Arial"/>
                <w:position w:val="-2"/>
                <w:sz w:val="18"/>
                <w:szCs w:val="18"/>
              </w:rPr>
              <w:t>Izpolnjen in podpisan</w:t>
            </w:r>
            <w:r w:rsidR="003C4D31" w:rsidRPr="00AF4C06">
              <w:rPr>
                <w:rFonts w:ascii="Arial" w:hAnsi="Arial" w:cs="Arial"/>
                <w:position w:val="-2"/>
                <w:sz w:val="18"/>
                <w:szCs w:val="18"/>
              </w:rPr>
              <w:t xml:space="preserve"> </w:t>
            </w:r>
            <w:r w:rsidR="00CA2CA7" w:rsidRPr="00AF4C06">
              <w:rPr>
                <w:rFonts w:ascii="Arial" w:hAnsi="Arial" w:cs="Arial"/>
                <w:position w:val="-2"/>
                <w:sz w:val="18"/>
                <w:szCs w:val="18"/>
              </w:rPr>
              <w:t xml:space="preserve">Obrazec št. </w:t>
            </w:r>
            <w:r w:rsidR="003C4D31" w:rsidRPr="00AF4C06">
              <w:rPr>
                <w:rFonts w:ascii="Arial" w:hAnsi="Arial" w:cs="Arial"/>
                <w:position w:val="-2"/>
                <w:sz w:val="18"/>
                <w:szCs w:val="18"/>
              </w:rPr>
              <w:t>5</w:t>
            </w:r>
            <w:r w:rsidR="006265C3" w:rsidRPr="00AF4C06">
              <w:rPr>
                <w:rFonts w:ascii="Arial" w:hAnsi="Arial" w:cs="Arial"/>
                <w:position w:val="-2"/>
                <w:sz w:val="18"/>
                <w:szCs w:val="18"/>
              </w:rPr>
              <w:t xml:space="preserve"> </w:t>
            </w:r>
            <w:r w:rsidR="00CA7A9A" w:rsidRPr="00AF4C06">
              <w:rPr>
                <w:rFonts w:ascii="Arial" w:hAnsi="Arial" w:cs="Arial"/>
                <w:position w:val="-2"/>
                <w:sz w:val="18"/>
                <w:szCs w:val="18"/>
              </w:rPr>
              <w:t>(</w:t>
            </w:r>
            <w:r w:rsidR="006265C3" w:rsidRPr="00AF4C06">
              <w:rPr>
                <w:rFonts w:ascii="Arial" w:hAnsi="Arial" w:cs="Arial"/>
                <w:position w:val="-2"/>
                <w:sz w:val="18"/>
                <w:szCs w:val="18"/>
              </w:rPr>
              <w:t>Referen</w:t>
            </w:r>
            <w:r w:rsidR="006265C3" w:rsidRPr="00AF4C06">
              <w:rPr>
                <w:rFonts w:ascii="Arial" w:hAnsi="Arial" w:cs="Arial" w:hint="eastAsia"/>
                <w:position w:val="-2"/>
                <w:sz w:val="18"/>
                <w:szCs w:val="18"/>
              </w:rPr>
              <w:t>č</w:t>
            </w:r>
            <w:r w:rsidR="006265C3" w:rsidRPr="00AF4C06">
              <w:rPr>
                <w:rFonts w:ascii="Arial" w:hAnsi="Arial" w:cs="Arial"/>
                <w:position w:val="-2"/>
                <w:sz w:val="18"/>
                <w:szCs w:val="18"/>
              </w:rPr>
              <w:t>no potrdilo</w:t>
            </w:r>
            <w:r w:rsidR="00CA7A9A" w:rsidRPr="00AF4C06">
              <w:rPr>
                <w:rFonts w:ascii="Arial" w:hAnsi="Arial" w:cs="Arial"/>
                <w:position w:val="-2"/>
                <w:sz w:val="18"/>
                <w:szCs w:val="18"/>
              </w:rPr>
              <w:t>)</w:t>
            </w:r>
            <w:r w:rsidRPr="00AF4C06">
              <w:rPr>
                <w:rFonts w:ascii="Arial" w:hAnsi="Arial" w:cs="Arial"/>
                <w:position w:val="-2"/>
                <w:sz w:val="18"/>
                <w:szCs w:val="18"/>
              </w:rPr>
              <w:t xml:space="preserve"> </w:t>
            </w:r>
            <w:r w:rsidR="00EA6680" w:rsidRPr="00AF4C06">
              <w:rPr>
                <w:rFonts w:ascii="Arial" w:hAnsi="Arial" w:cs="Arial"/>
                <w:position w:val="-2"/>
                <w:sz w:val="18"/>
                <w:szCs w:val="18"/>
              </w:rPr>
              <w:t>-</w:t>
            </w:r>
            <w:r w:rsidR="006265C3" w:rsidRPr="00AF4C06">
              <w:rPr>
                <w:rFonts w:ascii="Arial" w:hAnsi="Arial" w:cs="Arial"/>
                <w:position w:val="-2"/>
                <w:sz w:val="18"/>
                <w:szCs w:val="18"/>
              </w:rPr>
              <w:t xml:space="preserve"> sken, izdan s strani naro</w:t>
            </w:r>
            <w:r w:rsidR="006265C3" w:rsidRPr="00AF4C06">
              <w:rPr>
                <w:rFonts w:ascii="Arial" w:hAnsi="Arial" w:cs="Arial" w:hint="eastAsia"/>
                <w:position w:val="-2"/>
                <w:sz w:val="18"/>
                <w:szCs w:val="18"/>
              </w:rPr>
              <w:t>č</w:t>
            </w:r>
            <w:r w:rsidR="006265C3" w:rsidRPr="00AF4C06">
              <w:rPr>
                <w:rFonts w:ascii="Arial" w:hAnsi="Arial" w:cs="Arial"/>
                <w:position w:val="-2"/>
                <w:sz w:val="18"/>
                <w:szCs w:val="18"/>
              </w:rPr>
              <w:t xml:space="preserve">nika, ki </w:t>
            </w:r>
            <w:r w:rsidR="006265C3" w:rsidRPr="00E96C22">
              <w:rPr>
                <w:rFonts w:ascii="Arial" w:hAnsi="Arial" w:cs="Arial"/>
                <w:position w:val="-2"/>
                <w:sz w:val="18"/>
                <w:szCs w:val="18"/>
              </w:rPr>
              <w:t>potrjuje ponudnikovo kvaliteto in pravo</w:t>
            </w:r>
            <w:r w:rsidR="006265C3" w:rsidRPr="00E96C22">
              <w:rPr>
                <w:rFonts w:ascii="Arial" w:hAnsi="Arial" w:cs="Arial" w:hint="eastAsia"/>
                <w:position w:val="-2"/>
                <w:sz w:val="18"/>
                <w:szCs w:val="18"/>
              </w:rPr>
              <w:t>č</w:t>
            </w:r>
            <w:r w:rsidR="006265C3" w:rsidRPr="00E96C22">
              <w:rPr>
                <w:rFonts w:ascii="Arial" w:hAnsi="Arial" w:cs="Arial"/>
                <w:position w:val="-2"/>
                <w:sz w:val="18"/>
                <w:szCs w:val="18"/>
              </w:rPr>
              <w:t>asno izpolnitev pogodbenih obveznosti</w:t>
            </w:r>
            <w:r w:rsidR="00094C57" w:rsidRPr="00E96C22">
              <w:rPr>
                <w:rFonts w:ascii="Arial" w:hAnsi="Arial" w:cs="Arial"/>
                <w:position w:val="-2"/>
                <w:sz w:val="18"/>
                <w:szCs w:val="18"/>
              </w:rPr>
              <w:t>.</w:t>
            </w:r>
          </w:p>
          <w:p w14:paraId="49C9C70F" w14:textId="29EE8EC3" w:rsidR="004B01AD" w:rsidRPr="00E96C22" w:rsidRDefault="004B01AD" w:rsidP="00A96283">
            <w:pPr>
              <w:numPr>
                <w:ilvl w:val="0"/>
                <w:numId w:val="45"/>
              </w:numPr>
              <w:spacing w:before="135" w:after="135"/>
              <w:contextualSpacing/>
              <w:jc w:val="both"/>
              <w:textAlignment w:val="center"/>
              <w:rPr>
                <w:rFonts w:ascii="Arial" w:hAnsi="Arial" w:cs="Arial"/>
                <w:position w:val="-2"/>
                <w:sz w:val="18"/>
                <w:szCs w:val="18"/>
              </w:rPr>
            </w:pPr>
            <w:r w:rsidRPr="00E96C22">
              <w:rPr>
                <w:rFonts w:ascii="Arial" w:hAnsi="Arial" w:cs="Arial"/>
                <w:position w:val="-2"/>
                <w:sz w:val="18"/>
                <w:szCs w:val="18"/>
              </w:rPr>
              <w:t>ESPD</w:t>
            </w:r>
          </w:p>
          <w:p w14:paraId="2F16B281" w14:textId="4E52CC7A" w:rsidR="002F4C5C" w:rsidRPr="00AF4C06" w:rsidRDefault="00094C57" w:rsidP="00A96283">
            <w:pPr>
              <w:numPr>
                <w:ilvl w:val="0"/>
                <w:numId w:val="45"/>
              </w:numPr>
              <w:spacing w:before="135" w:after="135"/>
              <w:contextualSpacing/>
              <w:jc w:val="both"/>
              <w:textAlignment w:val="center"/>
              <w:rPr>
                <w:rFonts w:ascii="Arial" w:hAnsi="Arial" w:cs="Arial"/>
                <w:position w:val="-2"/>
                <w:sz w:val="18"/>
                <w:szCs w:val="18"/>
              </w:rPr>
            </w:pPr>
            <w:r w:rsidRPr="00AF4C06">
              <w:rPr>
                <w:rFonts w:ascii="Arial" w:hAnsi="Arial" w:cs="Arial"/>
                <w:position w:val="-2"/>
                <w:sz w:val="18"/>
                <w:szCs w:val="18"/>
              </w:rPr>
              <w:t>K</w:t>
            </w:r>
            <w:r w:rsidR="00E73B35" w:rsidRPr="00AF4C06">
              <w:rPr>
                <w:rFonts w:ascii="Arial" w:hAnsi="Arial" w:cs="Arial"/>
                <w:position w:val="-2"/>
                <w:sz w:val="18"/>
                <w:szCs w:val="18"/>
              </w:rPr>
              <w:t>opija</w:t>
            </w:r>
            <w:r w:rsidR="001D0854" w:rsidRPr="00AF4C06">
              <w:rPr>
                <w:rFonts w:ascii="Arial" w:hAnsi="Arial" w:cs="Arial"/>
                <w:position w:val="-2"/>
                <w:sz w:val="18"/>
                <w:szCs w:val="18"/>
              </w:rPr>
              <w:t xml:space="preserve"> </w:t>
            </w:r>
            <w:r w:rsidR="002F4C5C" w:rsidRPr="00AF4C06">
              <w:rPr>
                <w:rFonts w:ascii="Arial" w:hAnsi="Arial" w:cs="Arial"/>
                <w:position w:val="-2"/>
                <w:sz w:val="18"/>
                <w:szCs w:val="18"/>
              </w:rPr>
              <w:t>potrdila z datumom potrditve ali prevzema PZI s strani naročnika</w:t>
            </w:r>
            <w:r w:rsidRPr="00AF4C06">
              <w:rPr>
                <w:rFonts w:ascii="Arial" w:hAnsi="Arial" w:cs="Arial"/>
                <w:position w:val="-2"/>
                <w:sz w:val="18"/>
                <w:szCs w:val="18"/>
              </w:rPr>
              <w:t>.</w:t>
            </w:r>
          </w:p>
          <w:p w14:paraId="7682784F" w14:textId="4B140BDD" w:rsidR="006265C3" w:rsidRPr="001F5664" w:rsidRDefault="00094C57" w:rsidP="00A96283">
            <w:pPr>
              <w:numPr>
                <w:ilvl w:val="0"/>
                <w:numId w:val="45"/>
              </w:numPr>
              <w:spacing w:before="135" w:after="135"/>
              <w:contextualSpacing/>
              <w:jc w:val="both"/>
              <w:textAlignment w:val="center"/>
              <w:rPr>
                <w:rFonts w:ascii="Arial" w:hAnsi="Arial" w:cs="Arial"/>
                <w:position w:val="-2"/>
                <w:sz w:val="18"/>
                <w:szCs w:val="18"/>
              </w:rPr>
            </w:pPr>
            <w:r w:rsidRPr="00AF4C06">
              <w:rPr>
                <w:rFonts w:ascii="Arial" w:hAnsi="Arial" w:cs="Arial"/>
                <w:position w:val="-2"/>
                <w:sz w:val="18"/>
                <w:szCs w:val="18"/>
              </w:rPr>
              <w:t>K</w:t>
            </w:r>
            <w:r w:rsidR="002F4C5C" w:rsidRPr="00AF4C06">
              <w:rPr>
                <w:rFonts w:ascii="Arial" w:hAnsi="Arial" w:cs="Arial"/>
                <w:position w:val="-2"/>
                <w:sz w:val="18"/>
                <w:szCs w:val="18"/>
              </w:rPr>
              <w:t xml:space="preserve">opija </w:t>
            </w:r>
            <w:r w:rsidR="00E73B35" w:rsidRPr="00AF4C06">
              <w:rPr>
                <w:rFonts w:ascii="Arial" w:hAnsi="Arial" w:cs="Arial"/>
                <w:position w:val="-2"/>
                <w:sz w:val="18"/>
                <w:szCs w:val="18"/>
              </w:rPr>
              <w:t>uporabnega dovoljenja</w:t>
            </w:r>
            <w:r w:rsidR="002F4C5C" w:rsidRPr="00AF4C06">
              <w:rPr>
                <w:rFonts w:ascii="Arial" w:hAnsi="Arial" w:cs="Arial"/>
                <w:position w:val="-2"/>
                <w:sz w:val="18"/>
                <w:szCs w:val="18"/>
              </w:rPr>
              <w:t xml:space="preserve"> </w:t>
            </w:r>
            <w:r w:rsidR="00A121E8" w:rsidRPr="00AF4C06">
              <w:rPr>
                <w:rFonts w:ascii="Arial" w:hAnsi="Arial" w:cs="Arial"/>
                <w:position w:val="-2"/>
                <w:sz w:val="18"/>
                <w:szCs w:val="18"/>
              </w:rPr>
              <w:t>(za fazo PID</w:t>
            </w:r>
            <w:r w:rsidR="00865FC0">
              <w:rPr>
                <w:rFonts w:ascii="Arial" w:hAnsi="Arial" w:cs="Arial"/>
                <w:position w:val="-2"/>
                <w:sz w:val="18"/>
                <w:szCs w:val="18"/>
              </w:rPr>
              <w:t xml:space="preserve"> in projektantski nadzor</w:t>
            </w:r>
            <w:r w:rsidR="00A121E8" w:rsidRPr="00AF4C06">
              <w:rPr>
                <w:rFonts w:ascii="Arial" w:hAnsi="Arial" w:cs="Arial"/>
                <w:position w:val="-2"/>
                <w:sz w:val="18"/>
                <w:szCs w:val="18"/>
              </w:rPr>
              <w:t>)</w:t>
            </w:r>
            <w:r w:rsidR="006265C3" w:rsidRPr="00AF4C06">
              <w:rPr>
                <w:rFonts w:ascii="Arial" w:hAnsi="Arial" w:cs="Arial"/>
                <w:position w:val="-2"/>
                <w:sz w:val="18"/>
                <w:szCs w:val="18"/>
              </w:rPr>
              <w:t>.</w:t>
            </w:r>
          </w:p>
        </w:tc>
      </w:tr>
      <w:tr w:rsidR="001F5664" w:rsidRPr="001F5664" w14:paraId="7ACF2937" w14:textId="77777777" w:rsidTr="00AB5295">
        <w:trPr>
          <w:trHeight w:val="489"/>
        </w:trPr>
        <w:tc>
          <w:tcPr>
            <w:tcW w:w="887" w:type="pct"/>
            <w:shd w:val="clear" w:color="auto" w:fill="auto"/>
            <w:tcMar>
              <w:top w:w="135" w:type="dxa"/>
              <w:bottom w:w="135" w:type="dxa"/>
            </w:tcMar>
            <w:vAlign w:val="center"/>
          </w:tcPr>
          <w:p w14:paraId="0A12A4E4" w14:textId="77777777" w:rsidR="006265C3" w:rsidRPr="001F5664" w:rsidRDefault="006265C3" w:rsidP="006265C3">
            <w:pPr>
              <w:spacing w:after="0" w:line="240" w:lineRule="auto"/>
              <w:jc w:val="center"/>
              <w:rPr>
                <w:rFonts w:ascii="Arial" w:eastAsia="Calibri" w:hAnsi="Arial" w:cs="Arial"/>
              </w:rPr>
            </w:pPr>
            <w:r w:rsidRPr="001F5664">
              <w:rPr>
                <w:rFonts w:ascii="Arial" w:eastAsia="Calibri" w:hAnsi="Arial" w:cs="Arial"/>
                <w:position w:val="-2"/>
                <w:sz w:val="18"/>
                <w:szCs w:val="18"/>
              </w:rPr>
              <w:t>Partnerji v skupni ponudbi</w:t>
            </w:r>
          </w:p>
        </w:tc>
        <w:tc>
          <w:tcPr>
            <w:tcW w:w="4113" w:type="pct"/>
            <w:shd w:val="clear" w:color="auto" w:fill="auto"/>
            <w:tcMar>
              <w:top w:w="135" w:type="dxa"/>
              <w:bottom w:w="135" w:type="dxa"/>
            </w:tcMar>
            <w:vAlign w:val="center"/>
          </w:tcPr>
          <w:p w14:paraId="084C8677" w14:textId="7C99E083" w:rsidR="006265C3" w:rsidRPr="001F5664" w:rsidRDefault="006265C3" w:rsidP="006265C3">
            <w:pPr>
              <w:spacing w:before="135" w:after="135" w:line="240" w:lineRule="auto"/>
              <w:jc w:val="both"/>
              <w:textAlignment w:val="center"/>
              <w:rPr>
                <w:rFonts w:ascii="Arial" w:eastAsia="Calibri" w:hAnsi="Arial" w:cs="Arial"/>
              </w:rPr>
            </w:pPr>
            <w:r w:rsidRPr="001F5664">
              <w:rPr>
                <w:rFonts w:ascii="Arial" w:eastAsia="Calibri" w:hAnsi="Arial" w:cs="Arial"/>
                <w:position w:val="-2"/>
                <w:sz w:val="18"/>
                <w:szCs w:val="18"/>
              </w:rPr>
              <w:t>KUMULATIVNO izpolnjevanje pogoja</w:t>
            </w:r>
            <w:r w:rsidR="00CA7A9A" w:rsidRPr="001F5664">
              <w:rPr>
                <w:rFonts w:ascii="Arial" w:eastAsia="Calibri" w:hAnsi="Arial" w:cs="Arial"/>
                <w:position w:val="-2"/>
                <w:sz w:val="18"/>
                <w:szCs w:val="18"/>
              </w:rPr>
              <w:t>.</w:t>
            </w:r>
          </w:p>
        </w:tc>
      </w:tr>
      <w:tr w:rsidR="006265C3" w:rsidRPr="001F5664" w14:paraId="60831074" w14:textId="77777777" w:rsidTr="00AB5295">
        <w:tc>
          <w:tcPr>
            <w:tcW w:w="887" w:type="pct"/>
            <w:shd w:val="clear" w:color="auto" w:fill="auto"/>
            <w:tcMar>
              <w:top w:w="135" w:type="dxa"/>
              <w:bottom w:w="135" w:type="dxa"/>
            </w:tcMar>
            <w:vAlign w:val="center"/>
          </w:tcPr>
          <w:p w14:paraId="786D26B4" w14:textId="77777777" w:rsidR="006265C3" w:rsidRPr="001F5664" w:rsidRDefault="006265C3" w:rsidP="006265C3">
            <w:pPr>
              <w:spacing w:after="0" w:line="240" w:lineRule="auto"/>
              <w:jc w:val="center"/>
              <w:rPr>
                <w:rFonts w:ascii="Arial" w:eastAsia="Calibri" w:hAnsi="Arial" w:cs="Arial"/>
              </w:rPr>
            </w:pPr>
            <w:r w:rsidRPr="001F5664">
              <w:rPr>
                <w:rFonts w:ascii="Arial" w:eastAsia="Calibri" w:hAnsi="Arial" w:cs="Arial"/>
                <w:position w:val="-2"/>
                <w:sz w:val="18"/>
                <w:szCs w:val="18"/>
              </w:rPr>
              <w:t>Podizvajalci</w:t>
            </w:r>
          </w:p>
        </w:tc>
        <w:tc>
          <w:tcPr>
            <w:tcW w:w="4113" w:type="pct"/>
            <w:shd w:val="clear" w:color="auto" w:fill="auto"/>
            <w:tcMar>
              <w:top w:w="135" w:type="dxa"/>
              <w:bottom w:w="135" w:type="dxa"/>
            </w:tcMar>
            <w:vAlign w:val="center"/>
          </w:tcPr>
          <w:p w14:paraId="0E72ADD2" w14:textId="77777777" w:rsidR="006265C3" w:rsidRPr="001F5664" w:rsidRDefault="006265C3" w:rsidP="006265C3">
            <w:pPr>
              <w:spacing w:before="135" w:after="135" w:line="240" w:lineRule="auto"/>
              <w:jc w:val="both"/>
              <w:textAlignment w:val="center"/>
              <w:rPr>
                <w:rFonts w:ascii="Arial" w:eastAsia="Calibri" w:hAnsi="Arial" w:cs="Arial"/>
                <w:position w:val="-2"/>
                <w:sz w:val="18"/>
                <w:szCs w:val="18"/>
              </w:rPr>
            </w:pPr>
            <w:r w:rsidRPr="001F5664">
              <w:rPr>
                <w:rFonts w:ascii="Arial" w:eastAsia="Calibri" w:hAnsi="Arial" w:cs="Arial"/>
                <w:position w:val="-2"/>
                <w:sz w:val="18"/>
                <w:szCs w:val="18"/>
              </w:rPr>
              <w:t>KUMULATIVNO izpolnjevanje pogoja.</w:t>
            </w:r>
            <w:r w:rsidRPr="001F5664">
              <w:rPr>
                <w:rFonts w:ascii="Calibri" w:hAnsi="Calibri" w:cs="Arial"/>
                <w:bCs/>
              </w:rPr>
              <w:t xml:space="preserve"> </w:t>
            </w:r>
            <w:r w:rsidRPr="001F5664">
              <w:rPr>
                <w:rFonts w:ascii="Arial" w:eastAsia="Calibri" w:hAnsi="Arial" w:cs="Arial"/>
                <w:position w:val="-2"/>
                <w:sz w:val="18"/>
                <w:szCs w:val="18"/>
              </w:rPr>
              <w:t>Nosilci referenc morajo biti dejansko tudi izvajalci razpisanih del.</w:t>
            </w:r>
          </w:p>
        </w:tc>
      </w:tr>
    </w:tbl>
    <w:p w14:paraId="1F1B10B4" w14:textId="79D938A4" w:rsidR="009D4B81" w:rsidRDefault="009D4B81" w:rsidP="006265C3">
      <w:pPr>
        <w:rPr>
          <w:rFonts w:ascii="Arial" w:eastAsia="Calibri" w:hAnsi="Arial" w:cs="Arial"/>
        </w:rPr>
      </w:pPr>
    </w:p>
    <w:p w14:paraId="1D5EF78C" w14:textId="77777777" w:rsidR="009D4B81" w:rsidRDefault="009D4B81">
      <w:pPr>
        <w:rPr>
          <w:rFonts w:ascii="Arial" w:eastAsia="Calibri" w:hAnsi="Arial" w:cs="Arial"/>
        </w:rPr>
      </w:pPr>
      <w:r>
        <w:rPr>
          <w:rFonts w:ascii="Arial" w:eastAsia="Calibri" w:hAnsi="Arial" w:cs="Arial"/>
        </w:rPr>
        <w:br w:type="page"/>
      </w:r>
    </w:p>
    <w:tbl>
      <w:tblPr>
        <w:tblW w:w="104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4"/>
        <w:gridCol w:w="8618"/>
      </w:tblGrid>
      <w:tr w:rsidR="001F5664" w:rsidRPr="001F5664" w14:paraId="08AF680C" w14:textId="77777777" w:rsidTr="00AB5295">
        <w:tc>
          <w:tcPr>
            <w:tcW w:w="889" w:type="pct"/>
            <w:shd w:val="clear" w:color="auto" w:fill="A6A6A6" w:themeFill="background1" w:themeFillShade="A6"/>
            <w:tcMar>
              <w:top w:w="135" w:type="dxa"/>
              <w:bottom w:w="135" w:type="dxa"/>
            </w:tcMar>
            <w:vAlign w:val="center"/>
          </w:tcPr>
          <w:p w14:paraId="6C5C85B5" w14:textId="6B0E4B42" w:rsidR="006265C3" w:rsidRPr="001F5664" w:rsidRDefault="006265C3" w:rsidP="006265C3">
            <w:pPr>
              <w:tabs>
                <w:tab w:val="left" w:pos="426"/>
              </w:tabs>
              <w:spacing w:after="0"/>
              <w:jc w:val="center"/>
              <w:rPr>
                <w:rFonts w:ascii="Arial" w:hAnsi="Arial" w:cs="Arial"/>
              </w:rPr>
            </w:pPr>
            <w:r w:rsidRPr="001F5664">
              <w:rPr>
                <w:rFonts w:ascii="Arial" w:hAnsi="Arial" w:cs="Arial"/>
                <w:b/>
                <w:bCs/>
                <w:position w:val="-2"/>
                <w:sz w:val="18"/>
                <w:szCs w:val="18"/>
              </w:rPr>
              <w:lastRenderedPageBreak/>
              <w:t xml:space="preserve">POGOJ </w:t>
            </w:r>
            <w:r w:rsidR="00B85957" w:rsidRPr="001F5664">
              <w:rPr>
                <w:rFonts w:ascii="Arial" w:hAnsi="Arial" w:cs="Arial"/>
                <w:b/>
                <w:bCs/>
                <w:position w:val="-2"/>
                <w:sz w:val="18"/>
                <w:szCs w:val="18"/>
              </w:rPr>
              <w:t>9</w:t>
            </w:r>
            <w:r w:rsidRPr="001F5664">
              <w:rPr>
                <w:rFonts w:ascii="Arial" w:hAnsi="Arial" w:cs="Arial"/>
                <w:b/>
                <w:bCs/>
                <w:position w:val="-2"/>
                <w:sz w:val="18"/>
                <w:szCs w:val="18"/>
              </w:rPr>
              <w:br/>
              <w:t>Kadri</w:t>
            </w:r>
          </w:p>
        </w:tc>
        <w:tc>
          <w:tcPr>
            <w:tcW w:w="4111" w:type="pct"/>
            <w:shd w:val="clear" w:color="auto" w:fill="auto"/>
            <w:tcMar>
              <w:top w:w="135" w:type="dxa"/>
              <w:bottom w:w="135" w:type="dxa"/>
            </w:tcMar>
            <w:vAlign w:val="center"/>
          </w:tcPr>
          <w:p w14:paraId="6D86CFD9" w14:textId="1FA79A5F" w:rsidR="007E38F8" w:rsidRPr="00AF4C06" w:rsidRDefault="00A07396" w:rsidP="00F66CB9">
            <w:pPr>
              <w:spacing w:after="0"/>
              <w:jc w:val="both"/>
              <w:rPr>
                <w:rFonts w:ascii="Arial" w:hAnsi="Arial" w:cs="Arial"/>
                <w:position w:val="-2"/>
                <w:sz w:val="18"/>
                <w:szCs w:val="18"/>
              </w:rPr>
            </w:pPr>
            <w:r w:rsidRPr="00AF4C06">
              <w:rPr>
                <w:rFonts w:ascii="Arial" w:hAnsi="Arial" w:cs="Arial"/>
                <w:position w:val="-2"/>
                <w:sz w:val="18"/>
                <w:szCs w:val="18"/>
              </w:rPr>
              <w:t xml:space="preserve">V ponudbi </w:t>
            </w:r>
            <w:r w:rsidR="002B0548" w:rsidRPr="00AF4C06">
              <w:rPr>
                <w:rFonts w:ascii="Arial" w:hAnsi="Arial" w:cs="Arial"/>
                <w:position w:val="-2"/>
                <w:sz w:val="18"/>
                <w:szCs w:val="18"/>
              </w:rPr>
              <w:t>mora ponudnik</w:t>
            </w:r>
            <w:r w:rsidR="007E38F8" w:rsidRPr="00AF4C06">
              <w:rPr>
                <w:rFonts w:ascii="Arial" w:hAnsi="Arial" w:cs="Arial"/>
                <w:position w:val="-2"/>
                <w:sz w:val="18"/>
                <w:szCs w:val="18"/>
              </w:rPr>
              <w:t xml:space="preserve"> nomin</w:t>
            </w:r>
            <w:r w:rsidR="00E647C4" w:rsidRPr="00AF4C06">
              <w:rPr>
                <w:rFonts w:ascii="Arial" w:hAnsi="Arial" w:cs="Arial"/>
                <w:position w:val="-2"/>
                <w:sz w:val="18"/>
                <w:szCs w:val="18"/>
              </w:rPr>
              <w:t>irati</w:t>
            </w:r>
            <w:r w:rsidR="007E38F8" w:rsidRPr="00AF4C06">
              <w:rPr>
                <w:rFonts w:ascii="Arial" w:hAnsi="Arial" w:cs="Arial"/>
                <w:position w:val="-2"/>
                <w:sz w:val="18"/>
                <w:szCs w:val="18"/>
              </w:rPr>
              <w:t xml:space="preserve"> </w:t>
            </w:r>
            <w:r w:rsidR="00CA7A9A" w:rsidRPr="00AF4C06">
              <w:rPr>
                <w:rFonts w:ascii="Arial" w:hAnsi="Arial" w:cs="Arial"/>
                <w:position w:val="-2"/>
                <w:sz w:val="18"/>
                <w:szCs w:val="18"/>
              </w:rPr>
              <w:t>naslednj</w:t>
            </w:r>
            <w:r w:rsidR="00E647C4" w:rsidRPr="00AF4C06">
              <w:rPr>
                <w:rFonts w:ascii="Arial" w:hAnsi="Arial" w:cs="Arial"/>
                <w:position w:val="-2"/>
                <w:sz w:val="18"/>
                <w:szCs w:val="18"/>
              </w:rPr>
              <w:t>e</w:t>
            </w:r>
            <w:r w:rsidR="007E38F8" w:rsidRPr="00AF4C06">
              <w:rPr>
                <w:rFonts w:ascii="Arial" w:hAnsi="Arial" w:cs="Arial"/>
                <w:position w:val="-2"/>
                <w:sz w:val="18"/>
                <w:szCs w:val="18"/>
              </w:rPr>
              <w:t xml:space="preserve"> kadr</w:t>
            </w:r>
            <w:r w:rsidR="009E7D0F" w:rsidRPr="00AF4C06">
              <w:rPr>
                <w:rFonts w:ascii="Arial" w:hAnsi="Arial" w:cs="Arial"/>
                <w:position w:val="-2"/>
                <w:sz w:val="18"/>
                <w:szCs w:val="18"/>
              </w:rPr>
              <w:t>e</w:t>
            </w:r>
            <w:r w:rsidR="007E38F8" w:rsidRPr="00AF4C06">
              <w:rPr>
                <w:rFonts w:ascii="Arial" w:hAnsi="Arial" w:cs="Arial"/>
                <w:position w:val="-2"/>
                <w:sz w:val="18"/>
                <w:szCs w:val="18"/>
              </w:rPr>
              <w:t>, ki izpolnjujejo pogoj</w:t>
            </w:r>
            <w:r w:rsidR="00402AD8" w:rsidRPr="00AF4C06">
              <w:rPr>
                <w:rFonts w:ascii="Arial" w:hAnsi="Arial" w:cs="Arial"/>
                <w:position w:val="-2"/>
                <w:sz w:val="18"/>
                <w:szCs w:val="18"/>
              </w:rPr>
              <w:t>e za</w:t>
            </w:r>
            <w:r w:rsidR="007E38F8" w:rsidRPr="00AF4C06">
              <w:rPr>
                <w:rFonts w:ascii="Arial" w:hAnsi="Arial" w:cs="Arial"/>
                <w:position w:val="-2"/>
                <w:sz w:val="18"/>
                <w:szCs w:val="18"/>
              </w:rPr>
              <w:t>:</w:t>
            </w:r>
          </w:p>
          <w:p w14:paraId="461E98B4" w14:textId="77777777" w:rsidR="00D4367B"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vodjo projektiranja,</w:t>
            </w:r>
          </w:p>
          <w:p w14:paraId="1ED51D5D" w14:textId="77777777" w:rsidR="00D4367B"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pooblaščenega strokovnjaka arhitekture,</w:t>
            </w:r>
          </w:p>
          <w:p w14:paraId="70D448CE" w14:textId="77777777" w:rsidR="00D4367B"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pooblaščenega strokovnjaka gradbeništva,</w:t>
            </w:r>
          </w:p>
          <w:p w14:paraId="1AFA06BE" w14:textId="77777777" w:rsidR="00D4367B"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pooblaščenega strokovnjaka  s področja elektrotehnike,</w:t>
            </w:r>
          </w:p>
          <w:p w14:paraId="04E15CE7" w14:textId="703B1A95" w:rsidR="00D4367B"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pooblaščenega strokovnjaka s področja strojništva in</w:t>
            </w:r>
          </w:p>
          <w:p w14:paraId="7261BE21" w14:textId="54B5AE08" w:rsidR="002C07C8" w:rsidRPr="00AF4C06" w:rsidRDefault="00D4367B" w:rsidP="00F66CB9">
            <w:pPr>
              <w:spacing w:after="0"/>
              <w:jc w:val="both"/>
              <w:rPr>
                <w:rFonts w:ascii="Arial" w:hAnsi="Arial" w:cs="Arial"/>
                <w:position w:val="-2"/>
                <w:sz w:val="18"/>
                <w:szCs w:val="18"/>
              </w:rPr>
            </w:pPr>
            <w:r w:rsidRPr="00AF4C06">
              <w:rPr>
                <w:rFonts w:ascii="Arial" w:hAnsi="Arial" w:cs="Arial"/>
                <w:position w:val="-2"/>
                <w:sz w:val="18"/>
                <w:szCs w:val="18"/>
              </w:rPr>
              <w:t>- pooblaščenega strokovnjaka s področja požarne varnosti.</w:t>
            </w:r>
          </w:p>
          <w:p w14:paraId="07ACE5D2" w14:textId="321920F2" w:rsidR="00F859FB" w:rsidRDefault="00F859FB" w:rsidP="00F859FB">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Vodja projektiranja</w:t>
            </w:r>
            <w:r w:rsidR="00D97B29" w:rsidRPr="001F5664">
              <w:rPr>
                <w:rFonts w:ascii="Arial" w:hAnsi="Arial" w:cs="Arial"/>
                <w:position w:val="-2"/>
                <w:sz w:val="18"/>
                <w:szCs w:val="18"/>
              </w:rPr>
              <w:t xml:space="preserve"> in</w:t>
            </w:r>
            <w:r w:rsidR="00FF5850" w:rsidRPr="001F5664">
              <w:rPr>
                <w:rFonts w:ascii="Arial" w:hAnsi="Arial" w:cs="Arial"/>
                <w:position w:val="-2"/>
                <w:sz w:val="18"/>
                <w:szCs w:val="18"/>
              </w:rPr>
              <w:t xml:space="preserve"> po</w:t>
            </w:r>
            <w:r w:rsidRPr="001F5664">
              <w:rPr>
                <w:rFonts w:ascii="Arial" w:hAnsi="Arial" w:cs="Arial"/>
                <w:position w:val="-2"/>
                <w:sz w:val="18"/>
                <w:szCs w:val="18"/>
              </w:rPr>
              <w:t>oblaščeni strokovnjak arhitekture</w:t>
            </w:r>
            <w:r w:rsidR="00FF5850" w:rsidRPr="001F5664">
              <w:rPr>
                <w:rFonts w:ascii="Arial" w:hAnsi="Arial" w:cs="Arial"/>
                <w:position w:val="-2"/>
                <w:sz w:val="18"/>
                <w:szCs w:val="18"/>
              </w:rPr>
              <w:t xml:space="preserve"> </w:t>
            </w:r>
            <w:r w:rsidRPr="001F5664">
              <w:rPr>
                <w:rFonts w:ascii="Arial" w:hAnsi="Arial" w:cs="Arial"/>
                <w:position w:val="-2"/>
                <w:sz w:val="18"/>
                <w:szCs w:val="18"/>
              </w:rPr>
              <w:t>je lahko ena oseba.</w:t>
            </w:r>
          </w:p>
          <w:p w14:paraId="32AA23AB" w14:textId="5BC0428A" w:rsidR="00D13928" w:rsidRDefault="00AF4C06" w:rsidP="00AF4C06">
            <w:pPr>
              <w:spacing w:before="135" w:after="135"/>
              <w:jc w:val="both"/>
              <w:textAlignment w:val="center"/>
              <w:rPr>
                <w:rFonts w:eastAsia="Times New Roman" w:cstheme="minorHAnsi"/>
                <w:szCs w:val="20"/>
                <w:lang w:eastAsia="ja-JP"/>
              </w:rPr>
            </w:pPr>
            <w:r w:rsidRPr="00AF4C06">
              <w:rPr>
                <w:rFonts w:ascii="Arial" w:hAnsi="Arial" w:cs="Arial"/>
                <w:position w:val="-2"/>
                <w:sz w:val="18"/>
                <w:szCs w:val="18"/>
              </w:rPr>
              <w:t>Imenovani kader mora dejansko nastopati pri izvedbi predmeta naročila v delu, ki se nanaša na posamezen vsebinski del projektiranja</w:t>
            </w:r>
            <w:r>
              <w:rPr>
                <w:rFonts w:ascii="Arial" w:hAnsi="Arial" w:cs="Arial"/>
                <w:position w:val="-2"/>
                <w:sz w:val="18"/>
                <w:szCs w:val="18"/>
              </w:rPr>
              <w:t xml:space="preserve"> ali izvajanje projektantskega nadzora.</w:t>
            </w:r>
          </w:p>
          <w:p w14:paraId="62371FE1" w14:textId="05C005C6" w:rsidR="007E38F8" w:rsidRPr="001F5664" w:rsidRDefault="007E38F8" w:rsidP="007E38F8">
            <w:pPr>
              <w:spacing w:after="0"/>
              <w:jc w:val="both"/>
              <w:rPr>
                <w:rFonts w:ascii="Arial" w:hAnsi="Arial" w:cs="Arial"/>
                <w:position w:val="-2"/>
                <w:sz w:val="18"/>
                <w:szCs w:val="18"/>
              </w:rPr>
            </w:pPr>
            <w:r w:rsidRPr="001F5664">
              <w:rPr>
                <w:rFonts w:ascii="Arial" w:hAnsi="Arial" w:cs="Arial"/>
                <w:position w:val="-2"/>
                <w:sz w:val="18"/>
                <w:szCs w:val="18"/>
              </w:rPr>
              <w:t>Pri tem ponudnik za vsak prijavljen kader navede, v kakšnem razmerju je oziroma bo s ponudnikom (npr. delovno razmerje, sklicevanje na kapacitete tretjega</w:t>
            </w:r>
            <w:r w:rsidR="00A607C2" w:rsidRPr="001F5664">
              <w:rPr>
                <w:rFonts w:ascii="Arial" w:hAnsi="Arial" w:cs="Arial"/>
                <w:position w:val="-2"/>
                <w:sz w:val="18"/>
                <w:szCs w:val="18"/>
              </w:rPr>
              <w:t xml:space="preserve"> - </w:t>
            </w:r>
            <w:r w:rsidRPr="001F5664">
              <w:rPr>
                <w:rFonts w:ascii="Arial" w:hAnsi="Arial" w:cs="Arial"/>
                <w:position w:val="-2"/>
                <w:sz w:val="18"/>
                <w:szCs w:val="18"/>
              </w:rPr>
              <w:t>podizvajalska pogodba).</w:t>
            </w:r>
          </w:p>
          <w:p w14:paraId="729CB7F3" w14:textId="77777777" w:rsidR="003B2D71" w:rsidRPr="001F5664" w:rsidRDefault="003B2D71" w:rsidP="007E38F8">
            <w:pPr>
              <w:spacing w:after="0"/>
              <w:jc w:val="both"/>
              <w:rPr>
                <w:rFonts w:ascii="Arial" w:hAnsi="Arial" w:cs="Arial"/>
                <w:position w:val="-2"/>
                <w:sz w:val="18"/>
                <w:szCs w:val="18"/>
              </w:rPr>
            </w:pPr>
          </w:p>
          <w:p w14:paraId="7BBF3E33" w14:textId="080E2DC6" w:rsidR="003B2D71" w:rsidRDefault="007E38F8" w:rsidP="002E6DC6">
            <w:pPr>
              <w:spacing w:after="0"/>
              <w:jc w:val="both"/>
              <w:rPr>
                <w:rFonts w:ascii="Arial" w:hAnsi="Arial" w:cs="Arial"/>
                <w:position w:val="-2"/>
                <w:sz w:val="18"/>
                <w:szCs w:val="18"/>
              </w:rPr>
            </w:pPr>
            <w:r w:rsidRPr="001F5664">
              <w:rPr>
                <w:rFonts w:ascii="Arial" w:hAnsi="Arial" w:cs="Arial"/>
                <w:position w:val="-2"/>
                <w:sz w:val="18"/>
                <w:szCs w:val="18"/>
              </w:rPr>
              <w:t xml:space="preserve">Gospodarski subjekt mora </w:t>
            </w:r>
            <w:r w:rsidR="00BE0E66" w:rsidRPr="001F5664">
              <w:rPr>
                <w:rFonts w:ascii="Arial" w:hAnsi="Arial" w:cs="Arial"/>
                <w:position w:val="-2"/>
                <w:sz w:val="18"/>
                <w:szCs w:val="18"/>
              </w:rPr>
              <w:t>nominirati vodjo projektiranja</w:t>
            </w:r>
            <w:r w:rsidR="007B1C97" w:rsidRPr="001F5664">
              <w:rPr>
                <w:rFonts w:ascii="Arial" w:hAnsi="Arial" w:cs="Arial"/>
                <w:position w:val="-2"/>
                <w:sz w:val="18"/>
                <w:szCs w:val="18"/>
              </w:rPr>
              <w:t xml:space="preserve">, </w:t>
            </w:r>
            <w:r w:rsidRPr="001F5664">
              <w:rPr>
                <w:rFonts w:ascii="Arial" w:hAnsi="Arial" w:cs="Arial"/>
                <w:position w:val="-2"/>
                <w:sz w:val="18"/>
                <w:szCs w:val="18"/>
              </w:rPr>
              <w:t>ki izpolnjuje pogoje v skladu z Gradbenim zakonom</w:t>
            </w:r>
            <w:r w:rsidR="00C81C36" w:rsidRPr="001F5664">
              <w:rPr>
                <w:rFonts w:ascii="Arial" w:hAnsi="Arial" w:cs="Arial"/>
                <w:position w:val="-2"/>
                <w:sz w:val="18"/>
                <w:szCs w:val="18"/>
              </w:rPr>
              <w:t xml:space="preserve"> (Uradni list RS, št. 199/21, 105/22 - ZZNŠPP, 78/23 - ZUNPEOVE, 95/23 - ZIUOPZP, 121/23 - skl. US, 131/23 - ZORZFS, 133/23)</w:t>
            </w:r>
            <w:r w:rsidR="007B1C97" w:rsidRPr="001F5664">
              <w:rPr>
                <w:rFonts w:ascii="Arial" w:hAnsi="Arial" w:cs="Arial"/>
                <w:position w:val="-2"/>
                <w:sz w:val="18"/>
                <w:szCs w:val="18"/>
              </w:rPr>
              <w:t>.</w:t>
            </w:r>
            <w:r w:rsidR="003B2D71" w:rsidRPr="001F5664">
              <w:rPr>
                <w:rFonts w:ascii="Arial" w:hAnsi="Arial" w:cs="Arial"/>
                <w:position w:val="-2"/>
                <w:sz w:val="18"/>
                <w:szCs w:val="18"/>
              </w:rPr>
              <w:t xml:space="preserve"> Nominirani vodja projektiranja mora biti</w:t>
            </w:r>
            <w:r w:rsidR="00C578C7" w:rsidRPr="001F5664">
              <w:rPr>
                <w:rFonts w:ascii="Arial" w:hAnsi="Arial" w:cs="Arial"/>
                <w:position w:val="-2"/>
                <w:sz w:val="18"/>
                <w:szCs w:val="18"/>
              </w:rPr>
              <w:t xml:space="preserve"> najkasneje do podpisa pogodbe</w:t>
            </w:r>
            <w:r w:rsidR="003B2D71" w:rsidRPr="001F5664">
              <w:rPr>
                <w:rFonts w:ascii="Arial" w:hAnsi="Arial" w:cs="Arial"/>
                <w:position w:val="-2"/>
                <w:sz w:val="18"/>
                <w:szCs w:val="18"/>
              </w:rPr>
              <w:t xml:space="preserve"> vpisan v imenik ustrezne zbornice v Republiki Sloveniji (IZS ali ZAPS) in mora izpolnjevati pogoje, kot jih za nominirano funkcijo dolo</w:t>
            </w:r>
            <w:r w:rsidR="003B2D71" w:rsidRPr="001F5664">
              <w:rPr>
                <w:rFonts w:ascii="Arial" w:hAnsi="Arial" w:cs="Arial" w:hint="eastAsia"/>
                <w:position w:val="-2"/>
                <w:sz w:val="18"/>
                <w:szCs w:val="18"/>
              </w:rPr>
              <w:t>č</w:t>
            </w:r>
            <w:r w:rsidR="003B2D71" w:rsidRPr="001F5664">
              <w:rPr>
                <w:rFonts w:ascii="Arial" w:hAnsi="Arial" w:cs="Arial"/>
                <w:position w:val="-2"/>
                <w:sz w:val="18"/>
                <w:szCs w:val="18"/>
              </w:rPr>
              <w:t xml:space="preserve">a veljavna gradbena zakonodaja. </w:t>
            </w:r>
          </w:p>
          <w:p w14:paraId="3123A42A" w14:textId="77777777" w:rsidR="00486858" w:rsidRDefault="00486858" w:rsidP="002E6DC6">
            <w:pPr>
              <w:spacing w:after="0"/>
              <w:jc w:val="both"/>
              <w:rPr>
                <w:rFonts w:ascii="Arial" w:hAnsi="Arial" w:cs="Arial"/>
                <w:position w:val="-2"/>
                <w:sz w:val="18"/>
                <w:szCs w:val="18"/>
              </w:rPr>
            </w:pPr>
          </w:p>
          <w:p w14:paraId="0DD41552" w14:textId="25F17E3E" w:rsidR="00486858" w:rsidRPr="00C1619B" w:rsidRDefault="00C03364" w:rsidP="00486858">
            <w:pPr>
              <w:rPr>
                <w:rFonts w:ascii="Arial" w:hAnsi="Arial" w:cs="Arial"/>
                <w:sz w:val="18"/>
                <w:szCs w:val="18"/>
              </w:rPr>
            </w:pPr>
            <w:r w:rsidRPr="00C1619B">
              <w:rPr>
                <w:rFonts w:ascii="Arial" w:hAnsi="Arial" w:cs="Arial"/>
                <w:sz w:val="18"/>
                <w:szCs w:val="18"/>
              </w:rPr>
              <w:t>Vodja projektiranja</w:t>
            </w:r>
            <w:r w:rsidR="00486858" w:rsidRPr="00C1619B">
              <w:rPr>
                <w:rFonts w:ascii="Arial" w:hAnsi="Arial" w:cs="Arial"/>
                <w:sz w:val="18"/>
                <w:szCs w:val="18"/>
              </w:rPr>
              <w:t xml:space="preserve"> mora izkazati, da je v zadnjih </w:t>
            </w:r>
            <w:r w:rsidRPr="00C1619B">
              <w:rPr>
                <w:rFonts w:ascii="Arial" w:hAnsi="Arial" w:cs="Arial"/>
                <w:sz w:val="18"/>
                <w:szCs w:val="18"/>
              </w:rPr>
              <w:t>pe</w:t>
            </w:r>
            <w:r w:rsidR="00486858" w:rsidRPr="00C1619B">
              <w:rPr>
                <w:rFonts w:ascii="Arial" w:hAnsi="Arial" w:cs="Arial"/>
                <w:sz w:val="18"/>
                <w:szCs w:val="18"/>
              </w:rPr>
              <w:t>tih letih pred dne</w:t>
            </w:r>
            <w:r w:rsidR="00AF4C06" w:rsidRPr="00C1619B">
              <w:rPr>
                <w:rFonts w:ascii="Arial" w:hAnsi="Arial" w:cs="Arial"/>
                <w:sz w:val="18"/>
                <w:szCs w:val="18"/>
              </w:rPr>
              <w:t>m</w:t>
            </w:r>
            <w:r w:rsidR="00486858" w:rsidRPr="00C1619B">
              <w:rPr>
                <w:rFonts w:ascii="Arial" w:hAnsi="Arial" w:cs="Arial"/>
                <w:sz w:val="18"/>
                <w:szCs w:val="18"/>
              </w:rPr>
              <w:t xml:space="preserve"> objave obvestila o javnem naročilu</w:t>
            </w:r>
            <w:r w:rsidR="00C1619B" w:rsidRPr="00C1619B">
              <w:rPr>
                <w:rFonts w:ascii="Arial" w:hAnsi="Arial" w:cs="Arial"/>
                <w:sz w:val="18"/>
                <w:szCs w:val="18"/>
              </w:rPr>
              <w:t xml:space="preserve"> kot vodja projektiranja sodeloval pri</w:t>
            </w:r>
            <w:r w:rsidR="00083733">
              <w:rPr>
                <w:rFonts w:ascii="Arial" w:hAnsi="Arial" w:cs="Arial"/>
                <w:sz w:val="18"/>
                <w:szCs w:val="18"/>
              </w:rPr>
              <w:t>:</w:t>
            </w:r>
          </w:p>
          <w:p w14:paraId="27232407" w14:textId="69A45D08" w:rsidR="00486858" w:rsidRPr="00C1619B" w:rsidRDefault="00486858" w:rsidP="00A96283">
            <w:pPr>
              <w:pStyle w:val="Odstavekseznama"/>
              <w:numPr>
                <w:ilvl w:val="0"/>
                <w:numId w:val="39"/>
              </w:numPr>
              <w:spacing w:after="0"/>
              <w:jc w:val="both"/>
              <w:rPr>
                <w:rFonts w:ascii="Arial" w:hAnsi="Arial" w:cs="Arial"/>
                <w:sz w:val="18"/>
                <w:szCs w:val="18"/>
              </w:rPr>
            </w:pPr>
            <w:r w:rsidRPr="00C1619B">
              <w:rPr>
                <w:rFonts w:ascii="Arial" w:hAnsi="Arial" w:cs="Arial"/>
                <w:sz w:val="18"/>
                <w:szCs w:val="18"/>
              </w:rPr>
              <w:t>izdela</w:t>
            </w:r>
            <w:r w:rsidR="00C1619B" w:rsidRPr="00C1619B">
              <w:rPr>
                <w:rFonts w:ascii="Arial" w:hAnsi="Arial" w:cs="Arial"/>
                <w:sz w:val="18"/>
                <w:szCs w:val="18"/>
              </w:rPr>
              <w:t>vi</w:t>
            </w:r>
            <w:r w:rsidRPr="00C1619B">
              <w:rPr>
                <w:rFonts w:ascii="Arial" w:hAnsi="Arial" w:cs="Arial"/>
                <w:sz w:val="18"/>
                <w:szCs w:val="18"/>
              </w:rPr>
              <w:t xml:space="preserve"> projektn</w:t>
            </w:r>
            <w:r w:rsidR="00C1619B" w:rsidRPr="00C1619B">
              <w:rPr>
                <w:rFonts w:ascii="Arial" w:hAnsi="Arial" w:cs="Arial"/>
                <w:sz w:val="18"/>
                <w:szCs w:val="18"/>
              </w:rPr>
              <w:t>e</w:t>
            </w:r>
            <w:r w:rsidRPr="00C1619B">
              <w:rPr>
                <w:rFonts w:ascii="Arial" w:hAnsi="Arial" w:cs="Arial"/>
                <w:sz w:val="18"/>
                <w:szCs w:val="18"/>
              </w:rPr>
              <w:t xml:space="preserve"> dokumentacij</w:t>
            </w:r>
            <w:r w:rsidR="00C1619B" w:rsidRPr="00C1619B">
              <w:rPr>
                <w:rFonts w:ascii="Arial" w:hAnsi="Arial" w:cs="Arial"/>
                <w:sz w:val="18"/>
                <w:szCs w:val="18"/>
              </w:rPr>
              <w:t>e</w:t>
            </w:r>
            <w:r w:rsidRPr="00C1619B">
              <w:rPr>
                <w:rFonts w:ascii="Arial" w:hAnsi="Arial" w:cs="Arial"/>
                <w:sz w:val="18"/>
                <w:szCs w:val="18"/>
              </w:rPr>
              <w:t xml:space="preserve"> faze PZI </w:t>
            </w:r>
            <w:r w:rsidR="00033173" w:rsidRPr="00C1619B">
              <w:rPr>
                <w:rFonts w:ascii="Arial" w:hAnsi="Arial" w:cs="Arial"/>
                <w:sz w:val="18"/>
                <w:szCs w:val="18"/>
              </w:rPr>
              <w:t xml:space="preserve">ali PID </w:t>
            </w:r>
            <w:r w:rsidRPr="00C1619B">
              <w:rPr>
                <w:rFonts w:ascii="Arial" w:hAnsi="Arial" w:cs="Arial"/>
                <w:sz w:val="18"/>
                <w:szCs w:val="18"/>
              </w:rPr>
              <w:t xml:space="preserve">za rekonstrukcijo ali novogradnjo vsaj </w:t>
            </w:r>
            <w:r w:rsidR="00083733">
              <w:rPr>
                <w:rFonts w:ascii="Arial" w:hAnsi="Arial" w:cs="Arial"/>
                <w:sz w:val="18"/>
                <w:szCs w:val="18"/>
              </w:rPr>
              <w:t xml:space="preserve">enega </w:t>
            </w:r>
            <w:r w:rsidRPr="00C1619B">
              <w:rPr>
                <w:rFonts w:ascii="Arial" w:hAnsi="Arial" w:cs="Arial"/>
                <w:sz w:val="18"/>
                <w:szCs w:val="18"/>
              </w:rPr>
              <w:t>objekta, ki je skladno s Prilogo 1 Uredbe o razvrščanju objektov (Uradni list RS, št. 96/22) klasificiran pod CC-SI 12640 Stavbe za zdravstveno oskrbo, z bruto tlorisno površino najmanj 2.000 m</w:t>
            </w:r>
            <w:r w:rsidRPr="00C1619B">
              <w:rPr>
                <w:rFonts w:ascii="Arial" w:hAnsi="Arial" w:cs="Arial"/>
                <w:sz w:val="18"/>
                <w:szCs w:val="18"/>
                <w:vertAlign w:val="superscript"/>
              </w:rPr>
              <w:t>2</w:t>
            </w:r>
          </w:p>
          <w:p w14:paraId="0A29E75B" w14:textId="77777777" w:rsidR="00486858" w:rsidRPr="00C1619B" w:rsidRDefault="00486858" w:rsidP="00486858">
            <w:pPr>
              <w:pStyle w:val="Odstavekseznama"/>
              <w:spacing w:after="0" w:line="240" w:lineRule="auto"/>
              <w:jc w:val="both"/>
              <w:rPr>
                <w:rFonts w:ascii="Arial" w:hAnsi="Arial" w:cs="Arial"/>
                <w:sz w:val="18"/>
                <w:szCs w:val="18"/>
              </w:rPr>
            </w:pPr>
          </w:p>
          <w:p w14:paraId="553E577F" w14:textId="77777777" w:rsidR="00486858" w:rsidRPr="00C1619B" w:rsidRDefault="00486858" w:rsidP="00486858">
            <w:pPr>
              <w:pStyle w:val="Odstavekseznama"/>
              <w:spacing w:after="0" w:line="240" w:lineRule="auto"/>
              <w:jc w:val="both"/>
              <w:rPr>
                <w:rFonts w:ascii="Arial" w:hAnsi="Arial" w:cs="Arial"/>
                <w:sz w:val="18"/>
                <w:szCs w:val="18"/>
              </w:rPr>
            </w:pPr>
            <w:r w:rsidRPr="00C1619B">
              <w:rPr>
                <w:rFonts w:ascii="Arial" w:hAnsi="Arial" w:cs="Arial"/>
                <w:sz w:val="18"/>
                <w:szCs w:val="18"/>
              </w:rPr>
              <w:t>in</w:t>
            </w:r>
          </w:p>
          <w:p w14:paraId="53AF7495" w14:textId="77777777" w:rsidR="00486858" w:rsidRPr="00C1619B" w:rsidRDefault="00486858" w:rsidP="00486858">
            <w:pPr>
              <w:pStyle w:val="Odstavekseznama"/>
              <w:spacing w:after="0" w:line="240" w:lineRule="auto"/>
              <w:jc w:val="both"/>
              <w:rPr>
                <w:rFonts w:ascii="Arial" w:hAnsi="Arial" w:cs="Arial"/>
                <w:sz w:val="18"/>
                <w:szCs w:val="18"/>
              </w:rPr>
            </w:pPr>
          </w:p>
          <w:p w14:paraId="0D1862FB" w14:textId="02903CDA" w:rsidR="00486858" w:rsidRPr="00C1619B" w:rsidRDefault="00486858" w:rsidP="00A96283">
            <w:pPr>
              <w:pStyle w:val="Odstavekseznama"/>
              <w:numPr>
                <w:ilvl w:val="0"/>
                <w:numId w:val="39"/>
              </w:numPr>
              <w:spacing w:after="0"/>
              <w:contextualSpacing w:val="0"/>
              <w:jc w:val="both"/>
              <w:rPr>
                <w:rFonts w:ascii="Arial" w:hAnsi="Arial" w:cs="Arial"/>
                <w:sz w:val="18"/>
                <w:szCs w:val="18"/>
              </w:rPr>
            </w:pPr>
            <w:r w:rsidRPr="00C1619B">
              <w:rPr>
                <w:rFonts w:ascii="Arial" w:hAnsi="Arial" w:cs="Arial"/>
                <w:bCs/>
                <w:sz w:val="18"/>
                <w:szCs w:val="18"/>
              </w:rPr>
              <w:t>izved</w:t>
            </w:r>
            <w:r w:rsidR="00C1619B" w:rsidRPr="00C1619B">
              <w:rPr>
                <w:rFonts w:ascii="Arial" w:hAnsi="Arial" w:cs="Arial"/>
                <w:bCs/>
                <w:sz w:val="18"/>
                <w:szCs w:val="18"/>
              </w:rPr>
              <w:t>bi</w:t>
            </w:r>
            <w:r w:rsidRPr="00C1619B">
              <w:rPr>
                <w:rFonts w:ascii="Arial" w:hAnsi="Arial" w:cs="Arial"/>
                <w:bCs/>
                <w:sz w:val="18"/>
                <w:szCs w:val="18"/>
              </w:rPr>
              <w:t xml:space="preserve"> vsaj en</w:t>
            </w:r>
            <w:r w:rsidR="00C1619B" w:rsidRPr="00C1619B">
              <w:rPr>
                <w:rFonts w:ascii="Arial" w:hAnsi="Arial" w:cs="Arial"/>
                <w:bCs/>
                <w:sz w:val="18"/>
                <w:szCs w:val="18"/>
              </w:rPr>
              <w:t>e</w:t>
            </w:r>
            <w:r w:rsidR="00083733">
              <w:rPr>
                <w:rFonts w:ascii="Arial" w:hAnsi="Arial" w:cs="Arial"/>
                <w:bCs/>
                <w:sz w:val="18"/>
                <w:szCs w:val="18"/>
              </w:rPr>
              <w:t xml:space="preserve"> </w:t>
            </w:r>
            <w:r w:rsidRPr="00C1619B">
              <w:rPr>
                <w:rFonts w:ascii="Arial" w:hAnsi="Arial" w:cs="Arial"/>
                <w:bCs/>
                <w:sz w:val="18"/>
                <w:szCs w:val="18"/>
              </w:rPr>
              <w:t>storitv</w:t>
            </w:r>
            <w:r w:rsidR="00C1619B" w:rsidRPr="00C1619B">
              <w:rPr>
                <w:rFonts w:ascii="Arial" w:hAnsi="Arial" w:cs="Arial"/>
                <w:bCs/>
                <w:sz w:val="18"/>
                <w:szCs w:val="18"/>
              </w:rPr>
              <w:t>e</w:t>
            </w:r>
            <w:r w:rsidRPr="00C1619B">
              <w:rPr>
                <w:rFonts w:ascii="Arial" w:hAnsi="Arial" w:cs="Arial"/>
                <w:bCs/>
                <w:sz w:val="18"/>
                <w:szCs w:val="18"/>
              </w:rPr>
              <w:t xml:space="preserve"> projektantskega nadzora </w:t>
            </w:r>
            <w:r w:rsidRPr="00C1619B">
              <w:rPr>
                <w:rFonts w:ascii="Arial" w:hAnsi="Arial" w:cs="Arial"/>
                <w:sz w:val="18"/>
                <w:szCs w:val="18"/>
              </w:rPr>
              <w:t>rekonstrukcije ali novogradnje</w:t>
            </w:r>
            <w:r w:rsidRPr="00C1619B">
              <w:rPr>
                <w:rFonts w:ascii="Arial" w:hAnsi="Arial" w:cs="Arial"/>
                <w:bCs/>
                <w:sz w:val="18"/>
                <w:szCs w:val="18"/>
              </w:rPr>
              <w:t xml:space="preserve"> objekta, ki je skladno s </w:t>
            </w:r>
            <w:r w:rsidRPr="00C1619B">
              <w:rPr>
                <w:rFonts w:ascii="Arial" w:hAnsi="Arial" w:cs="Arial"/>
                <w:sz w:val="18"/>
                <w:szCs w:val="18"/>
              </w:rPr>
              <w:t>Prilogo 1 Uredbe o razvrščanju objektov (Uradni list RS, št. 96/22) klasificiran pod CC-SI 12 Nestanovanjske stavbe, razvrščen kot zahtevni objekt in je za objekt bilo</w:t>
            </w:r>
            <w:r w:rsidRPr="00C1619B">
              <w:rPr>
                <w:rFonts w:ascii="Arial" w:hAnsi="Arial" w:cs="Arial"/>
                <w:bCs/>
                <w:sz w:val="18"/>
                <w:szCs w:val="18"/>
              </w:rPr>
              <w:t xml:space="preserve"> izdano pravnomočno uporabno dovoljenje.</w:t>
            </w:r>
          </w:p>
          <w:p w14:paraId="7B99EB68" w14:textId="77777777" w:rsidR="00486858" w:rsidRPr="001F5664" w:rsidRDefault="00486858" w:rsidP="00486858">
            <w:pPr>
              <w:pStyle w:val="Odstavekseznama"/>
              <w:spacing w:after="0" w:line="240" w:lineRule="auto"/>
              <w:jc w:val="both"/>
              <w:rPr>
                <w:rFonts w:ascii="Arial" w:hAnsi="Arial" w:cs="Arial"/>
                <w:sz w:val="18"/>
                <w:szCs w:val="18"/>
              </w:rPr>
            </w:pPr>
          </w:p>
          <w:p w14:paraId="5AE8E5C6" w14:textId="77777777" w:rsidR="00486858" w:rsidRPr="00AF4C06" w:rsidRDefault="00486858" w:rsidP="00486858">
            <w:pPr>
              <w:spacing w:before="135" w:after="135"/>
              <w:jc w:val="both"/>
              <w:textAlignment w:val="center"/>
              <w:rPr>
                <w:rFonts w:ascii="Arial" w:hAnsi="Arial" w:cs="Arial"/>
                <w:sz w:val="18"/>
                <w:szCs w:val="18"/>
              </w:rPr>
            </w:pPr>
            <w:r w:rsidRPr="00AF4C06">
              <w:rPr>
                <w:rFonts w:ascii="Arial" w:hAnsi="Arial" w:cs="Arial"/>
                <w:sz w:val="18"/>
                <w:szCs w:val="18"/>
              </w:rPr>
              <w:t>Kot datum izvedbe se za fazo PZI šteje datum potrditve oz. prevzem PZI s strani naročnika, za fazo PID pa datum pravnomočnega uporabnega dovoljenja.</w:t>
            </w:r>
          </w:p>
          <w:p w14:paraId="6A58D0F7" w14:textId="77777777" w:rsidR="002F1637" w:rsidRPr="00AF4C06" w:rsidRDefault="00486858" w:rsidP="00D142F5">
            <w:pPr>
              <w:jc w:val="both"/>
              <w:rPr>
                <w:rFonts w:ascii="Arial" w:hAnsi="Arial" w:cs="Arial"/>
                <w:sz w:val="18"/>
                <w:szCs w:val="18"/>
              </w:rPr>
            </w:pPr>
            <w:r w:rsidRPr="00AF4C06">
              <w:rPr>
                <w:rFonts w:ascii="Arial" w:hAnsi="Arial" w:cs="Arial"/>
                <w:sz w:val="18"/>
                <w:szCs w:val="18"/>
              </w:rPr>
              <w:t>Da je šlo za izdelavo projektne dokumentacije za rekonstrukcijo ali novogradnjo objekta se za fazo PZI izkazuje s potrdilom potrditve ali prevzema PZI s strani naročnika, za fazo PID ter izvajanje projektantskega nadzora pa se izkazuje s pravnomočnim uporabnim dovoljenjem.</w:t>
            </w:r>
          </w:p>
          <w:p w14:paraId="52CC74F3" w14:textId="1F8DD397" w:rsidR="00D142F5" w:rsidRPr="001F5664" w:rsidRDefault="00F01B04" w:rsidP="00486858">
            <w:pPr>
              <w:spacing w:after="0"/>
              <w:jc w:val="both"/>
              <w:rPr>
                <w:rFonts w:ascii="Arial" w:hAnsi="Arial" w:cs="Arial"/>
                <w:sz w:val="18"/>
                <w:szCs w:val="18"/>
              </w:rPr>
            </w:pPr>
            <w:r>
              <w:rPr>
                <w:rFonts w:ascii="Arial" w:hAnsi="Arial" w:cs="Arial"/>
                <w:sz w:val="18"/>
                <w:szCs w:val="18"/>
              </w:rPr>
              <w:t>Če</w:t>
            </w:r>
            <w:r w:rsidR="00D142F5" w:rsidRPr="00AF4C06">
              <w:rPr>
                <w:rFonts w:ascii="Arial" w:hAnsi="Arial" w:cs="Arial"/>
                <w:sz w:val="18"/>
                <w:szCs w:val="18"/>
              </w:rPr>
              <w:t xml:space="preserve"> je bila projektna dokumentacija izdelana za objekt v tujini, kjer klasifikacije objektov ne poznajo ali se ta razlikuje od slovenske klasifikacije, mora objekt po namenu in tehnični zasnovi sovpadati z zahtevano klasifikacijo.  </w:t>
            </w:r>
          </w:p>
        </w:tc>
      </w:tr>
      <w:tr w:rsidR="001F5664" w:rsidRPr="001F5664" w14:paraId="532BCFB5" w14:textId="77777777" w:rsidTr="00AB5295">
        <w:tc>
          <w:tcPr>
            <w:tcW w:w="889" w:type="pct"/>
            <w:shd w:val="clear" w:color="auto" w:fill="auto"/>
            <w:tcMar>
              <w:top w:w="135" w:type="dxa"/>
              <w:bottom w:w="135" w:type="dxa"/>
            </w:tcMar>
            <w:vAlign w:val="center"/>
          </w:tcPr>
          <w:p w14:paraId="4C37442A" w14:textId="77777777" w:rsidR="006265C3" w:rsidRPr="001F5664" w:rsidRDefault="006265C3" w:rsidP="006265C3">
            <w:pPr>
              <w:tabs>
                <w:tab w:val="left" w:pos="426"/>
              </w:tabs>
              <w:spacing w:after="0"/>
              <w:jc w:val="center"/>
              <w:rPr>
                <w:rFonts w:ascii="Arial" w:hAnsi="Arial" w:cs="Arial"/>
              </w:rPr>
            </w:pPr>
            <w:r w:rsidRPr="001F5664">
              <w:rPr>
                <w:rFonts w:ascii="Arial" w:hAnsi="Arial" w:cs="Arial"/>
                <w:position w:val="-2"/>
                <w:sz w:val="18"/>
                <w:szCs w:val="18"/>
              </w:rPr>
              <w:t>DOKAZILO</w:t>
            </w:r>
          </w:p>
        </w:tc>
        <w:tc>
          <w:tcPr>
            <w:tcW w:w="4111" w:type="pct"/>
            <w:shd w:val="clear" w:color="auto" w:fill="auto"/>
            <w:tcMar>
              <w:top w:w="135" w:type="dxa"/>
              <w:bottom w:w="135" w:type="dxa"/>
            </w:tcMar>
            <w:vAlign w:val="center"/>
          </w:tcPr>
          <w:p w14:paraId="42EAFCC1" w14:textId="114D2B3F" w:rsidR="00E37E60" w:rsidRPr="00E37E60" w:rsidRDefault="00E37E60" w:rsidP="00A96283">
            <w:pPr>
              <w:numPr>
                <w:ilvl w:val="0"/>
                <w:numId w:val="34"/>
              </w:numPr>
              <w:tabs>
                <w:tab w:val="left" w:pos="426"/>
              </w:tabs>
              <w:spacing w:after="0" w:line="240" w:lineRule="auto"/>
              <w:contextualSpacing/>
              <w:jc w:val="both"/>
              <w:textAlignment w:val="center"/>
              <w:rPr>
                <w:rFonts w:ascii="Arial" w:eastAsia="Calibri" w:hAnsi="Arial" w:cs="Arial"/>
                <w:position w:val="-2"/>
                <w:sz w:val="18"/>
                <w:szCs w:val="18"/>
              </w:rPr>
            </w:pPr>
            <w:r w:rsidRPr="00E96C22">
              <w:rPr>
                <w:rFonts w:ascii="Arial" w:hAnsi="Arial" w:cs="Arial"/>
                <w:position w:val="-2"/>
                <w:sz w:val="18"/>
                <w:szCs w:val="18"/>
              </w:rPr>
              <w:t xml:space="preserve">Izpolnjen in podpisan Obrazec št. </w:t>
            </w:r>
            <w:r>
              <w:rPr>
                <w:rFonts w:ascii="Arial" w:hAnsi="Arial" w:cs="Arial"/>
                <w:position w:val="-2"/>
                <w:sz w:val="18"/>
                <w:szCs w:val="18"/>
              </w:rPr>
              <w:t>6 (</w:t>
            </w:r>
            <w:r w:rsidR="00545486">
              <w:rPr>
                <w:rFonts w:ascii="Arial" w:hAnsi="Arial" w:cs="Arial"/>
                <w:position w:val="-2"/>
                <w:sz w:val="18"/>
                <w:szCs w:val="18"/>
              </w:rPr>
              <w:t>S</w:t>
            </w:r>
            <w:r w:rsidR="00545486" w:rsidRPr="00545486">
              <w:rPr>
                <w:rFonts w:ascii="Arial" w:hAnsi="Arial" w:cs="Arial"/>
                <w:position w:val="-2"/>
                <w:sz w:val="18"/>
                <w:szCs w:val="18"/>
              </w:rPr>
              <w:t>eznam kadrov – izjava o kadrovskih sposobnostih</w:t>
            </w:r>
            <w:r w:rsidR="00545486">
              <w:rPr>
                <w:rFonts w:ascii="Arial" w:hAnsi="Arial" w:cs="Arial"/>
                <w:position w:val="-2"/>
                <w:sz w:val="18"/>
                <w:szCs w:val="18"/>
              </w:rPr>
              <w:t>)</w:t>
            </w:r>
          </w:p>
          <w:p w14:paraId="7F3ED4BF" w14:textId="728712D9" w:rsidR="006265C3" w:rsidRPr="00E96C22" w:rsidRDefault="006265C3" w:rsidP="00A96283">
            <w:pPr>
              <w:numPr>
                <w:ilvl w:val="0"/>
                <w:numId w:val="34"/>
              </w:numPr>
              <w:tabs>
                <w:tab w:val="left" w:pos="426"/>
              </w:tabs>
              <w:spacing w:after="0" w:line="240" w:lineRule="auto"/>
              <w:contextualSpacing/>
              <w:jc w:val="both"/>
              <w:textAlignment w:val="center"/>
              <w:rPr>
                <w:rFonts w:ascii="Arial" w:eastAsia="Calibri" w:hAnsi="Arial" w:cs="Arial"/>
                <w:position w:val="-2"/>
                <w:sz w:val="18"/>
                <w:szCs w:val="18"/>
              </w:rPr>
            </w:pPr>
            <w:r w:rsidRPr="00E96C22">
              <w:rPr>
                <w:rFonts w:ascii="Arial" w:hAnsi="Arial" w:cs="Arial"/>
                <w:position w:val="-2"/>
                <w:sz w:val="18"/>
                <w:szCs w:val="18"/>
              </w:rPr>
              <w:t xml:space="preserve">Izpolnjen in podpisan </w:t>
            </w:r>
            <w:r w:rsidR="00C81C36" w:rsidRPr="00E96C22">
              <w:rPr>
                <w:rFonts w:ascii="Arial" w:hAnsi="Arial" w:cs="Arial"/>
                <w:position w:val="-2"/>
                <w:sz w:val="18"/>
                <w:szCs w:val="18"/>
              </w:rPr>
              <w:t>O</w:t>
            </w:r>
            <w:r w:rsidRPr="00E96C22">
              <w:rPr>
                <w:rFonts w:ascii="Arial" w:hAnsi="Arial" w:cs="Arial"/>
                <w:position w:val="-2"/>
                <w:sz w:val="18"/>
                <w:szCs w:val="18"/>
              </w:rPr>
              <w:t>brazec</w:t>
            </w:r>
            <w:r w:rsidR="00C81C36" w:rsidRPr="00E96C22">
              <w:rPr>
                <w:rFonts w:ascii="Arial" w:hAnsi="Arial" w:cs="Arial"/>
                <w:position w:val="-2"/>
                <w:sz w:val="18"/>
                <w:szCs w:val="18"/>
              </w:rPr>
              <w:t xml:space="preserve"> št. 7 (</w:t>
            </w:r>
            <w:r w:rsidR="000F492B" w:rsidRPr="00E96C22">
              <w:rPr>
                <w:rFonts w:ascii="Arial" w:hAnsi="Arial" w:cs="Arial"/>
                <w:position w:val="-2"/>
                <w:sz w:val="18"/>
                <w:szCs w:val="18"/>
              </w:rPr>
              <w:t>R</w:t>
            </w:r>
            <w:r w:rsidR="00C81C36" w:rsidRPr="00E96C22">
              <w:rPr>
                <w:rFonts w:ascii="Arial" w:hAnsi="Arial" w:cs="Arial"/>
                <w:position w:val="-2"/>
                <w:sz w:val="18"/>
                <w:szCs w:val="18"/>
              </w:rPr>
              <w:t>eferenčn</w:t>
            </w:r>
            <w:r w:rsidR="006F1367">
              <w:rPr>
                <w:rFonts w:ascii="Arial" w:hAnsi="Arial" w:cs="Arial"/>
                <w:position w:val="-2"/>
                <w:sz w:val="18"/>
                <w:szCs w:val="18"/>
              </w:rPr>
              <w:t>o potrdilo</w:t>
            </w:r>
            <w:r w:rsidR="00C81C36" w:rsidRPr="00E96C22">
              <w:rPr>
                <w:rFonts w:ascii="Arial" w:hAnsi="Arial" w:cs="Arial"/>
                <w:position w:val="-2"/>
                <w:sz w:val="18"/>
                <w:szCs w:val="18"/>
              </w:rPr>
              <w:t xml:space="preserve"> za vodjo projektiranja)</w:t>
            </w:r>
            <w:r w:rsidR="002045AF" w:rsidRPr="00E96C22">
              <w:rPr>
                <w:rFonts w:ascii="Arial" w:hAnsi="Arial" w:cs="Arial"/>
                <w:position w:val="-2"/>
                <w:sz w:val="18"/>
                <w:szCs w:val="18"/>
              </w:rPr>
              <w:t>.</w:t>
            </w:r>
            <w:r w:rsidRPr="00E96C22">
              <w:rPr>
                <w:rFonts w:ascii="Arial" w:eastAsia="Calibri" w:hAnsi="Arial" w:cs="Arial"/>
                <w:position w:val="-2"/>
                <w:sz w:val="18"/>
                <w:szCs w:val="18"/>
              </w:rPr>
              <w:t xml:space="preserve"> </w:t>
            </w:r>
          </w:p>
          <w:p w14:paraId="31EEF309" w14:textId="0C99C9E9" w:rsidR="004B01AD" w:rsidRPr="00E96C22" w:rsidRDefault="004B01AD" w:rsidP="00A96283">
            <w:pPr>
              <w:numPr>
                <w:ilvl w:val="0"/>
                <w:numId w:val="34"/>
              </w:numPr>
              <w:tabs>
                <w:tab w:val="left" w:pos="426"/>
              </w:tabs>
              <w:spacing w:after="0" w:line="240" w:lineRule="auto"/>
              <w:contextualSpacing/>
              <w:jc w:val="both"/>
              <w:textAlignment w:val="center"/>
              <w:rPr>
                <w:rFonts w:ascii="Arial" w:eastAsia="Calibri" w:hAnsi="Arial" w:cs="Arial"/>
                <w:position w:val="-2"/>
                <w:sz w:val="18"/>
                <w:szCs w:val="18"/>
              </w:rPr>
            </w:pPr>
            <w:r w:rsidRPr="00E96C22">
              <w:rPr>
                <w:rFonts w:ascii="Arial" w:eastAsia="Calibri" w:hAnsi="Arial" w:cs="Arial"/>
                <w:position w:val="-2"/>
                <w:sz w:val="18"/>
                <w:szCs w:val="18"/>
              </w:rPr>
              <w:t>ESPD</w:t>
            </w:r>
          </w:p>
          <w:p w14:paraId="64631852" w14:textId="65CC0345" w:rsidR="00094C57" w:rsidRPr="00E96C22" w:rsidRDefault="00094C57" w:rsidP="00A96283">
            <w:pPr>
              <w:numPr>
                <w:ilvl w:val="0"/>
                <w:numId w:val="34"/>
              </w:numPr>
              <w:spacing w:before="135" w:after="135"/>
              <w:contextualSpacing/>
              <w:jc w:val="both"/>
              <w:textAlignment w:val="center"/>
              <w:rPr>
                <w:rFonts w:ascii="Arial" w:hAnsi="Arial" w:cs="Arial"/>
                <w:position w:val="-2"/>
                <w:sz w:val="18"/>
                <w:szCs w:val="18"/>
              </w:rPr>
            </w:pPr>
            <w:r w:rsidRPr="00E96C22">
              <w:rPr>
                <w:rFonts w:ascii="Arial" w:hAnsi="Arial" w:cs="Arial"/>
                <w:position w:val="-2"/>
                <w:sz w:val="18"/>
                <w:szCs w:val="18"/>
              </w:rPr>
              <w:t>Kopija potrdila z datumom potrditve ali prevzema PZI s strani naročnika.</w:t>
            </w:r>
          </w:p>
          <w:p w14:paraId="4C514223" w14:textId="00D59396" w:rsidR="00094C57" w:rsidRPr="00E96C22" w:rsidRDefault="00094C57" w:rsidP="00A96283">
            <w:pPr>
              <w:numPr>
                <w:ilvl w:val="0"/>
                <w:numId w:val="34"/>
              </w:numPr>
              <w:tabs>
                <w:tab w:val="left" w:pos="426"/>
              </w:tabs>
              <w:spacing w:after="0" w:line="240" w:lineRule="auto"/>
              <w:contextualSpacing/>
              <w:jc w:val="both"/>
              <w:textAlignment w:val="center"/>
              <w:rPr>
                <w:rFonts w:ascii="Arial" w:eastAsia="Calibri" w:hAnsi="Arial" w:cs="Arial"/>
                <w:position w:val="-2"/>
                <w:sz w:val="18"/>
                <w:szCs w:val="18"/>
              </w:rPr>
            </w:pPr>
            <w:r w:rsidRPr="00E96C22">
              <w:rPr>
                <w:rFonts w:ascii="Arial" w:hAnsi="Arial" w:cs="Arial"/>
                <w:position w:val="-2"/>
                <w:sz w:val="18"/>
                <w:szCs w:val="18"/>
              </w:rPr>
              <w:t>Kopija uporabnega dovoljenja (za fazo PID</w:t>
            </w:r>
            <w:r w:rsidR="003B74DD">
              <w:rPr>
                <w:rFonts w:ascii="Arial" w:hAnsi="Arial" w:cs="Arial"/>
                <w:position w:val="-2"/>
                <w:sz w:val="18"/>
                <w:szCs w:val="18"/>
              </w:rPr>
              <w:t xml:space="preserve"> in projektantski nadzor</w:t>
            </w:r>
            <w:r w:rsidRPr="00E96C22">
              <w:rPr>
                <w:rFonts w:ascii="Arial" w:hAnsi="Arial" w:cs="Arial"/>
                <w:position w:val="-2"/>
                <w:sz w:val="18"/>
                <w:szCs w:val="18"/>
              </w:rPr>
              <w:t>).</w:t>
            </w:r>
          </w:p>
          <w:p w14:paraId="34868C39" w14:textId="77777777" w:rsidR="00A96283" w:rsidRPr="00E96C22" w:rsidRDefault="00A96283" w:rsidP="00A96283">
            <w:pPr>
              <w:numPr>
                <w:ilvl w:val="0"/>
                <w:numId w:val="34"/>
              </w:numPr>
              <w:tabs>
                <w:tab w:val="left" w:pos="426"/>
              </w:tabs>
              <w:spacing w:after="0" w:line="240" w:lineRule="auto"/>
              <w:contextualSpacing/>
              <w:jc w:val="both"/>
              <w:textAlignment w:val="center"/>
              <w:rPr>
                <w:rFonts w:ascii="Arial" w:eastAsia="Calibri" w:hAnsi="Arial" w:cs="Arial"/>
                <w:position w:val="-2"/>
                <w:sz w:val="18"/>
                <w:szCs w:val="18"/>
              </w:rPr>
            </w:pPr>
            <w:r w:rsidRPr="00E96C22">
              <w:rPr>
                <w:rFonts w:ascii="Arial" w:hAnsi="Arial" w:cs="Arial"/>
                <w:position w:val="-2"/>
                <w:sz w:val="18"/>
                <w:szCs w:val="18"/>
              </w:rPr>
              <w:t>Izjava o pridobitvi poklicne kvalifikacije (v primeru nominacije tujega kadra).</w:t>
            </w:r>
          </w:p>
          <w:p w14:paraId="7FDBF658" w14:textId="77777777" w:rsidR="00A96283" w:rsidRPr="00E96C22" w:rsidRDefault="00A96283" w:rsidP="00A96283">
            <w:pPr>
              <w:tabs>
                <w:tab w:val="left" w:pos="426"/>
              </w:tabs>
              <w:spacing w:after="0" w:line="240" w:lineRule="auto"/>
              <w:ind w:left="360"/>
              <w:contextualSpacing/>
              <w:jc w:val="both"/>
              <w:textAlignment w:val="center"/>
              <w:rPr>
                <w:rFonts w:ascii="Arial" w:eastAsia="Calibri" w:hAnsi="Arial" w:cs="Arial"/>
                <w:position w:val="-2"/>
                <w:sz w:val="18"/>
                <w:szCs w:val="18"/>
              </w:rPr>
            </w:pPr>
          </w:p>
          <w:p w14:paraId="7FFCFF8F" w14:textId="77777777" w:rsidR="002A51D4" w:rsidRPr="00E96C22" w:rsidRDefault="002A51D4" w:rsidP="002A51D4">
            <w:pPr>
              <w:tabs>
                <w:tab w:val="left" w:pos="426"/>
              </w:tabs>
              <w:spacing w:after="0" w:line="240" w:lineRule="auto"/>
              <w:contextualSpacing/>
              <w:jc w:val="both"/>
              <w:textAlignment w:val="center"/>
              <w:rPr>
                <w:rFonts w:ascii="Arial" w:eastAsia="Calibri" w:hAnsi="Arial" w:cs="Arial"/>
                <w:position w:val="-2"/>
                <w:sz w:val="18"/>
                <w:szCs w:val="18"/>
              </w:rPr>
            </w:pPr>
          </w:p>
          <w:p w14:paraId="2874AD42" w14:textId="43A059F0" w:rsidR="006265C3" w:rsidRPr="00E96C22" w:rsidRDefault="00F90332" w:rsidP="002A51D4">
            <w:pPr>
              <w:tabs>
                <w:tab w:val="left" w:pos="426"/>
              </w:tabs>
              <w:spacing w:after="0" w:line="240" w:lineRule="auto"/>
              <w:contextualSpacing/>
              <w:jc w:val="both"/>
              <w:textAlignment w:val="center"/>
              <w:rPr>
                <w:rFonts w:ascii="Arial" w:eastAsia="Calibri" w:hAnsi="Arial" w:cs="Arial"/>
                <w:i/>
                <w:position w:val="-2"/>
                <w:sz w:val="18"/>
                <w:szCs w:val="18"/>
              </w:rPr>
            </w:pPr>
            <w:r w:rsidRPr="00E96C22">
              <w:rPr>
                <w:rFonts w:ascii="Arial" w:eastAsia="Calibri" w:hAnsi="Arial" w:cs="Arial"/>
                <w:i/>
                <w:position w:val="-2"/>
                <w:sz w:val="18"/>
                <w:szCs w:val="18"/>
              </w:rPr>
              <w:t>Naročnik bo za</w:t>
            </w:r>
            <w:r w:rsidRPr="00E96C22">
              <w:rPr>
                <w:rFonts w:ascii="Arial" w:eastAsia="Calibri" w:hAnsi="Arial" w:cs="Arial"/>
                <w:b/>
                <w:i/>
                <w:position w:val="-2"/>
                <w:sz w:val="18"/>
                <w:szCs w:val="18"/>
              </w:rPr>
              <w:t xml:space="preserve"> Državljane</w:t>
            </w:r>
            <w:r w:rsidR="006265C3" w:rsidRPr="00E96C22">
              <w:rPr>
                <w:rFonts w:ascii="Arial" w:eastAsia="Calibri" w:hAnsi="Arial" w:cs="Arial"/>
                <w:b/>
                <w:i/>
                <w:position w:val="-2"/>
                <w:sz w:val="18"/>
                <w:szCs w:val="18"/>
              </w:rPr>
              <w:t xml:space="preserve"> Republike Slovenije</w:t>
            </w:r>
            <w:r w:rsidRPr="00E96C22">
              <w:rPr>
                <w:rFonts w:ascii="Arial" w:eastAsia="Calibri" w:hAnsi="Arial" w:cs="Arial"/>
                <w:i/>
                <w:position w:val="-2"/>
                <w:sz w:val="18"/>
                <w:szCs w:val="18"/>
              </w:rPr>
              <w:t xml:space="preserve"> preveril, </w:t>
            </w:r>
            <w:r w:rsidR="00C81C36" w:rsidRPr="00E96C22">
              <w:rPr>
                <w:rFonts w:ascii="Arial" w:eastAsia="Calibri" w:hAnsi="Arial" w:cs="Arial"/>
                <w:i/>
                <w:position w:val="-2"/>
                <w:sz w:val="18"/>
                <w:szCs w:val="18"/>
              </w:rPr>
              <w:t>a</w:t>
            </w:r>
            <w:r w:rsidRPr="00E96C22">
              <w:rPr>
                <w:rFonts w:ascii="Arial" w:eastAsia="Calibri" w:hAnsi="Arial" w:cs="Arial"/>
                <w:i/>
                <w:position w:val="-2"/>
                <w:sz w:val="18"/>
                <w:szCs w:val="18"/>
              </w:rPr>
              <w:t xml:space="preserve">li </w:t>
            </w:r>
            <w:r w:rsidR="006265C3" w:rsidRPr="00E96C22">
              <w:rPr>
                <w:rFonts w:ascii="Arial" w:eastAsia="Calibri" w:hAnsi="Arial" w:cs="Arial"/>
                <w:i/>
                <w:position w:val="-2"/>
                <w:sz w:val="18"/>
                <w:szCs w:val="18"/>
              </w:rPr>
              <w:t>so vpisani v imenik pooblaš</w:t>
            </w:r>
            <w:r w:rsidR="006265C3" w:rsidRPr="00E96C22">
              <w:rPr>
                <w:rFonts w:ascii="Arial" w:eastAsia="Calibri" w:hAnsi="Arial" w:cs="Arial" w:hint="eastAsia"/>
                <w:i/>
                <w:position w:val="-2"/>
                <w:sz w:val="18"/>
                <w:szCs w:val="18"/>
              </w:rPr>
              <w:t>č</w:t>
            </w:r>
            <w:r w:rsidR="006265C3" w:rsidRPr="00E96C22">
              <w:rPr>
                <w:rFonts w:ascii="Arial" w:eastAsia="Calibri" w:hAnsi="Arial" w:cs="Arial"/>
                <w:i/>
                <w:position w:val="-2"/>
                <w:sz w:val="18"/>
                <w:szCs w:val="18"/>
              </w:rPr>
              <w:t>enih inženirjev IZS oziroma imenik pooblaš</w:t>
            </w:r>
            <w:r w:rsidR="006265C3" w:rsidRPr="00E96C22">
              <w:rPr>
                <w:rFonts w:ascii="Arial" w:eastAsia="Calibri" w:hAnsi="Arial" w:cs="Arial" w:hint="eastAsia"/>
                <w:i/>
                <w:position w:val="-2"/>
                <w:sz w:val="18"/>
                <w:szCs w:val="18"/>
              </w:rPr>
              <w:t>č</w:t>
            </w:r>
            <w:r w:rsidR="006265C3" w:rsidRPr="00E96C22">
              <w:rPr>
                <w:rFonts w:ascii="Arial" w:eastAsia="Calibri" w:hAnsi="Arial" w:cs="Arial"/>
                <w:i/>
                <w:position w:val="-2"/>
                <w:sz w:val="18"/>
                <w:szCs w:val="18"/>
              </w:rPr>
              <w:t>enih arhitektov ZAPS, iz katerega izhaja pooblastilo za opravljanje funkcije</w:t>
            </w:r>
            <w:r w:rsidR="001431E7" w:rsidRPr="00E96C22">
              <w:rPr>
                <w:rFonts w:ascii="Arial" w:eastAsia="Calibri" w:hAnsi="Arial" w:cs="Arial"/>
                <w:i/>
                <w:position w:val="-2"/>
                <w:sz w:val="18"/>
                <w:szCs w:val="18"/>
              </w:rPr>
              <w:t xml:space="preserve"> najkasneje do podpisa pogodbe</w:t>
            </w:r>
            <w:r w:rsidR="00333A45" w:rsidRPr="00E96C22">
              <w:rPr>
                <w:rFonts w:ascii="Arial" w:eastAsia="Calibri" w:hAnsi="Arial" w:cs="Arial"/>
                <w:i/>
                <w:position w:val="-2"/>
                <w:sz w:val="18"/>
                <w:szCs w:val="18"/>
              </w:rPr>
              <w:t>.</w:t>
            </w:r>
          </w:p>
          <w:p w14:paraId="035F9CB6" w14:textId="77777777" w:rsidR="002A51D4" w:rsidRPr="00E96C22" w:rsidRDefault="002A51D4" w:rsidP="002A51D4">
            <w:pPr>
              <w:tabs>
                <w:tab w:val="left" w:pos="426"/>
              </w:tabs>
              <w:spacing w:after="0" w:line="240" w:lineRule="auto"/>
              <w:contextualSpacing/>
              <w:jc w:val="both"/>
              <w:textAlignment w:val="center"/>
              <w:rPr>
                <w:rFonts w:ascii="Arial" w:eastAsia="Calibri" w:hAnsi="Arial" w:cs="Arial"/>
                <w:b/>
                <w:position w:val="-2"/>
                <w:sz w:val="18"/>
                <w:szCs w:val="18"/>
              </w:rPr>
            </w:pPr>
          </w:p>
          <w:p w14:paraId="4853D554" w14:textId="3B0CD882" w:rsidR="006265C3" w:rsidRPr="00E96C22" w:rsidRDefault="006265C3" w:rsidP="002A51D4">
            <w:pPr>
              <w:tabs>
                <w:tab w:val="left" w:pos="426"/>
              </w:tabs>
              <w:spacing w:after="0" w:line="240" w:lineRule="auto"/>
              <w:contextualSpacing/>
              <w:jc w:val="both"/>
              <w:textAlignment w:val="center"/>
              <w:rPr>
                <w:rFonts w:ascii="Arial" w:eastAsia="Calibri" w:hAnsi="Arial" w:cs="Arial"/>
                <w:i/>
                <w:position w:val="-2"/>
                <w:sz w:val="18"/>
                <w:szCs w:val="18"/>
              </w:rPr>
            </w:pPr>
            <w:r w:rsidRPr="00E96C22">
              <w:rPr>
                <w:rFonts w:ascii="Arial" w:eastAsia="Calibri" w:hAnsi="Arial" w:cs="Arial"/>
                <w:b/>
                <w:i/>
                <w:position w:val="-2"/>
                <w:sz w:val="18"/>
                <w:szCs w:val="18"/>
              </w:rPr>
              <w:t xml:space="preserve">Tuji državljani </w:t>
            </w:r>
            <w:r w:rsidR="00F46BF5" w:rsidRPr="00E96C22">
              <w:rPr>
                <w:rFonts w:ascii="Arial" w:eastAsia="Calibri" w:hAnsi="Arial" w:cs="Arial"/>
                <w:b/>
                <w:i/>
                <w:position w:val="-2"/>
                <w:sz w:val="18"/>
                <w:szCs w:val="18"/>
              </w:rPr>
              <w:t xml:space="preserve">oziroma </w:t>
            </w:r>
            <w:r w:rsidRPr="00E96C22">
              <w:rPr>
                <w:rFonts w:ascii="Arial" w:eastAsia="Calibri" w:hAnsi="Arial" w:cs="Arial"/>
                <w:b/>
                <w:i/>
                <w:position w:val="-2"/>
                <w:sz w:val="18"/>
                <w:szCs w:val="18"/>
              </w:rPr>
              <w:t>državljani Republike Slovenije, ki so poklicne kvalifikacije pridobili v tujini</w:t>
            </w:r>
            <w:r w:rsidRPr="00E96C22">
              <w:rPr>
                <w:rFonts w:ascii="Arial" w:eastAsia="Calibri" w:hAnsi="Arial" w:cs="Arial"/>
                <w:i/>
                <w:position w:val="-2"/>
                <w:sz w:val="18"/>
                <w:szCs w:val="18"/>
              </w:rPr>
              <w:t xml:space="preserve">, morajo </w:t>
            </w:r>
            <w:r w:rsidR="004634F2" w:rsidRPr="00E96C22">
              <w:rPr>
                <w:rFonts w:ascii="Arial" w:eastAsia="Calibri" w:hAnsi="Arial" w:cs="Arial"/>
                <w:i/>
                <w:position w:val="-2"/>
                <w:sz w:val="18"/>
                <w:szCs w:val="18"/>
              </w:rPr>
              <w:t xml:space="preserve">najkasneje do podpisa pogodbe </w:t>
            </w:r>
            <w:r w:rsidRPr="00E96C22">
              <w:rPr>
                <w:rFonts w:ascii="Arial" w:eastAsia="Calibri" w:hAnsi="Arial" w:cs="Arial"/>
                <w:i/>
                <w:position w:val="-2"/>
                <w:sz w:val="18"/>
                <w:szCs w:val="18"/>
              </w:rPr>
              <w:t>predložiti odlo</w:t>
            </w:r>
            <w:r w:rsidRPr="00E96C22">
              <w:rPr>
                <w:rFonts w:ascii="Arial" w:eastAsia="Calibri" w:hAnsi="Arial" w:cs="Arial" w:hint="eastAsia"/>
                <w:i/>
                <w:position w:val="-2"/>
                <w:sz w:val="18"/>
                <w:szCs w:val="18"/>
              </w:rPr>
              <w:t>č</w:t>
            </w:r>
            <w:r w:rsidRPr="00E96C22">
              <w:rPr>
                <w:rFonts w:ascii="Arial" w:eastAsia="Calibri" w:hAnsi="Arial" w:cs="Arial"/>
                <w:i/>
                <w:position w:val="-2"/>
                <w:sz w:val="18"/>
                <w:szCs w:val="18"/>
              </w:rPr>
              <w:t>bo o priznanju poklicne kvalifikacije, ki jo izda IZS oziroma ZAPS.</w:t>
            </w:r>
          </w:p>
        </w:tc>
      </w:tr>
      <w:tr w:rsidR="001F5664" w:rsidRPr="001F5664" w14:paraId="3B0985EB" w14:textId="77777777" w:rsidTr="00AB5295">
        <w:tc>
          <w:tcPr>
            <w:tcW w:w="889" w:type="pct"/>
            <w:shd w:val="clear" w:color="auto" w:fill="auto"/>
            <w:tcMar>
              <w:top w:w="135" w:type="dxa"/>
              <w:bottom w:w="135" w:type="dxa"/>
            </w:tcMar>
            <w:vAlign w:val="center"/>
          </w:tcPr>
          <w:p w14:paraId="52CC2493" w14:textId="77777777" w:rsidR="006265C3" w:rsidRPr="001F5664" w:rsidRDefault="006265C3" w:rsidP="006265C3">
            <w:pPr>
              <w:tabs>
                <w:tab w:val="left" w:pos="426"/>
              </w:tabs>
              <w:spacing w:after="0"/>
              <w:jc w:val="center"/>
              <w:rPr>
                <w:rFonts w:ascii="Arial" w:hAnsi="Arial" w:cs="Arial"/>
              </w:rPr>
            </w:pPr>
            <w:r w:rsidRPr="001F5664">
              <w:rPr>
                <w:rFonts w:ascii="Arial" w:hAnsi="Arial" w:cs="Arial"/>
                <w:position w:val="-2"/>
                <w:sz w:val="18"/>
                <w:szCs w:val="18"/>
              </w:rPr>
              <w:t>Partnerji v skupni ponudbi</w:t>
            </w:r>
          </w:p>
        </w:tc>
        <w:tc>
          <w:tcPr>
            <w:tcW w:w="4111" w:type="pct"/>
            <w:shd w:val="clear" w:color="auto" w:fill="auto"/>
            <w:tcMar>
              <w:top w:w="135" w:type="dxa"/>
              <w:bottom w:w="135" w:type="dxa"/>
            </w:tcMar>
            <w:vAlign w:val="center"/>
          </w:tcPr>
          <w:p w14:paraId="7CA402BA" w14:textId="77777777" w:rsidR="006265C3" w:rsidRPr="001F5664" w:rsidRDefault="006265C3" w:rsidP="006265C3">
            <w:pPr>
              <w:tabs>
                <w:tab w:val="left" w:pos="426"/>
              </w:tabs>
              <w:spacing w:after="0"/>
              <w:jc w:val="both"/>
              <w:textAlignment w:val="center"/>
              <w:rPr>
                <w:rFonts w:ascii="Arial" w:hAnsi="Arial" w:cs="Arial"/>
              </w:rPr>
            </w:pPr>
            <w:r w:rsidRPr="001F5664">
              <w:rPr>
                <w:rFonts w:ascii="Arial" w:hAnsi="Arial" w:cs="Arial"/>
                <w:position w:val="-2"/>
                <w:sz w:val="18"/>
                <w:szCs w:val="18"/>
              </w:rPr>
              <w:t>KUMULATIVNO izpolnjevanje pogoja.</w:t>
            </w:r>
          </w:p>
        </w:tc>
      </w:tr>
      <w:tr w:rsidR="006265C3" w:rsidRPr="001F5664" w14:paraId="763FBAAA" w14:textId="77777777" w:rsidTr="00AB5295">
        <w:tc>
          <w:tcPr>
            <w:tcW w:w="889" w:type="pct"/>
            <w:shd w:val="clear" w:color="auto" w:fill="auto"/>
            <w:tcMar>
              <w:top w:w="135" w:type="dxa"/>
              <w:bottom w:w="135" w:type="dxa"/>
            </w:tcMar>
            <w:vAlign w:val="center"/>
          </w:tcPr>
          <w:p w14:paraId="77635505" w14:textId="77777777" w:rsidR="006265C3" w:rsidRPr="001F5664" w:rsidRDefault="006265C3" w:rsidP="006265C3">
            <w:pPr>
              <w:tabs>
                <w:tab w:val="left" w:pos="426"/>
              </w:tabs>
              <w:spacing w:after="0"/>
              <w:jc w:val="center"/>
              <w:rPr>
                <w:rFonts w:ascii="Arial" w:hAnsi="Arial" w:cs="Arial"/>
              </w:rPr>
            </w:pPr>
            <w:r w:rsidRPr="001F5664">
              <w:rPr>
                <w:rFonts w:ascii="Arial" w:hAnsi="Arial" w:cs="Arial"/>
                <w:position w:val="-2"/>
                <w:sz w:val="18"/>
                <w:szCs w:val="18"/>
              </w:rPr>
              <w:t>Podizvajalci</w:t>
            </w:r>
          </w:p>
        </w:tc>
        <w:tc>
          <w:tcPr>
            <w:tcW w:w="4111" w:type="pct"/>
            <w:shd w:val="clear" w:color="auto" w:fill="auto"/>
            <w:tcMar>
              <w:top w:w="135" w:type="dxa"/>
              <w:bottom w:w="135" w:type="dxa"/>
            </w:tcMar>
            <w:vAlign w:val="center"/>
          </w:tcPr>
          <w:p w14:paraId="38C19A0D" w14:textId="77777777" w:rsidR="006265C3" w:rsidRPr="001F5664" w:rsidRDefault="006265C3" w:rsidP="006265C3">
            <w:pPr>
              <w:tabs>
                <w:tab w:val="left" w:pos="426"/>
              </w:tabs>
              <w:spacing w:after="0"/>
              <w:jc w:val="both"/>
              <w:textAlignment w:val="center"/>
              <w:rPr>
                <w:rFonts w:ascii="Arial" w:hAnsi="Arial" w:cs="Arial"/>
              </w:rPr>
            </w:pPr>
            <w:r w:rsidRPr="001F5664">
              <w:rPr>
                <w:rFonts w:ascii="Arial" w:hAnsi="Arial" w:cs="Arial"/>
                <w:position w:val="-2"/>
                <w:sz w:val="18"/>
                <w:szCs w:val="18"/>
              </w:rPr>
              <w:t>KUMULATIVNO izpolnjevanje pogoja.</w:t>
            </w:r>
          </w:p>
        </w:tc>
      </w:tr>
    </w:tbl>
    <w:p w14:paraId="05E8F2B7" w14:textId="77777777" w:rsidR="006265C3" w:rsidRPr="001F5664" w:rsidRDefault="006265C3" w:rsidP="006265C3">
      <w:pPr>
        <w:rPr>
          <w:rFonts w:ascii="Arial" w:eastAsia="Calibri" w:hAnsi="Arial" w:cs="Arial"/>
        </w:rPr>
      </w:pPr>
    </w:p>
    <w:tbl>
      <w:tblPr>
        <w:tblW w:w="104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2"/>
        <w:gridCol w:w="8620"/>
      </w:tblGrid>
      <w:tr w:rsidR="00707883" w:rsidRPr="001F5664" w14:paraId="30D66601" w14:textId="77777777" w:rsidTr="001B5EE5">
        <w:tc>
          <w:tcPr>
            <w:tcW w:w="888" w:type="pct"/>
            <w:shd w:val="clear" w:color="auto" w:fill="BFBFBF" w:themeFill="background1" w:themeFillShade="BF"/>
            <w:tcMar>
              <w:top w:w="135" w:type="dxa"/>
              <w:bottom w:w="135" w:type="dxa"/>
            </w:tcMar>
            <w:vAlign w:val="center"/>
          </w:tcPr>
          <w:p w14:paraId="1BD651EE" w14:textId="77777777" w:rsidR="00707883" w:rsidRPr="001F5664" w:rsidRDefault="00707883" w:rsidP="001B5EE5">
            <w:pPr>
              <w:keepNext/>
              <w:keepLines/>
              <w:spacing w:before="200" w:after="0"/>
              <w:jc w:val="center"/>
              <w:outlineLvl w:val="2"/>
              <w:rPr>
                <w:rFonts w:ascii="Arial" w:eastAsiaTheme="majorEastAsia" w:hAnsi="Arial" w:cs="Arial"/>
                <w:b/>
                <w:bCs/>
              </w:rPr>
            </w:pPr>
            <w:r w:rsidRPr="001F5664">
              <w:rPr>
                <w:rFonts w:ascii="Arial" w:eastAsiaTheme="majorEastAsia" w:hAnsi="Arial" w:cs="Arial"/>
                <w:b/>
                <w:bCs/>
                <w:sz w:val="18"/>
              </w:rPr>
              <w:t>POGOJ 10</w:t>
            </w:r>
            <w:r w:rsidRPr="001F5664">
              <w:rPr>
                <w:rFonts w:ascii="Arial" w:eastAsiaTheme="majorEastAsia" w:hAnsi="Arial" w:cs="Arial"/>
                <w:b/>
                <w:bCs/>
                <w:sz w:val="18"/>
              </w:rPr>
              <w:br/>
              <w:t>Zavarovanje</w:t>
            </w:r>
          </w:p>
        </w:tc>
        <w:tc>
          <w:tcPr>
            <w:tcW w:w="4112" w:type="pct"/>
            <w:shd w:val="clear" w:color="auto" w:fill="auto"/>
            <w:tcMar>
              <w:top w:w="135" w:type="dxa"/>
              <w:bottom w:w="135" w:type="dxa"/>
            </w:tcMar>
            <w:vAlign w:val="center"/>
          </w:tcPr>
          <w:p w14:paraId="0811E04C" w14:textId="77777777" w:rsidR="00707883" w:rsidRPr="001F5664" w:rsidRDefault="00707883" w:rsidP="001B5EE5">
            <w:pPr>
              <w:tabs>
                <w:tab w:val="left" w:pos="426"/>
              </w:tabs>
              <w:spacing w:after="0" w:line="240" w:lineRule="auto"/>
              <w:jc w:val="both"/>
              <w:textAlignment w:val="center"/>
              <w:rPr>
                <w:rFonts w:ascii="Arial" w:hAnsi="Arial" w:cs="Arial"/>
                <w:position w:val="-2"/>
                <w:sz w:val="18"/>
                <w:szCs w:val="18"/>
              </w:rPr>
            </w:pPr>
            <w:r w:rsidRPr="001F5664">
              <w:rPr>
                <w:rFonts w:ascii="Arial" w:hAnsi="Arial" w:cs="Arial"/>
                <w:position w:val="-2"/>
                <w:sz w:val="18"/>
                <w:szCs w:val="18"/>
              </w:rPr>
              <w:t>Ponudnik mora imeti zavarovano svojo odgovornost za škodo iz dejavnosti, ki je predmet javnega naročila, skladno z veljavno zakonodajo.</w:t>
            </w:r>
            <w:r w:rsidRPr="001F5664">
              <w:t xml:space="preserve"> </w:t>
            </w:r>
            <w:r w:rsidRPr="001F5664">
              <w:rPr>
                <w:rFonts w:ascii="Arial" w:hAnsi="Arial" w:cs="Arial"/>
                <w:position w:val="-2"/>
                <w:sz w:val="18"/>
                <w:szCs w:val="18"/>
              </w:rPr>
              <w:t xml:space="preserve">Višina letne zavarovalne vsote ne sme biti nižja od </w:t>
            </w:r>
            <w:r w:rsidRPr="00E96C22">
              <w:rPr>
                <w:rFonts w:ascii="Arial" w:hAnsi="Arial" w:cs="Arial"/>
                <w:position w:val="-2"/>
                <w:sz w:val="18"/>
                <w:szCs w:val="18"/>
              </w:rPr>
              <w:t>100.000,00 EUR.</w:t>
            </w:r>
          </w:p>
        </w:tc>
      </w:tr>
      <w:tr w:rsidR="00707883" w:rsidRPr="001F5664" w14:paraId="5FD59187" w14:textId="77777777" w:rsidTr="001B5EE5">
        <w:tc>
          <w:tcPr>
            <w:tcW w:w="888" w:type="pct"/>
            <w:shd w:val="clear" w:color="auto" w:fill="auto"/>
            <w:tcMar>
              <w:top w:w="135" w:type="dxa"/>
              <w:bottom w:w="135" w:type="dxa"/>
            </w:tcMar>
            <w:vAlign w:val="center"/>
          </w:tcPr>
          <w:p w14:paraId="2C13F627" w14:textId="77777777" w:rsidR="00707883" w:rsidRPr="001F5664" w:rsidRDefault="00707883" w:rsidP="001B5EE5">
            <w:pPr>
              <w:tabs>
                <w:tab w:val="left" w:pos="426"/>
              </w:tabs>
              <w:spacing w:after="0" w:line="240" w:lineRule="auto"/>
              <w:jc w:val="center"/>
              <w:rPr>
                <w:rFonts w:ascii="Arial" w:hAnsi="Arial" w:cs="Arial"/>
              </w:rPr>
            </w:pPr>
            <w:r w:rsidRPr="001F5664">
              <w:rPr>
                <w:rFonts w:ascii="Arial" w:hAnsi="Arial" w:cs="Arial"/>
                <w:position w:val="-2"/>
                <w:sz w:val="18"/>
                <w:szCs w:val="18"/>
              </w:rPr>
              <w:t>DOKAZILO</w:t>
            </w:r>
          </w:p>
        </w:tc>
        <w:tc>
          <w:tcPr>
            <w:tcW w:w="4112" w:type="pct"/>
            <w:shd w:val="clear" w:color="auto" w:fill="auto"/>
            <w:tcMar>
              <w:top w:w="135" w:type="dxa"/>
              <w:bottom w:w="135" w:type="dxa"/>
            </w:tcMar>
            <w:vAlign w:val="center"/>
          </w:tcPr>
          <w:p w14:paraId="14D6FC14" w14:textId="77777777" w:rsidR="00707883" w:rsidRPr="001F5664" w:rsidRDefault="00707883" w:rsidP="001B5EE5">
            <w:pPr>
              <w:tabs>
                <w:tab w:val="left" w:pos="426"/>
              </w:tabs>
              <w:spacing w:after="0" w:line="240" w:lineRule="auto"/>
              <w:jc w:val="both"/>
              <w:textAlignment w:val="center"/>
              <w:rPr>
                <w:rFonts w:ascii="Arial" w:hAnsi="Arial" w:cs="Arial"/>
                <w:position w:val="-2"/>
                <w:sz w:val="18"/>
                <w:szCs w:val="18"/>
              </w:rPr>
            </w:pPr>
            <w:r w:rsidRPr="001F5664">
              <w:rPr>
                <w:rFonts w:ascii="Arial" w:hAnsi="Arial" w:cs="Arial"/>
                <w:position w:val="-2"/>
                <w:sz w:val="18"/>
                <w:szCs w:val="18"/>
              </w:rPr>
              <w:t>Ponudnik mora predložiti dokazilo o zavarovanju svoje odgovornosti za škodo, ki bi utegnila nastati investitorju in tretjim osebam v zvezi z opravljanjem njegove dejavnosti – sken veljavne police.</w:t>
            </w:r>
          </w:p>
          <w:p w14:paraId="169150CD" w14:textId="77777777" w:rsidR="00707883" w:rsidRPr="001F5664" w:rsidRDefault="00707883" w:rsidP="001B5EE5">
            <w:pPr>
              <w:tabs>
                <w:tab w:val="left" w:pos="426"/>
              </w:tabs>
              <w:spacing w:after="0" w:line="240" w:lineRule="auto"/>
              <w:jc w:val="both"/>
              <w:textAlignment w:val="center"/>
              <w:rPr>
                <w:rFonts w:ascii="Arial" w:hAnsi="Arial" w:cs="Arial"/>
                <w:position w:val="-2"/>
                <w:sz w:val="18"/>
                <w:szCs w:val="18"/>
              </w:rPr>
            </w:pPr>
            <w:r w:rsidRPr="001F5664">
              <w:rPr>
                <w:rFonts w:ascii="Arial" w:hAnsi="Arial" w:cs="Arial"/>
                <w:position w:val="-2"/>
                <w:sz w:val="18"/>
                <w:szCs w:val="18"/>
              </w:rPr>
              <w:t>Naročnik lahko od ponudnika zahteva predložitev dodatnih dokazil za preverjanje izpolnjevanja pogojev.</w:t>
            </w:r>
          </w:p>
        </w:tc>
      </w:tr>
      <w:tr w:rsidR="00707883" w:rsidRPr="001F5664" w14:paraId="4151B9BE" w14:textId="77777777" w:rsidTr="001B5EE5">
        <w:tc>
          <w:tcPr>
            <w:tcW w:w="888" w:type="pct"/>
            <w:shd w:val="clear" w:color="auto" w:fill="auto"/>
            <w:tcMar>
              <w:top w:w="135" w:type="dxa"/>
              <w:bottom w:w="135" w:type="dxa"/>
            </w:tcMar>
            <w:vAlign w:val="center"/>
          </w:tcPr>
          <w:p w14:paraId="1F3CC5B5" w14:textId="77777777" w:rsidR="00707883" w:rsidRPr="001F5664" w:rsidRDefault="00707883" w:rsidP="001B5EE5">
            <w:pPr>
              <w:tabs>
                <w:tab w:val="left" w:pos="426"/>
              </w:tabs>
              <w:spacing w:after="0" w:line="240" w:lineRule="auto"/>
              <w:jc w:val="center"/>
              <w:rPr>
                <w:rFonts w:ascii="Arial" w:hAnsi="Arial" w:cs="Arial"/>
              </w:rPr>
            </w:pPr>
            <w:r w:rsidRPr="001F5664">
              <w:rPr>
                <w:rFonts w:ascii="Arial" w:hAnsi="Arial" w:cs="Arial"/>
                <w:position w:val="-2"/>
                <w:sz w:val="18"/>
                <w:szCs w:val="18"/>
              </w:rPr>
              <w:t>Partnerji v skupni ponudbi</w:t>
            </w:r>
          </w:p>
        </w:tc>
        <w:tc>
          <w:tcPr>
            <w:tcW w:w="4112" w:type="pct"/>
            <w:shd w:val="clear" w:color="auto" w:fill="auto"/>
            <w:tcMar>
              <w:top w:w="135" w:type="dxa"/>
              <w:bottom w:w="135" w:type="dxa"/>
            </w:tcMar>
            <w:vAlign w:val="center"/>
          </w:tcPr>
          <w:p w14:paraId="7979662D" w14:textId="77777777" w:rsidR="00707883" w:rsidRPr="001F5664" w:rsidRDefault="00707883" w:rsidP="001B5EE5">
            <w:pPr>
              <w:tabs>
                <w:tab w:val="left" w:pos="426"/>
              </w:tabs>
              <w:spacing w:after="0" w:line="240" w:lineRule="auto"/>
              <w:jc w:val="both"/>
              <w:textAlignment w:val="center"/>
              <w:rPr>
                <w:rFonts w:ascii="Arial" w:hAnsi="Arial" w:cs="Arial"/>
              </w:rPr>
            </w:pPr>
            <w:r w:rsidRPr="001F5664">
              <w:rPr>
                <w:rFonts w:ascii="Arial" w:hAnsi="Arial" w:cs="Arial"/>
                <w:position w:val="-2"/>
                <w:sz w:val="18"/>
                <w:szCs w:val="18"/>
              </w:rPr>
              <w:t>KUMULATIVNO izpolnjevanje pogoja.</w:t>
            </w:r>
          </w:p>
        </w:tc>
      </w:tr>
      <w:tr w:rsidR="00707883" w:rsidRPr="001F5664" w14:paraId="7CF8BF9B" w14:textId="77777777" w:rsidTr="001B5EE5">
        <w:tc>
          <w:tcPr>
            <w:tcW w:w="888" w:type="pct"/>
            <w:shd w:val="clear" w:color="auto" w:fill="auto"/>
            <w:tcMar>
              <w:top w:w="135" w:type="dxa"/>
              <w:bottom w:w="135" w:type="dxa"/>
            </w:tcMar>
            <w:vAlign w:val="center"/>
          </w:tcPr>
          <w:p w14:paraId="774F8F5A" w14:textId="77777777" w:rsidR="00707883" w:rsidRPr="001F5664" w:rsidRDefault="00707883" w:rsidP="001B5EE5">
            <w:pPr>
              <w:tabs>
                <w:tab w:val="left" w:pos="426"/>
              </w:tabs>
              <w:spacing w:after="0" w:line="240" w:lineRule="auto"/>
              <w:jc w:val="center"/>
              <w:rPr>
                <w:rFonts w:ascii="Arial" w:hAnsi="Arial" w:cs="Arial"/>
              </w:rPr>
            </w:pPr>
            <w:r w:rsidRPr="001F5664">
              <w:rPr>
                <w:rFonts w:ascii="Arial" w:hAnsi="Arial" w:cs="Arial"/>
                <w:position w:val="-2"/>
                <w:sz w:val="18"/>
                <w:szCs w:val="18"/>
              </w:rPr>
              <w:t>Podizvajalci</w:t>
            </w:r>
          </w:p>
        </w:tc>
        <w:tc>
          <w:tcPr>
            <w:tcW w:w="4112" w:type="pct"/>
            <w:shd w:val="clear" w:color="auto" w:fill="auto"/>
            <w:tcMar>
              <w:top w:w="135" w:type="dxa"/>
              <w:bottom w:w="135" w:type="dxa"/>
            </w:tcMar>
            <w:vAlign w:val="center"/>
          </w:tcPr>
          <w:p w14:paraId="423B6E06" w14:textId="77777777" w:rsidR="00707883" w:rsidRPr="001F5664" w:rsidRDefault="00707883" w:rsidP="001B5EE5">
            <w:pPr>
              <w:tabs>
                <w:tab w:val="left" w:pos="426"/>
              </w:tabs>
              <w:spacing w:after="0" w:line="240" w:lineRule="auto"/>
              <w:jc w:val="both"/>
              <w:textAlignment w:val="center"/>
              <w:rPr>
                <w:rFonts w:ascii="Arial" w:hAnsi="Arial" w:cs="Arial"/>
              </w:rPr>
            </w:pPr>
            <w:r w:rsidRPr="001F5664">
              <w:rPr>
                <w:rFonts w:ascii="Arial" w:hAnsi="Arial" w:cs="Arial"/>
                <w:position w:val="-2"/>
                <w:sz w:val="18"/>
                <w:szCs w:val="18"/>
              </w:rPr>
              <w:t>NI TREBA izpolnjevati pogoja</w:t>
            </w:r>
            <w:r w:rsidRPr="001F5664">
              <w:rPr>
                <w:rFonts w:ascii="Arial" w:hAnsi="Arial" w:cs="Arial"/>
              </w:rPr>
              <w:t>.</w:t>
            </w:r>
          </w:p>
        </w:tc>
      </w:tr>
    </w:tbl>
    <w:p w14:paraId="1D6D19F5" w14:textId="77777777" w:rsidR="00707883" w:rsidRDefault="00707883" w:rsidP="005B00E2">
      <w:pPr>
        <w:rPr>
          <w:rFonts w:ascii="Arial" w:eastAsia="Calibri" w:hAnsi="Arial" w:cs="Arial"/>
        </w:rPr>
      </w:pPr>
    </w:p>
    <w:p w14:paraId="20B84EAA" w14:textId="77777777" w:rsidR="00707883" w:rsidRDefault="00707883" w:rsidP="005B00E2">
      <w:pPr>
        <w:rPr>
          <w:rFonts w:ascii="Arial" w:eastAsia="Calibri" w:hAnsi="Arial" w:cs="Arial"/>
        </w:rPr>
      </w:pPr>
    </w:p>
    <w:p w14:paraId="1208B8D6" w14:textId="77777777" w:rsidR="00877DAF" w:rsidRDefault="00877DAF" w:rsidP="00877DAF">
      <w:pPr>
        <w:jc w:val="both"/>
        <w:rPr>
          <w:rFonts w:ascii="Arial" w:eastAsia="Calibri" w:hAnsi="Arial" w:cs="Arial"/>
          <w:color w:val="FF0000"/>
        </w:rPr>
      </w:pPr>
    </w:p>
    <w:tbl>
      <w:tblPr>
        <w:tblW w:w="10482"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ook w:val="04A0" w:firstRow="1" w:lastRow="0" w:firstColumn="1" w:lastColumn="0" w:noHBand="0" w:noVBand="1"/>
      </w:tblPr>
      <w:tblGrid>
        <w:gridCol w:w="1864"/>
        <w:gridCol w:w="8618"/>
      </w:tblGrid>
      <w:tr w:rsidR="00877DAF" w:rsidRPr="00877DAF" w14:paraId="3150701C" w14:textId="77777777" w:rsidTr="007D622B">
        <w:tc>
          <w:tcPr>
            <w:tcW w:w="889" w:type="pct"/>
            <w:shd w:val="clear" w:color="auto" w:fill="A6A6A6" w:themeFill="background1" w:themeFillShade="A6"/>
            <w:tcMar>
              <w:top w:w="135" w:type="dxa"/>
              <w:bottom w:w="135" w:type="dxa"/>
            </w:tcMar>
            <w:vAlign w:val="center"/>
          </w:tcPr>
          <w:p w14:paraId="73A799C5" w14:textId="659908F7" w:rsidR="00877DAF" w:rsidRPr="00877DAF" w:rsidRDefault="00877DAF" w:rsidP="00300B6D">
            <w:pPr>
              <w:tabs>
                <w:tab w:val="left" w:pos="426"/>
              </w:tabs>
              <w:spacing w:after="0"/>
              <w:jc w:val="both"/>
              <w:rPr>
                <w:rFonts w:ascii="Arial" w:hAnsi="Arial" w:cs="Arial"/>
                <w:highlight w:val="magenta"/>
              </w:rPr>
            </w:pPr>
            <w:r w:rsidRPr="00FE0469">
              <w:rPr>
                <w:rFonts w:ascii="Arial" w:hAnsi="Arial" w:cs="Arial"/>
                <w:b/>
                <w:bCs/>
                <w:position w:val="-2"/>
                <w:sz w:val="18"/>
                <w:szCs w:val="18"/>
              </w:rPr>
              <w:t>POGOJ 11</w:t>
            </w:r>
            <w:r w:rsidRPr="00FE0469">
              <w:rPr>
                <w:rFonts w:ascii="Arial" w:hAnsi="Arial" w:cs="Arial"/>
                <w:b/>
                <w:bCs/>
                <w:position w:val="-2"/>
                <w:sz w:val="18"/>
                <w:szCs w:val="18"/>
              </w:rPr>
              <w:br/>
              <w:t>Uredba o zelenem javnem naročanju in DNSH</w:t>
            </w:r>
          </w:p>
        </w:tc>
        <w:tc>
          <w:tcPr>
            <w:tcW w:w="4111" w:type="pct"/>
            <w:shd w:val="clear" w:color="auto" w:fill="auto"/>
            <w:tcMar>
              <w:top w:w="135" w:type="dxa"/>
              <w:bottom w:w="135" w:type="dxa"/>
            </w:tcMar>
            <w:vAlign w:val="center"/>
          </w:tcPr>
          <w:p w14:paraId="7FC304F6" w14:textId="32C43360" w:rsidR="00877DAF" w:rsidRPr="009173D1" w:rsidRDefault="00877DAF" w:rsidP="00877DAF">
            <w:pPr>
              <w:spacing w:after="0"/>
              <w:jc w:val="both"/>
              <w:rPr>
                <w:rFonts w:ascii="Arial" w:hAnsi="Arial" w:cs="Arial"/>
                <w:position w:val="-2"/>
                <w:sz w:val="18"/>
                <w:szCs w:val="18"/>
              </w:rPr>
            </w:pPr>
            <w:r w:rsidRPr="009173D1">
              <w:rPr>
                <w:rFonts w:ascii="Arial" w:hAnsi="Arial" w:cs="Arial"/>
                <w:position w:val="-2"/>
                <w:sz w:val="18"/>
                <w:szCs w:val="18"/>
              </w:rPr>
              <w:t xml:space="preserve">Ponudnik mora zagotoviti, da bo predmetno javno naročilo izvajal skladno z zahtevami po Uredbi o zelenem javnem naročanju </w:t>
            </w:r>
            <w:r w:rsidR="005C4BAB" w:rsidRPr="005C4BAB">
              <w:rPr>
                <w:rFonts w:ascii="Arial" w:hAnsi="Arial" w:cs="Arial"/>
                <w:position w:val="-2"/>
                <w:sz w:val="18"/>
                <w:szCs w:val="18"/>
              </w:rPr>
              <w:t>(Uradni list RS, št. 51/17, 64/19, 49/20 - ZIUZEOP, 152/20 - ZZUOOP, 121/21, 132/23)</w:t>
            </w:r>
            <w:r w:rsidRPr="009173D1">
              <w:rPr>
                <w:rFonts w:ascii="Arial" w:hAnsi="Arial" w:cs="Arial"/>
                <w:position w:val="-2"/>
                <w:sz w:val="18"/>
                <w:szCs w:val="18"/>
              </w:rPr>
              <w:t xml:space="preserve"> ves čas trajanja pogodbe z naročnikom, predvsem glede naslednjih predmetov:</w:t>
            </w:r>
          </w:p>
          <w:p w14:paraId="77A24EDE" w14:textId="77777777" w:rsidR="00877DAF" w:rsidRPr="009173D1" w:rsidRDefault="00877DAF" w:rsidP="00300B6D">
            <w:pPr>
              <w:spacing w:after="0"/>
              <w:jc w:val="both"/>
              <w:rPr>
                <w:rFonts w:ascii="Arial" w:hAnsi="Arial" w:cs="Arial"/>
                <w:position w:val="-2"/>
                <w:sz w:val="18"/>
                <w:szCs w:val="18"/>
              </w:rPr>
            </w:pPr>
          </w:p>
          <w:p w14:paraId="156C5726" w14:textId="14B01E94"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P8: pohištvo,</w:t>
            </w:r>
          </w:p>
          <w:p w14:paraId="785805F9" w14:textId="4E415CE8"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P9: grelniki vode, grelniki prostora in njihove kombinacije ter hranilniki tople vode,</w:t>
            </w:r>
          </w:p>
          <w:p w14:paraId="63EA11FF" w14:textId="6243021D"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P10: sanitarne armature,</w:t>
            </w:r>
          </w:p>
          <w:p w14:paraId="25C15D3F" w14:textId="1E6667D0"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P11: stranišča na splakovanje in pisoarji,</w:t>
            </w:r>
          </w:p>
          <w:p w14:paraId="06230C29" w14:textId="4F678959"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P12: stenske plošče,</w:t>
            </w:r>
          </w:p>
          <w:p w14:paraId="0996454F" w14:textId="54859D68"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P14: projektiranje obnove oziroma izvedba cest,</w:t>
            </w:r>
          </w:p>
          <w:p w14:paraId="1D15B69D" w14:textId="5502F80F" w:rsidR="009173D1" w:rsidRPr="009173D1"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P17: električne sijalke in svetilke ter razsvetljava v notranjih prostorih,</w:t>
            </w:r>
          </w:p>
          <w:p w14:paraId="4E895E63" w14:textId="6F65E338" w:rsidR="00877DAF" w:rsidRDefault="009173D1" w:rsidP="009173D1">
            <w:pPr>
              <w:spacing w:after="0"/>
              <w:jc w:val="both"/>
              <w:rPr>
                <w:rFonts w:ascii="Arial" w:hAnsi="Arial" w:cs="Arial"/>
                <w:position w:val="-2"/>
                <w:sz w:val="18"/>
                <w:szCs w:val="18"/>
              </w:rPr>
            </w:pPr>
            <w:r w:rsidRPr="009173D1">
              <w:rPr>
                <w:rFonts w:ascii="Arial" w:hAnsi="Arial" w:cs="Arial"/>
                <w:position w:val="-2"/>
                <w:sz w:val="18"/>
                <w:szCs w:val="18"/>
              </w:rPr>
              <w:t>-</w:t>
            </w:r>
            <w:r>
              <w:rPr>
                <w:rFonts w:ascii="Arial" w:hAnsi="Arial" w:cs="Arial"/>
                <w:position w:val="-2"/>
                <w:sz w:val="18"/>
                <w:szCs w:val="18"/>
              </w:rPr>
              <w:t xml:space="preserve"> </w:t>
            </w:r>
            <w:r w:rsidRPr="009173D1">
              <w:rPr>
                <w:rFonts w:ascii="Arial" w:hAnsi="Arial" w:cs="Arial"/>
                <w:position w:val="-2"/>
                <w:sz w:val="18"/>
                <w:szCs w:val="18"/>
              </w:rPr>
              <w:t>P21: stavbno pohištvo.</w:t>
            </w:r>
          </w:p>
          <w:p w14:paraId="750552A6" w14:textId="77777777" w:rsidR="00FE0469" w:rsidRPr="009173D1" w:rsidRDefault="00FE0469" w:rsidP="009173D1">
            <w:pPr>
              <w:spacing w:after="0"/>
              <w:jc w:val="both"/>
              <w:rPr>
                <w:rFonts w:ascii="Arial" w:hAnsi="Arial" w:cs="Arial"/>
                <w:position w:val="-2"/>
                <w:sz w:val="18"/>
                <w:szCs w:val="18"/>
              </w:rPr>
            </w:pPr>
          </w:p>
          <w:p w14:paraId="63B93974" w14:textId="0CDA7AD6" w:rsidR="00FE0469" w:rsidRPr="00FE0469" w:rsidRDefault="00877DAF" w:rsidP="00FE0469">
            <w:pPr>
              <w:spacing w:after="0"/>
              <w:jc w:val="both"/>
              <w:rPr>
                <w:rFonts w:ascii="Arial" w:hAnsi="Arial" w:cs="Arial"/>
                <w:position w:val="-2"/>
                <w:sz w:val="18"/>
                <w:szCs w:val="18"/>
              </w:rPr>
            </w:pPr>
            <w:r w:rsidRPr="00FE0469">
              <w:rPr>
                <w:rFonts w:ascii="Arial" w:hAnsi="Arial" w:cs="Arial"/>
                <w:position w:val="-2"/>
                <w:sz w:val="18"/>
                <w:szCs w:val="18"/>
              </w:rPr>
              <w:t xml:space="preserve">Prav tako mora </w:t>
            </w:r>
            <w:r w:rsidR="00FE0469" w:rsidRPr="00FE0469">
              <w:rPr>
                <w:rFonts w:ascii="Arial" w:hAnsi="Arial" w:cs="Arial"/>
                <w:position w:val="-2"/>
                <w:sz w:val="18"/>
                <w:szCs w:val="18"/>
              </w:rPr>
              <w:t>zagotoviti, da bo predmetno javno naročilo izvedeno v skladu s Tehničnimi smernicami za uporabo načela »da se ne škoduje bistveno – DNSH«, v skladu z Uredbo o vzpostavitvi mehanizma za okrevanje in odpornost (</w:t>
            </w:r>
            <w:r w:rsidR="003B6817" w:rsidRPr="003B6817">
              <w:rPr>
                <w:rFonts w:ascii="Arial" w:hAnsi="Arial" w:cs="Arial"/>
                <w:position w:val="-2"/>
                <w:sz w:val="18"/>
                <w:szCs w:val="18"/>
              </w:rPr>
              <w:t>Uredba 2021/241/EU</w:t>
            </w:r>
            <w:r w:rsidR="003B6817">
              <w:rPr>
                <w:rFonts w:ascii="Arial" w:hAnsi="Arial" w:cs="Arial"/>
                <w:position w:val="-2"/>
                <w:sz w:val="18"/>
                <w:szCs w:val="18"/>
              </w:rPr>
              <w:t xml:space="preserve">). </w:t>
            </w:r>
            <w:r w:rsidR="00FE0469" w:rsidRPr="00FE0469">
              <w:rPr>
                <w:rFonts w:ascii="Arial" w:hAnsi="Arial" w:cs="Arial"/>
                <w:position w:val="-2"/>
                <w:sz w:val="18"/>
                <w:szCs w:val="18"/>
              </w:rPr>
              <w:t xml:space="preserve">To pomeni, da morajo biti pri načrtovanju in izgradnji </w:t>
            </w:r>
            <w:r w:rsidR="00FE0469" w:rsidRPr="00FE0469">
              <w:rPr>
                <w:rFonts w:ascii="Arial" w:hAnsi="Arial" w:cs="Arial"/>
                <w:position w:val="-2"/>
                <w:sz w:val="18"/>
                <w:szCs w:val="18"/>
              </w:rPr>
              <w:lastRenderedPageBreak/>
              <w:t>objekta vključeni omilitveni ukrepi in priporočila, ki so za to vrsto objekta navedeni v Prilogi Programa EKP 2021–2027.</w:t>
            </w:r>
          </w:p>
          <w:p w14:paraId="53DE0895" w14:textId="77777777" w:rsidR="00FE0469" w:rsidRPr="00FE0469" w:rsidRDefault="00FE0469" w:rsidP="00FE0469">
            <w:pPr>
              <w:spacing w:after="0"/>
              <w:jc w:val="both"/>
              <w:rPr>
                <w:rFonts w:ascii="Arial" w:hAnsi="Arial" w:cs="Arial"/>
                <w:position w:val="-2"/>
                <w:sz w:val="18"/>
                <w:szCs w:val="18"/>
              </w:rPr>
            </w:pPr>
          </w:p>
          <w:p w14:paraId="07FC161F" w14:textId="77777777"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Izvedba javnega naročila mora prispevati k doseganju naslednjih ciljev:</w:t>
            </w:r>
          </w:p>
          <w:p w14:paraId="6CE95C81" w14:textId="205D1CF6"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1.</w:t>
            </w:r>
            <w:r>
              <w:rPr>
                <w:rFonts w:ascii="Arial" w:hAnsi="Arial" w:cs="Arial"/>
                <w:position w:val="-2"/>
                <w:sz w:val="18"/>
                <w:szCs w:val="18"/>
              </w:rPr>
              <w:t xml:space="preserve"> </w:t>
            </w:r>
            <w:r w:rsidR="00F01B04">
              <w:rPr>
                <w:rFonts w:ascii="Arial" w:hAnsi="Arial" w:cs="Arial"/>
                <w:position w:val="-2"/>
                <w:sz w:val="18"/>
                <w:szCs w:val="18"/>
              </w:rPr>
              <w:t>b</w:t>
            </w:r>
            <w:r w:rsidRPr="00FE0469">
              <w:rPr>
                <w:rFonts w:ascii="Arial" w:hAnsi="Arial" w:cs="Arial"/>
                <w:position w:val="-2"/>
                <w:sz w:val="18"/>
                <w:szCs w:val="18"/>
              </w:rPr>
              <w:t>lažitev podnebnih sprememb;</w:t>
            </w:r>
          </w:p>
          <w:p w14:paraId="4F8EB860" w14:textId="679C7F5B"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2.</w:t>
            </w:r>
            <w:r>
              <w:rPr>
                <w:rFonts w:ascii="Arial" w:hAnsi="Arial" w:cs="Arial"/>
                <w:position w:val="-2"/>
                <w:sz w:val="18"/>
                <w:szCs w:val="18"/>
              </w:rPr>
              <w:t xml:space="preserve"> </w:t>
            </w:r>
            <w:r w:rsidR="00F01B04">
              <w:rPr>
                <w:rFonts w:ascii="Arial" w:hAnsi="Arial" w:cs="Arial"/>
                <w:position w:val="-2"/>
                <w:sz w:val="18"/>
                <w:szCs w:val="18"/>
              </w:rPr>
              <w:t>p</w:t>
            </w:r>
            <w:r w:rsidRPr="00FE0469">
              <w:rPr>
                <w:rFonts w:ascii="Arial" w:hAnsi="Arial" w:cs="Arial"/>
                <w:position w:val="-2"/>
                <w:sz w:val="18"/>
                <w:szCs w:val="18"/>
              </w:rPr>
              <w:t>rilagajanje podnebnim spremembam;</w:t>
            </w:r>
          </w:p>
          <w:p w14:paraId="314409ED" w14:textId="09B8EB1F"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3.</w:t>
            </w:r>
            <w:r>
              <w:rPr>
                <w:rFonts w:ascii="Arial" w:hAnsi="Arial" w:cs="Arial"/>
                <w:position w:val="-2"/>
                <w:sz w:val="18"/>
                <w:szCs w:val="18"/>
              </w:rPr>
              <w:t xml:space="preserve"> </w:t>
            </w:r>
            <w:r w:rsidR="00F01B04">
              <w:rPr>
                <w:rFonts w:ascii="Arial" w:hAnsi="Arial" w:cs="Arial"/>
                <w:position w:val="-2"/>
                <w:sz w:val="18"/>
                <w:szCs w:val="18"/>
              </w:rPr>
              <w:t>t</w:t>
            </w:r>
            <w:r w:rsidRPr="00FE0469">
              <w:rPr>
                <w:rFonts w:ascii="Arial" w:hAnsi="Arial" w:cs="Arial"/>
                <w:position w:val="-2"/>
                <w:sz w:val="18"/>
                <w:szCs w:val="18"/>
              </w:rPr>
              <w:t>rajnostna raba ter varstvo vodnih in morskih virov;</w:t>
            </w:r>
          </w:p>
          <w:p w14:paraId="1A3D94C7" w14:textId="0309FEBF"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4.</w:t>
            </w:r>
            <w:r>
              <w:rPr>
                <w:rFonts w:ascii="Arial" w:hAnsi="Arial" w:cs="Arial"/>
                <w:position w:val="-2"/>
                <w:sz w:val="18"/>
                <w:szCs w:val="18"/>
              </w:rPr>
              <w:t xml:space="preserve"> </w:t>
            </w:r>
            <w:r w:rsidR="00F01B04">
              <w:rPr>
                <w:rFonts w:ascii="Arial" w:hAnsi="Arial" w:cs="Arial"/>
                <w:position w:val="-2"/>
                <w:sz w:val="18"/>
                <w:szCs w:val="18"/>
              </w:rPr>
              <w:t>k</w:t>
            </w:r>
            <w:r w:rsidRPr="00FE0469">
              <w:rPr>
                <w:rFonts w:ascii="Arial" w:hAnsi="Arial" w:cs="Arial"/>
                <w:position w:val="-2"/>
                <w:sz w:val="18"/>
                <w:szCs w:val="18"/>
              </w:rPr>
              <w:t>rožno gospodarstvo, vključno s preprečevanjem odpadkov in recikliranjem;</w:t>
            </w:r>
          </w:p>
          <w:p w14:paraId="47815B4D" w14:textId="60426D64" w:rsidR="00FE0469" w:rsidRPr="00FE0469" w:rsidRDefault="00FE0469" w:rsidP="00FE0469">
            <w:pPr>
              <w:spacing w:after="0"/>
              <w:jc w:val="both"/>
              <w:rPr>
                <w:rFonts w:ascii="Arial" w:hAnsi="Arial" w:cs="Arial"/>
                <w:position w:val="-2"/>
                <w:sz w:val="18"/>
                <w:szCs w:val="18"/>
              </w:rPr>
            </w:pPr>
            <w:r w:rsidRPr="00FE0469">
              <w:rPr>
                <w:rFonts w:ascii="Arial" w:hAnsi="Arial" w:cs="Arial"/>
                <w:position w:val="-2"/>
                <w:sz w:val="18"/>
                <w:szCs w:val="18"/>
              </w:rPr>
              <w:t>5.</w:t>
            </w:r>
            <w:r>
              <w:rPr>
                <w:rFonts w:ascii="Arial" w:hAnsi="Arial" w:cs="Arial"/>
                <w:position w:val="-2"/>
                <w:sz w:val="18"/>
                <w:szCs w:val="18"/>
              </w:rPr>
              <w:t xml:space="preserve"> </w:t>
            </w:r>
            <w:r w:rsidR="00F01B04">
              <w:rPr>
                <w:rFonts w:ascii="Arial" w:hAnsi="Arial" w:cs="Arial"/>
                <w:position w:val="-2"/>
                <w:sz w:val="18"/>
                <w:szCs w:val="18"/>
              </w:rPr>
              <w:t>p</w:t>
            </w:r>
            <w:r w:rsidRPr="00FE0469">
              <w:rPr>
                <w:rFonts w:ascii="Arial" w:hAnsi="Arial" w:cs="Arial"/>
                <w:position w:val="-2"/>
                <w:sz w:val="18"/>
                <w:szCs w:val="18"/>
              </w:rPr>
              <w:t>reprečevanje in nadzorovanje onesnaževanja zraka, vode in tal;</w:t>
            </w:r>
          </w:p>
          <w:p w14:paraId="48DF15B4" w14:textId="08272FB3" w:rsidR="00877DAF" w:rsidRPr="00FE0469" w:rsidRDefault="00FE0469" w:rsidP="00FE0469">
            <w:pPr>
              <w:spacing w:after="0"/>
              <w:jc w:val="both"/>
              <w:rPr>
                <w:rFonts w:ascii="Arial" w:hAnsi="Arial" w:cs="Arial"/>
                <w:position w:val="-2"/>
                <w:sz w:val="18"/>
                <w:szCs w:val="18"/>
                <w:highlight w:val="magenta"/>
              </w:rPr>
            </w:pPr>
            <w:r w:rsidRPr="00FE0469">
              <w:rPr>
                <w:rFonts w:ascii="Arial" w:hAnsi="Arial" w:cs="Arial"/>
                <w:position w:val="-2"/>
                <w:sz w:val="18"/>
                <w:szCs w:val="18"/>
              </w:rPr>
              <w:t>6.</w:t>
            </w:r>
            <w:r>
              <w:rPr>
                <w:rFonts w:ascii="Arial" w:hAnsi="Arial" w:cs="Arial"/>
                <w:position w:val="-2"/>
                <w:sz w:val="18"/>
                <w:szCs w:val="18"/>
              </w:rPr>
              <w:t xml:space="preserve"> </w:t>
            </w:r>
            <w:r w:rsidR="00F01B04">
              <w:rPr>
                <w:rFonts w:ascii="Arial" w:hAnsi="Arial" w:cs="Arial"/>
                <w:position w:val="-2"/>
                <w:sz w:val="18"/>
                <w:szCs w:val="18"/>
              </w:rPr>
              <w:t>v</w:t>
            </w:r>
            <w:r w:rsidRPr="00FE0469">
              <w:rPr>
                <w:rFonts w:ascii="Arial" w:hAnsi="Arial" w:cs="Arial"/>
                <w:position w:val="-2"/>
                <w:sz w:val="18"/>
                <w:szCs w:val="18"/>
              </w:rPr>
              <w:t>arstvo in ohranjanje biotske raznovrstnosti in ekosistemov.</w:t>
            </w:r>
          </w:p>
        </w:tc>
      </w:tr>
      <w:tr w:rsidR="00877DAF" w:rsidRPr="00877DAF" w14:paraId="02C95DC1" w14:textId="77777777" w:rsidTr="007D622B">
        <w:tc>
          <w:tcPr>
            <w:tcW w:w="889" w:type="pct"/>
            <w:shd w:val="clear" w:color="auto" w:fill="auto"/>
            <w:tcMar>
              <w:top w:w="135" w:type="dxa"/>
              <w:bottom w:w="135" w:type="dxa"/>
            </w:tcMar>
            <w:vAlign w:val="center"/>
          </w:tcPr>
          <w:p w14:paraId="75E9B437" w14:textId="77777777" w:rsidR="00877DAF" w:rsidRPr="00912637" w:rsidRDefault="00877DAF" w:rsidP="00300B6D">
            <w:pPr>
              <w:tabs>
                <w:tab w:val="left" w:pos="426"/>
              </w:tabs>
              <w:spacing w:after="0"/>
              <w:jc w:val="both"/>
              <w:rPr>
                <w:rFonts w:ascii="Arial" w:hAnsi="Arial" w:cs="Arial"/>
              </w:rPr>
            </w:pPr>
            <w:r w:rsidRPr="00912637">
              <w:rPr>
                <w:rFonts w:ascii="Arial" w:hAnsi="Arial" w:cs="Arial"/>
                <w:color w:val="000000"/>
                <w:position w:val="-2"/>
                <w:sz w:val="18"/>
                <w:szCs w:val="18"/>
              </w:rPr>
              <w:t>DOKAZILO</w:t>
            </w:r>
          </w:p>
        </w:tc>
        <w:tc>
          <w:tcPr>
            <w:tcW w:w="4111" w:type="pct"/>
            <w:shd w:val="clear" w:color="auto" w:fill="auto"/>
            <w:tcMar>
              <w:top w:w="135" w:type="dxa"/>
              <w:bottom w:w="135" w:type="dxa"/>
            </w:tcMar>
            <w:vAlign w:val="center"/>
          </w:tcPr>
          <w:p w14:paraId="1CA9517C" w14:textId="37291A69" w:rsidR="00FA4CD9" w:rsidRDefault="00877DAF" w:rsidP="004407D3">
            <w:pPr>
              <w:pStyle w:val="Odstavekseznama"/>
              <w:numPr>
                <w:ilvl w:val="0"/>
                <w:numId w:val="32"/>
              </w:numPr>
              <w:jc w:val="both"/>
              <w:rPr>
                <w:rFonts w:ascii="Arial" w:hAnsi="Arial" w:cs="Arial"/>
                <w:color w:val="000000" w:themeColor="text1"/>
                <w:position w:val="-2"/>
                <w:sz w:val="18"/>
                <w:szCs w:val="18"/>
              </w:rPr>
            </w:pPr>
            <w:r w:rsidRPr="00912637">
              <w:rPr>
                <w:rFonts w:ascii="Arial" w:hAnsi="Arial" w:cs="Arial"/>
                <w:color w:val="000000"/>
                <w:position w:val="-2"/>
                <w:sz w:val="18"/>
                <w:szCs w:val="18"/>
              </w:rPr>
              <w:t xml:space="preserve">Izpolnjen in podpisan </w:t>
            </w:r>
            <w:r w:rsidRPr="00912637">
              <w:rPr>
                <w:rFonts w:ascii="Arial" w:hAnsi="Arial" w:cs="Arial"/>
                <w:color w:val="000000" w:themeColor="text1"/>
                <w:position w:val="-2"/>
                <w:sz w:val="18"/>
                <w:szCs w:val="18"/>
              </w:rPr>
              <w:t>Obrazec št. 1 (Krovna izjava)</w:t>
            </w:r>
            <w:r w:rsidR="00FA4CD9">
              <w:rPr>
                <w:rFonts w:ascii="Arial" w:hAnsi="Arial" w:cs="Arial"/>
                <w:color w:val="000000" w:themeColor="text1"/>
                <w:position w:val="-2"/>
                <w:sz w:val="18"/>
                <w:szCs w:val="18"/>
              </w:rPr>
              <w:t>.</w:t>
            </w:r>
          </w:p>
          <w:p w14:paraId="21B39E37" w14:textId="5A6C9AF9" w:rsidR="004D1633" w:rsidRPr="00912637" w:rsidRDefault="004D1633" w:rsidP="00300B6D">
            <w:pPr>
              <w:pStyle w:val="Odstavekseznama"/>
              <w:numPr>
                <w:ilvl w:val="0"/>
                <w:numId w:val="32"/>
              </w:numPr>
              <w:jc w:val="both"/>
              <w:rPr>
                <w:rFonts w:ascii="Arial" w:hAnsi="Arial" w:cs="Arial"/>
                <w:color w:val="000000" w:themeColor="text1"/>
                <w:position w:val="-2"/>
                <w:sz w:val="18"/>
                <w:szCs w:val="18"/>
              </w:rPr>
            </w:pPr>
            <w:r w:rsidRPr="00912637">
              <w:rPr>
                <w:rFonts w:ascii="Arial" w:hAnsi="Arial" w:cs="Arial"/>
                <w:color w:val="000000" w:themeColor="text1"/>
                <w:position w:val="-2"/>
                <w:sz w:val="18"/>
                <w:szCs w:val="18"/>
              </w:rPr>
              <w:t>Izjava o upo</w:t>
            </w:r>
            <w:r w:rsidR="005A510C" w:rsidRPr="00912637">
              <w:rPr>
                <w:rFonts w:ascii="Arial" w:hAnsi="Arial" w:cs="Arial"/>
                <w:color w:val="000000" w:themeColor="text1"/>
                <w:position w:val="-2"/>
                <w:sz w:val="18"/>
                <w:szCs w:val="18"/>
              </w:rPr>
              <w:t>š</w:t>
            </w:r>
            <w:r w:rsidRPr="00912637">
              <w:rPr>
                <w:rFonts w:ascii="Arial" w:hAnsi="Arial" w:cs="Arial"/>
                <w:color w:val="000000" w:themeColor="text1"/>
                <w:position w:val="-2"/>
                <w:sz w:val="18"/>
                <w:szCs w:val="18"/>
              </w:rPr>
              <w:t xml:space="preserve">tevanju </w:t>
            </w:r>
            <w:r w:rsidR="00BE1724">
              <w:rPr>
                <w:rFonts w:ascii="Arial" w:hAnsi="Arial" w:cs="Arial"/>
                <w:color w:val="000000" w:themeColor="text1"/>
                <w:position w:val="-2"/>
                <w:sz w:val="18"/>
                <w:szCs w:val="18"/>
              </w:rPr>
              <w:t>temeljnih okoljskih zahtev</w:t>
            </w:r>
            <w:r w:rsidR="00F115C5" w:rsidRPr="00912637">
              <w:rPr>
                <w:rFonts w:ascii="Arial" w:hAnsi="Arial" w:cs="Arial"/>
                <w:color w:val="000000" w:themeColor="text1"/>
                <w:position w:val="-2"/>
                <w:sz w:val="18"/>
                <w:szCs w:val="18"/>
              </w:rPr>
              <w:t xml:space="preserve"> in DNSH</w:t>
            </w:r>
            <w:r w:rsidR="00EC3A08">
              <w:rPr>
                <w:rFonts w:ascii="Arial" w:hAnsi="Arial" w:cs="Arial"/>
                <w:color w:val="000000" w:themeColor="text1"/>
                <w:position w:val="-2"/>
                <w:sz w:val="18"/>
                <w:szCs w:val="18"/>
              </w:rPr>
              <w:t xml:space="preserve"> (Obrazec št. 1</w:t>
            </w:r>
            <w:r w:rsidR="0047274B">
              <w:rPr>
                <w:rFonts w:ascii="Arial" w:hAnsi="Arial" w:cs="Arial"/>
                <w:color w:val="000000" w:themeColor="text1"/>
                <w:position w:val="-2"/>
                <w:sz w:val="18"/>
                <w:szCs w:val="18"/>
              </w:rPr>
              <w:t>3</w:t>
            </w:r>
            <w:r w:rsidR="00EC3A08">
              <w:rPr>
                <w:rFonts w:ascii="Arial" w:hAnsi="Arial" w:cs="Arial"/>
                <w:color w:val="000000" w:themeColor="text1"/>
                <w:position w:val="-2"/>
                <w:sz w:val="18"/>
                <w:szCs w:val="18"/>
              </w:rPr>
              <w:t>)</w:t>
            </w:r>
            <w:r w:rsidR="00F115C5" w:rsidRPr="00912637">
              <w:rPr>
                <w:rFonts w:ascii="Arial" w:hAnsi="Arial" w:cs="Arial"/>
                <w:color w:val="000000" w:themeColor="text1"/>
                <w:position w:val="-2"/>
                <w:sz w:val="18"/>
                <w:szCs w:val="18"/>
              </w:rPr>
              <w:t>.</w:t>
            </w:r>
          </w:p>
        </w:tc>
      </w:tr>
      <w:tr w:rsidR="00877DAF" w:rsidRPr="00877DAF" w14:paraId="56E8C0EA" w14:textId="77777777" w:rsidTr="007D622B">
        <w:tc>
          <w:tcPr>
            <w:tcW w:w="889" w:type="pct"/>
            <w:shd w:val="clear" w:color="auto" w:fill="auto"/>
            <w:tcMar>
              <w:top w:w="135" w:type="dxa"/>
              <w:bottom w:w="135" w:type="dxa"/>
            </w:tcMar>
            <w:vAlign w:val="center"/>
          </w:tcPr>
          <w:p w14:paraId="021E6A51" w14:textId="77777777" w:rsidR="00877DAF" w:rsidRPr="00912637" w:rsidRDefault="00877DAF" w:rsidP="00300B6D">
            <w:pPr>
              <w:tabs>
                <w:tab w:val="left" w:pos="426"/>
              </w:tabs>
              <w:spacing w:after="0"/>
              <w:jc w:val="both"/>
              <w:rPr>
                <w:rFonts w:ascii="Arial" w:hAnsi="Arial" w:cs="Arial"/>
              </w:rPr>
            </w:pPr>
            <w:r w:rsidRPr="00912637">
              <w:rPr>
                <w:rFonts w:ascii="Arial" w:hAnsi="Arial" w:cs="Arial"/>
                <w:color w:val="000000"/>
                <w:position w:val="-2"/>
                <w:sz w:val="18"/>
                <w:szCs w:val="18"/>
              </w:rPr>
              <w:t>Partnerji v skupni ponudbi</w:t>
            </w:r>
          </w:p>
        </w:tc>
        <w:tc>
          <w:tcPr>
            <w:tcW w:w="4111" w:type="pct"/>
            <w:shd w:val="clear" w:color="auto" w:fill="auto"/>
            <w:tcMar>
              <w:top w:w="135" w:type="dxa"/>
              <w:bottom w:w="135" w:type="dxa"/>
            </w:tcMar>
            <w:vAlign w:val="center"/>
          </w:tcPr>
          <w:p w14:paraId="63E1578E" w14:textId="77777777" w:rsidR="00877DAF" w:rsidRPr="00912637" w:rsidRDefault="00877DAF" w:rsidP="00300B6D">
            <w:pPr>
              <w:tabs>
                <w:tab w:val="left" w:pos="426"/>
              </w:tabs>
              <w:spacing w:after="0"/>
              <w:jc w:val="both"/>
              <w:textAlignment w:val="center"/>
              <w:rPr>
                <w:rFonts w:ascii="Arial" w:hAnsi="Arial" w:cs="Arial"/>
              </w:rPr>
            </w:pPr>
            <w:r w:rsidRPr="00912637">
              <w:rPr>
                <w:rFonts w:ascii="Arial" w:hAnsi="Arial" w:cs="Arial"/>
                <w:color w:val="000000"/>
                <w:position w:val="-2"/>
                <w:sz w:val="18"/>
                <w:szCs w:val="18"/>
              </w:rPr>
              <w:t>KUMULATIVNO izpolnjevanje pogoja.</w:t>
            </w:r>
          </w:p>
        </w:tc>
      </w:tr>
      <w:tr w:rsidR="00877DAF" w:rsidRPr="00877DAF" w14:paraId="0EC5E508" w14:textId="77777777" w:rsidTr="007D622B">
        <w:tc>
          <w:tcPr>
            <w:tcW w:w="889" w:type="pct"/>
            <w:shd w:val="clear" w:color="auto" w:fill="auto"/>
            <w:tcMar>
              <w:top w:w="135" w:type="dxa"/>
              <w:bottom w:w="135" w:type="dxa"/>
            </w:tcMar>
            <w:vAlign w:val="center"/>
          </w:tcPr>
          <w:p w14:paraId="3A3DBD81" w14:textId="77777777" w:rsidR="00877DAF" w:rsidRPr="00912637" w:rsidRDefault="00877DAF" w:rsidP="00300B6D">
            <w:pPr>
              <w:tabs>
                <w:tab w:val="left" w:pos="426"/>
              </w:tabs>
              <w:spacing w:after="0"/>
              <w:jc w:val="both"/>
              <w:rPr>
                <w:rFonts w:ascii="Arial" w:hAnsi="Arial" w:cs="Arial"/>
              </w:rPr>
            </w:pPr>
            <w:r w:rsidRPr="00912637">
              <w:rPr>
                <w:rFonts w:ascii="Arial" w:hAnsi="Arial" w:cs="Arial"/>
                <w:color w:val="000000"/>
                <w:position w:val="-2"/>
                <w:sz w:val="18"/>
                <w:szCs w:val="18"/>
              </w:rPr>
              <w:t>Podizvajalci</w:t>
            </w:r>
          </w:p>
        </w:tc>
        <w:tc>
          <w:tcPr>
            <w:tcW w:w="4111" w:type="pct"/>
            <w:shd w:val="clear" w:color="auto" w:fill="auto"/>
            <w:tcMar>
              <w:top w:w="135" w:type="dxa"/>
              <w:bottom w:w="135" w:type="dxa"/>
            </w:tcMar>
            <w:vAlign w:val="center"/>
          </w:tcPr>
          <w:p w14:paraId="6D9BD84D" w14:textId="77777777" w:rsidR="00877DAF" w:rsidRPr="00912637" w:rsidRDefault="00877DAF" w:rsidP="00300B6D">
            <w:pPr>
              <w:tabs>
                <w:tab w:val="left" w:pos="426"/>
              </w:tabs>
              <w:spacing w:after="0"/>
              <w:jc w:val="both"/>
              <w:textAlignment w:val="center"/>
              <w:rPr>
                <w:rFonts w:ascii="Arial" w:hAnsi="Arial" w:cs="Arial"/>
              </w:rPr>
            </w:pPr>
            <w:r w:rsidRPr="00912637">
              <w:rPr>
                <w:rFonts w:ascii="Arial" w:hAnsi="Arial" w:cs="Arial"/>
                <w:color w:val="000000"/>
                <w:position w:val="-2"/>
                <w:sz w:val="18"/>
                <w:szCs w:val="18"/>
              </w:rPr>
              <w:t>KUMULATIVNO izpolnjevanje pogoja.</w:t>
            </w:r>
          </w:p>
        </w:tc>
      </w:tr>
    </w:tbl>
    <w:p w14:paraId="49710DAD" w14:textId="77777777" w:rsidR="00707883" w:rsidRPr="001F5664" w:rsidRDefault="00707883" w:rsidP="005B00E2">
      <w:pPr>
        <w:rPr>
          <w:rFonts w:ascii="Arial" w:eastAsia="Calibri" w:hAnsi="Arial" w:cs="Arial"/>
        </w:rPr>
        <w:sectPr w:rsidR="00707883" w:rsidRPr="001F5664" w:rsidSect="00D8058F">
          <w:headerReference w:type="default" r:id="rId12"/>
          <w:footerReference w:type="default" r:id="rId13"/>
          <w:headerReference w:type="first" r:id="rId14"/>
          <w:footerReference w:type="first" r:id="rId15"/>
          <w:pgSz w:w="11906" w:h="16838"/>
          <w:pgMar w:top="720" w:right="720" w:bottom="720" w:left="720" w:header="567" w:footer="680" w:gutter="0"/>
          <w:cols w:space="708"/>
          <w:titlePg/>
          <w:docGrid w:linePitch="360"/>
        </w:sectPr>
      </w:pPr>
    </w:p>
    <w:p w14:paraId="11267919" w14:textId="6166B73C" w:rsidR="00EA04BE" w:rsidRPr="001F5664" w:rsidRDefault="00BD56C3" w:rsidP="00C85C8A">
      <w:pPr>
        <w:pStyle w:val="Naslov2"/>
        <w:jc w:val="center"/>
        <w:rPr>
          <w:rFonts w:ascii="Arial" w:hAnsi="Arial" w:cs="Arial"/>
          <w:sz w:val="28"/>
          <w:u w:val="single"/>
        </w:rPr>
      </w:pPr>
      <w:bookmarkStart w:id="22" w:name="_Toc57651625"/>
      <w:r w:rsidRPr="001F5664">
        <w:rPr>
          <w:rFonts w:ascii="Arial" w:hAnsi="Arial" w:cs="Arial"/>
          <w:sz w:val="28"/>
          <w:u w:val="single"/>
        </w:rPr>
        <w:lastRenderedPageBreak/>
        <w:t xml:space="preserve">III. </w:t>
      </w:r>
      <w:r w:rsidR="00EA04BE" w:rsidRPr="001F5664">
        <w:rPr>
          <w:rFonts w:ascii="Arial" w:hAnsi="Arial" w:cs="Arial"/>
          <w:sz w:val="28"/>
          <w:u w:val="single"/>
        </w:rPr>
        <w:t>FINANČNA ZAVAROVANJA</w:t>
      </w:r>
      <w:bookmarkEnd w:id="22"/>
    </w:p>
    <w:p w14:paraId="0C005FFE" w14:textId="77777777" w:rsidR="009568E7" w:rsidRPr="001F5664" w:rsidRDefault="009568E7" w:rsidP="009568E7">
      <w:pPr>
        <w:pStyle w:val="Naslov3"/>
        <w:rPr>
          <w:rFonts w:ascii="Arial" w:hAnsi="Arial" w:cs="Arial"/>
          <w:color w:val="auto"/>
          <w:sz w:val="18"/>
          <w:szCs w:val="18"/>
        </w:rPr>
      </w:pPr>
      <w:bookmarkStart w:id="23" w:name="_Toc502755303"/>
      <w:bookmarkStart w:id="24" w:name="_Toc57651626"/>
      <w:r w:rsidRPr="001F5664">
        <w:rPr>
          <w:rFonts w:ascii="Arial" w:hAnsi="Arial" w:cs="Arial"/>
          <w:color w:val="auto"/>
        </w:rPr>
        <w:t>FINANČNO ZAVAROVANJE ZA RESNOST PONUDBE</w:t>
      </w:r>
      <w:bookmarkEnd w:id="23"/>
      <w:bookmarkEnd w:id="24"/>
      <w:r w:rsidRPr="001F5664">
        <w:rPr>
          <w:rFonts w:ascii="Arial" w:hAnsi="Arial" w:cs="Arial"/>
          <w:color w:val="auto"/>
        </w:rPr>
        <w:t xml:space="preserve">  </w:t>
      </w:r>
      <w:r w:rsidRPr="001F5664">
        <w:rPr>
          <w:rFonts w:ascii="Arial" w:hAnsi="Arial" w:cs="Arial"/>
          <w:color w:val="auto"/>
          <w:sz w:val="18"/>
          <w:szCs w:val="18"/>
        </w:rPr>
        <w:t xml:space="preserve"> </w:t>
      </w:r>
    </w:p>
    <w:p w14:paraId="056F57B0" w14:textId="77777777" w:rsidR="009568E7" w:rsidRPr="001F5664" w:rsidRDefault="009568E7" w:rsidP="009568E7">
      <w:pPr>
        <w:spacing w:after="0" w:line="240" w:lineRule="auto"/>
        <w:jc w:val="both"/>
        <w:rPr>
          <w:rFonts w:ascii="Arial" w:hAnsi="Arial" w:cs="Arial"/>
          <w:sz w:val="18"/>
          <w:szCs w:val="18"/>
        </w:rPr>
      </w:pPr>
    </w:p>
    <w:p w14:paraId="1B83A832" w14:textId="056A6EE0" w:rsidR="009568E7" w:rsidRPr="009A0D67" w:rsidRDefault="00AB294F" w:rsidP="009568E7">
      <w:pPr>
        <w:spacing w:after="0" w:line="240" w:lineRule="auto"/>
        <w:jc w:val="both"/>
        <w:rPr>
          <w:rFonts w:ascii="Arial" w:hAnsi="Arial" w:cs="Arial"/>
          <w:sz w:val="18"/>
          <w:szCs w:val="18"/>
        </w:rPr>
      </w:pPr>
      <w:r w:rsidRPr="009A0D67">
        <w:rPr>
          <w:rFonts w:ascii="Arial" w:hAnsi="Arial" w:cs="Arial"/>
          <w:sz w:val="18"/>
          <w:szCs w:val="18"/>
        </w:rPr>
        <w:t xml:space="preserve">Instrument zavarovanja: </w:t>
      </w:r>
      <w:r w:rsidR="007C226A" w:rsidRPr="009A0D67">
        <w:rPr>
          <w:rFonts w:ascii="Arial" w:hAnsi="Arial" w:cs="Arial"/>
          <w:sz w:val="18"/>
          <w:szCs w:val="18"/>
        </w:rPr>
        <w:t xml:space="preserve"> lastn</w:t>
      </w:r>
      <w:r w:rsidR="004B01AD" w:rsidRPr="009A0D67">
        <w:rPr>
          <w:rFonts w:ascii="Arial" w:hAnsi="Arial" w:cs="Arial"/>
          <w:sz w:val="18"/>
          <w:szCs w:val="18"/>
        </w:rPr>
        <w:t>a</w:t>
      </w:r>
      <w:r w:rsidR="007C226A" w:rsidRPr="009A0D67">
        <w:rPr>
          <w:rFonts w:ascii="Arial" w:hAnsi="Arial" w:cs="Arial"/>
          <w:sz w:val="18"/>
          <w:szCs w:val="18"/>
        </w:rPr>
        <w:t xml:space="preserve"> bianco menic</w:t>
      </w:r>
      <w:r w:rsidR="004B01AD" w:rsidRPr="009A0D67">
        <w:rPr>
          <w:rFonts w:ascii="Arial" w:hAnsi="Arial" w:cs="Arial"/>
          <w:sz w:val="18"/>
          <w:szCs w:val="18"/>
        </w:rPr>
        <w:t>a</w:t>
      </w:r>
      <w:r w:rsidR="009568E7" w:rsidRPr="009A0D67">
        <w:rPr>
          <w:rFonts w:ascii="Arial" w:hAnsi="Arial" w:cs="Arial"/>
          <w:sz w:val="18"/>
          <w:szCs w:val="18"/>
        </w:rPr>
        <w:t xml:space="preserve"> z menično izjavo s pooblastilom za izpol</w:t>
      </w:r>
      <w:r w:rsidRPr="009A0D67">
        <w:rPr>
          <w:rFonts w:ascii="Arial" w:hAnsi="Arial" w:cs="Arial"/>
          <w:sz w:val="18"/>
          <w:szCs w:val="18"/>
        </w:rPr>
        <w:t>nitev in unovčenje menic</w:t>
      </w:r>
      <w:r w:rsidR="004B01AD" w:rsidRPr="009A0D67">
        <w:rPr>
          <w:rFonts w:ascii="Arial" w:hAnsi="Arial" w:cs="Arial"/>
          <w:sz w:val="18"/>
          <w:szCs w:val="18"/>
        </w:rPr>
        <w:t>e</w:t>
      </w:r>
      <w:r w:rsidRPr="009A0D67">
        <w:rPr>
          <w:rFonts w:ascii="Arial" w:hAnsi="Arial" w:cs="Arial"/>
          <w:sz w:val="18"/>
          <w:szCs w:val="18"/>
        </w:rPr>
        <w:t>. Menic</w:t>
      </w:r>
      <w:r w:rsidR="004B01AD" w:rsidRPr="009A0D67">
        <w:rPr>
          <w:rFonts w:ascii="Arial" w:hAnsi="Arial" w:cs="Arial"/>
          <w:sz w:val="18"/>
          <w:szCs w:val="18"/>
        </w:rPr>
        <w:t>a</w:t>
      </w:r>
      <w:r w:rsidR="009568E7" w:rsidRPr="009A0D67">
        <w:rPr>
          <w:rFonts w:ascii="Arial" w:hAnsi="Arial" w:cs="Arial"/>
          <w:sz w:val="18"/>
          <w:szCs w:val="18"/>
        </w:rPr>
        <w:t xml:space="preserve"> mora</w:t>
      </w:r>
      <w:r w:rsidRPr="009A0D67">
        <w:rPr>
          <w:rFonts w:ascii="Arial" w:hAnsi="Arial" w:cs="Arial"/>
          <w:sz w:val="18"/>
          <w:szCs w:val="18"/>
        </w:rPr>
        <w:t xml:space="preserve"> biti predložen</w:t>
      </w:r>
      <w:r w:rsidR="006B45D1" w:rsidRPr="009A0D67">
        <w:rPr>
          <w:rFonts w:ascii="Arial" w:hAnsi="Arial" w:cs="Arial"/>
          <w:sz w:val="18"/>
          <w:szCs w:val="18"/>
        </w:rPr>
        <w:t>a</w:t>
      </w:r>
      <w:r w:rsidR="009568E7" w:rsidRPr="009A0D67">
        <w:rPr>
          <w:rFonts w:ascii="Arial" w:hAnsi="Arial" w:cs="Arial"/>
          <w:sz w:val="18"/>
          <w:szCs w:val="18"/>
        </w:rPr>
        <w:t xml:space="preserve"> v originalu.</w:t>
      </w:r>
    </w:p>
    <w:p w14:paraId="24D854EA" w14:textId="77777777" w:rsidR="009568E7" w:rsidRPr="001F5664" w:rsidRDefault="009568E7" w:rsidP="009568E7">
      <w:pPr>
        <w:spacing w:after="0" w:line="240" w:lineRule="auto"/>
        <w:jc w:val="both"/>
        <w:rPr>
          <w:rFonts w:ascii="Arial" w:hAnsi="Arial" w:cs="Arial"/>
          <w:sz w:val="18"/>
          <w:szCs w:val="18"/>
        </w:rPr>
      </w:pPr>
    </w:p>
    <w:p w14:paraId="1A3E6B2E" w14:textId="153F4F01" w:rsidR="009568E7" w:rsidRPr="001F5664" w:rsidRDefault="009568E7" w:rsidP="009568E7">
      <w:pPr>
        <w:spacing w:after="0" w:line="240" w:lineRule="auto"/>
        <w:jc w:val="both"/>
        <w:rPr>
          <w:rFonts w:ascii="Arial" w:hAnsi="Arial" w:cs="Arial"/>
          <w:sz w:val="18"/>
          <w:szCs w:val="18"/>
        </w:rPr>
      </w:pPr>
      <w:r w:rsidRPr="001F5664">
        <w:rPr>
          <w:rFonts w:ascii="Arial" w:hAnsi="Arial" w:cs="Arial"/>
          <w:sz w:val="18"/>
          <w:szCs w:val="18"/>
        </w:rPr>
        <w:t>Višina zavarovanja</w:t>
      </w:r>
      <w:r w:rsidR="008F7CFA" w:rsidRPr="001F5664">
        <w:rPr>
          <w:rFonts w:ascii="Arial" w:hAnsi="Arial" w:cs="Arial"/>
          <w:sz w:val="18"/>
          <w:szCs w:val="18"/>
        </w:rPr>
        <w:t xml:space="preserve">: </w:t>
      </w:r>
      <w:r w:rsidR="00480035">
        <w:rPr>
          <w:rFonts w:ascii="Arial" w:hAnsi="Arial" w:cs="Arial"/>
          <w:sz w:val="18"/>
          <w:szCs w:val="18"/>
        </w:rPr>
        <w:t>3.</w:t>
      </w:r>
      <w:r w:rsidR="00016A2A">
        <w:rPr>
          <w:rFonts w:ascii="Arial" w:hAnsi="Arial" w:cs="Arial"/>
          <w:sz w:val="18"/>
          <w:szCs w:val="18"/>
        </w:rPr>
        <w:t>0</w:t>
      </w:r>
      <w:r w:rsidR="00480035">
        <w:rPr>
          <w:rFonts w:ascii="Arial" w:hAnsi="Arial" w:cs="Arial"/>
          <w:sz w:val="18"/>
          <w:szCs w:val="18"/>
        </w:rPr>
        <w:t>00,00</w:t>
      </w:r>
      <w:r w:rsidR="003B2D71" w:rsidRPr="001F5664">
        <w:rPr>
          <w:rFonts w:ascii="Arial" w:hAnsi="Arial" w:cs="Arial"/>
          <w:sz w:val="18"/>
          <w:szCs w:val="18"/>
        </w:rPr>
        <w:t xml:space="preserve"> </w:t>
      </w:r>
      <w:r w:rsidRPr="001F5664">
        <w:rPr>
          <w:rFonts w:ascii="Arial" w:hAnsi="Arial" w:cs="Arial"/>
          <w:sz w:val="18"/>
          <w:szCs w:val="18"/>
        </w:rPr>
        <w:t xml:space="preserve">EUR </w:t>
      </w:r>
    </w:p>
    <w:p w14:paraId="177B217D" w14:textId="77777777" w:rsidR="006375BB" w:rsidRPr="001F5664" w:rsidRDefault="006375BB" w:rsidP="009568E7">
      <w:pPr>
        <w:spacing w:after="0" w:line="240" w:lineRule="auto"/>
        <w:jc w:val="both"/>
        <w:rPr>
          <w:rFonts w:ascii="Arial" w:hAnsi="Arial" w:cs="Arial"/>
          <w:sz w:val="18"/>
          <w:szCs w:val="18"/>
        </w:rPr>
      </w:pPr>
    </w:p>
    <w:p w14:paraId="69C063DE" w14:textId="1011A55F" w:rsidR="009568E7" w:rsidRPr="001F5664" w:rsidRDefault="009568E7" w:rsidP="009568E7">
      <w:pPr>
        <w:spacing w:after="0" w:line="240" w:lineRule="auto"/>
        <w:jc w:val="both"/>
        <w:rPr>
          <w:rFonts w:ascii="Arial" w:hAnsi="Arial" w:cs="Arial"/>
          <w:sz w:val="18"/>
          <w:szCs w:val="18"/>
        </w:rPr>
      </w:pPr>
      <w:r w:rsidRPr="001F5664">
        <w:rPr>
          <w:rFonts w:ascii="Arial" w:hAnsi="Arial" w:cs="Arial"/>
          <w:sz w:val="18"/>
          <w:szCs w:val="18"/>
        </w:rPr>
        <w:t xml:space="preserve">Čas veljavnosti: najmanj </w:t>
      </w:r>
      <w:r w:rsidR="00C81C36" w:rsidRPr="001F5664">
        <w:rPr>
          <w:rFonts w:ascii="Arial" w:hAnsi="Arial" w:cs="Arial"/>
          <w:sz w:val="18"/>
          <w:szCs w:val="18"/>
        </w:rPr>
        <w:t>9</w:t>
      </w:r>
      <w:r w:rsidRPr="001F5664">
        <w:rPr>
          <w:rFonts w:ascii="Arial" w:hAnsi="Arial" w:cs="Arial"/>
          <w:sz w:val="18"/>
          <w:szCs w:val="18"/>
        </w:rPr>
        <w:t xml:space="preserve">0 dni od roka za predložitev ponudb. </w:t>
      </w:r>
    </w:p>
    <w:p w14:paraId="14C422FA" w14:textId="77777777" w:rsidR="009568E7" w:rsidRPr="001F5664" w:rsidRDefault="009568E7" w:rsidP="009568E7">
      <w:pPr>
        <w:spacing w:after="0" w:line="240" w:lineRule="auto"/>
        <w:jc w:val="both"/>
        <w:rPr>
          <w:rFonts w:ascii="Arial" w:hAnsi="Arial" w:cs="Arial"/>
          <w:sz w:val="18"/>
          <w:szCs w:val="18"/>
        </w:rPr>
      </w:pPr>
    </w:p>
    <w:p w14:paraId="437E96CE" w14:textId="77777777" w:rsidR="009568E7" w:rsidRPr="001F5664" w:rsidRDefault="009568E7" w:rsidP="009568E7">
      <w:pPr>
        <w:pStyle w:val="Paragraf"/>
        <w:spacing w:before="0" w:after="0" w:line="240" w:lineRule="auto"/>
        <w:jc w:val="both"/>
        <w:rPr>
          <w:rFonts w:ascii="Arial" w:hAnsi="Arial" w:cs="Arial"/>
          <w:b/>
        </w:rPr>
      </w:pPr>
      <w:r w:rsidRPr="001F5664">
        <w:rPr>
          <w:rFonts w:ascii="Arial" w:hAnsi="Arial" w:cs="Arial"/>
          <w:b/>
        </w:rPr>
        <w:t>Ponudnik mora v ponudbi predložiti originalno zavarovanje za resnost ponudbe, skladno z zgoraj navedenimi zahtevami in vzorcem zavarovanja, ki je sestavni del razpisne dokumentacije. V primeru, da ponudnik zavarovanja ne bo predložil ali bo predložil zavarovanje, ki ni skladno z zahtevami naročnika in zato ni v celoti unovčljivo skladno z navedenimi zahtevami, bo naročnik takšno ponudbo izločil.</w:t>
      </w:r>
    </w:p>
    <w:p w14:paraId="527AB38A" w14:textId="77777777" w:rsidR="001821F6" w:rsidRPr="001F5664" w:rsidRDefault="001821F6" w:rsidP="001821F6">
      <w:pPr>
        <w:pStyle w:val="Paragraf"/>
        <w:spacing w:after="0" w:line="240" w:lineRule="auto"/>
        <w:jc w:val="both"/>
        <w:rPr>
          <w:rFonts w:ascii="Arial" w:hAnsi="Arial" w:cs="Arial"/>
          <w:b/>
        </w:rPr>
      </w:pPr>
      <w:r w:rsidRPr="001F5664">
        <w:rPr>
          <w:rFonts w:ascii="Arial" w:hAnsi="Arial" w:cs="Arial"/>
          <w:b/>
        </w:rPr>
        <w:t>Ponudnik mora predložiti zavarovanje za resnost ponudbe</w:t>
      </w:r>
      <w:r w:rsidRPr="001F5664">
        <w:rPr>
          <w:b/>
        </w:rPr>
        <w:t xml:space="preserve"> najkasneje </w:t>
      </w:r>
      <w:r w:rsidRPr="001F5664">
        <w:rPr>
          <w:rFonts w:ascii="Arial" w:hAnsi="Arial" w:cs="Arial"/>
          <w:b/>
        </w:rPr>
        <w:t>do roka za predložitev ponudb, na enega od navedenih na</w:t>
      </w:r>
      <w:r w:rsidRPr="001F5664">
        <w:rPr>
          <w:rFonts w:ascii="Arial" w:hAnsi="Arial" w:cs="Arial" w:hint="eastAsia"/>
          <w:b/>
        </w:rPr>
        <w:t>č</w:t>
      </w:r>
      <w:r w:rsidRPr="001F5664">
        <w:rPr>
          <w:rFonts w:ascii="Arial" w:hAnsi="Arial" w:cs="Arial"/>
          <w:b/>
        </w:rPr>
        <w:t>inov:</w:t>
      </w:r>
    </w:p>
    <w:p w14:paraId="4846932B" w14:textId="5ABECC82" w:rsidR="001821F6" w:rsidRPr="001F5664" w:rsidRDefault="001821F6" w:rsidP="001821F6">
      <w:pPr>
        <w:pStyle w:val="Paragraf"/>
        <w:spacing w:after="0" w:line="240" w:lineRule="auto"/>
        <w:jc w:val="both"/>
        <w:rPr>
          <w:rFonts w:ascii="Arial" w:hAnsi="Arial" w:cs="Arial"/>
          <w:b/>
        </w:rPr>
      </w:pPr>
      <w:r w:rsidRPr="001F5664">
        <w:rPr>
          <w:rFonts w:ascii="Arial" w:hAnsi="Arial" w:cs="Arial" w:hint="eastAsia"/>
          <w:b/>
        </w:rPr>
        <w:t>•</w:t>
      </w:r>
      <w:r w:rsidRPr="001F5664">
        <w:rPr>
          <w:rFonts w:ascii="Arial" w:hAnsi="Arial" w:cs="Arial"/>
          <w:b/>
        </w:rPr>
        <w:tab/>
        <w:t xml:space="preserve">osebno na naslov: </w:t>
      </w:r>
      <w:r w:rsidR="00597EDE" w:rsidRPr="001F5664">
        <w:rPr>
          <w:rFonts w:ascii="Arial" w:hAnsi="Arial" w:cs="Arial"/>
          <w:b/>
        </w:rPr>
        <w:t>Mestna občina Velenje, Titov trg 1</w:t>
      </w:r>
      <w:r w:rsidR="009270A1" w:rsidRPr="001F5664">
        <w:rPr>
          <w:rFonts w:ascii="Arial" w:hAnsi="Arial" w:cs="Arial"/>
          <w:b/>
        </w:rPr>
        <w:t>, 3320 Velenje</w:t>
      </w:r>
      <w:r w:rsidRPr="001F5664">
        <w:rPr>
          <w:rFonts w:ascii="Arial" w:hAnsi="Arial" w:cs="Arial"/>
          <w:b/>
        </w:rPr>
        <w:t xml:space="preserve">, </w:t>
      </w:r>
    </w:p>
    <w:p w14:paraId="5688B0E3" w14:textId="780ABC1C" w:rsidR="001821F6" w:rsidRPr="001F5664" w:rsidRDefault="001821F6" w:rsidP="001821F6">
      <w:pPr>
        <w:pStyle w:val="Paragraf"/>
        <w:spacing w:before="0" w:after="0" w:line="240" w:lineRule="auto"/>
        <w:jc w:val="both"/>
        <w:rPr>
          <w:rFonts w:ascii="Arial" w:hAnsi="Arial" w:cs="Arial"/>
          <w:b/>
        </w:rPr>
      </w:pPr>
      <w:r w:rsidRPr="001F5664">
        <w:rPr>
          <w:rFonts w:ascii="Arial" w:hAnsi="Arial" w:cs="Arial" w:hint="eastAsia"/>
          <w:b/>
        </w:rPr>
        <w:t>•</w:t>
      </w:r>
      <w:r w:rsidRPr="001F5664">
        <w:rPr>
          <w:rFonts w:ascii="Arial" w:hAnsi="Arial" w:cs="Arial"/>
          <w:b/>
        </w:rPr>
        <w:tab/>
        <w:t xml:space="preserve">po pošti na naslov: </w:t>
      </w:r>
      <w:r w:rsidR="009907A4" w:rsidRPr="001F5664">
        <w:rPr>
          <w:rFonts w:ascii="Arial" w:hAnsi="Arial" w:cs="Arial"/>
          <w:b/>
        </w:rPr>
        <w:t xml:space="preserve">Mestna občina Velenje, Titov trg 1, </w:t>
      </w:r>
      <w:r w:rsidR="009270A1" w:rsidRPr="001F5664">
        <w:rPr>
          <w:rFonts w:ascii="Arial" w:hAnsi="Arial" w:cs="Arial"/>
          <w:b/>
        </w:rPr>
        <w:t>3320 Velenje</w:t>
      </w:r>
      <w:r w:rsidRPr="001F5664">
        <w:rPr>
          <w:rFonts w:ascii="Arial" w:hAnsi="Arial" w:cs="Arial"/>
          <w:b/>
        </w:rPr>
        <w:t>.</w:t>
      </w:r>
    </w:p>
    <w:p w14:paraId="1B2D19D2" w14:textId="718EE1B7" w:rsidR="00AE26CE" w:rsidRPr="001F5664" w:rsidRDefault="001821F6" w:rsidP="00C05179">
      <w:pPr>
        <w:pStyle w:val="Paragraf"/>
        <w:jc w:val="both"/>
        <w:rPr>
          <w:rFonts w:ascii="Arial" w:hAnsi="Arial" w:cs="Arial"/>
        </w:rPr>
      </w:pPr>
      <w:r w:rsidRPr="001F5664">
        <w:rPr>
          <w:rFonts w:ascii="Arial" w:hAnsi="Arial" w:cs="Arial"/>
        </w:rPr>
        <w:t xml:space="preserve">Ponudnik predloži finančno zavarovanje za resnost ponudbe v zapečateni ali zaprti ovojnici, na katero se nalepi izpolnjen Obrazec št. </w:t>
      </w:r>
      <w:r w:rsidR="00C81C36" w:rsidRPr="001F5664">
        <w:rPr>
          <w:rFonts w:ascii="Arial" w:hAnsi="Arial" w:cs="Arial"/>
        </w:rPr>
        <w:t>1</w:t>
      </w:r>
      <w:r w:rsidR="00234772">
        <w:rPr>
          <w:rFonts w:ascii="Arial" w:hAnsi="Arial" w:cs="Arial"/>
        </w:rPr>
        <w:t>4</w:t>
      </w:r>
      <w:r w:rsidRPr="001F5664">
        <w:rPr>
          <w:rFonts w:ascii="Arial" w:hAnsi="Arial" w:cs="Arial"/>
        </w:rPr>
        <w:t xml:space="preserve"> </w:t>
      </w:r>
      <w:r w:rsidR="00C81C36" w:rsidRPr="001F5664">
        <w:rPr>
          <w:rFonts w:ascii="Arial" w:hAnsi="Arial" w:cs="Arial"/>
        </w:rPr>
        <w:t>(</w:t>
      </w:r>
      <w:r w:rsidRPr="001F5664">
        <w:rPr>
          <w:rFonts w:ascii="Arial" w:hAnsi="Arial" w:cs="Arial"/>
        </w:rPr>
        <w:t>Ovojnica</w:t>
      </w:r>
      <w:r w:rsidR="00C81C36" w:rsidRPr="001F5664">
        <w:rPr>
          <w:rFonts w:ascii="Arial" w:hAnsi="Arial" w:cs="Arial"/>
        </w:rPr>
        <w:t>)</w:t>
      </w:r>
      <w:r w:rsidRPr="001F5664">
        <w:rPr>
          <w:rFonts w:ascii="Arial" w:hAnsi="Arial" w:cs="Arial"/>
        </w:rPr>
        <w:t xml:space="preserve">. Finančno zavarovanje za resnost ponudbe mora v vložišče naročnika prispeti do zgoraj navedenega roka. V primeru, da bo finančno zavarovanje za resnost ponudbe naročniku prispelo po zgoraj navedenem roku, bo takšna ponudba, kot nepravočasna izločena, poslano finančno zavarovanje za resnost ponudbe pa bo zaprto vrnjeno ponudniku. V izogib kasnejšim težavam zahtevajte potrdilo o oddanem finančnem zavarovanju za resnost ponudbe s pravilno navedenim datumom in časom oddaje pri pooblaščeni osebi naročnika. </w:t>
      </w:r>
    </w:p>
    <w:p w14:paraId="4131928C" w14:textId="77777777" w:rsidR="008D78C4" w:rsidRPr="001F5664" w:rsidRDefault="008D78C4" w:rsidP="00C05179">
      <w:pPr>
        <w:pStyle w:val="Paragraf"/>
        <w:jc w:val="both"/>
        <w:rPr>
          <w:rFonts w:ascii="Arial" w:hAnsi="Arial" w:cs="Arial"/>
        </w:rPr>
      </w:pPr>
    </w:p>
    <w:p w14:paraId="2C4453A6" w14:textId="77777777" w:rsidR="003A775A" w:rsidRPr="001F5664" w:rsidRDefault="00D464AF" w:rsidP="008359D4">
      <w:pPr>
        <w:pStyle w:val="Naslov3"/>
        <w:rPr>
          <w:rFonts w:ascii="Arial" w:hAnsi="Arial" w:cs="Arial"/>
          <w:color w:val="auto"/>
        </w:rPr>
      </w:pPr>
      <w:bookmarkStart w:id="25" w:name="_Toc57651627"/>
      <w:r w:rsidRPr="001F5664">
        <w:rPr>
          <w:rFonts w:ascii="Arial" w:hAnsi="Arial" w:cs="Arial"/>
          <w:color w:val="auto"/>
        </w:rPr>
        <w:t xml:space="preserve">FINANČNO </w:t>
      </w:r>
      <w:r w:rsidR="003A775A" w:rsidRPr="001F5664">
        <w:rPr>
          <w:rFonts w:ascii="Arial" w:hAnsi="Arial" w:cs="Arial"/>
          <w:color w:val="auto"/>
        </w:rPr>
        <w:t>ZAVAROVANJE ZA DOBRO IZVEDBO POGODBENIH OBVEZNOSTI</w:t>
      </w:r>
      <w:bookmarkEnd w:id="25"/>
    </w:p>
    <w:p w14:paraId="5BDFEB47" w14:textId="443040A4" w:rsidR="003B2D71" w:rsidRPr="001F5664" w:rsidRDefault="003B2D71" w:rsidP="003B2D71">
      <w:pPr>
        <w:spacing w:before="120" w:after="0" w:line="240" w:lineRule="auto"/>
        <w:contextualSpacing/>
        <w:jc w:val="both"/>
        <w:rPr>
          <w:rFonts w:ascii="Arial" w:eastAsia="Calibri" w:hAnsi="Arial" w:cs="Arial"/>
          <w:sz w:val="18"/>
          <w:szCs w:val="18"/>
        </w:rPr>
      </w:pPr>
      <w:bookmarkStart w:id="26" w:name="_Toc455057831"/>
      <w:r w:rsidRPr="001F5664">
        <w:rPr>
          <w:rFonts w:ascii="Arial" w:eastAsia="Calibri" w:hAnsi="Arial" w:cs="Arial"/>
          <w:sz w:val="18"/>
          <w:szCs w:val="18"/>
        </w:rPr>
        <w:t>Instrument zavarovanja:</w:t>
      </w:r>
      <w:r w:rsidRPr="001F5664">
        <w:rPr>
          <w:rFonts w:ascii="Calibri" w:eastAsia="Calibri" w:hAnsi="Calibri" w:cs="Calibri"/>
          <w:sz w:val="18"/>
          <w:szCs w:val="18"/>
        </w:rPr>
        <w:t xml:space="preserve"> </w:t>
      </w:r>
      <w:r w:rsidRPr="001F5664">
        <w:rPr>
          <w:rFonts w:ascii="Arial" w:eastAsia="Calibri" w:hAnsi="Arial" w:cs="Arial"/>
          <w:sz w:val="18"/>
          <w:szCs w:val="18"/>
        </w:rPr>
        <w:t>lastni bianco menici skupaj z meni</w:t>
      </w:r>
      <w:r w:rsidRPr="001F5664">
        <w:rPr>
          <w:rFonts w:ascii="Arial" w:eastAsia="Calibri" w:hAnsi="Arial" w:cs="Arial" w:hint="eastAsia"/>
          <w:sz w:val="18"/>
          <w:szCs w:val="18"/>
        </w:rPr>
        <w:t>č</w:t>
      </w:r>
      <w:r w:rsidRPr="001F5664">
        <w:rPr>
          <w:rFonts w:ascii="Arial" w:eastAsia="Calibri" w:hAnsi="Arial" w:cs="Arial"/>
          <w:sz w:val="18"/>
          <w:szCs w:val="18"/>
        </w:rPr>
        <w:t>no izjavo s pooblastilom za izpolnitev in unov</w:t>
      </w:r>
      <w:r w:rsidRPr="001F5664">
        <w:rPr>
          <w:rFonts w:ascii="Arial" w:eastAsia="Calibri" w:hAnsi="Arial" w:cs="Arial" w:hint="eastAsia"/>
          <w:sz w:val="18"/>
          <w:szCs w:val="18"/>
        </w:rPr>
        <w:t>č</w:t>
      </w:r>
      <w:r w:rsidRPr="001F5664">
        <w:rPr>
          <w:rFonts w:ascii="Arial" w:eastAsia="Calibri" w:hAnsi="Arial" w:cs="Arial"/>
          <w:sz w:val="18"/>
          <w:szCs w:val="18"/>
        </w:rPr>
        <w:t>enje menic. Menici morata biti predloženi v originalu.</w:t>
      </w:r>
    </w:p>
    <w:p w14:paraId="17FCB823" w14:textId="77777777" w:rsidR="00D45BB1" w:rsidRDefault="003B2D71" w:rsidP="004C6889">
      <w:pPr>
        <w:numPr>
          <w:ilvl w:val="0"/>
          <w:numId w:val="35"/>
        </w:numPr>
        <w:spacing w:before="120" w:after="0" w:line="240" w:lineRule="auto"/>
        <w:contextualSpacing/>
        <w:jc w:val="both"/>
        <w:rPr>
          <w:rFonts w:ascii="Arial" w:eastAsia="Calibri" w:hAnsi="Arial" w:cs="Arial"/>
          <w:sz w:val="18"/>
          <w:szCs w:val="18"/>
        </w:rPr>
      </w:pPr>
      <w:r w:rsidRPr="00D45BB1">
        <w:rPr>
          <w:rFonts w:ascii="Arial" w:eastAsia="Calibri" w:hAnsi="Arial" w:cs="Arial"/>
          <w:sz w:val="18"/>
          <w:szCs w:val="18"/>
        </w:rPr>
        <w:t xml:space="preserve">Višina: 10 % </w:t>
      </w:r>
      <w:r w:rsidR="00C81C36" w:rsidRPr="00D45BB1">
        <w:rPr>
          <w:rFonts w:ascii="Arial" w:eastAsia="Calibri" w:hAnsi="Arial" w:cs="Arial"/>
          <w:sz w:val="18"/>
          <w:szCs w:val="18"/>
        </w:rPr>
        <w:t xml:space="preserve">od </w:t>
      </w:r>
      <w:r w:rsidR="00F01B04" w:rsidRPr="00D45BB1">
        <w:rPr>
          <w:rFonts w:ascii="Arial" w:eastAsia="Calibri" w:hAnsi="Arial" w:cs="Arial"/>
          <w:sz w:val="18"/>
          <w:szCs w:val="18"/>
        </w:rPr>
        <w:t>pogodbene vrednosti;</w:t>
      </w:r>
    </w:p>
    <w:p w14:paraId="262A5558" w14:textId="18B33A9F" w:rsidR="00D45BB1" w:rsidRPr="00D45BB1" w:rsidRDefault="003B2D71" w:rsidP="004C6889">
      <w:pPr>
        <w:numPr>
          <w:ilvl w:val="0"/>
          <w:numId w:val="35"/>
        </w:numPr>
        <w:spacing w:before="120" w:after="0" w:line="240" w:lineRule="auto"/>
        <w:contextualSpacing/>
        <w:jc w:val="both"/>
        <w:rPr>
          <w:rFonts w:ascii="Arial" w:eastAsia="Calibri" w:hAnsi="Arial" w:cs="Arial"/>
          <w:sz w:val="18"/>
          <w:szCs w:val="18"/>
        </w:rPr>
      </w:pPr>
      <w:r w:rsidRPr="00D45BB1">
        <w:rPr>
          <w:rFonts w:ascii="Arial" w:eastAsia="Calibri" w:hAnsi="Arial" w:cs="Arial" w:hint="eastAsia"/>
          <w:sz w:val="18"/>
          <w:szCs w:val="18"/>
        </w:rPr>
        <w:t>Č</w:t>
      </w:r>
      <w:r w:rsidRPr="00D45BB1">
        <w:rPr>
          <w:rFonts w:ascii="Arial" w:eastAsia="Calibri" w:hAnsi="Arial" w:cs="Arial"/>
          <w:sz w:val="18"/>
          <w:szCs w:val="18"/>
        </w:rPr>
        <w:t xml:space="preserve">as veljavnosti: </w:t>
      </w:r>
      <w:bookmarkStart w:id="27" w:name="_Hlk201646357"/>
      <w:r w:rsidR="00D45BB1" w:rsidRPr="00D45BB1">
        <w:rPr>
          <w:rFonts w:ascii="Arial" w:eastAsia="Calibri" w:hAnsi="Arial" w:cs="Arial"/>
          <w:sz w:val="18"/>
          <w:szCs w:val="18"/>
        </w:rPr>
        <w:t>1.</w:t>
      </w:r>
      <w:r w:rsidR="00822CE1">
        <w:rPr>
          <w:rFonts w:ascii="Arial" w:eastAsia="Calibri" w:hAnsi="Arial" w:cs="Arial"/>
          <w:sz w:val="18"/>
          <w:szCs w:val="18"/>
        </w:rPr>
        <w:t xml:space="preserve"> </w:t>
      </w:r>
      <w:r w:rsidR="00D45BB1" w:rsidRPr="00D45BB1">
        <w:rPr>
          <w:rFonts w:ascii="Arial" w:eastAsia="Calibri" w:hAnsi="Arial" w:cs="Arial"/>
          <w:sz w:val="18"/>
          <w:szCs w:val="18"/>
        </w:rPr>
        <w:t>3.</w:t>
      </w:r>
      <w:r w:rsidR="00822CE1">
        <w:rPr>
          <w:rFonts w:ascii="Arial" w:eastAsia="Calibri" w:hAnsi="Arial" w:cs="Arial"/>
          <w:sz w:val="18"/>
          <w:szCs w:val="18"/>
        </w:rPr>
        <w:t xml:space="preserve"> </w:t>
      </w:r>
      <w:r w:rsidR="00D45BB1" w:rsidRPr="00D45BB1">
        <w:rPr>
          <w:rFonts w:ascii="Arial" w:eastAsia="Calibri" w:hAnsi="Arial" w:cs="Arial"/>
          <w:sz w:val="18"/>
          <w:szCs w:val="18"/>
        </w:rPr>
        <w:t>2029 oziroma 60 koledarskih dni od izdaje Potrdila o izvedbi GOI del</w:t>
      </w:r>
      <w:bookmarkEnd w:id="27"/>
      <w:r w:rsidR="00D45BB1">
        <w:rPr>
          <w:rFonts w:ascii="Arial" w:eastAsia="Calibri" w:hAnsi="Arial" w:cs="Arial"/>
          <w:sz w:val="18"/>
          <w:szCs w:val="18"/>
        </w:rPr>
        <w:t>;</w:t>
      </w:r>
    </w:p>
    <w:p w14:paraId="43E2B6E7" w14:textId="3183BE5A" w:rsidR="00F427A4" w:rsidRPr="00D45BB1" w:rsidRDefault="006B1EF6" w:rsidP="00D45BB1">
      <w:pPr>
        <w:numPr>
          <w:ilvl w:val="0"/>
          <w:numId w:val="35"/>
        </w:numPr>
        <w:spacing w:before="120" w:after="0" w:line="240" w:lineRule="auto"/>
        <w:contextualSpacing/>
        <w:jc w:val="both"/>
        <w:rPr>
          <w:rFonts w:ascii="Arial" w:eastAsia="Calibri" w:hAnsi="Arial" w:cs="Arial"/>
          <w:sz w:val="18"/>
          <w:szCs w:val="18"/>
        </w:rPr>
      </w:pPr>
      <w:r w:rsidRPr="00D45BB1">
        <w:rPr>
          <w:rFonts w:ascii="Arial" w:eastAsia="Calibri" w:hAnsi="Arial" w:cs="Arial"/>
          <w:sz w:val="18"/>
          <w:szCs w:val="18"/>
        </w:rPr>
        <w:t>Predložit</w:t>
      </w:r>
      <w:r w:rsidR="00B35822" w:rsidRPr="00D45BB1">
        <w:rPr>
          <w:rFonts w:ascii="Arial" w:eastAsia="Calibri" w:hAnsi="Arial" w:cs="Arial"/>
          <w:sz w:val="18"/>
          <w:szCs w:val="18"/>
        </w:rPr>
        <w:t xml:space="preserve">ev: </w:t>
      </w:r>
      <w:r w:rsidR="00795AA2" w:rsidRPr="00D45BB1">
        <w:rPr>
          <w:rFonts w:ascii="Arial" w:eastAsia="Calibri" w:hAnsi="Arial" w:cs="Arial"/>
          <w:sz w:val="18"/>
          <w:szCs w:val="18"/>
        </w:rPr>
        <w:t>ob podpisu pogodbe</w:t>
      </w:r>
      <w:r w:rsidR="00F01B04" w:rsidRPr="00D45BB1">
        <w:rPr>
          <w:rFonts w:ascii="Arial" w:eastAsia="Calibri" w:hAnsi="Arial" w:cs="Arial"/>
          <w:sz w:val="18"/>
          <w:szCs w:val="18"/>
        </w:rPr>
        <w:t>.</w:t>
      </w:r>
    </w:p>
    <w:p w14:paraId="2B781C7D" w14:textId="77777777" w:rsidR="00E929C2" w:rsidRPr="001F5664" w:rsidRDefault="00E929C2" w:rsidP="00E929C2">
      <w:pPr>
        <w:spacing w:before="120" w:after="0" w:line="240" w:lineRule="auto"/>
        <w:contextualSpacing/>
        <w:jc w:val="both"/>
        <w:rPr>
          <w:rFonts w:ascii="Arial" w:eastAsia="Calibri" w:hAnsi="Arial" w:cs="Arial"/>
          <w:sz w:val="18"/>
          <w:szCs w:val="18"/>
        </w:rPr>
      </w:pPr>
    </w:p>
    <w:p w14:paraId="52A29FBB" w14:textId="67CAD945" w:rsidR="00E929C2" w:rsidRPr="00727F99" w:rsidRDefault="00E929C2" w:rsidP="00E929C2">
      <w:pPr>
        <w:tabs>
          <w:tab w:val="left" w:pos="426"/>
        </w:tabs>
        <w:spacing w:before="120"/>
        <w:ind w:right="-12"/>
        <w:jc w:val="both"/>
        <w:rPr>
          <w:rFonts w:ascii="Arial" w:hAnsi="Arial" w:cs="Arial"/>
          <w:sz w:val="18"/>
          <w:szCs w:val="18"/>
        </w:rPr>
      </w:pPr>
      <w:r w:rsidRPr="00E929C2">
        <w:rPr>
          <w:rFonts w:ascii="Arial" w:eastAsia="Times New Roman" w:hAnsi="Arial" w:cs="Arial"/>
          <w:sz w:val="18"/>
          <w:szCs w:val="18"/>
          <w:lang w:eastAsia="sl-SI"/>
        </w:rPr>
        <w:t>Upravičen</w:t>
      </w:r>
      <w:r w:rsidR="00795AA2">
        <w:rPr>
          <w:rFonts w:ascii="Arial" w:eastAsia="Times New Roman" w:hAnsi="Arial" w:cs="Arial"/>
          <w:sz w:val="18"/>
          <w:szCs w:val="18"/>
          <w:lang w:eastAsia="sl-SI"/>
        </w:rPr>
        <w:t>ec</w:t>
      </w:r>
      <w:r w:rsidRPr="00E929C2">
        <w:rPr>
          <w:rFonts w:ascii="Arial" w:eastAsia="Times New Roman" w:hAnsi="Arial" w:cs="Arial"/>
          <w:sz w:val="18"/>
          <w:szCs w:val="18"/>
          <w:lang w:eastAsia="sl-SI"/>
        </w:rPr>
        <w:t xml:space="preserve"> iz finančnega zavarovanja </w:t>
      </w:r>
      <w:r w:rsidR="00795AA2">
        <w:rPr>
          <w:rFonts w:ascii="Arial" w:eastAsia="Times New Roman" w:hAnsi="Arial" w:cs="Arial"/>
          <w:sz w:val="18"/>
          <w:szCs w:val="18"/>
          <w:lang w:eastAsia="sl-SI"/>
        </w:rPr>
        <w:t>je</w:t>
      </w:r>
      <w:r w:rsidRPr="00E929C2">
        <w:rPr>
          <w:rFonts w:ascii="Arial" w:eastAsia="Times New Roman" w:hAnsi="Arial" w:cs="Arial"/>
          <w:sz w:val="18"/>
          <w:szCs w:val="18"/>
          <w:lang w:eastAsia="sl-SI"/>
        </w:rPr>
        <w:t xml:space="preserve"> naročnik Mestna občina Velenje</w:t>
      </w:r>
      <w:r w:rsidR="00795AA2">
        <w:rPr>
          <w:rFonts w:ascii="Arial" w:eastAsia="Times New Roman" w:hAnsi="Arial" w:cs="Arial"/>
          <w:sz w:val="18"/>
          <w:szCs w:val="18"/>
          <w:lang w:eastAsia="sl-SI"/>
        </w:rPr>
        <w:t>.</w:t>
      </w:r>
    </w:p>
    <w:p w14:paraId="75293F99" w14:textId="3E58E26B" w:rsidR="006B45D1" w:rsidRPr="006A6402" w:rsidRDefault="003B2D71" w:rsidP="006B45D1">
      <w:pPr>
        <w:spacing w:before="120" w:after="0" w:line="240" w:lineRule="auto"/>
        <w:contextualSpacing/>
        <w:jc w:val="both"/>
        <w:rPr>
          <w:rFonts w:ascii="Arial" w:eastAsia="Calibri" w:hAnsi="Arial" w:cs="Arial"/>
          <w:sz w:val="18"/>
          <w:szCs w:val="18"/>
        </w:rPr>
      </w:pPr>
      <w:r w:rsidRPr="006A6402">
        <w:rPr>
          <w:rFonts w:ascii="Arial" w:eastAsia="Calibri" w:hAnsi="Arial" w:cs="Arial"/>
          <w:sz w:val="18"/>
          <w:szCs w:val="18"/>
        </w:rPr>
        <w:t xml:space="preserve">Če se med trajanjem </w:t>
      </w:r>
      <w:r w:rsidR="008F7CFA" w:rsidRPr="006A6402">
        <w:rPr>
          <w:rFonts w:ascii="Arial" w:hAnsi="Arial" w:cs="Arial"/>
          <w:sz w:val="18"/>
          <w:szCs w:val="18"/>
        </w:rPr>
        <w:t xml:space="preserve">izvedbe </w:t>
      </w:r>
      <w:r w:rsidR="004668CC" w:rsidRPr="006A6402">
        <w:rPr>
          <w:rFonts w:ascii="Arial" w:hAnsi="Arial" w:cs="Arial"/>
          <w:sz w:val="18"/>
          <w:szCs w:val="18"/>
        </w:rPr>
        <w:t xml:space="preserve">pogodbe spremeni </w:t>
      </w:r>
      <w:r w:rsidRPr="006A6402">
        <w:rPr>
          <w:rFonts w:ascii="Arial" w:hAnsi="Arial" w:cs="Arial"/>
          <w:sz w:val="18"/>
          <w:szCs w:val="18"/>
        </w:rPr>
        <w:t xml:space="preserve">končni </w:t>
      </w:r>
      <w:r w:rsidR="004668CC" w:rsidRPr="006A6402">
        <w:rPr>
          <w:rFonts w:ascii="Arial" w:hAnsi="Arial" w:cs="Arial"/>
          <w:sz w:val="18"/>
          <w:szCs w:val="18"/>
        </w:rPr>
        <w:t xml:space="preserve">rok za izdelavo </w:t>
      </w:r>
      <w:r w:rsidR="00C57716" w:rsidRPr="006A6402">
        <w:rPr>
          <w:rFonts w:ascii="Arial" w:hAnsi="Arial" w:cs="Arial"/>
          <w:sz w:val="18"/>
          <w:szCs w:val="18"/>
        </w:rPr>
        <w:t>projektne dokumentacije</w:t>
      </w:r>
      <w:r w:rsidR="00E929C2" w:rsidRPr="006A6402">
        <w:rPr>
          <w:rFonts w:ascii="Arial" w:hAnsi="Arial" w:cs="Arial"/>
          <w:sz w:val="18"/>
          <w:szCs w:val="18"/>
        </w:rPr>
        <w:t xml:space="preserve"> in projektantskega nadzora</w:t>
      </w:r>
      <w:r w:rsidR="006B45D1" w:rsidRPr="006A6402">
        <w:rPr>
          <w:rFonts w:ascii="Arial" w:hAnsi="Arial" w:cs="Arial"/>
          <w:sz w:val="18"/>
          <w:szCs w:val="18"/>
        </w:rPr>
        <w:t xml:space="preserve"> (rok za izdajo Potrdila o </w:t>
      </w:r>
      <w:r w:rsidR="00D45BB1" w:rsidRPr="006A6402">
        <w:rPr>
          <w:rFonts w:ascii="Arial" w:hAnsi="Arial" w:cs="Arial"/>
          <w:sz w:val="18"/>
          <w:szCs w:val="18"/>
        </w:rPr>
        <w:t>izvedbi</w:t>
      </w:r>
      <w:r w:rsidR="006B45D1" w:rsidRPr="006A6402">
        <w:rPr>
          <w:rFonts w:ascii="Arial" w:hAnsi="Arial" w:cs="Arial"/>
          <w:sz w:val="18"/>
          <w:szCs w:val="18"/>
        </w:rPr>
        <w:t xml:space="preserve"> GOI del)</w:t>
      </w:r>
      <w:r w:rsidR="00C57716" w:rsidRPr="006A6402">
        <w:rPr>
          <w:rFonts w:ascii="Arial" w:hAnsi="Arial" w:cs="Arial"/>
          <w:sz w:val="18"/>
          <w:szCs w:val="18"/>
        </w:rPr>
        <w:t xml:space="preserve">, </w:t>
      </w:r>
      <w:r w:rsidR="008F7CFA" w:rsidRPr="006A6402">
        <w:rPr>
          <w:rFonts w:ascii="Arial" w:hAnsi="Arial" w:cs="Arial"/>
          <w:sz w:val="18"/>
          <w:szCs w:val="18"/>
        </w:rPr>
        <w:t>kakovost in količina, mora izvajalec v roku deset</w:t>
      </w:r>
      <w:r w:rsidR="00BB3DE3" w:rsidRPr="006A6402">
        <w:rPr>
          <w:rFonts w:ascii="Arial" w:hAnsi="Arial" w:cs="Arial"/>
          <w:sz w:val="18"/>
          <w:szCs w:val="18"/>
        </w:rPr>
        <w:t>ih</w:t>
      </w:r>
      <w:r w:rsidR="00630AE2" w:rsidRPr="006A6402">
        <w:rPr>
          <w:rFonts w:ascii="Arial" w:hAnsi="Arial" w:cs="Arial"/>
          <w:sz w:val="18"/>
          <w:szCs w:val="18"/>
        </w:rPr>
        <w:t xml:space="preserve"> </w:t>
      </w:r>
      <w:r w:rsidR="008F7CFA" w:rsidRPr="006A6402">
        <w:rPr>
          <w:rFonts w:ascii="Arial" w:hAnsi="Arial" w:cs="Arial"/>
          <w:sz w:val="18"/>
          <w:szCs w:val="18"/>
        </w:rPr>
        <w:t>dni od podpisa aneksa k tej pogodbi, kot pogoj za veljavnost aneksa, predložiti novo finančno zavarovanje z novim rokom trajanja le-tega, v skladu s spremembo pogodbenega roka za izvedbo storitev, oziroma novo finančno zavarovanje s spremenjeno višino garantiranega zneska, v skladu s spremembo pogodbene vrednosti, kar se uredi z aneksom k pogodbi.</w:t>
      </w:r>
      <w:r w:rsidR="006B45D1" w:rsidRPr="006A6402">
        <w:rPr>
          <w:rFonts w:ascii="Arial" w:hAnsi="Arial" w:cs="Arial"/>
          <w:sz w:val="18"/>
          <w:szCs w:val="18"/>
        </w:rPr>
        <w:t xml:space="preserve"> V vsakem primeru, mora biti finančno zavarovanje veljavno </w:t>
      </w:r>
      <w:r w:rsidR="006B45D1" w:rsidRPr="006A6402">
        <w:rPr>
          <w:rFonts w:ascii="Arial" w:eastAsia="Calibri" w:hAnsi="Arial" w:cs="Arial"/>
          <w:sz w:val="18"/>
          <w:szCs w:val="18"/>
        </w:rPr>
        <w:t xml:space="preserve">60 koledarskih dni od izdaje Potrdila o </w:t>
      </w:r>
      <w:r w:rsidR="006A6402" w:rsidRPr="006A6402">
        <w:rPr>
          <w:rFonts w:ascii="Arial" w:eastAsia="Calibri" w:hAnsi="Arial" w:cs="Arial"/>
          <w:sz w:val="18"/>
          <w:szCs w:val="18"/>
        </w:rPr>
        <w:t>izvedbi</w:t>
      </w:r>
      <w:r w:rsidR="006B45D1" w:rsidRPr="006A6402">
        <w:rPr>
          <w:rFonts w:ascii="Arial" w:eastAsia="Calibri" w:hAnsi="Arial" w:cs="Arial"/>
          <w:sz w:val="18"/>
          <w:szCs w:val="18"/>
        </w:rPr>
        <w:t xml:space="preserve"> GOI del.</w:t>
      </w:r>
    </w:p>
    <w:p w14:paraId="3B80AEF6" w14:textId="77777777" w:rsidR="00976FA0" w:rsidRDefault="00976FA0" w:rsidP="008F7CFA">
      <w:pPr>
        <w:spacing w:after="0" w:line="240" w:lineRule="auto"/>
        <w:jc w:val="both"/>
        <w:rPr>
          <w:rFonts w:ascii="Arial" w:hAnsi="Arial" w:cs="Arial"/>
          <w:sz w:val="18"/>
          <w:szCs w:val="18"/>
        </w:rPr>
      </w:pPr>
    </w:p>
    <w:p w14:paraId="0039AA09" w14:textId="0B439A3C" w:rsidR="008F7CFA" w:rsidRPr="001F5664" w:rsidRDefault="008F7CFA" w:rsidP="008F7CFA">
      <w:pPr>
        <w:spacing w:after="0" w:line="240" w:lineRule="auto"/>
        <w:jc w:val="both"/>
        <w:rPr>
          <w:rFonts w:ascii="Arial" w:hAnsi="Arial" w:cs="Arial"/>
          <w:sz w:val="18"/>
          <w:szCs w:val="18"/>
        </w:rPr>
      </w:pPr>
      <w:r w:rsidRPr="001F5664">
        <w:rPr>
          <w:rFonts w:ascii="Arial" w:hAnsi="Arial" w:cs="Arial" w:hint="eastAsia"/>
          <w:sz w:val="18"/>
          <w:szCs w:val="18"/>
        </w:rPr>
        <w:t>Č</w:t>
      </w:r>
      <w:r w:rsidRPr="001F5664">
        <w:rPr>
          <w:rFonts w:ascii="Arial" w:hAnsi="Arial" w:cs="Arial"/>
          <w:sz w:val="18"/>
          <w:szCs w:val="18"/>
        </w:rPr>
        <w:t>e izvajalec v dolo</w:t>
      </w:r>
      <w:r w:rsidRPr="001F5664">
        <w:rPr>
          <w:rFonts w:ascii="Arial" w:hAnsi="Arial" w:cs="Arial" w:hint="eastAsia"/>
          <w:sz w:val="18"/>
          <w:szCs w:val="18"/>
        </w:rPr>
        <w:t>č</w:t>
      </w:r>
      <w:r w:rsidRPr="001F5664">
        <w:rPr>
          <w:rFonts w:ascii="Arial" w:hAnsi="Arial" w:cs="Arial"/>
          <w:sz w:val="18"/>
          <w:szCs w:val="18"/>
        </w:rPr>
        <w:t>enem roku ne predloži finan</w:t>
      </w:r>
      <w:r w:rsidRPr="001F5664">
        <w:rPr>
          <w:rFonts w:ascii="Arial" w:hAnsi="Arial" w:cs="Arial" w:hint="eastAsia"/>
          <w:sz w:val="18"/>
          <w:szCs w:val="18"/>
        </w:rPr>
        <w:t>č</w:t>
      </w:r>
      <w:r w:rsidRPr="001F5664">
        <w:rPr>
          <w:rFonts w:ascii="Arial" w:hAnsi="Arial" w:cs="Arial"/>
          <w:sz w:val="18"/>
          <w:szCs w:val="18"/>
        </w:rPr>
        <w:t>nega zavarovanja za dobro izvedbo pogodbenih obveznosti, bo naro</w:t>
      </w:r>
      <w:r w:rsidRPr="001F5664">
        <w:rPr>
          <w:rFonts w:ascii="Arial" w:hAnsi="Arial" w:cs="Arial" w:hint="eastAsia"/>
          <w:sz w:val="18"/>
          <w:szCs w:val="18"/>
        </w:rPr>
        <w:t>č</w:t>
      </w:r>
      <w:r w:rsidRPr="001F5664">
        <w:rPr>
          <w:rFonts w:ascii="Arial" w:hAnsi="Arial" w:cs="Arial"/>
          <w:sz w:val="18"/>
          <w:szCs w:val="18"/>
        </w:rPr>
        <w:t>nik unov</w:t>
      </w:r>
      <w:r w:rsidRPr="001F5664">
        <w:rPr>
          <w:rFonts w:ascii="Arial" w:hAnsi="Arial" w:cs="Arial" w:hint="eastAsia"/>
          <w:sz w:val="18"/>
          <w:szCs w:val="18"/>
        </w:rPr>
        <w:t>č</w:t>
      </w:r>
      <w:r w:rsidRPr="001F5664">
        <w:rPr>
          <w:rFonts w:ascii="Arial" w:hAnsi="Arial" w:cs="Arial"/>
          <w:sz w:val="18"/>
          <w:szCs w:val="18"/>
        </w:rPr>
        <w:t>il finan</w:t>
      </w:r>
      <w:r w:rsidRPr="001F5664">
        <w:rPr>
          <w:rFonts w:ascii="Arial" w:hAnsi="Arial" w:cs="Arial" w:hint="eastAsia"/>
          <w:sz w:val="18"/>
          <w:szCs w:val="18"/>
        </w:rPr>
        <w:t>č</w:t>
      </w:r>
      <w:r w:rsidRPr="001F5664">
        <w:rPr>
          <w:rFonts w:ascii="Arial" w:hAnsi="Arial" w:cs="Arial"/>
          <w:sz w:val="18"/>
          <w:szCs w:val="18"/>
        </w:rPr>
        <w:t>no zavarovanje za resnost ponudbe.</w:t>
      </w:r>
    </w:p>
    <w:p w14:paraId="1A3ECDCA" w14:textId="57267371" w:rsidR="008F7CFA" w:rsidRPr="001F5664" w:rsidRDefault="008F7CFA" w:rsidP="008F7CFA">
      <w:pPr>
        <w:spacing w:before="165" w:after="165" w:line="240" w:lineRule="auto"/>
        <w:jc w:val="both"/>
        <w:rPr>
          <w:rFonts w:ascii="Arial" w:hAnsi="Arial" w:cs="Arial"/>
          <w:sz w:val="18"/>
          <w:szCs w:val="18"/>
        </w:rPr>
      </w:pPr>
      <w:r w:rsidRPr="001F5664">
        <w:rPr>
          <w:rFonts w:ascii="Arial" w:hAnsi="Arial" w:cs="Arial"/>
          <w:sz w:val="18"/>
          <w:szCs w:val="18"/>
        </w:rPr>
        <w:t>Ponudnik mora za zavarovanje izpolnitve svoje obveznosti do naročnika naročniku predložiti zgoraj navedena finančna zavarovanja, ki morajo biti brezpogojna in plačljiva na prvi poziv.</w:t>
      </w:r>
    </w:p>
    <w:p w14:paraId="57B24AF9" w14:textId="2DF3BDF0" w:rsidR="00A640AD" w:rsidRPr="001F5664" w:rsidRDefault="008F7CFA" w:rsidP="009907A4">
      <w:pPr>
        <w:spacing w:before="165" w:after="165" w:line="240" w:lineRule="auto"/>
        <w:jc w:val="both"/>
        <w:rPr>
          <w:rFonts w:ascii="Arial" w:hAnsi="Arial" w:cs="Arial"/>
          <w:sz w:val="18"/>
          <w:szCs w:val="18"/>
        </w:rPr>
      </w:pPr>
      <w:r w:rsidRPr="001F5664">
        <w:rPr>
          <w:rFonts w:ascii="Arial" w:hAnsi="Arial" w:cs="Arial"/>
          <w:sz w:val="18"/>
          <w:szCs w:val="18"/>
        </w:rPr>
        <w:t>Predložena finančna zavarovanja ne smejo vsebinsko odstopati od vzorca iz razpisne dokumentacije in ne smejo vsebovati dodatnih pogojev za izplačilo, krajših rokov, kot jih določi naročnik, nižjega zneska zavarovanja, kot ga določi naročnik ali spremembe krajevne pristojnosti za reševanje sporov med upravičencem in banko ali zavarovalno družbo.</w:t>
      </w:r>
      <w:r w:rsidRPr="001F5664">
        <w:rPr>
          <w:rFonts w:ascii="Arial" w:hAnsi="Arial" w:cs="Arial"/>
          <w:sz w:val="24"/>
        </w:rPr>
        <w:br w:type="page"/>
      </w:r>
      <w:bookmarkEnd w:id="26"/>
    </w:p>
    <w:p w14:paraId="65F7C99A" w14:textId="77777777" w:rsidR="00F07AB7" w:rsidRPr="001F5664" w:rsidRDefault="00F07AB7" w:rsidP="00A640AD">
      <w:pPr>
        <w:pStyle w:val="Naslov3"/>
        <w:jc w:val="center"/>
        <w:rPr>
          <w:rFonts w:ascii="Arial" w:hAnsi="Arial" w:cs="Arial"/>
          <w:color w:val="auto"/>
        </w:rPr>
      </w:pPr>
      <w:bookmarkStart w:id="28" w:name="_Toc502755310"/>
      <w:bookmarkStart w:id="29" w:name="_Toc57651629"/>
    </w:p>
    <w:p w14:paraId="6DF30AF2" w14:textId="18A751BF" w:rsidR="00A640AD" w:rsidRPr="001F5664" w:rsidRDefault="00DA1650" w:rsidP="00A640AD">
      <w:pPr>
        <w:pStyle w:val="Naslov3"/>
        <w:jc w:val="center"/>
        <w:rPr>
          <w:rFonts w:ascii="Arial" w:hAnsi="Arial" w:cs="Arial"/>
          <w:color w:val="auto"/>
        </w:rPr>
      </w:pPr>
      <w:r w:rsidRPr="001F5664">
        <w:rPr>
          <w:rFonts w:ascii="Arial" w:hAnsi="Arial" w:cs="Arial"/>
          <w:color w:val="auto"/>
        </w:rPr>
        <w:t xml:space="preserve">VZOREC FINANČNEGA ZAVAROVANJA </w:t>
      </w:r>
      <w:r w:rsidR="00A640AD" w:rsidRPr="001F5664">
        <w:rPr>
          <w:rFonts w:ascii="Arial" w:hAnsi="Arial" w:cs="Arial"/>
          <w:color w:val="auto"/>
        </w:rPr>
        <w:t>ZA RESNOST PONUDBE</w:t>
      </w:r>
      <w:bookmarkEnd w:id="28"/>
      <w:bookmarkEnd w:id="29"/>
    </w:p>
    <w:p w14:paraId="017DDE85" w14:textId="5BBEA956" w:rsidR="00A640AD" w:rsidRPr="001F5664" w:rsidRDefault="00DA1650" w:rsidP="00D25C27">
      <w:pPr>
        <w:tabs>
          <w:tab w:val="left" w:pos="426"/>
        </w:tabs>
        <w:spacing w:before="120" w:after="120"/>
        <w:jc w:val="center"/>
        <w:rPr>
          <w:rFonts w:ascii="Arial" w:hAnsi="Arial" w:cs="Arial"/>
          <w:sz w:val="20"/>
          <w:szCs w:val="18"/>
        </w:rPr>
      </w:pPr>
      <w:r w:rsidRPr="001F5664">
        <w:rPr>
          <w:rFonts w:ascii="Arial" w:hAnsi="Arial" w:cs="Arial"/>
          <w:sz w:val="20"/>
          <w:szCs w:val="18"/>
        </w:rPr>
        <w:t>MENIČNA I</w:t>
      </w:r>
      <w:r w:rsidR="00D25C27" w:rsidRPr="001F5664">
        <w:rPr>
          <w:rFonts w:ascii="Arial" w:hAnsi="Arial" w:cs="Arial"/>
          <w:sz w:val="20"/>
          <w:szCs w:val="18"/>
        </w:rPr>
        <w:t>ZJAVA IN NALOG ZA PLAČILO MENIC</w:t>
      </w:r>
      <w:r w:rsidR="007A2DAF">
        <w:rPr>
          <w:rFonts w:ascii="Arial" w:hAnsi="Arial" w:cs="Arial"/>
          <w:sz w:val="20"/>
          <w:szCs w:val="18"/>
        </w:rPr>
        <w:t>E</w:t>
      </w:r>
    </w:p>
    <w:p w14:paraId="56B5E376" w14:textId="2D5B40C9" w:rsidR="00B81449" w:rsidRPr="001A749D" w:rsidRDefault="00486D14" w:rsidP="00EF3062">
      <w:pPr>
        <w:pStyle w:val="Paragraf"/>
        <w:spacing w:before="0"/>
        <w:jc w:val="both"/>
        <w:rPr>
          <w:rFonts w:ascii="Arial" w:hAnsi="Arial" w:cs="Arial"/>
          <w:b/>
          <w:bCs/>
        </w:rPr>
      </w:pPr>
      <w:r w:rsidRPr="001F5664">
        <w:rPr>
          <w:rFonts w:ascii="Arial" w:hAnsi="Arial" w:cs="Arial"/>
        </w:rPr>
        <w:t xml:space="preserve">Mestni občini </w:t>
      </w:r>
      <w:r w:rsidR="009907A4" w:rsidRPr="001F5664">
        <w:rPr>
          <w:rFonts w:ascii="Arial" w:hAnsi="Arial" w:cs="Arial"/>
        </w:rPr>
        <w:t>Velenje, Titov trg 1,</w:t>
      </w:r>
      <w:r w:rsidR="007E38F8" w:rsidRPr="001F5664">
        <w:rPr>
          <w:rFonts w:ascii="Arial" w:hAnsi="Arial" w:cs="Arial"/>
        </w:rPr>
        <w:t xml:space="preserve"> 3320 Velenje (v nadaljevanju: </w:t>
      </w:r>
      <w:r w:rsidR="00A925A7" w:rsidRPr="001F5664">
        <w:rPr>
          <w:rFonts w:ascii="Arial" w:hAnsi="Arial" w:cs="Arial"/>
        </w:rPr>
        <w:t>MOV</w:t>
      </w:r>
      <w:r w:rsidR="00A640AD" w:rsidRPr="001F5664">
        <w:rPr>
          <w:rFonts w:ascii="Arial" w:hAnsi="Arial" w:cs="Arial"/>
        </w:rPr>
        <w:t xml:space="preserve">) kot zavarovanje za resnost naše ponudbe za pridobitev javnega </w:t>
      </w:r>
      <w:r w:rsidR="00A640AD" w:rsidRPr="00CC265E">
        <w:rPr>
          <w:rFonts w:ascii="Arial" w:hAnsi="Arial" w:cs="Arial"/>
        </w:rPr>
        <w:t>naro</w:t>
      </w:r>
      <w:r w:rsidR="00A640AD" w:rsidRPr="00CC265E">
        <w:rPr>
          <w:rFonts w:ascii="Arial" w:hAnsi="Arial" w:cs="Arial" w:hint="eastAsia"/>
        </w:rPr>
        <w:t>č</w:t>
      </w:r>
      <w:r w:rsidR="00A640AD" w:rsidRPr="00CC265E">
        <w:rPr>
          <w:rFonts w:ascii="Arial" w:hAnsi="Arial" w:cs="Arial"/>
        </w:rPr>
        <w:t xml:space="preserve">ila </w:t>
      </w:r>
      <w:r w:rsidR="00B81449" w:rsidRPr="00CC265E">
        <w:rPr>
          <w:rFonts w:ascii="Arial" w:hAnsi="Arial" w:cs="Arial"/>
          <w:b/>
          <w:bCs/>
        </w:rPr>
        <w:t>»</w:t>
      </w:r>
      <w:r w:rsidR="00EC2C08" w:rsidRPr="00EC2C08">
        <w:rPr>
          <w:rFonts w:ascii="Arial" w:hAnsi="Arial" w:cs="Arial"/>
          <w:b/>
          <w:bCs/>
        </w:rPr>
        <w:t>Optimizacija projektne dokumentacije PZI, projektantski nadzor in izdelava PID za rekonstrukcijo, nadzidavo in prizidavo Zdravstvenega doma Velenje</w:t>
      </w:r>
      <w:r w:rsidR="00B81449" w:rsidRPr="00CC265E">
        <w:rPr>
          <w:rFonts w:ascii="Arial" w:hAnsi="Arial" w:cs="Arial"/>
          <w:b/>
          <w:bCs/>
        </w:rPr>
        <w:t>«</w:t>
      </w:r>
    </w:p>
    <w:p w14:paraId="1B922384" w14:textId="199FBA13" w:rsidR="00B80BF3" w:rsidRPr="00B80BF3" w:rsidRDefault="00A640AD" w:rsidP="006A6402">
      <w:pPr>
        <w:spacing w:before="120" w:after="120" w:line="240" w:lineRule="auto"/>
        <w:contextualSpacing/>
        <w:jc w:val="both"/>
        <w:rPr>
          <w:rFonts w:ascii="Arial" w:eastAsia="Calibri" w:hAnsi="Arial" w:cs="Arial"/>
          <w:sz w:val="18"/>
          <w:szCs w:val="18"/>
        </w:rPr>
      </w:pPr>
      <w:r w:rsidRPr="00912637">
        <w:rPr>
          <w:rFonts w:ascii="Arial" w:hAnsi="Arial" w:cs="Arial"/>
          <w:sz w:val="18"/>
          <w:szCs w:val="18"/>
        </w:rPr>
        <w:t>izro</w:t>
      </w:r>
      <w:r w:rsidRPr="00912637">
        <w:rPr>
          <w:rFonts w:ascii="Arial" w:hAnsi="Arial" w:cs="Arial" w:hint="eastAsia"/>
          <w:sz w:val="18"/>
          <w:szCs w:val="18"/>
        </w:rPr>
        <w:t>č</w:t>
      </w:r>
      <w:r w:rsidRPr="00912637">
        <w:rPr>
          <w:rFonts w:ascii="Arial" w:hAnsi="Arial" w:cs="Arial"/>
          <w:sz w:val="18"/>
          <w:szCs w:val="18"/>
        </w:rPr>
        <w:t xml:space="preserve">amo </w:t>
      </w:r>
      <w:r w:rsidR="009B4F38" w:rsidRPr="00912637">
        <w:rPr>
          <w:rFonts w:ascii="Arial" w:hAnsi="Arial" w:cs="Arial"/>
          <w:sz w:val="18"/>
          <w:szCs w:val="18"/>
        </w:rPr>
        <w:t>lastn</w:t>
      </w:r>
      <w:r w:rsidR="00EF3062" w:rsidRPr="00912637">
        <w:rPr>
          <w:rFonts w:ascii="Arial" w:hAnsi="Arial" w:cs="Arial"/>
          <w:sz w:val="18"/>
          <w:szCs w:val="18"/>
        </w:rPr>
        <w:t>o</w:t>
      </w:r>
      <w:r w:rsidR="009B4F38" w:rsidRPr="00912637">
        <w:rPr>
          <w:rFonts w:ascii="Arial" w:hAnsi="Arial" w:cs="Arial"/>
          <w:sz w:val="18"/>
          <w:szCs w:val="18"/>
        </w:rPr>
        <w:t xml:space="preserve"> </w:t>
      </w:r>
      <w:r w:rsidR="00B37A01" w:rsidRPr="00912637">
        <w:rPr>
          <w:rFonts w:ascii="Arial" w:hAnsi="Arial" w:cs="Arial"/>
          <w:sz w:val="18"/>
          <w:szCs w:val="18"/>
        </w:rPr>
        <w:t xml:space="preserve">bianco </w:t>
      </w:r>
      <w:r w:rsidRPr="00912637">
        <w:rPr>
          <w:rFonts w:ascii="Arial" w:hAnsi="Arial" w:cs="Arial"/>
          <w:sz w:val="18"/>
          <w:szCs w:val="18"/>
        </w:rPr>
        <w:t>menic</w:t>
      </w:r>
      <w:r w:rsidR="00EF3062" w:rsidRPr="00912637">
        <w:rPr>
          <w:rFonts w:ascii="Arial" w:hAnsi="Arial" w:cs="Arial"/>
          <w:sz w:val="18"/>
          <w:szCs w:val="18"/>
        </w:rPr>
        <w:t>o</w:t>
      </w:r>
      <w:r w:rsidRPr="00912637">
        <w:rPr>
          <w:rFonts w:ascii="Arial" w:hAnsi="Arial" w:cs="Arial"/>
          <w:sz w:val="18"/>
          <w:szCs w:val="18"/>
        </w:rPr>
        <w:t xml:space="preserve">, </w:t>
      </w:r>
      <w:r w:rsidR="00B80BF3" w:rsidRPr="00B80BF3">
        <w:rPr>
          <w:rFonts w:ascii="Arial" w:eastAsia="Calibri" w:hAnsi="Arial" w:cs="Arial"/>
          <w:sz w:val="18"/>
          <w:szCs w:val="18"/>
        </w:rPr>
        <w:t>ki j</w:t>
      </w:r>
      <w:r w:rsidR="00B80BF3">
        <w:rPr>
          <w:rFonts w:ascii="Arial" w:eastAsia="Calibri" w:hAnsi="Arial" w:cs="Arial"/>
          <w:sz w:val="18"/>
          <w:szCs w:val="18"/>
        </w:rPr>
        <w:t>o</w:t>
      </w:r>
      <w:r w:rsidR="00B80BF3" w:rsidRPr="00B80BF3">
        <w:rPr>
          <w:rFonts w:ascii="Arial" w:eastAsia="Calibri" w:hAnsi="Arial" w:cs="Arial"/>
          <w:sz w:val="18"/>
          <w:szCs w:val="18"/>
        </w:rPr>
        <w:t xml:space="preserve"> je/sta podpisala/i pooblaščena/i oseba/i za podpisovanje:</w:t>
      </w:r>
    </w:p>
    <w:p w14:paraId="506947B5" w14:textId="77777777" w:rsidR="00B80BF3" w:rsidRPr="00B80BF3" w:rsidRDefault="00B80BF3" w:rsidP="00B80BF3">
      <w:pPr>
        <w:spacing w:after="0"/>
        <w:jc w:val="both"/>
        <w:rPr>
          <w:rFonts w:ascii="Arial" w:hAnsi="Arial" w:cs="Arial"/>
          <w:sz w:val="18"/>
          <w:szCs w:val="18"/>
        </w:rPr>
      </w:pPr>
    </w:p>
    <w:p w14:paraId="71F0D2E7" w14:textId="77777777" w:rsidR="00B80BF3" w:rsidRPr="00B80BF3" w:rsidRDefault="00B80BF3" w:rsidP="00B80BF3">
      <w:pPr>
        <w:spacing w:after="0"/>
        <w:jc w:val="both"/>
        <w:rPr>
          <w:rFonts w:ascii="Arial" w:hAnsi="Arial" w:cs="Arial"/>
          <w:sz w:val="18"/>
          <w:szCs w:val="18"/>
        </w:rPr>
      </w:pPr>
      <w:r w:rsidRPr="00B80BF3">
        <w:rPr>
          <w:rFonts w:ascii="Arial" w:hAnsi="Arial" w:cs="Arial"/>
          <w:sz w:val="18"/>
          <w:szCs w:val="18"/>
        </w:rPr>
        <w:t>_____________________ kot _________________, ki se podpisuje _____________________</w:t>
      </w:r>
    </w:p>
    <w:p w14:paraId="3ED7D431" w14:textId="77777777" w:rsidR="00B80BF3" w:rsidRPr="00B75740" w:rsidRDefault="00B80BF3" w:rsidP="00B80BF3">
      <w:pPr>
        <w:spacing w:after="0"/>
        <w:jc w:val="both"/>
        <w:rPr>
          <w:rFonts w:ascii="Arial" w:hAnsi="Arial" w:cs="Arial"/>
          <w:sz w:val="18"/>
          <w:szCs w:val="18"/>
        </w:rPr>
      </w:pPr>
      <w:r w:rsidRPr="00B80BF3">
        <w:rPr>
          <w:rFonts w:ascii="Arial" w:hAnsi="Arial" w:cs="Arial"/>
          <w:sz w:val="18"/>
          <w:szCs w:val="18"/>
        </w:rPr>
        <w:t>_____________________ kot _________________, ki se podpisuje _____________________</w:t>
      </w:r>
    </w:p>
    <w:p w14:paraId="78F42168" w14:textId="77777777" w:rsidR="00B80BF3" w:rsidRPr="00B75740" w:rsidRDefault="00B80BF3" w:rsidP="00B80BF3">
      <w:pPr>
        <w:spacing w:after="0"/>
        <w:jc w:val="both"/>
        <w:rPr>
          <w:rFonts w:ascii="Arial" w:hAnsi="Arial" w:cs="Arial"/>
          <w:sz w:val="18"/>
          <w:szCs w:val="18"/>
        </w:rPr>
      </w:pPr>
    </w:p>
    <w:p w14:paraId="62C566E2" w14:textId="51FA257A" w:rsidR="00A640AD" w:rsidRPr="00EF3062" w:rsidRDefault="00B37A01" w:rsidP="00A640AD">
      <w:pPr>
        <w:spacing w:after="0" w:line="240" w:lineRule="auto"/>
        <w:contextualSpacing/>
        <w:jc w:val="both"/>
        <w:rPr>
          <w:rFonts w:ascii="Arial" w:hAnsi="Arial" w:cs="Arial"/>
          <w:sz w:val="18"/>
          <w:szCs w:val="18"/>
        </w:rPr>
      </w:pPr>
      <w:r w:rsidRPr="00016A2A">
        <w:rPr>
          <w:rFonts w:ascii="Arial" w:hAnsi="Arial" w:cs="Arial"/>
          <w:sz w:val="18"/>
          <w:szCs w:val="18"/>
        </w:rPr>
        <w:t>Pooblaš</w:t>
      </w:r>
      <w:r w:rsidRPr="00016A2A">
        <w:rPr>
          <w:rFonts w:ascii="Arial" w:hAnsi="Arial" w:cs="Arial" w:hint="eastAsia"/>
          <w:sz w:val="18"/>
          <w:szCs w:val="18"/>
        </w:rPr>
        <w:t>č</w:t>
      </w:r>
      <w:r w:rsidRPr="00016A2A">
        <w:rPr>
          <w:rFonts w:ascii="Arial" w:hAnsi="Arial" w:cs="Arial"/>
          <w:sz w:val="18"/>
          <w:szCs w:val="18"/>
        </w:rPr>
        <w:t xml:space="preserve">amo </w:t>
      </w:r>
      <w:r w:rsidR="00A925A7" w:rsidRPr="00016A2A">
        <w:rPr>
          <w:rFonts w:ascii="Arial" w:hAnsi="Arial" w:cs="Arial"/>
          <w:sz w:val="18"/>
          <w:szCs w:val="18"/>
        </w:rPr>
        <w:t>MOV</w:t>
      </w:r>
      <w:r w:rsidR="00A640AD" w:rsidRPr="00016A2A">
        <w:rPr>
          <w:rFonts w:ascii="Arial" w:hAnsi="Arial" w:cs="Arial"/>
          <w:sz w:val="18"/>
          <w:szCs w:val="18"/>
        </w:rPr>
        <w:t xml:space="preserve">, da izpolni </w:t>
      </w:r>
      <w:r w:rsidR="009B4F38" w:rsidRPr="00016A2A">
        <w:rPr>
          <w:rFonts w:ascii="Arial" w:hAnsi="Arial" w:cs="Arial"/>
          <w:sz w:val="18"/>
          <w:szCs w:val="18"/>
        </w:rPr>
        <w:t>priložen</w:t>
      </w:r>
      <w:r w:rsidR="00EF3062" w:rsidRPr="00016A2A">
        <w:rPr>
          <w:rFonts w:ascii="Arial" w:hAnsi="Arial" w:cs="Arial"/>
          <w:sz w:val="18"/>
          <w:szCs w:val="18"/>
        </w:rPr>
        <w:t>o</w:t>
      </w:r>
      <w:r w:rsidR="009B4F38" w:rsidRPr="00016A2A">
        <w:rPr>
          <w:rFonts w:ascii="Arial" w:hAnsi="Arial" w:cs="Arial"/>
          <w:sz w:val="18"/>
          <w:szCs w:val="18"/>
        </w:rPr>
        <w:t xml:space="preserve"> </w:t>
      </w:r>
      <w:r w:rsidR="00373B0A" w:rsidRPr="00016A2A">
        <w:rPr>
          <w:rFonts w:ascii="Arial" w:hAnsi="Arial" w:cs="Arial"/>
          <w:sz w:val="18"/>
          <w:szCs w:val="18"/>
        </w:rPr>
        <w:t>lastn</w:t>
      </w:r>
      <w:r w:rsidR="00EF3062" w:rsidRPr="00016A2A">
        <w:rPr>
          <w:rFonts w:ascii="Arial" w:hAnsi="Arial" w:cs="Arial"/>
          <w:sz w:val="18"/>
          <w:szCs w:val="18"/>
        </w:rPr>
        <w:t>o</w:t>
      </w:r>
      <w:r w:rsidR="00373B0A" w:rsidRPr="00016A2A">
        <w:rPr>
          <w:rFonts w:ascii="Arial" w:hAnsi="Arial" w:cs="Arial"/>
          <w:sz w:val="18"/>
          <w:szCs w:val="18"/>
        </w:rPr>
        <w:t xml:space="preserve"> </w:t>
      </w:r>
      <w:r w:rsidR="00B80BF3">
        <w:rPr>
          <w:rFonts w:ascii="Arial" w:hAnsi="Arial" w:cs="Arial"/>
          <w:sz w:val="18"/>
          <w:szCs w:val="18"/>
        </w:rPr>
        <w:t xml:space="preserve">bianco </w:t>
      </w:r>
      <w:r w:rsidR="009B4F38" w:rsidRPr="00016A2A">
        <w:rPr>
          <w:rFonts w:ascii="Arial" w:hAnsi="Arial" w:cs="Arial"/>
          <w:sz w:val="18"/>
          <w:szCs w:val="18"/>
        </w:rPr>
        <w:t>menic</w:t>
      </w:r>
      <w:r w:rsidR="00EF3062" w:rsidRPr="00016A2A">
        <w:rPr>
          <w:rFonts w:ascii="Arial" w:hAnsi="Arial" w:cs="Arial"/>
          <w:sz w:val="18"/>
          <w:szCs w:val="18"/>
        </w:rPr>
        <w:t>o</w:t>
      </w:r>
      <w:r w:rsidR="009B4F38" w:rsidRPr="00016A2A">
        <w:rPr>
          <w:rFonts w:ascii="Arial" w:hAnsi="Arial" w:cs="Arial"/>
          <w:sz w:val="18"/>
          <w:szCs w:val="18"/>
        </w:rPr>
        <w:t xml:space="preserve"> z zneskom do skupne višine </w:t>
      </w:r>
      <w:r w:rsidR="00727F99" w:rsidRPr="00016A2A">
        <w:rPr>
          <w:rFonts w:ascii="Arial" w:hAnsi="Arial" w:cs="Arial"/>
          <w:b/>
          <w:sz w:val="18"/>
          <w:szCs w:val="18"/>
        </w:rPr>
        <w:t>3</w:t>
      </w:r>
      <w:r w:rsidR="00630AE2" w:rsidRPr="00016A2A">
        <w:rPr>
          <w:rFonts w:ascii="Arial" w:hAnsi="Arial" w:cs="Arial"/>
          <w:b/>
          <w:sz w:val="18"/>
          <w:szCs w:val="18"/>
        </w:rPr>
        <w:t>.</w:t>
      </w:r>
      <w:r w:rsidR="00727F99" w:rsidRPr="00016A2A">
        <w:rPr>
          <w:rFonts w:ascii="Arial" w:hAnsi="Arial" w:cs="Arial"/>
          <w:b/>
          <w:sz w:val="18"/>
          <w:szCs w:val="18"/>
        </w:rPr>
        <w:t>0</w:t>
      </w:r>
      <w:r w:rsidR="00630AE2" w:rsidRPr="00016A2A">
        <w:rPr>
          <w:rFonts w:ascii="Arial" w:hAnsi="Arial" w:cs="Arial"/>
          <w:b/>
          <w:sz w:val="18"/>
          <w:szCs w:val="18"/>
        </w:rPr>
        <w:t>00</w:t>
      </w:r>
      <w:r w:rsidR="00F07AB7" w:rsidRPr="00016A2A">
        <w:rPr>
          <w:rFonts w:ascii="Arial" w:hAnsi="Arial" w:cs="Arial"/>
          <w:b/>
          <w:sz w:val="18"/>
          <w:szCs w:val="18"/>
        </w:rPr>
        <w:t>,00</w:t>
      </w:r>
      <w:r w:rsidR="006964BD" w:rsidRPr="00016A2A">
        <w:rPr>
          <w:rFonts w:ascii="Arial" w:hAnsi="Arial" w:cs="Arial"/>
          <w:b/>
          <w:sz w:val="18"/>
          <w:szCs w:val="18"/>
        </w:rPr>
        <w:t xml:space="preserve"> </w:t>
      </w:r>
      <w:r w:rsidR="00A640AD" w:rsidRPr="00016A2A">
        <w:rPr>
          <w:rFonts w:ascii="Arial" w:hAnsi="Arial" w:cs="Arial"/>
          <w:b/>
          <w:sz w:val="18"/>
          <w:szCs w:val="18"/>
        </w:rPr>
        <w:t>EUR</w:t>
      </w:r>
      <w:r w:rsidR="00A640AD" w:rsidRPr="00016A2A">
        <w:rPr>
          <w:rFonts w:ascii="Arial" w:hAnsi="Arial" w:cs="Arial"/>
          <w:sz w:val="18"/>
          <w:szCs w:val="18"/>
        </w:rPr>
        <w:t xml:space="preserve"> in</w:t>
      </w:r>
      <w:r w:rsidR="00A640AD" w:rsidRPr="001F5664">
        <w:rPr>
          <w:rFonts w:ascii="Arial" w:hAnsi="Arial" w:cs="Arial"/>
          <w:sz w:val="18"/>
          <w:szCs w:val="18"/>
        </w:rPr>
        <w:t xml:space="preserve"> z vsemi ostalimi potrebnimi podatki ter j</w:t>
      </w:r>
      <w:r w:rsidR="00EF3062">
        <w:rPr>
          <w:rFonts w:ascii="Arial" w:hAnsi="Arial" w:cs="Arial"/>
          <w:sz w:val="18"/>
          <w:szCs w:val="18"/>
        </w:rPr>
        <w:t>o</w:t>
      </w:r>
      <w:r w:rsidR="00A640AD" w:rsidRPr="001F5664">
        <w:rPr>
          <w:rFonts w:ascii="Arial" w:hAnsi="Arial" w:cs="Arial"/>
          <w:sz w:val="18"/>
          <w:szCs w:val="18"/>
        </w:rPr>
        <w:t xml:space="preserve"> na naš ra</w:t>
      </w:r>
      <w:r w:rsidR="00A640AD" w:rsidRPr="001F5664">
        <w:rPr>
          <w:rFonts w:ascii="Arial" w:hAnsi="Arial" w:cs="Arial" w:hint="eastAsia"/>
          <w:sz w:val="18"/>
          <w:szCs w:val="18"/>
        </w:rPr>
        <w:t>č</w:t>
      </w:r>
      <w:r w:rsidR="00A640AD" w:rsidRPr="001F5664">
        <w:rPr>
          <w:rFonts w:ascii="Arial" w:hAnsi="Arial" w:cs="Arial"/>
          <w:sz w:val="18"/>
          <w:szCs w:val="18"/>
        </w:rPr>
        <w:t>un unov</w:t>
      </w:r>
      <w:r w:rsidR="00A640AD" w:rsidRPr="001F5664">
        <w:rPr>
          <w:rFonts w:ascii="Arial" w:hAnsi="Arial" w:cs="Arial" w:hint="eastAsia"/>
          <w:sz w:val="18"/>
          <w:szCs w:val="18"/>
        </w:rPr>
        <w:t>č</w:t>
      </w:r>
      <w:r w:rsidR="00A640AD" w:rsidRPr="001F5664">
        <w:rPr>
          <w:rFonts w:ascii="Arial" w:hAnsi="Arial" w:cs="Arial"/>
          <w:sz w:val="18"/>
          <w:szCs w:val="18"/>
        </w:rPr>
        <w:t xml:space="preserve">i v primeru, </w:t>
      </w:r>
      <w:r w:rsidR="00A640AD" w:rsidRPr="001F5664">
        <w:rPr>
          <w:rFonts w:ascii="Arial" w:hAnsi="Arial" w:cs="Arial" w:hint="eastAsia"/>
          <w:sz w:val="18"/>
          <w:szCs w:val="18"/>
        </w:rPr>
        <w:t>č</w:t>
      </w:r>
      <w:r w:rsidR="00A640AD" w:rsidRPr="001F5664">
        <w:rPr>
          <w:rFonts w:ascii="Arial" w:hAnsi="Arial" w:cs="Arial"/>
          <w:sz w:val="18"/>
          <w:szCs w:val="18"/>
        </w:rPr>
        <w:t>e:</w:t>
      </w:r>
    </w:p>
    <w:p w14:paraId="4A08CCAF" w14:textId="77777777" w:rsidR="00A640AD" w:rsidRPr="001F5664" w:rsidRDefault="00A640AD" w:rsidP="00A640AD">
      <w:pPr>
        <w:spacing w:after="0"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ab/>
        <w:t>ponudbo umaknemo po roku za oddajo ponudb oziroma odstopimo od ponudbe ali</w:t>
      </w:r>
    </w:p>
    <w:p w14:paraId="4EA13495" w14:textId="77777777" w:rsidR="00A640AD" w:rsidRPr="001F5664" w:rsidRDefault="00A640AD" w:rsidP="00A640AD">
      <w:pPr>
        <w:spacing w:after="0"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ab/>
        <w:t>ne predložimo zahtevanih dokazil za navedbe v ponudbi v dolo</w:t>
      </w:r>
      <w:r w:rsidRPr="001F5664">
        <w:rPr>
          <w:rFonts w:ascii="Arial" w:hAnsi="Arial" w:cs="Arial" w:hint="eastAsia"/>
          <w:sz w:val="18"/>
          <w:szCs w:val="18"/>
        </w:rPr>
        <w:t>č</w:t>
      </w:r>
      <w:r w:rsidRPr="001F5664">
        <w:rPr>
          <w:rFonts w:ascii="Arial" w:hAnsi="Arial" w:cs="Arial"/>
          <w:sz w:val="18"/>
          <w:szCs w:val="18"/>
        </w:rPr>
        <w:t>enem roku ali</w:t>
      </w:r>
    </w:p>
    <w:p w14:paraId="196B1E42" w14:textId="77777777" w:rsidR="00A640AD" w:rsidRPr="001F5664" w:rsidRDefault="00A640AD" w:rsidP="00A640AD">
      <w:pPr>
        <w:spacing w:after="0"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ab/>
        <w:t>ne soglašamo z odpravo napak v ponudbi ali</w:t>
      </w:r>
    </w:p>
    <w:p w14:paraId="3D74938E" w14:textId="77777777" w:rsidR="00A640AD" w:rsidRPr="001F5664" w:rsidRDefault="00A640AD" w:rsidP="00A640AD">
      <w:pPr>
        <w:spacing w:after="0"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ab/>
        <w:t>ne sklenemo pogodbe v dolo</w:t>
      </w:r>
      <w:r w:rsidRPr="001F5664">
        <w:rPr>
          <w:rFonts w:ascii="Arial" w:hAnsi="Arial" w:cs="Arial" w:hint="eastAsia"/>
          <w:sz w:val="18"/>
          <w:szCs w:val="18"/>
        </w:rPr>
        <w:t>č</w:t>
      </w:r>
      <w:r w:rsidRPr="001F5664">
        <w:rPr>
          <w:rFonts w:ascii="Arial" w:hAnsi="Arial" w:cs="Arial"/>
          <w:sz w:val="18"/>
          <w:szCs w:val="18"/>
        </w:rPr>
        <w:t xml:space="preserve">enem roku ali </w:t>
      </w:r>
    </w:p>
    <w:p w14:paraId="3C4D96A9" w14:textId="1D484A99" w:rsidR="00A640AD" w:rsidRPr="001F5664" w:rsidRDefault="00A640AD" w:rsidP="00A640AD">
      <w:pPr>
        <w:spacing w:after="0" w:line="240" w:lineRule="auto"/>
        <w:contextualSpacing/>
        <w:jc w:val="both"/>
        <w:rPr>
          <w:rFonts w:ascii="Arial" w:hAnsi="Arial" w:cs="Arial"/>
          <w:sz w:val="18"/>
          <w:szCs w:val="18"/>
        </w:rPr>
      </w:pPr>
      <w:r w:rsidRPr="001F5664">
        <w:rPr>
          <w:rFonts w:ascii="Arial" w:hAnsi="Arial" w:cs="Arial" w:hint="eastAsia"/>
          <w:sz w:val="18"/>
          <w:szCs w:val="18"/>
        </w:rPr>
        <w:t>•</w:t>
      </w:r>
      <w:r w:rsidRPr="001F5664">
        <w:rPr>
          <w:rFonts w:ascii="Arial" w:hAnsi="Arial" w:cs="Arial"/>
          <w:sz w:val="18"/>
          <w:szCs w:val="18"/>
        </w:rPr>
        <w:tab/>
        <w:t>v dolo</w:t>
      </w:r>
      <w:r w:rsidRPr="001F5664">
        <w:rPr>
          <w:rFonts w:ascii="Arial" w:hAnsi="Arial" w:cs="Arial" w:hint="eastAsia"/>
          <w:sz w:val="18"/>
          <w:szCs w:val="18"/>
        </w:rPr>
        <w:t>č</w:t>
      </w:r>
      <w:r w:rsidRPr="001F5664">
        <w:rPr>
          <w:rFonts w:ascii="Arial" w:hAnsi="Arial" w:cs="Arial"/>
          <w:sz w:val="18"/>
          <w:szCs w:val="18"/>
        </w:rPr>
        <w:t>enem roku ne predložimo finančnega zavarovanja za dobro izvedbo pogodbenih obveznosti.</w:t>
      </w:r>
    </w:p>
    <w:p w14:paraId="0799B6B4" w14:textId="77777777" w:rsidR="00B37A01" w:rsidRPr="001F5664" w:rsidRDefault="00B37A01" w:rsidP="00A640AD">
      <w:pPr>
        <w:spacing w:after="0"/>
        <w:jc w:val="both"/>
        <w:rPr>
          <w:rFonts w:ascii="Arial" w:hAnsi="Arial" w:cs="Arial"/>
          <w:sz w:val="18"/>
          <w:szCs w:val="18"/>
        </w:rPr>
      </w:pPr>
    </w:p>
    <w:p w14:paraId="2F02BAAF" w14:textId="5FDEF656" w:rsidR="00B37A01" w:rsidRPr="00C93C38" w:rsidRDefault="00A640AD" w:rsidP="00A640AD">
      <w:pPr>
        <w:spacing w:after="0"/>
        <w:jc w:val="both"/>
        <w:rPr>
          <w:rFonts w:ascii="Arial" w:hAnsi="Arial" w:cs="Arial"/>
          <w:sz w:val="18"/>
          <w:szCs w:val="18"/>
        </w:rPr>
      </w:pPr>
      <w:r w:rsidRPr="001F5664">
        <w:rPr>
          <w:rFonts w:ascii="Arial" w:hAnsi="Arial" w:cs="Arial"/>
          <w:sz w:val="18"/>
          <w:szCs w:val="18"/>
        </w:rPr>
        <w:t>Meni</w:t>
      </w:r>
      <w:r w:rsidRPr="001F5664">
        <w:rPr>
          <w:rFonts w:ascii="Arial" w:hAnsi="Arial" w:cs="Arial" w:hint="eastAsia"/>
          <w:sz w:val="18"/>
          <w:szCs w:val="18"/>
        </w:rPr>
        <w:t>č</w:t>
      </w:r>
      <w:r w:rsidRPr="001F5664">
        <w:rPr>
          <w:rFonts w:ascii="Arial" w:hAnsi="Arial" w:cs="Arial"/>
          <w:sz w:val="18"/>
          <w:szCs w:val="18"/>
        </w:rPr>
        <w:t xml:space="preserve">na izjava je veljavna od njenega podpisa do </w:t>
      </w:r>
      <w:r w:rsidRPr="00C93C38">
        <w:rPr>
          <w:rFonts w:ascii="Arial" w:hAnsi="Arial" w:cs="Arial"/>
          <w:sz w:val="18"/>
          <w:szCs w:val="18"/>
        </w:rPr>
        <w:t xml:space="preserve">izteka roka veljavnosti zavarovanja za resnost ponudbe po predmetnem </w:t>
      </w:r>
      <w:r w:rsidR="00D54D39" w:rsidRPr="00C93C38">
        <w:rPr>
          <w:rFonts w:ascii="Arial" w:hAnsi="Arial" w:cs="Arial"/>
          <w:sz w:val="18"/>
          <w:szCs w:val="18"/>
        </w:rPr>
        <w:t xml:space="preserve">javnem </w:t>
      </w:r>
      <w:r w:rsidRPr="00C93C38">
        <w:rPr>
          <w:rFonts w:ascii="Arial" w:hAnsi="Arial" w:cs="Arial"/>
          <w:sz w:val="18"/>
          <w:szCs w:val="18"/>
        </w:rPr>
        <w:t>naro</w:t>
      </w:r>
      <w:r w:rsidRPr="00C93C38">
        <w:rPr>
          <w:rFonts w:ascii="Arial" w:hAnsi="Arial" w:cs="Arial" w:hint="eastAsia"/>
          <w:sz w:val="18"/>
          <w:szCs w:val="18"/>
        </w:rPr>
        <w:t>č</w:t>
      </w:r>
      <w:r w:rsidRPr="00C93C38">
        <w:rPr>
          <w:rFonts w:ascii="Arial" w:hAnsi="Arial" w:cs="Arial"/>
          <w:sz w:val="18"/>
          <w:szCs w:val="18"/>
        </w:rPr>
        <w:t>ilu, t.j. najkasneje do ____________ (</w:t>
      </w:r>
      <w:r w:rsidR="00937583" w:rsidRPr="00912637">
        <w:rPr>
          <w:rFonts w:ascii="Arial" w:hAnsi="Arial" w:cs="Arial"/>
          <w:sz w:val="18"/>
          <w:szCs w:val="18"/>
        </w:rPr>
        <w:t>najmanj 90 dni od roka za oddajo ponudb</w:t>
      </w:r>
      <w:r w:rsidRPr="00C93C38">
        <w:rPr>
          <w:rFonts w:ascii="Arial" w:hAnsi="Arial" w:cs="Arial"/>
          <w:sz w:val="18"/>
          <w:szCs w:val="18"/>
        </w:rPr>
        <w:t xml:space="preserve">). </w:t>
      </w:r>
    </w:p>
    <w:p w14:paraId="16C09442" w14:textId="77777777" w:rsidR="00B37A01" w:rsidRPr="00C93C38" w:rsidRDefault="00B37A01" w:rsidP="00A640AD">
      <w:pPr>
        <w:spacing w:after="0"/>
        <w:jc w:val="both"/>
        <w:rPr>
          <w:rFonts w:ascii="Arial" w:hAnsi="Arial" w:cs="Arial"/>
          <w:sz w:val="18"/>
          <w:szCs w:val="18"/>
        </w:rPr>
      </w:pPr>
    </w:p>
    <w:p w14:paraId="750462CB" w14:textId="3773AAA3" w:rsidR="00A640AD" w:rsidRPr="00912637" w:rsidRDefault="00A640AD" w:rsidP="00A640AD">
      <w:pPr>
        <w:spacing w:after="0"/>
        <w:jc w:val="both"/>
        <w:rPr>
          <w:rFonts w:ascii="Arial" w:hAnsi="Arial" w:cs="Arial"/>
          <w:sz w:val="18"/>
          <w:szCs w:val="18"/>
        </w:rPr>
      </w:pPr>
      <w:r w:rsidRPr="00912637">
        <w:rPr>
          <w:rFonts w:ascii="Arial" w:hAnsi="Arial" w:cs="Arial"/>
          <w:sz w:val="18"/>
          <w:szCs w:val="18"/>
        </w:rPr>
        <w:t>Menic</w:t>
      </w:r>
      <w:r w:rsidR="00EF3062" w:rsidRPr="00912637">
        <w:rPr>
          <w:rFonts w:ascii="Arial" w:hAnsi="Arial" w:cs="Arial"/>
          <w:sz w:val="18"/>
          <w:szCs w:val="18"/>
        </w:rPr>
        <w:t>a</w:t>
      </w:r>
      <w:r w:rsidR="009B4F38" w:rsidRPr="00912637">
        <w:rPr>
          <w:rFonts w:ascii="Arial" w:hAnsi="Arial" w:cs="Arial"/>
          <w:sz w:val="18"/>
          <w:szCs w:val="18"/>
        </w:rPr>
        <w:t xml:space="preserve"> </w:t>
      </w:r>
      <w:r w:rsidR="00EF3062" w:rsidRPr="00912637">
        <w:rPr>
          <w:rFonts w:ascii="Arial" w:hAnsi="Arial" w:cs="Arial"/>
          <w:sz w:val="18"/>
          <w:szCs w:val="18"/>
        </w:rPr>
        <w:t>je</w:t>
      </w:r>
      <w:r w:rsidRPr="00912637">
        <w:rPr>
          <w:rFonts w:ascii="Arial" w:hAnsi="Arial" w:cs="Arial"/>
          <w:sz w:val="18"/>
          <w:szCs w:val="18"/>
        </w:rPr>
        <w:t xml:space="preserve"> unov</w:t>
      </w:r>
      <w:r w:rsidRPr="00912637">
        <w:rPr>
          <w:rFonts w:ascii="Arial" w:hAnsi="Arial" w:cs="Arial" w:hint="eastAsia"/>
          <w:sz w:val="18"/>
          <w:szCs w:val="18"/>
        </w:rPr>
        <w:t>č</w:t>
      </w:r>
      <w:r w:rsidRPr="00912637">
        <w:rPr>
          <w:rFonts w:ascii="Arial" w:hAnsi="Arial" w:cs="Arial"/>
          <w:sz w:val="18"/>
          <w:szCs w:val="18"/>
        </w:rPr>
        <w:t>ljiv</w:t>
      </w:r>
      <w:r w:rsidR="00EF3062" w:rsidRPr="00912637">
        <w:rPr>
          <w:rFonts w:ascii="Arial" w:hAnsi="Arial" w:cs="Arial"/>
          <w:sz w:val="18"/>
          <w:szCs w:val="18"/>
        </w:rPr>
        <w:t>a</w:t>
      </w:r>
      <w:r w:rsidRPr="00912637">
        <w:rPr>
          <w:rFonts w:ascii="Arial" w:hAnsi="Arial" w:cs="Arial"/>
          <w:sz w:val="18"/>
          <w:szCs w:val="18"/>
        </w:rPr>
        <w:t xml:space="preserve"> pri: </w:t>
      </w:r>
    </w:p>
    <w:p w14:paraId="444EF623" w14:textId="77777777" w:rsidR="00A640AD" w:rsidRPr="00912637" w:rsidRDefault="00A640AD" w:rsidP="00A640AD">
      <w:pPr>
        <w:spacing w:after="0"/>
        <w:jc w:val="both"/>
        <w:rPr>
          <w:rFonts w:ascii="Arial" w:hAnsi="Arial" w:cs="Arial"/>
          <w:sz w:val="18"/>
          <w:szCs w:val="18"/>
        </w:rPr>
      </w:pPr>
      <w:r w:rsidRPr="00912637">
        <w:rPr>
          <w:rFonts w:ascii="Arial" w:hAnsi="Arial" w:cs="Arial"/>
          <w:sz w:val="18"/>
          <w:szCs w:val="18"/>
        </w:rPr>
        <w:t>________________________________, transakcijski ra</w:t>
      </w:r>
      <w:r w:rsidRPr="00912637">
        <w:rPr>
          <w:rFonts w:ascii="Arial" w:hAnsi="Arial" w:cs="Arial" w:hint="eastAsia"/>
          <w:sz w:val="18"/>
          <w:szCs w:val="18"/>
        </w:rPr>
        <w:t>č</w:t>
      </w:r>
      <w:r w:rsidRPr="00912637">
        <w:rPr>
          <w:rFonts w:ascii="Arial" w:hAnsi="Arial" w:cs="Arial"/>
          <w:sz w:val="18"/>
          <w:szCs w:val="18"/>
        </w:rPr>
        <w:t>un št. ______________________________________</w:t>
      </w:r>
    </w:p>
    <w:p w14:paraId="2445883D" w14:textId="77777777" w:rsidR="00A640AD" w:rsidRPr="00912637" w:rsidRDefault="00A640AD" w:rsidP="00A640AD">
      <w:pPr>
        <w:spacing w:after="0"/>
        <w:jc w:val="both"/>
        <w:rPr>
          <w:rFonts w:ascii="Arial" w:hAnsi="Arial" w:cs="Arial"/>
          <w:sz w:val="18"/>
          <w:szCs w:val="18"/>
        </w:rPr>
      </w:pPr>
      <w:r w:rsidRPr="00912637">
        <w:rPr>
          <w:rFonts w:ascii="Arial" w:hAnsi="Arial" w:cs="Arial"/>
          <w:sz w:val="18"/>
          <w:szCs w:val="18"/>
        </w:rPr>
        <w:t>________________________________, transakcijski ra</w:t>
      </w:r>
      <w:r w:rsidRPr="00912637">
        <w:rPr>
          <w:rFonts w:ascii="Arial" w:hAnsi="Arial" w:cs="Arial" w:hint="eastAsia"/>
          <w:sz w:val="18"/>
          <w:szCs w:val="18"/>
        </w:rPr>
        <w:t>č</w:t>
      </w:r>
      <w:r w:rsidRPr="00912637">
        <w:rPr>
          <w:rFonts w:ascii="Arial" w:hAnsi="Arial" w:cs="Arial"/>
          <w:sz w:val="18"/>
          <w:szCs w:val="18"/>
        </w:rPr>
        <w:t>un št. ______________________________________</w:t>
      </w:r>
    </w:p>
    <w:p w14:paraId="1A8858BD" w14:textId="77777777" w:rsidR="00A640AD" w:rsidRPr="00912637" w:rsidRDefault="00A640AD" w:rsidP="00A640AD">
      <w:pPr>
        <w:spacing w:after="0"/>
        <w:jc w:val="both"/>
        <w:rPr>
          <w:rFonts w:ascii="Arial" w:hAnsi="Arial" w:cs="Arial"/>
          <w:sz w:val="18"/>
          <w:szCs w:val="18"/>
        </w:rPr>
      </w:pPr>
      <w:r w:rsidRPr="00912637">
        <w:rPr>
          <w:rFonts w:ascii="Arial" w:hAnsi="Arial" w:cs="Arial"/>
          <w:sz w:val="18"/>
          <w:szCs w:val="18"/>
        </w:rPr>
        <w:t>________________________________, transakcijski ra</w:t>
      </w:r>
      <w:r w:rsidRPr="00912637">
        <w:rPr>
          <w:rFonts w:ascii="Arial" w:hAnsi="Arial" w:cs="Arial" w:hint="eastAsia"/>
          <w:sz w:val="18"/>
          <w:szCs w:val="18"/>
        </w:rPr>
        <w:t>č</w:t>
      </w:r>
      <w:r w:rsidRPr="00912637">
        <w:rPr>
          <w:rFonts w:ascii="Arial" w:hAnsi="Arial" w:cs="Arial"/>
          <w:sz w:val="18"/>
          <w:szCs w:val="18"/>
        </w:rPr>
        <w:t>un št. ______________________________________</w:t>
      </w:r>
    </w:p>
    <w:p w14:paraId="02BAEA06" w14:textId="77777777" w:rsidR="00DE6B10" w:rsidRPr="00912637" w:rsidRDefault="00DE6B10" w:rsidP="00A640AD">
      <w:pPr>
        <w:spacing w:after="0"/>
        <w:jc w:val="both"/>
        <w:rPr>
          <w:rFonts w:ascii="Arial" w:hAnsi="Arial" w:cs="Arial"/>
          <w:sz w:val="18"/>
          <w:szCs w:val="18"/>
        </w:rPr>
      </w:pPr>
    </w:p>
    <w:p w14:paraId="398B6C3A" w14:textId="1FFB3207" w:rsidR="00A640AD" w:rsidRPr="00912637" w:rsidRDefault="00764419" w:rsidP="00A640AD">
      <w:pPr>
        <w:spacing w:after="0"/>
        <w:jc w:val="both"/>
        <w:rPr>
          <w:rFonts w:ascii="Arial" w:hAnsi="Arial" w:cs="Arial"/>
          <w:sz w:val="18"/>
          <w:szCs w:val="18"/>
        </w:rPr>
      </w:pPr>
      <w:r w:rsidRPr="00912637">
        <w:rPr>
          <w:rFonts w:ascii="Arial" w:hAnsi="Arial" w:cs="Arial"/>
          <w:sz w:val="18"/>
          <w:szCs w:val="18"/>
        </w:rPr>
        <w:t>MOV</w:t>
      </w:r>
      <w:r w:rsidR="007E38F8" w:rsidRPr="00912637">
        <w:rPr>
          <w:rFonts w:ascii="Arial" w:hAnsi="Arial" w:cs="Arial"/>
          <w:sz w:val="18"/>
          <w:szCs w:val="18"/>
        </w:rPr>
        <w:t xml:space="preserve"> </w:t>
      </w:r>
      <w:r w:rsidR="00A640AD" w:rsidRPr="00912637">
        <w:rPr>
          <w:rFonts w:ascii="Arial" w:hAnsi="Arial" w:cs="Arial"/>
          <w:sz w:val="18"/>
          <w:szCs w:val="18"/>
        </w:rPr>
        <w:t>izrecno pooblaš</w:t>
      </w:r>
      <w:r w:rsidR="00A640AD" w:rsidRPr="00912637">
        <w:rPr>
          <w:rFonts w:ascii="Arial" w:hAnsi="Arial" w:cs="Arial" w:hint="eastAsia"/>
          <w:sz w:val="18"/>
          <w:szCs w:val="18"/>
        </w:rPr>
        <w:t>č</w:t>
      </w:r>
      <w:r w:rsidR="00A640AD" w:rsidRPr="00912637">
        <w:rPr>
          <w:rFonts w:ascii="Arial" w:hAnsi="Arial" w:cs="Arial"/>
          <w:sz w:val="18"/>
          <w:szCs w:val="18"/>
        </w:rPr>
        <w:t>amo, da zgornji seznam sama dopolni z navedbo novih bank, hranilnic ali hranilno kreditnih služb ter številkami ra</w:t>
      </w:r>
      <w:r w:rsidR="00A640AD" w:rsidRPr="00912637">
        <w:rPr>
          <w:rFonts w:ascii="Arial" w:hAnsi="Arial" w:cs="Arial" w:hint="eastAsia"/>
          <w:sz w:val="18"/>
          <w:szCs w:val="18"/>
        </w:rPr>
        <w:t>č</w:t>
      </w:r>
      <w:r w:rsidR="00A640AD" w:rsidRPr="00912637">
        <w:rPr>
          <w:rFonts w:ascii="Arial" w:hAnsi="Arial" w:cs="Arial"/>
          <w:sz w:val="18"/>
          <w:szCs w:val="18"/>
        </w:rPr>
        <w:t>unov, ki jih imamo oziroma jih bomo imeli pri njih.</w:t>
      </w:r>
    </w:p>
    <w:p w14:paraId="34C3C5B6" w14:textId="77777777" w:rsidR="00732903" w:rsidRPr="00912637" w:rsidRDefault="00732903" w:rsidP="00764419">
      <w:pPr>
        <w:spacing w:after="0"/>
        <w:jc w:val="both"/>
        <w:rPr>
          <w:rFonts w:ascii="Arial" w:hAnsi="Arial" w:cs="Arial"/>
          <w:sz w:val="18"/>
          <w:szCs w:val="18"/>
        </w:rPr>
      </w:pPr>
    </w:p>
    <w:p w14:paraId="3F266FC7" w14:textId="3F676888" w:rsidR="006964BD" w:rsidRPr="00912637" w:rsidRDefault="00A640AD" w:rsidP="006964BD">
      <w:pPr>
        <w:tabs>
          <w:tab w:val="left" w:pos="426"/>
        </w:tabs>
        <w:spacing w:before="120" w:after="120" w:line="240" w:lineRule="auto"/>
        <w:jc w:val="both"/>
        <w:rPr>
          <w:rFonts w:ascii="Arial" w:eastAsia="Calibri" w:hAnsi="Arial" w:cs="Arial"/>
          <w:sz w:val="18"/>
          <w:szCs w:val="18"/>
        </w:rPr>
      </w:pPr>
      <w:r w:rsidRPr="00912637">
        <w:rPr>
          <w:rFonts w:ascii="Arial" w:hAnsi="Arial" w:cs="Arial"/>
          <w:sz w:val="18"/>
          <w:szCs w:val="18"/>
        </w:rPr>
        <w:t>Podpisani izdajatelj menic</w:t>
      </w:r>
      <w:r w:rsidR="00EF3062" w:rsidRPr="00912637">
        <w:rPr>
          <w:rFonts w:ascii="Arial" w:hAnsi="Arial" w:cs="Arial"/>
          <w:sz w:val="18"/>
          <w:szCs w:val="18"/>
        </w:rPr>
        <w:t>e</w:t>
      </w:r>
      <w:r w:rsidR="009B4F38" w:rsidRPr="00912637">
        <w:rPr>
          <w:rFonts w:ascii="Arial" w:hAnsi="Arial" w:cs="Arial"/>
          <w:sz w:val="18"/>
          <w:szCs w:val="18"/>
        </w:rPr>
        <w:t xml:space="preserve"> </w:t>
      </w:r>
      <w:r w:rsidRPr="00912637">
        <w:rPr>
          <w:rFonts w:ascii="Arial" w:hAnsi="Arial" w:cs="Arial"/>
          <w:sz w:val="18"/>
          <w:szCs w:val="18"/>
        </w:rPr>
        <w:t>nepreklicno in brezpogojno pooblaščam in nalagam zgoraj navedenim bankam ali katerikoli drugi banki, hranilnici ali hranilno kreditni službi, ki vodi naš račun, da na podlagi s to izjavo danega naloga in pooblastila unovči menic</w:t>
      </w:r>
      <w:r w:rsidR="00B80BF3">
        <w:rPr>
          <w:rFonts w:ascii="Arial" w:hAnsi="Arial" w:cs="Arial"/>
          <w:sz w:val="18"/>
          <w:szCs w:val="18"/>
        </w:rPr>
        <w:t>o</w:t>
      </w:r>
      <w:r w:rsidR="009B4F38" w:rsidRPr="00912637">
        <w:rPr>
          <w:rFonts w:ascii="Arial" w:hAnsi="Arial" w:cs="Arial"/>
          <w:sz w:val="18"/>
          <w:szCs w:val="18"/>
        </w:rPr>
        <w:t xml:space="preserve"> </w:t>
      </w:r>
      <w:r w:rsidRPr="00912637">
        <w:rPr>
          <w:rFonts w:ascii="Arial" w:hAnsi="Arial" w:cs="Arial"/>
          <w:sz w:val="18"/>
          <w:szCs w:val="18"/>
        </w:rPr>
        <w:t>v breme našega zgoraj navedenega računa ali kateregakoli drugega računa, in menični znesek na</w:t>
      </w:r>
      <w:r w:rsidR="006964BD" w:rsidRPr="00912637">
        <w:rPr>
          <w:rFonts w:ascii="Arial" w:hAnsi="Arial" w:cs="Arial"/>
          <w:sz w:val="18"/>
          <w:szCs w:val="18"/>
        </w:rPr>
        <w:t>kaže na račun meničnega upnika,</w:t>
      </w:r>
      <w:r w:rsidR="006964BD" w:rsidRPr="00912637">
        <w:rPr>
          <w:rFonts w:ascii="Arial" w:eastAsia="Calibri" w:hAnsi="Arial" w:cs="Arial"/>
          <w:sz w:val="18"/>
          <w:szCs w:val="18"/>
        </w:rPr>
        <w:t xml:space="preserve"> to je podračun EZR Mestne občine Velenje, št. SI56 0133 3010 0018 411. </w:t>
      </w:r>
    </w:p>
    <w:p w14:paraId="5DD62090" w14:textId="396A5407" w:rsidR="00732903" w:rsidRPr="00912637" w:rsidRDefault="00732903" w:rsidP="006964BD">
      <w:pPr>
        <w:spacing w:after="0" w:line="240" w:lineRule="auto"/>
        <w:jc w:val="both"/>
        <w:rPr>
          <w:rFonts w:ascii="Arial" w:hAnsi="Arial" w:cs="Arial"/>
          <w:sz w:val="18"/>
          <w:szCs w:val="18"/>
        </w:rPr>
      </w:pPr>
    </w:p>
    <w:p w14:paraId="7AAC22E7" w14:textId="2F7718FF" w:rsidR="00A640AD" w:rsidRPr="00912637" w:rsidRDefault="00A640AD" w:rsidP="00A640AD">
      <w:pPr>
        <w:spacing w:after="0"/>
        <w:jc w:val="both"/>
        <w:rPr>
          <w:rFonts w:ascii="Arial" w:hAnsi="Arial" w:cs="Arial"/>
          <w:sz w:val="18"/>
          <w:szCs w:val="18"/>
        </w:rPr>
      </w:pPr>
      <w:r w:rsidRPr="00912637">
        <w:rPr>
          <w:rFonts w:ascii="Arial" w:hAnsi="Arial" w:cs="Arial" w:hint="eastAsia"/>
          <w:sz w:val="18"/>
          <w:szCs w:val="18"/>
        </w:rPr>
        <w:t>Č</w:t>
      </w:r>
      <w:r w:rsidRPr="00912637">
        <w:rPr>
          <w:rFonts w:ascii="Arial" w:hAnsi="Arial" w:cs="Arial"/>
          <w:sz w:val="18"/>
          <w:szCs w:val="18"/>
        </w:rPr>
        <w:t>e je/bo naš ra</w:t>
      </w:r>
      <w:r w:rsidRPr="00912637">
        <w:rPr>
          <w:rFonts w:ascii="Arial" w:hAnsi="Arial" w:cs="Arial" w:hint="eastAsia"/>
          <w:sz w:val="18"/>
          <w:szCs w:val="18"/>
        </w:rPr>
        <w:t>č</w:t>
      </w:r>
      <w:r w:rsidRPr="00912637">
        <w:rPr>
          <w:rFonts w:ascii="Arial" w:hAnsi="Arial" w:cs="Arial"/>
          <w:sz w:val="18"/>
          <w:szCs w:val="18"/>
        </w:rPr>
        <w:t>un voden v ve</w:t>
      </w:r>
      <w:r w:rsidRPr="00912637">
        <w:rPr>
          <w:rFonts w:ascii="Arial" w:hAnsi="Arial" w:cs="Arial" w:hint="eastAsia"/>
          <w:sz w:val="18"/>
          <w:szCs w:val="18"/>
        </w:rPr>
        <w:t>č</w:t>
      </w:r>
      <w:r w:rsidRPr="00912637">
        <w:rPr>
          <w:rFonts w:ascii="Arial" w:hAnsi="Arial" w:cs="Arial"/>
          <w:sz w:val="18"/>
          <w:szCs w:val="18"/>
        </w:rPr>
        <w:t xml:space="preserve"> tujih valutah in v EUR in v valuti, na katero se glasi menic</w:t>
      </w:r>
      <w:r w:rsidR="00EF3062" w:rsidRPr="00912637">
        <w:rPr>
          <w:rFonts w:ascii="Arial" w:hAnsi="Arial" w:cs="Arial"/>
          <w:sz w:val="18"/>
          <w:szCs w:val="18"/>
        </w:rPr>
        <w:t>a</w:t>
      </w:r>
      <w:r w:rsidRPr="00912637">
        <w:rPr>
          <w:rFonts w:ascii="Arial" w:hAnsi="Arial" w:cs="Arial"/>
          <w:sz w:val="18"/>
          <w:szCs w:val="18"/>
        </w:rPr>
        <w:t>, ne bo dovolj sredstev, s podpisom te izjave banki, hranilnici ali hranilno kreditni službi, ki vodi naš ra</w:t>
      </w:r>
      <w:r w:rsidRPr="00912637">
        <w:rPr>
          <w:rFonts w:ascii="Arial" w:hAnsi="Arial" w:cs="Arial" w:hint="eastAsia"/>
          <w:sz w:val="18"/>
          <w:szCs w:val="18"/>
        </w:rPr>
        <w:t>č</w:t>
      </w:r>
      <w:r w:rsidRPr="00912637">
        <w:rPr>
          <w:rFonts w:ascii="Arial" w:hAnsi="Arial" w:cs="Arial"/>
          <w:sz w:val="18"/>
          <w:szCs w:val="18"/>
        </w:rPr>
        <w:t xml:space="preserve">un, izdajamo nalog za izvršitev konverzije iz razpoložljivih tujih valut v valuto, na katero se </w:t>
      </w:r>
      <w:r w:rsidR="009B4F38" w:rsidRPr="00912637">
        <w:rPr>
          <w:rFonts w:ascii="Arial" w:hAnsi="Arial" w:cs="Arial"/>
          <w:sz w:val="18"/>
          <w:szCs w:val="18"/>
        </w:rPr>
        <w:t>glasi menic</w:t>
      </w:r>
      <w:r w:rsidR="00B80BF3">
        <w:rPr>
          <w:rFonts w:ascii="Arial" w:hAnsi="Arial" w:cs="Arial"/>
          <w:sz w:val="18"/>
          <w:szCs w:val="18"/>
        </w:rPr>
        <w:t>a</w:t>
      </w:r>
      <w:r w:rsidRPr="00912637">
        <w:rPr>
          <w:rFonts w:ascii="Arial" w:hAnsi="Arial" w:cs="Arial"/>
          <w:sz w:val="18"/>
          <w:szCs w:val="18"/>
        </w:rPr>
        <w:t>.</w:t>
      </w:r>
    </w:p>
    <w:p w14:paraId="1862F3CD" w14:textId="77777777" w:rsidR="0061436E" w:rsidRPr="00912637" w:rsidRDefault="0061436E" w:rsidP="00A640AD">
      <w:pPr>
        <w:spacing w:after="0"/>
        <w:jc w:val="both"/>
        <w:rPr>
          <w:rFonts w:ascii="Arial" w:hAnsi="Arial" w:cs="Arial"/>
          <w:sz w:val="18"/>
          <w:szCs w:val="18"/>
        </w:rPr>
      </w:pPr>
    </w:p>
    <w:p w14:paraId="38C3FC04" w14:textId="77777777" w:rsidR="00A640AD" w:rsidRPr="00912637" w:rsidRDefault="00A640AD" w:rsidP="00A640AD">
      <w:pPr>
        <w:spacing w:after="0"/>
        <w:jc w:val="both"/>
        <w:rPr>
          <w:rFonts w:ascii="Arial" w:hAnsi="Arial" w:cs="Arial"/>
          <w:sz w:val="18"/>
          <w:szCs w:val="18"/>
        </w:rPr>
      </w:pPr>
      <w:r w:rsidRPr="00912637">
        <w:rPr>
          <w:rFonts w:ascii="Arial" w:hAnsi="Arial" w:cs="Arial"/>
          <w:sz w:val="18"/>
          <w:szCs w:val="18"/>
        </w:rPr>
        <w:t>Izjavljamo, da bomo menico, ki jo ob</w:t>
      </w:r>
      <w:r w:rsidRPr="00912637">
        <w:rPr>
          <w:rFonts w:ascii="Arial" w:hAnsi="Arial" w:cs="Arial" w:hint="eastAsia"/>
          <w:sz w:val="18"/>
          <w:szCs w:val="18"/>
        </w:rPr>
        <w:t>č</w:t>
      </w:r>
      <w:r w:rsidRPr="00912637">
        <w:rPr>
          <w:rFonts w:ascii="Arial" w:hAnsi="Arial" w:cs="Arial"/>
          <w:sz w:val="18"/>
          <w:szCs w:val="18"/>
        </w:rPr>
        <w:t>ina izpolni in uporabi skladno s pooblastilom po tej meni</w:t>
      </w:r>
      <w:r w:rsidRPr="00912637">
        <w:rPr>
          <w:rFonts w:ascii="Arial" w:hAnsi="Arial" w:cs="Arial" w:hint="eastAsia"/>
          <w:sz w:val="18"/>
          <w:szCs w:val="18"/>
        </w:rPr>
        <w:t>č</w:t>
      </w:r>
      <w:r w:rsidRPr="00912637">
        <w:rPr>
          <w:rFonts w:ascii="Arial" w:hAnsi="Arial" w:cs="Arial"/>
          <w:sz w:val="18"/>
          <w:szCs w:val="18"/>
        </w:rPr>
        <w:t>ni izjavi, nadomestili z novo</w:t>
      </w:r>
      <w:r w:rsidR="00701641" w:rsidRPr="00912637">
        <w:rPr>
          <w:rFonts w:ascii="Arial" w:hAnsi="Arial" w:cs="Arial"/>
          <w:sz w:val="18"/>
          <w:szCs w:val="18"/>
        </w:rPr>
        <w:t xml:space="preserve"> lastno bianco</w:t>
      </w:r>
      <w:r w:rsidR="00373B0A" w:rsidRPr="00912637">
        <w:rPr>
          <w:rFonts w:ascii="Arial" w:hAnsi="Arial" w:cs="Arial"/>
          <w:sz w:val="18"/>
          <w:szCs w:val="18"/>
        </w:rPr>
        <w:t xml:space="preserve"> </w:t>
      </w:r>
      <w:r w:rsidRPr="00912637">
        <w:rPr>
          <w:rFonts w:ascii="Arial" w:hAnsi="Arial" w:cs="Arial"/>
          <w:sz w:val="18"/>
          <w:szCs w:val="18"/>
        </w:rPr>
        <w:t>menico.</w:t>
      </w:r>
    </w:p>
    <w:p w14:paraId="4E5CAFF2" w14:textId="77777777" w:rsidR="00EF3062" w:rsidRPr="00912637" w:rsidRDefault="00EF3062" w:rsidP="00A640AD">
      <w:pPr>
        <w:spacing w:after="0"/>
        <w:jc w:val="both"/>
        <w:rPr>
          <w:rFonts w:ascii="Arial" w:hAnsi="Arial" w:cs="Arial"/>
          <w:sz w:val="18"/>
          <w:szCs w:val="18"/>
        </w:rPr>
      </w:pPr>
    </w:p>
    <w:p w14:paraId="51A80848" w14:textId="5B31D622" w:rsidR="00A640AD" w:rsidRDefault="00A640AD" w:rsidP="00A640AD">
      <w:pPr>
        <w:spacing w:after="0"/>
        <w:jc w:val="both"/>
        <w:rPr>
          <w:rFonts w:ascii="Arial" w:hAnsi="Arial" w:cs="Arial"/>
          <w:sz w:val="18"/>
          <w:szCs w:val="18"/>
        </w:rPr>
      </w:pPr>
      <w:r w:rsidRPr="00912637">
        <w:rPr>
          <w:rFonts w:ascii="Arial" w:hAnsi="Arial" w:cs="Arial"/>
          <w:sz w:val="18"/>
          <w:szCs w:val="18"/>
        </w:rPr>
        <w:t>Menic</w:t>
      </w:r>
      <w:r w:rsidR="00EF3062" w:rsidRPr="00912637">
        <w:rPr>
          <w:rFonts w:ascii="Arial" w:hAnsi="Arial" w:cs="Arial"/>
          <w:sz w:val="18"/>
          <w:szCs w:val="18"/>
        </w:rPr>
        <w:t xml:space="preserve">o </w:t>
      </w:r>
      <w:r w:rsidRPr="00912637">
        <w:rPr>
          <w:rFonts w:ascii="Arial" w:hAnsi="Arial" w:cs="Arial"/>
          <w:sz w:val="18"/>
          <w:szCs w:val="18"/>
        </w:rPr>
        <w:t>lahko ob</w:t>
      </w:r>
      <w:r w:rsidRPr="00912637">
        <w:rPr>
          <w:rFonts w:ascii="Arial" w:hAnsi="Arial" w:cs="Arial" w:hint="eastAsia"/>
          <w:sz w:val="18"/>
          <w:szCs w:val="18"/>
        </w:rPr>
        <w:t>č</w:t>
      </w:r>
      <w:r w:rsidRPr="00912637">
        <w:rPr>
          <w:rFonts w:ascii="Arial" w:hAnsi="Arial" w:cs="Arial"/>
          <w:sz w:val="18"/>
          <w:szCs w:val="18"/>
        </w:rPr>
        <w:t>ina izpolni s klavzulo "brez protesta".</w:t>
      </w:r>
      <w:r w:rsidR="004B1ED3" w:rsidRPr="001F5664">
        <w:rPr>
          <w:rFonts w:ascii="Arial" w:hAnsi="Arial" w:cs="Arial"/>
          <w:sz w:val="18"/>
          <w:szCs w:val="18"/>
        </w:rPr>
        <w:t xml:space="preserve"> </w:t>
      </w:r>
    </w:p>
    <w:p w14:paraId="2C27FC81" w14:textId="77777777" w:rsidR="00EF3062" w:rsidRPr="001F5664" w:rsidRDefault="00EF3062" w:rsidP="00A640AD">
      <w:pPr>
        <w:spacing w:after="0"/>
        <w:jc w:val="both"/>
        <w:rPr>
          <w:rFonts w:ascii="Arial" w:hAnsi="Arial" w:cs="Arial"/>
          <w:sz w:val="18"/>
          <w:szCs w:val="18"/>
        </w:rPr>
      </w:pPr>
    </w:p>
    <w:p w14:paraId="3652A266" w14:textId="59F324CA" w:rsidR="00A640AD" w:rsidRPr="001F5664" w:rsidRDefault="00630AE2" w:rsidP="00A640AD">
      <w:pPr>
        <w:spacing w:after="0"/>
        <w:jc w:val="both"/>
        <w:rPr>
          <w:rFonts w:ascii="Arial" w:hAnsi="Arial" w:cs="Arial"/>
          <w:sz w:val="18"/>
          <w:szCs w:val="18"/>
        </w:rPr>
      </w:pPr>
      <w:r w:rsidRPr="001F5664">
        <w:rPr>
          <w:rFonts w:ascii="Arial" w:hAnsi="Arial" w:cs="Arial"/>
          <w:sz w:val="18"/>
          <w:szCs w:val="18"/>
        </w:rPr>
        <w:t>MOV</w:t>
      </w:r>
      <w:r w:rsidR="00A640AD" w:rsidRPr="001F5664">
        <w:rPr>
          <w:rFonts w:ascii="Arial" w:hAnsi="Arial" w:cs="Arial"/>
          <w:sz w:val="18"/>
          <w:szCs w:val="18"/>
        </w:rPr>
        <w:t xml:space="preserve"> nam bo po izpolnitvi vseh naših obveznosti iz zgoraj </w:t>
      </w:r>
      <w:r w:rsidR="0083416D" w:rsidRPr="001F5664">
        <w:rPr>
          <w:rFonts w:ascii="Arial" w:hAnsi="Arial" w:cs="Arial"/>
          <w:sz w:val="18"/>
          <w:szCs w:val="18"/>
        </w:rPr>
        <w:t>navedenega javnega naročila</w:t>
      </w:r>
      <w:r w:rsidR="00A640AD" w:rsidRPr="001F5664">
        <w:rPr>
          <w:rFonts w:ascii="Arial" w:hAnsi="Arial" w:cs="Arial"/>
          <w:sz w:val="18"/>
          <w:szCs w:val="18"/>
        </w:rPr>
        <w:t xml:space="preserve"> na naš poziv vrnila neuporabljeno </w:t>
      </w:r>
      <w:r w:rsidR="00373B0A" w:rsidRPr="001F5664">
        <w:rPr>
          <w:rFonts w:ascii="Arial" w:hAnsi="Arial" w:cs="Arial"/>
          <w:sz w:val="18"/>
          <w:szCs w:val="18"/>
        </w:rPr>
        <w:t>lastn</w:t>
      </w:r>
      <w:r w:rsidR="00B80BF3">
        <w:rPr>
          <w:rFonts w:ascii="Arial" w:hAnsi="Arial" w:cs="Arial"/>
          <w:sz w:val="18"/>
          <w:szCs w:val="18"/>
        </w:rPr>
        <w:t>o</w:t>
      </w:r>
      <w:r w:rsidR="00373B0A" w:rsidRPr="001F5664">
        <w:rPr>
          <w:rFonts w:ascii="Arial" w:hAnsi="Arial" w:cs="Arial"/>
          <w:sz w:val="18"/>
          <w:szCs w:val="18"/>
        </w:rPr>
        <w:t xml:space="preserve"> </w:t>
      </w:r>
      <w:r w:rsidR="00850C7B" w:rsidRPr="001F5664">
        <w:rPr>
          <w:rFonts w:ascii="Arial" w:hAnsi="Arial" w:cs="Arial"/>
          <w:sz w:val="18"/>
          <w:szCs w:val="18"/>
        </w:rPr>
        <w:t xml:space="preserve">bianco </w:t>
      </w:r>
      <w:r w:rsidR="00A640AD" w:rsidRPr="001F5664">
        <w:rPr>
          <w:rFonts w:ascii="Arial" w:hAnsi="Arial" w:cs="Arial"/>
          <w:sz w:val="18"/>
          <w:szCs w:val="18"/>
        </w:rPr>
        <w:t>menico z meni</w:t>
      </w:r>
      <w:r w:rsidR="00A640AD" w:rsidRPr="001F5664">
        <w:rPr>
          <w:rFonts w:ascii="Arial" w:hAnsi="Arial" w:cs="Arial" w:hint="eastAsia"/>
          <w:sz w:val="18"/>
          <w:szCs w:val="18"/>
        </w:rPr>
        <w:t>č</w:t>
      </w:r>
      <w:r w:rsidR="00A640AD" w:rsidRPr="001F5664">
        <w:rPr>
          <w:rFonts w:ascii="Arial" w:hAnsi="Arial" w:cs="Arial"/>
          <w:sz w:val="18"/>
          <w:szCs w:val="18"/>
        </w:rPr>
        <w:t>no izjavo.</w:t>
      </w:r>
    </w:p>
    <w:p w14:paraId="1B2D00A5" w14:textId="77777777" w:rsidR="00A640AD" w:rsidRPr="001F5664" w:rsidRDefault="00A640AD" w:rsidP="00A640AD">
      <w:pPr>
        <w:spacing w:after="0"/>
        <w:rPr>
          <w:rFonts w:ascii="Arial" w:hAnsi="Arial" w:cs="Arial"/>
          <w:sz w:val="18"/>
          <w:szCs w:val="18"/>
        </w:rPr>
      </w:pPr>
    </w:p>
    <w:p w14:paraId="287E6866" w14:textId="2C372F01" w:rsidR="00A640AD" w:rsidRPr="00822CE1" w:rsidRDefault="00A640AD" w:rsidP="00A640AD">
      <w:pPr>
        <w:spacing w:after="0"/>
        <w:rPr>
          <w:rFonts w:ascii="Arial" w:hAnsi="Arial" w:cs="Arial"/>
          <w:sz w:val="18"/>
          <w:szCs w:val="18"/>
        </w:rPr>
      </w:pPr>
      <w:r w:rsidRPr="001F5664">
        <w:rPr>
          <w:rFonts w:ascii="Arial" w:hAnsi="Arial" w:cs="Arial"/>
          <w:sz w:val="18"/>
          <w:szCs w:val="18"/>
        </w:rPr>
        <w:t>Kraj: _______________</w:t>
      </w:r>
      <w:r w:rsidRPr="001F5664">
        <w:rPr>
          <w:rFonts w:ascii="Arial" w:hAnsi="Arial" w:cs="Arial"/>
          <w:sz w:val="18"/>
          <w:szCs w:val="18"/>
        </w:rPr>
        <w:tab/>
        <w:t xml:space="preserve">Izdajatelj </w:t>
      </w:r>
      <w:r w:rsidRPr="00822CE1">
        <w:rPr>
          <w:rFonts w:ascii="Arial" w:hAnsi="Arial" w:cs="Arial"/>
          <w:sz w:val="18"/>
          <w:szCs w:val="18"/>
        </w:rPr>
        <w:t>menic</w:t>
      </w:r>
      <w:r w:rsidR="00976FA0" w:rsidRPr="00822CE1">
        <w:rPr>
          <w:rFonts w:ascii="Arial" w:hAnsi="Arial" w:cs="Arial"/>
          <w:sz w:val="18"/>
          <w:szCs w:val="18"/>
        </w:rPr>
        <w:t>e</w:t>
      </w:r>
      <w:r w:rsidRPr="00822CE1">
        <w:rPr>
          <w:rFonts w:ascii="Arial" w:hAnsi="Arial" w:cs="Arial"/>
          <w:sz w:val="18"/>
          <w:szCs w:val="18"/>
        </w:rPr>
        <w:t>: _______________</w:t>
      </w:r>
    </w:p>
    <w:p w14:paraId="1477DC36" w14:textId="77777777" w:rsidR="00A640AD" w:rsidRPr="00822CE1" w:rsidRDefault="00A640AD" w:rsidP="00A640AD">
      <w:pPr>
        <w:spacing w:after="0"/>
        <w:rPr>
          <w:rFonts w:ascii="Arial" w:hAnsi="Arial" w:cs="Arial"/>
          <w:sz w:val="18"/>
          <w:szCs w:val="18"/>
        </w:rPr>
      </w:pPr>
    </w:p>
    <w:p w14:paraId="5547BE36" w14:textId="77777777" w:rsidR="00A640AD" w:rsidRPr="001F5664" w:rsidRDefault="00A640AD" w:rsidP="00A640AD">
      <w:pPr>
        <w:spacing w:after="0"/>
        <w:rPr>
          <w:rFonts w:ascii="Arial" w:hAnsi="Arial" w:cs="Arial"/>
          <w:sz w:val="18"/>
          <w:szCs w:val="18"/>
        </w:rPr>
      </w:pPr>
      <w:r w:rsidRPr="001F5664">
        <w:rPr>
          <w:rFonts w:ascii="Arial" w:hAnsi="Arial" w:cs="Arial"/>
          <w:sz w:val="18"/>
          <w:szCs w:val="18"/>
        </w:rPr>
        <w:lastRenderedPageBreak/>
        <w:t>Datum: _______________</w:t>
      </w:r>
      <w:r w:rsidRPr="001F5664">
        <w:rPr>
          <w:rFonts w:ascii="Arial" w:hAnsi="Arial" w:cs="Arial"/>
          <w:sz w:val="18"/>
          <w:szCs w:val="18"/>
        </w:rPr>
        <w:tab/>
        <w:t>(žig in podpis)</w:t>
      </w:r>
    </w:p>
    <w:p w14:paraId="0E6C78C8" w14:textId="4AF6E4DE" w:rsidR="00560A26" w:rsidRPr="001F5664" w:rsidRDefault="00A640AD" w:rsidP="009D14BD">
      <w:pPr>
        <w:spacing w:after="0"/>
        <w:rPr>
          <w:rFonts w:ascii="Arial" w:hAnsi="Arial" w:cs="Arial"/>
        </w:rPr>
      </w:pPr>
      <w:r w:rsidRPr="001F5664">
        <w:rPr>
          <w:rFonts w:ascii="Arial" w:hAnsi="Arial" w:cs="Arial"/>
          <w:sz w:val="18"/>
          <w:szCs w:val="18"/>
        </w:rPr>
        <w:tab/>
      </w:r>
      <w:r w:rsidRPr="001F5664">
        <w:rPr>
          <w:rFonts w:ascii="Arial" w:hAnsi="Arial" w:cs="Arial"/>
          <w:sz w:val="18"/>
          <w:szCs w:val="18"/>
        </w:rPr>
        <w:tab/>
      </w:r>
      <w:r w:rsidRPr="001F5664">
        <w:rPr>
          <w:rFonts w:ascii="Arial" w:hAnsi="Arial" w:cs="Arial"/>
          <w:sz w:val="18"/>
          <w:szCs w:val="18"/>
        </w:rPr>
        <w:tab/>
      </w:r>
      <w:r w:rsidRPr="001F5664">
        <w:rPr>
          <w:rFonts w:ascii="Arial" w:hAnsi="Arial" w:cs="Arial"/>
          <w:sz w:val="18"/>
          <w:szCs w:val="18"/>
        </w:rPr>
        <w:tab/>
      </w:r>
      <w:r w:rsidRPr="001F5664">
        <w:rPr>
          <w:rFonts w:ascii="Arial" w:hAnsi="Arial" w:cs="Arial"/>
          <w:sz w:val="18"/>
          <w:szCs w:val="18"/>
        </w:rPr>
        <w:tab/>
      </w:r>
    </w:p>
    <w:p w14:paraId="77E8C1B3" w14:textId="1A7C3190" w:rsidR="006964BD" w:rsidRPr="001F5664" w:rsidRDefault="006964BD" w:rsidP="006964BD">
      <w:pPr>
        <w:keepNext/>
        <w:keepLines/>
        <w:spacing w:before="200" w:after="0" w:line="240" w:lineRule="auto"/>
        <w:outlineLvl w:val="2"/>
        <w:rPr>
          <w:rFonts w:ascii="Arial" w:eastAsiaTheme="majorEastAsia" w:hAnsi="Arial" w:cs="Arial"/>
          <w:b/>
          <w:bCs/>
          <w:sz w:val="24"/>
          <w:u w:val="single"/>
        </w:rPr>
      </w:pPr>
      <w:bookmarkStart w:id="30" w:name="_Toc502755312"/>
      <w:bookmarkStart w:id="31" w:name="_Toc455057841"/>
      <w:bookmarkStart w:id="32" w:name="_Toc451506523"/>
      <w:bookmarkStart w:id="33" w:name="_Toc455057840"/>
      <w:r w:rsidRPr="001F5664">
        <w:rPr>
          <w:rFonts w:ascii="Arial" w:eastAsiaTheme="majorEastAsia" w:hAnsi="Arial" w:cs="Arial"/>
          <w:b/>
          <w:bCs/>
          <w:sz w:val="24"/>
          <w:u w:val="single"/>
        </w:rPr>
        <w:t xml:space="preserve">VZOREC MENIČNE IZJAVE ZA DOBRO IZVEDBO POGODBENIH OBVEZNOSTI </w:t>
      </w:r>
      <w:bookmarkEnd w:id="30"/>
    </w:p>
    <w:p w14:paraId="375BF8D9" w14:textId="77777777" w:rsidR="006964BD" w:rsidRPr="001F5664" w:rsidRDefault="006964BD" w:rsidP="006964BD">
      <w:pPr>
        <w:tabs>
          <w:tab w:val="left" w:pos="426"/>
        </w:tabs>
        <w:spacing w:before="120" w:after="120" w:line="240" w:lineRule="auto"/>
        <w:jc w:val="center"/>
        <w:rPr>
          <w:rFonts w:ascii="Arial" w:eastAsia="Calibri" w:hAnsi="Arial" w:cs="Arial"/>
          <w:sz w:val="18"/>
          <w:szCs w:val="18"/>
        </w:rPr>
      </w:pPr>
    </w:p>
    <w:p w14:paraId="5E666A62" w14:textId="77777777" w:rsidR="006964BD" w:rsidRPr="001F5664" w:rsidRDefault="006964BD" w:rsidP="006964BD">
      <w:pPr>
        <w:tabs>
          <w:tab w:val="left" w:pos="426"/>
        </w:tabs>
        <w:spacing w:before="120" w:after="120" w:line="240" w:lineRule="auto"/>
        <w:jc w:val="center"/>
        <w:rPr>
          <w:rFonts w:ascii="Arial" w:eastAsia="Calibri" w:hAnsi="Arial" w:cs="Arial"/>
          <w:sz w:val="18"/>
          <w:szCs w:val="18"/>
        </w:rPr>
      </w:pPr>
      <w:r w:rsidRPr="001F5664">
        <w:rPr>
          <w:rFonts w:ascii="Arial" w:eastAsia="Calibri" w:hAnsi="Arial" w:cs="Arial"/>
          <w:sz w:val="18"/>
          <w:szCs w:val="18"/>
        </w:rPr>
        <w:t>MENIČNA IZJAVA IN NALOG ZA PLAČILO MENIC</w:t>
      </w:r>
    </w:p>
    <w:p w14:paraId="2191514B" w14:textId="6985D08D" w:rsidR="00443B98" w:rsidRPr="00B80BF3" w:rsidRDefault="006964BD" w:rsidP="00443B98">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 xml:space="preserve">Za zavarovanje dobre izvedbe pogodbenih obveznosti po pogodbi, št. </w:t>
      </w:r>
      <w:r w:rsidR="00EA7D0E" w:rsidRPr="001F5664">
        <w:rPr>
          <w:rFonts w:ascii="Arial" w:eastAsia="Calibri" w:hAnsi="Arial" w:cs="Arial"/>
          <w:sz w:val="18"/>
          <w:szCs w:val="18"/>
        </w:rPr>
        <w:t>________________</w:t>
      </w:r>
      <w:r w:rsidRPr="001F5664">
        <w:rPr>
          <w:rFonts w:ascii="Arial" w:eastAsia="Calibri" w:hAnsi="Arial" w:cs="Arial"/>
          <w:sz w:val="18"/>
          <w:szCs w:val="18"/>
        </w:rPr>
        <w:t>_______________ z dne</w:t>
      </w:r>
      <w:r w:rsidR="00EA7D0E" w:rsidRPr="001F5664">
        <w:rPr>
          <w:rFonts w:ascii="Arial" w:eastAsia="Calibri" w:hAnsi="Arial" w:cs="Arial"/>
          <w:sz w:val="18"/>
          <w:szCs w:val="18"/>
        </w:rPr>
        <w:t xml:space="preserve"> </w:t>
      </w:r>
      <w:r w:rsidRPr="001F5664">
        <w:rPr>
          <w:rFonts w:ascii="Arial" w:eastAsia="Calibri" w:hAnsi="Arial" w:cs="Arial"/>
          <w:sz w:val="18"/>
          <w:szCs w:val="18"/>
        </w:rPr>
        <w:t xml:space="preserve">______________________________, ki jo sklepamo z </w:t>
      </w:r>
      <w:r w:rsidRPr="00483A3B">
        <w:rPr>
          <w:rFonts w:ascii="Arial" w:eastAsia="Calibri" w:hAnsi="Arial" w:cs="Arial"/>
          <w:b/>
          <w:bCs/>
          <w:sz w:val="18"/>
          <w:szCs w:val="18"/>
        </w:rPr>
        <w:t xml:space="preserve">Mestno občino Velenje, Titov trg 1, </w:t>
      </w:r>
      <w:r w:rsidR="00BA7FA9" w:rsidRPr="00483A3B">
        <w:rPr>
          <w:rFonts w:ascii="Arial" w:eastAsia="Calibri" w:hAnsi="Arial" w:cs="Arial"/>
          <w:b/>
          <w:bCs/>
          <w:sz w:val="18"/>
          <w:szCs w:val="18"/>
        </w:rPr>
        <w:t xml:space="preserve">3320 </w:t>
      </w:r>
      <w:r w:rsidRPr="00483A3B">
        <w:rPr>
          <w:rFonts w:ascii="Arial" w:eastAsia="Calibri" w:hAnsi="Arial" w:cs="Arial"/>
          <w:b/>
          <w:bCs/>
          <w:sz w:val="18"/>
          <w:szCs w:val="18"/>
        </w:rPr>
        <w:t>Velenje</w:t>
      </w:r>
      <w:r w:rsidR="001E0597" w:rsidRPr="00483A3B">
        <w:rPr>
          <w:rFonts w:ascii="Arial" w:eastAsia="Calibri" w:hAnsi="Arial" w:cs="Arial"/>
          <w:b/>
          <w:bCs/>
          <w:sz w:val="18"/>
          <w:szCs w:val="18"/>
        </w:rPr>
        <w:t xml:space="preserve"> </w:t>
      </w:r>
      <w:r w:rsidRPr="001F5664">
        <w:rPr>
          <w:rFonts w:ascii="Arial" w:eastAsia="Calibri" w:hAnsi="Arial" w:cs="Arial"/>
          <w:sz w:val="18"/>
          <w:szCs w:val="18"/>
        </w:rPr>
        <w:t>(v nadaljevanju:</w:t>
      </w:r>
      <w:r w:rsidR="0057093D" w:rsidRPr="001F5664">
        <w:rPr>
          <w:rFonts w:ascii="Arial" w:eastAsia="Calibri" w:hAnsi="Arial" w:cs="Arial"/>
          <w:sz w:val="18"/>
          <w:szCs w:val="18"/>
        </w:rPr>
        <w:t xml:space="preserve"> </w:t>
      </w:r>
      <w:r w:rsidR="00D43AD3">
        <w:rPr>
          <w:rFonts w:ascii="Arial" w:eastAsia="Calibri" w:hAnsi="Arial" w:cs="Arial"/>
          <w:sz w:val="18"/>
          <w:szCs w:val="18"/>
        </w:rPr>
        <w:t>naročnik</w:t>
      </w:r>
      <w:r w:rsidR="00BA7FA9" w:rsidRPr="001F5664">
        <w:rPr>
          <w:rFonts w:ascii="Arial" w:eastAsia="Calibri" w:hAnsi="Arial" w:cs="Arial"/>
          <w:sz w:val="18"/>
          <w:szCs w:val="18"/>
        </w:rPr>
        <w:t>)</w:t>
      </w:r>
      <w:r w:rsidRPr="001F5664">
        <w:rPr>
          <w:rFonts w:ascii="Arial" w:eastAsia="Calibri" w:hAnsi="Arial" w:cs="Arial"/>
          <w:sz w:val="18"/>
          <w:szCs w:val="18"/>
        </w:rPr>
        <w:t xml:space="preserve">, </w:t>
      </w:r>
      <w:r w:rsidR="006A1BDD">
        <w:rPr>
          <w:rFonts w:ascii="Arial" w:eastAsia="Calibri" w:hAnsi="Arial" w:cs="Arial"/>
          <w:sz w:val="18"/>
          <w:szCs w:val="18"/>
        </w:rPr>
        <w:t xml:space="preserve">naročniku </w:t>
      </w:r>
      <w:r w:rsidRPr="001F5664">
        <w:rPr>
          <w:rFonts w:ascii="Arial" w:eastAsia="Calibri" w:hAnsi="Arial" w:cs="Arial"/>
          <w:sz w:val="18"/>
          <w:szCs w:val="18"/>
        </w:rPr>
        <w:t xml:space="preserve">izročamo </w:t>
      </w:r>
      <w:r w:rsidR="0057093D" w:rsidRPr="001F5664">
        <w:rPr>
          <w:rFonts w:ascii="Arial" w:eastAsia="Calibri" w:hAnsi="Arial" w:cs="Arial"/>
          <w:b/>
          <w:sz w:val="18"/>
          <w:szCs w:val="18"/>
        </w:rPr>
        <w:t>lastni</w:t>
      </w:r>
      <w:r w:rsidRPr="001F5664">
        <w:rPr>
          <w:rFonts w:ascii="Arial" w:eastAsia="Calibri" w:hAnsi="Arial" w:cs="Arial"/>
          <w:b/>
          <w:sz w:val="18"/>
          <w:szCs w:val="18"/>
        </w:rPr>
        <w:t xml:space="preserve"> bianco menici</w:t>
      </w:r>
      <w:r w:rsidRPr="001F5664">
        <w:rPr>
          <w:rFonts w:ascii="Arial" w:eastAsia="Calibri" w:hAnsi="Arial" w:cs="Arial"/>
          <w:sz w:val="18"/>
          <w:szCs w:val="18"/>
        </w:rPr>
        <w:t xml:space="preserve">, </w:t>
      </w:r>
      <w:r w:rsidR="00443B98" w:rsidRPr="00B80BF3">
        <w:rPr>
          <w:rFonts w:ascii="Arial" w:eastAsia="Calibri" w:hAnsi="Arial" w:cs="Arial"/>
          <w:sz w:val="18"/>
          <w:szCs w:val="18"/>
        </w:rPr>
        <w:t>ki j</w:t>
      </w:r>
      <w:r w:rsidR="00443B98">
        <w:rPr>
          <w:rFonts w:ascii="Arial" w:eastAsia="Calibri" w:hAnsi="Arial" w:cs="Arial"/>
          <w:sz w:val="18"/>
          <w:szCs w:val="18"/>
        </w:rPr>
        <w:t>u</w:t>
      </w:r>
      <w:r w:rsidR="00443B98" w:rsidRPr="00B80BF3">
        <w:rPr>
          <w:rFonts w:ascii="Arial" w:eastAsia="Calibri" w:hAnsi="Arial" w:cs="Arial"/>
          <w:sz w:val="18"/>
          <w:szCs w:val="18"/>
        </w:rPr>
        <w:t xml:space="preserve"> je/sta podpisala/i pooblaščena/i oseba/i za podpisovanje:</w:t>
      </w:r>
    </w:p>
    <w:p w14:paraId="5B1CDFDA" w14:textId="5EE8618B" w:rsidR="006964BD" w:rsidRPr="001F5664" w:rsidRDefault="006964BD" w:rsidP="00443B98">
      <w:pPr>
        <w:spacing w:after="0"/>
        <w:jc w:val="both"/>
        <w:rPr>
          <w:rFonts w:ascii="Arial" w:eastAsia="Calibri" w:hAnsi="Arial" w:cs="Arial"/>
          <w:sz w:val="18"/>
          <w:szCs w:val="18"/>
        </w:rPr>
      </w:pPr>
      <w:r w:rsidRPr="001F5664">
        <w:rPr>
          <w:rFonts w:ascii="Arial" w:eastAsia="Calibri" w:hAnsi="Arial" w:cs="Arial"/>
          <w:sz w:val="18"/>
          <w:szCs w:val="18"/>
        </w:rPr>
        <w:t>_____________________ kot _________________, ki se podpisuje _____________________</w:t>
      </w:r>
    </w:p>
    <w:p w14:paraId="7DC48BB4"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_____________________ kot _________________, ki se podpisuje _____________________</w:t>
      </w:r>
    </w:p>
    <w:p w14:paraId="384C339F" w14:textId="77777777" w:rsidR="002C22AC" w:rsidRPr="001F5664" w:rsidRDefault="002C22AC" w:rsidP="006964BD">
      <w:pPr>
        <w:tabs>
          <w:tab w:val="left" w:pos="426"/>
        </w:tabs>
        <w:spacing w:before="120" w:after="120" w:line="240" w:lineRule="auto"/>
        <w:jc w:val="both"/>
        <w:rPr>
          <w:rFonts w:ascii="Arial" w:eastAsia="Calibri" w:hAnsi="Arial" w:cs="Arial"/>
          <w:sz w:val="18"/>
          <w:szCs w:val="18"/>
        </w:rPr>
      </w:pPr>
    </w:p>
    <w:p w14:paraId="78306C9A" w14:textId="126F075E"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 xml:space="preserve">Pooblaščamo </w:t>
      </w:r>
      <w:r w:rsidR="0057093D" w:rsidRPr="001F5664">
        <w:rPr>
          <w:rFonts w:ascii="Arial" w:eastAsia="Calibri" w:hAnsi="Arial" w:cs="Arial"/>
          <w:sz w:val="18"/>
          <w:szCs w:val="18"/>
        </w:rPr>
        <w:t>MOV</w:t>
      </w:r>
      <w:r w:rsidRPr="001F5664">
        <w:rPr>
          <w:rFonts w:ascii="Arial" w:eastAsia="Calibri" w:hAnsi="Arial" w:cs="Arial"/>
          <w:sz w:val="18"/>
          <w:szCs w:val="18"/>
        </w:rPr>
        <w:t>, da izpolni posamezn</w:t>
      </w:r>
      <w:r w:rsidR="00DF4ED1">
        <w:rPr>
          <w:rFonts w:ascii="Arial" w:eastAsia="Calibri" w:hAnsi="Arial" w:cs="Arial"/>
          <w:sz w:val="18"/>
          <w:szCs w:val="18"/>
        </w:rPr>
        <w:t>i</w:t>
      </w:r>
      <w:r w:rsidRPr="001F5664">
        <w:rPr>
          <w:rFonts w:ascii="Arial" w:eastAsia="Calibri" w:hAnsi="Arial" w:cs="Arial"/>
          <w:sz w:val="18"/>
          <w:szCs w:val="18"/>
        </w:rPr>
        <w:t xml:space="preserve"> bianco menic</w:t>
      </w:r>
      <w:r w:rsidR="00DF4ED1">
        <w:rPr>
          <w:rFonts w:ascii="Arial" w:eastAsia="Calibri" w:hAnsi="Arial" w:cs="Arial"/>
          <w:sz w:val="18"/>
          <w:szCs w:val="18"/>
        </w:rPr>
        <w:t>i</w:t>
      </w:r>
      <w:r w:rsidRPr="001F5664">
        <w:rPr>
          <w:rFonts w:ascii="Arial" w:eastAsia="Calibri" w:hAnsi="Arial" w:cs="Arial"/>
          <w:sz w:val="18"/>
          <w:szCs w:val="18"/>
        </w:rPr>
        <w:t xml:space="preserve"> do </w:t>
      </w:r>
      <w:r w:rsidR="00DF4ED1">
        <w:rPr>
          <w:rFonts w:ascii="Arial" w:eastAsia="Calibri" w:hAnsi="Arial" w:cs="Arial"/>
          <w:sz w:val="18"/>
          <w:szCs w:val="18"/>
        </w:rPr>
        <w:t xml:space="preserve">skupne </w:t>
      </w:r>
      <w:r w:rsidRPr="001F5664">
        <w:rPr>
          <w:rFonts w:ascii="Arial" w:eastAsia="Calibri" w:hAnsi="Arial" w:cs="Arial"/>
          <w:sz w:val="18"/>
          <w:szCs w:val="18"/>
        </w:rPr>
        <w:t>višine 10 % pogodbene vrednosti iz zgoraj navedene pogodbe, ter da izpolni vse sestavne dele bianco menice, ki niso izpolnjeni, in menici uporabi za poplačilo naših obveznosti v breme:</w:t>
      </w:r>
    </w:p>
    <w:p w14:paraId="74C345A8"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_________________________________, račun št. : __________________________________</w:t>
      </w:r>
    </w:p>
    <w:p w14:paraId="025425A9"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_________________________________, račun št. : __________________________________</w:t>
      </w:r>
    </w:p>
    <w:p w14:paraId="71357FF6"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_________________________________, račun št. : __________________________________</w:t>
      </w:r>
    </w:p>
    <w:p w14:paraId="2C7AE9B8"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_________________________________, račun št. : __________________________________</w:t>
      </w:r>
    </w:p>
    <w:p w14:paraId="0265113D" w14:textId="77777777" w:rsidR="006964BD" w:rsidRPr="0004401D" w:rsidRDefault="006964BD" w:rsidP="006964BD">
      <w:pPr>
        <w:tabs>
          <w:tab w:val="left" w:pos="426"/>
        </w:tabs>
        <w:spacing w:before="120" w:after="120" w:line="240" w:lineRule="auto"/>
        <w:jc w:val="both"/>
        <w:rPr>
          <w:rFonts w:ascii="Arial" w:eastAsia="Calibri" w:hAnsi="Arial" w:cs="Arial"/>
          <w:sz w:val="18"/>
          <w:szCs w:val="18"/>
        </w:rPr>
      </w:pPr>
      <w:r w:rsidRPr="0004401D">
        <w:rPr>
          <w:rFonts w:ascii="Arial" w:eastAsia="Calibri" w:hAnsi="Arial" w:cs="Arial"/>
          <w:sz w:val="18"/>
          <w:szCs w:val="18"/>
        </w:rPr>
        <w:t>_________________________________, račun št. : __________________________________</w:t>
      </w:r>
    </w:p>
    <w:p w14:paraId="75C50E78" w14:textId="28DC6EE8" w:rsidR="00C3666D" w:rsidRPr="0004401D" w:rsidRDefault="00C3666D" w:rsidP="00C3666D">
      <w:pPr>
        <w:tabs>
          <w:tab w:val="left" w:pos="426"/>
        </w:tabs>
        <w:spacing w:before="120" w:after="120" w:line="240" w:lineRule="auto"/>
        <w:jc w:val="both"/>
        <w:rPr>
          <w:rFonts w:ascii="Arial" w:eastAsia="Calibri" w:hAnsi="Arial" w:cs="Arial"/>
          <w:sz w:val="18"/>
          <w:szCs w:val="18"/>
        </w:rPr>
      </w:pPr>
      <w:r w:rsidRPr="0004401D">
        <w:rPr>
          <w:rFonts w:ascii="Arial" w:eastAsia="Calibri" w:hAnsi="Arial" w:cs="Arial"/>
          <w:sz w:val="18"/>
          <w:szCs w:val="18"/>
        </w:rPr>
        <w:t>Meni</w:t>
      </w:r>
      <w:r w:rsidRPr="0004401D">
        <w:rPr>
          <w:rFonts w:ascii="Arial" w:eastAsia="Calibri" w:hAnsi="Arial" w:cs="Arial" w:hint="eastAsia"/>
          <w:sz w:val="18"/>
          <w:szCs w:val="18"/>
        </w:rPr>
        <w:t>č</w:t>
      </w:r>
      <w:r w:rsidRPr="0004401D">
        <w:rPr>
          <w:rFonts w:ascii="Arial" w:eastAsia="Calibri" w:hAnsi="Arial" w:cs="Arial"/>
          <w:sz w:val="18"/>
          <w:szCs w:val="18"/>
        </w:rPr>
        <w:t xml:space="preserve">na izjava je veljavna od njenega </w:t>
      </w:r>
      <w:r w:rsidRPr="00730B69">
        <w:rPr>
          <w:rFonts w:ascii="Arial" w:eastAsia="Calibri" w:hAnsi="Arial" w:cs="Arial"/>
          <w:sz w:val="18"/>
          <w:szCs w:val="18"/>
        </w:rPr>
        <w:t>podpisa do izteka roka veljavnosti zavarovanja za dobro izvedbo pogodbenih obveznosti po predmetnem naro</w:t>
      </w:r>
      <w:r w:rsidRPr="00730B69">
        <w:rPr>
          <w:rFonts w:ascii="Arial" w:eastAsia="Calibri" w:hAnsi="Arial" w:cs="Arial" w:hint="eastAsia"/>
          <w:sz w:val="18"/>
          <w:szCs w:val="18"/>
        </w:rPr>
        <w:t>č</w:t>
      </w:r>
      <w:r w:rsidRPr="00730B69">
        <w:rPr>
          <w:rFonts w:ascii="Arial" w:eastAsia="Calibri" w:hAnsi="Arial" w:cs="Arial"/>
          <w:sz w:val="18"/>
          <w:szCs w:val="18"/>
        </w:rPr>
        <w:t>ilu, t.j. najkasneje do _</w:t>
      </w:r>
      <w:r w:rsidRPr="00730B69">
        <w:rPr>
          <w:rFonts w:ascii="Arial" w:eastAsia="Calibri" w:hAnsi="Arial" w:cs="Arial"/>
          <w:sz w:val="18"/>
          <w:szCs w:val="18"/>
          <w:u w:val="single"/>
        </w:rPr>
        <w:t>___________</w:t>
      </w:r>
      <w:r w:rsidRPr="00730B69">
        <w:rPr>
          <w:rFonts w:ascii="Arial" w:eastAsia="Calibri" w:hAnsi="Arial" w:cs="Arial"/>
          <w:sz w:val="18"/>
          <w:szCs w:val="18"/>
        </w:rPr>
        <w:t xml:space="preserve"> (</w:t>
      </w:r>
      <w:r w:rsidR="00730B69" w:rsidRPr="00730B69">
        <w:rPr>
          <w:rFonts w:ascii="Arial" w:eastAsia="Calibri" w:hAnsi="Arial" w:cs="Arial"/>
          <w:sz w:val="18"/>
          <w:szCs w:val="18"/>
        </w:rPr>
        <w:t>1. 3. 2029 oziroma najmanj 60 koledarskih dni od izdaje Potrdila o izvedbi GOI del</w:t>
      </w:r>
      <w:r w:rsidR="00A97ACA" w:rsidRPr="00730B69">
        <w:rPr>
          <w:rFonts w:ascii="Arial" w:eastAsia="Calibri" w:hAnsi="Arial" w:cs="Arial"/>
          <w:sz w:val="18"/>
          <w:szCs w:val="18"/>
        </w:rPr>
        <w:t>)</w:t>
      </w:r>
      <w:r w:rsidRPr="00730B69">
        <w:rPr>
          <w:rFonts w:ascii="Arial" w:eastAsia="Calibri" w:hAnsi="Arial" w:cs="Arial"/>
          <w:sz w:val="18"/>
          <w:szCs w:val="18"/>
        </w:rPr>
        <w:t>.</w:t>
      </w:r>
    </w:p>
    <w:p w14:paraId="5C2826EF" w14:textId="4E55B82D" w:rsidR="006964BD" w:rsidRPr="001F5664" w:rsidRDefault="0057093D" w:rsidP="006964BD">
      <w:pPr>
        <w:tabs>
          <w:tab w:val="left" w:pos="426"/>
        </w:tabs>
        <w:spacing w:before="120" w:after="120" w:line="240" w:lineRule="auto"/>
        <w:jc w:val="both"/>
        <w:rPr>
          <w:rFonts w:ascii="Arial" w:eastAsia="Calibri" w:hAnsi="Arial" w:cs="Arial"/>
          <w:sz w:val="18"/>
          <w:szCs w:val="18"/>
        </w:rPr>
      </w:pPr>
      <w:r w:rsidRPr="0004401D">
        <w:rPr>
          <w:rFonts w:ascii="Arial" w:eastAsia="Calibri" w:hAnsi="Arial" w:cs="Arial"/>
          <w:sz w:val="18"/>
          <w:szCs w:val="18"/>
        </w:rPr>
        <w:t>MOV</w:t>
      </w:r>
      <w:r w:rsidR="006964BD" w:rsidRPr="0004401D">
        <w:rPr>
          <w:rFonts w:ascii="Arial" w:eastAsia="Calibri" w:hAnsi="Arial" w:cs="Arial"/>
          <w:sz w:val="18"/>
          <w:szCs w:val="18"/>
        </w:rPr>
        <w:t xml:space="preserve"> izrecno pooblaščamo, da zgornji seznam sama dopolni z navedbo novih bank, hranilnic ali hranilno kreditnih služb ter številkami</w:t>
      </w:r>
      <w:r w:rsidR="006964BD" w:rsidRPr="001F5664">
        <w:rPr>
          <w:rFonts w:ascii="Arial" w:eastAsia="Calibri" w:hAnsi="Arial" w:cs="Arial"/>
          <w:sz w:val="18"/>
          <w:szCs w:val="18"/>
        </w:rPr>
        <w:t xml:space="preserve"> računov, ki jih imamo oziroma jih bomo imeli pri njih.</w:t>
      </w:r>
      <w:r w:rsidR="006964BD" w:rsidRPr="001F5664">
        <w:rPr>
          <w:rFonts w:ascii="Calibri" w:eastAsia="Calibri" w:hAnsi="Calibri" w:cs="Calibri"/>
        </w:rPr>
        <w:t xml:space="preserve"> </w:t>
      </w:r>
    </w:p>
    <w:p w14:paraId="0B6A81CF"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 xml:space="preserve">Podpisani izdajatelj menic nepreklicno in brezpogojno pooblaščam in nalagam zgoraj navedenim bankam ali katerikoli drugi banki, hranilnici ali hranilno kreditni službi, ki vodi naš račun, da na podlagi s to izjavo danega naloga in pooblastila unovči menico v breme našega zgoraj navedenega računa ali kateregakoli drugega računa, in menični znesek nakaže na račun meničnega upnika, to je podračun EZR Mestne občine Velenje, št. SI56 0133 3010 0018 411. </w:t>
      </w:r>
    </w:p>
    <w:p w14:paraId="100293A8" w14:textId="77777777" w:rsidR="006964BD" w:rsidRPr="001F5664" w:rsidRDefault="006964BD" w:rsidP="006964BD">
      <w:pPr>
        <w:tabs>
          <w:tab w:val="left" w:pos="426"/>
        </w:tabs>
        <w:spacing w:before="120" w:after="120" w:line="240" w:lineRule="auto"/>
        <w:jc w:val="both"/>
        <w:rPr>
          <w:rFonts w:ascii="Arial" w:eastAsia="Calibri" w:hAnsi="Arial" w:cs="Arial"/>
          <w:sz w:val="18"/>
          <w:szCs w:val="18"/>
        </w:rPr>
      </w:pPr>
      <w:r w:rsidRPr="001F5664">
        <w:rPr>
          <w:rFonts w:ascii="Arial" w:eastAsia="Calibri" w:hAnsi="Arial" w:cs="Arial"/>
          <w:sz w:val="18"/>
          <w:szCs w:val="18"/>
        </w:rPr>
        <w:t>Če je/bo naš račun voden v več tujih valutah in v EUR in v valuti, na katero se glasita menici, ne bo dovolj sredstev, s podpisom te izjave banki, hranilnici ali hranilno kreditni službi, ki vodi naš račun, izdajamo nalog za izvršitev konverzije iz razpoložljivih tujih valut v valuto, na katero se glasita menici.</w:t>
      </w:r>
    </w:p>
    <w:p w14:paraId="4DE74303" w14:textId="77777777" w:rsidR="006964BD" w:rsidRPr="001F5664" w:rsidRDefault="006964BD" w:rsidP="006964BD">
      <w:pPr>
        <w:tabs>
          <w:tab w:val="left" w:pos="426"/>
        </w:tabs>
        <w:spacing w:before="120" w:after="120" w:line="240" w:lineRule="auto"/>
        <w:rPr>
          <w:rFonts w:ascii="Arial" w:eastAsia="Calibri" w:hAnsi="Arial" w:cs="Arial"/>
          <w:sz w:val="18"/>
          <w:szCs w:val="18"/>
        </w:rPr>
      </w:pPr>
      <w:r w:rsidRPr="001F5664">
        <w:rPr>
          <w:rFonts w:ascii="Arial" w:eastAsia="Calibri" w:hAnsi="Arial" w:cs="Arial"/>
          <w:sz w:val="18"/>
          <w:szCs w:val="18"/>
        </w:rPr>
        <w:t>Menici lahko občina izpolni s klavzulo "brez protesta".</w:t>
      </w:r>
    </w:p>
    <w:p w14:paraId="6B766A63" w14:textId="621F1EF8" w:rsidR="00C47F1B" w:rsidRPr="001F5664" w:rsidRDefault="0057093D" w:rsidP="00C47F1B">
      <w:pPr>
        <w:spacing w:after="0"/>
        <w:jc w:val="both"/>
        <w:rPr>
          <w:rFonts w:ascii="Arial" w:hAnsi="Arial" w:cs="Arial"/>
          <w:sz w:val="18"/>
          <w:szCs w:val="18"/>
        </w:rPr>
      </w:pPr>
      <w:r w:rsidRPr="001F5664">
        <w:rPr>
          <w:rFonts w:ascii="Arial" w:eastAsia="Calibri" w:hAnsi="Arial" w:cs="Arial"/>
          <w:sz w:val="18"/>
          <w:szCs w:val="18"/>
        </w:rPr>
        <w:t>MOV</w:t>
      </w:r>
      <w:r w:rsidR="006964BD" w:rsidRPr="001F5664">
        <w:rPr>
          <w:rFonts w:ascii="Arial" w:eastAsia="Calibri" w:hAnsi="Arial" w:cs="Arial"/>
          <w:sz w:val="18"/>
          <w:szCs w:val="18"/>
        </w:rPr>
        <w:t xml:space="preserve"> nam bo po izpolnitvi vseh naših obveznosti iz zgoraj navedene pogodbe na naš poziv </w:t>
      </w:r>
      <w:r w:rsidR="00C47F1B" w:rsidRPr="001F5664">
        <w:rPr>
          <w:rFonts w:ascii="Arial" w:eastAsia="Calibri" w:hAnsi="Arial" w:cs="Arial"/>
          <w:sz w:val="18"/>
          <w:szCs w:val="18"/>
        </w:rPr>
        <w:t xml:space="preserve">vrnila </w:t>
      </w:r>
      <w:r w:rsidR="00C47F1B" w:rsidRPr="001F5664">
        <w:rPr>
          <w:rFonts w:ascii="Arial" w:hAnsi="Arial" w:cs="Arial"/>
          <w:sz w:val="18"/>
          <w:szCs w:val="18"/>
        </w:rPr>
        <w:t>neuporabljeno/i  lastn</w:t>
      </w:r>
      <w:r w:rsidR="000D2515" w:rsidRPr="001F5664">
        <w:rPr>
          <w:rFonts w:ascii="Arial" w:hAnsi="Arial" w:cs="Arial"/>
          <w:sz w:val="18"/>
          <w:szCs w:val="18"/>
        </w:rPr>
        <w:t>o/</w:t>
      </w:r>
      <w:r w:rsidR="00C47F1B" w:rsidRPr="001F5664">
        <w:rPr>
          <w:rFonts w:ascii="Arial" w:hAnsi="Arial" w:cs="Arial"/>
          <w:sz w:val="18"/>
          <w:szCs w:val="18"/>
        </w:rPr>
        <w:t xml:space="preserve">i </w:t>
      </w:r>
      <w:r w:rsidR="000D2515" w:rsidRPr="001F5664">
        <w:rPr>
          <w:rFonts w:ascii="Arial" w:hAnsi="Arial" w:cs="Arial"/>
          <w:sz w:val="18"/>
          <w:szCs w:val="18"/>
        </w:rPr>
        <w:t xml:space="preserve">bianco </w:t>
      </w:r>
      <w:r w:rsidR="00C47F1B" w:rsidRPr="001F5664">
        <w:rPr>
          <w:rFonts w:ascii="Arial" w:hAnsi="Arial" w:cs="Arial"/>
          <w:sz w:val="18"/>
          <w:szCs w:val="18"/>
        </w:rPr>
        <w:t>menico/i z meni</w:t>
      </w:r>
      <w:r w:rsidR="00C47F1B" w:rsidRPr="001F5664">
        <w:rPr>
          <w:rFonts w:ascii="Arial" w:hAnsi="Arial" w:cs="Arial" w:hint="eastAsia"/>
          <w:sz w:val="18"/>
          <w:szCs w:val="18"/>
        </w:rPr>
        <w:t>č</w:t>
      </w:r>
      <w:r w:rsidR="00C47F1B" w:rsidRPr="001F5664">
        <w:rPr>
          <w:rFonts w:ascii="Arial" w:hAnsi="Arial" w:cs="Arial"/>
          <w:sz w:val="18"/>
          <w:szCs w:val="18"/>
        </w:rPr>
        <w:t>no izjavo.</w:t>
      </w:r>
    </w:p>
    <w:tbl>
      <w:tblPr>
        <w:tblW w:w="5000" w:type="pct"/>
        <w:tblLook w:val="04A0" w:firstRow="1" w:lastRow="0" w:firstColumn="1" w:lastColumn="0" w:noHBand="0" w:noVBand="1"/>
      </w:tblPr>
      <w:tblGrid>
        <w:gridCol w:w="4535"/>
        <w:gridCol w:w="4535"/>
      </w:tblGrid>
      <w:tr w:rsidR="001F5664" w:rsidRPr="001F5664" w14:paraId="1B7883B2" w14:textId="77777777" w:rsidTr="0099735A">
        <w:tc>
          <w:tcPr>
            <w:tcW w:w="2500" w:type="pct"/>
            <w:shd w:val="clear" w:color="auto" w:fill="auto"/>
            <w:tcMar>
              <w:top w:w="75" w:type="dxa"/>
              <w:bottom w:w="75" w:type="dxa"/>
            </w:tcMar>
            <w:vAlign w:val="center"/>
          </w:tcPr>
          <w:p w14:paraId="4BB3DA81" w14:textId="77777777" w:rsidR="006964BD" w:rsidRPr="001F5664" w:rsidRDefault="006964BD" w:rsidP="006964BD">
            <w:pPr>
              <w:tabs>
                <w:tab w:val="left" w:pos="426"/>
              </w:tabs>
              <w:spacing w:after="0" w:line="240" w:lineRule="auto"/>
              <w:rPr>
                <w:rFonts w:ascii="Arial" w:eastAsia="Calibri" w:hAnsi="Arial" w:cs="Arial"/>
                <w:sz w:val="18"/>
                <w:szCs w:val="18"/>
              </w:rPr>
            </w:pPr>
            <w:r w:rsidRPr="001F5664">
              <w:rPr>
                <w:rFonts w:ascii="Arial" w:eastAsia="Calibri" w:hAnsi="Arial" w:cs="Arial"/>
                <w:position w:val="-2"/>
                <w:sz w:val="18"/>
                <w:szCs w:val="18"/>
              </w:rPr>
              <w:t xml:space="preserve">Kraj: </w:t>
            </w:r>
            <w:r w:rsidRPr="001F5664">
              <w:rPr>
                <w:rFonts w:ascii="Arial" w:eastAsia="Calibri" w:hAnsi="Arial" w:cs="Arial"/>
                <w:position w:val="-2"/>
                <w:sz w:val="18"/>
                <w:szCs w:val="18"/>
                <w:u w:val="single"/>
              </w:rPr>
              <w:t>_______________</w:t>
            </w:r>
          </w:p>
        </w:tc>
        <w:tc>
          <w:tcPr>
            <w:tcW w:w="0" w:type="auto"/>
            <w:shd w:val="clear" w:color="auto" w:fill="auto"/>
            <w:tcMar>
              <w:top w:w="75" w:type="dxa"/>
              <w:bottom w:w="75" w:type="dxa"/>
            </w:tcMar>
            <w:vAlign w:val="center"/>
          </w:tcPr>
          <w:p w14:paraId="4DD264F9" w14:textId="498B67A9" w:rsidR="006964BD" w:rsidRPr="001F5664" w:rsidRDefault="006964BD" w:rsidP="006964BD">
            <w:pPr>
              <w:tabs>
                <w:tab w:val="left" w:pos="426"/>
              </w:tabs>
              <w:spacing w:after="0" w:line="240" w:lineRule="auto"/>
              <w:jc w:val="center"/>
              <w:rPr>
                <w:rFonts w:ascii="Arial" w:eastAsia="Calibri" w:hAnsi="Arial" w:cs="Arial"/>
                <w:sz w:val="18"/>
                <w:szCs w:val="18"/>
              </w:rPr>
            </w:pPr>
            <w:r w:rsidRPr="001F5664">
              <w:rPr>
                <w:rFonts w:ascii="Arial" w:eastAsia="Calibri" w:hAnsi="Arial" w:cs="Arial"/>
                <w:position w:val="-2"/>
                <w:sz w:val="18"/>
                <w:szCs w:val="18"/>
              </w:rPr>
              <w:t xml:space="preserve">Izdajatelj menic: </w:t>
            </w:r>
            <w:r w:rsidRPr="001F5664">
              <w:rPr>
                <w:rFonts w:ascii="Arial" w:eastAsia="Calibri" w:hAnsi="Arial" w:cs="Arial"/>
                <w:position w:val="-2"/>
                <w:sz w:val="18"/>
                <w:szCs w:val="18"/>
                <w:u w:val="single"/>
              </w:rPr>
              <w:t>_______________</w:t>
            </w:r>
          </w:p>
        </w:tc>
      </w:tr>
      <w:tr w:rsidR="006964BD" w:rsidRPr="001F5664" w14:paraId="7543712E" w14:textId="77777777" w:rsidTr="0099735A">
        <w:tc>
          <w:tcPr>
            <w:tcW w:w="2500" w:type="pct"/>
            <w:shd w:val="clear" w:color="auto" w:fill="auto"/>
            <w:tcMar>
              <w:top w:w="75" w:type="dxa"/>
              <w:bottom w:w="75" w:type="dxa"/>
            </w:tcMar>
            <w:vAlign w:val="center"/>
          </w:tcPr>
          <w:p w14:paraId="7960F1F7" w14:textId="77777777" w:rsidR="006964BD" w:rsidRPr="001F5664" w:rsidRDefault="006964BD" w:rsidP="006964BD">
            <w:pPr>
              <w:tabs>
                <w:tab w:val="left" w:pos="426"/>
              </w:tabs>
              <w:spacing w:after="0" w:line="240" w:lineRule="auto"/>
              <w:rPr>
                <w:rFonts w:ascii="Arial" w:eastAsia="Calibri" w:hAnsi="Arial" w:cs="Arial"/>
                <w:sz w:val="18"/>
                <w:szCs w:val="18"/>
              </w:rPr>
            </w:pPr>
            <w:r w:rsidRPr="001F5664">
              <w:rPr>
                <w:rFonts w:ascii="Arial" w:eastAsia="Calibri" w:hAnsi="Arial" w:cs="Arial"/>
                <w:position w:val="-2"/>
                <w:sz w:val="18"/>
                <w:szCs w:val="18"/>
              </w:rPr>
              <w:t xml:space="preserve">Datum: </w:t>
            </w:r>
            <w:r w:rsidRPr="001F5664">
              <w:rPr>
                <w:rFonts w:ascii="Arial" w:eastAsia="Calibri" w:hAnsi="Arial" w:cs="Arial"/>
                <w:position w:val="-2"/>
                <w:sz w:val="18"/>
                <w:szCs w:val="18"/>
                <w:u w:val="single"/>
              </w:rPr>
              <w:t>_______________</w:t>
            </w:r>
          </w:p>
        </w:tc>
        <w:tc>
          <w:tcPr>
            <w:tcW w:w="0" w:type="auto"/>
            <w:shd w:val="clear" w:color="auto" w:fill="auto"/>
            <w:tcMar>
              <w:top w:w="75" w:type="dxa"/>
              <w:bottom w:w="75" w:type="dxa"/>
            </w:tcMar>
            <w:vAlign w:val="center"/>
          </w:tcPr>
          <w:p w14:paraId="172F9AAD" w14:textId="77777777" w:rsidR="006964BD" w:rsidRPr="001F5664" w:rsidRDefault="006964BD" w:rsidP="006964BD">
            <w:pPr>
              <w:tabs>
                <w:tab w:val="left" w:pos="426"/>
              </w:tabs>
              <w:spacing w:after="0" w:line="240" w:lineRule="auto"/>
              <w:rPr>
                <w:rFonts w:ascii="Arial" w:eastAsia="Calibri" w:hAnsi="Arial" w:cs="Arial"/>
                <w:sz w:val="18"/>
                <w:szCs w:val="18"/>
              </w:rPr>
            </w:pPr>
          </w:p>
          <w:p w14:paraId="184DA1C3" w14:textId="77777777" w:rsidR="006964BD" w:rsidRPr="001F5664" w:rsidRDefault="006964BD" w:rsidP="006964BD">
            <w:pPr>
              <w:tabs>
                <w:tab w:val="left" w:pos="426"/>
              </w:tabs>
              <w:spacing w:after="0" w:line="240" w:lineRule="auto"/>
              <w:jc w:val="center"/>
              <w:rPr>
                <w:rFonts w:ascii="Arial" w:eastAsia="Calibri" w:hAnsi="Arial" w:cs="Arial"/>
                <w:sz w:val="18"/>
                <w:szCs w:val="18"/>
              </w:rPr>
            </w:pPr>
            <w:r w:rsidRPr="001F5664">
              <w:rPr>
                <w:rFonts w:ascii="Arial" w:eastAsia="Calibri" w:hAnsi="Arial" w:cs="Arial"/>
                <w:position w:val="-2"/>
                <w:sz w:val="18"/>
                <w:szCs w:val="18"/>
              </w:rPr>
              <w:t>(žig in podpis)</w:t>
            </w:r>
          </w:p>
        </w:tc>
      </w:tr>
    </w:tbl>
    <w:p w14:paraId="3759EC85" w14:textId="77777777" w:rsidR="006964BD" w:rsidRPr="001F5664" w:rsidRDefault="006964BD" w:rsidP="006964BD">
      <w:pPr>
        <w:tabs>
          <w:tab w:val="left" w:pos="426"/>
        </w:tabs>
        <w:spacing w:after="0" w:line="240" w:lineRule="auto"/>
        <w:rPr>
          <w:rFonts w:ascii="Arial" w:eastAsia="Calibri" w:hAnsi="Arial" w:cs="Arial"/>
          <w:sz w:val="18"/>
          <w:szCs w:val="18"/>
        </w:rPr>
      </w:pPr>
    </w:p>
    <w:p w14:paraId="0FD37912" w14:textId="50EF7D45" w:rsidR="006964BD" w:rsidRPr="001F5664" w:rsidRDefault="006964BD" w:rsidP="006964BD">
      <w:pPr>
        <w:tabs>
          <w:tab w:val="left" w:pos="426"/>
        </w:tabs>
        <w:spacing w:after="0" w:line="240" w:lineRule="auto"/>
        <w:rPr>
          <w:rFonts w:ascii="Arial" w:eastAsia="Calibri" w:hAnsi="Arial" w:cs="Arial"/>
          <w:sz w:val="18"/>
          <w:szCs w:val="18"/>
        </w:rPr>
      </w:pPr>
      <w:r w:rsidRPr="001F5664">
        <w:rPr>
          <w:rFonts w:ascii="Arial" w:eastAsia="Calibri" w:hAnsi="Arial" w:cs="Arial"/>
          <w:sz w:val="18"/>
          <w:szCs w:val="18"/>
        </w:rPr>
        <w:t xml:space="preserve">Priloga: </w:t>
      </w:r>
      <w:r w:rsidR="0057093D" w:rsidRPr="001F5664">
        <w:rPr>
          <w:rFonts w:ascii="Arial" w:eastAsia="Calibri" w:hAnsi="Arial" w:cs="Arial"/>
          <w:sz w:val="18"/>
          <w:szCs w:val="18"/>
        </w:rPr>
        <w:t>lastni</w:t>
      </w:r>
      <w:r w:rsidRPr="001F5664">
        <w:rPr>
          <w:rFonts w:ascii="Arial" w:eastAsia="Calibri" w:hAnsi="Arial" w:cs="Arial"/>
          <w:sz w:val="18"/>
          <w:szCs w:val="18"/>
        </w:rPr>
        <w:t xml:space="preserve"> bianco menici</w:t>
      </w:r>
      <w:r w:rsidRPr="001F5664">
        <w:rPr>
          <w:rFonts w:ascii="Arial" w:eastAsia="Calibri" w:hAnsi="Arial" w:cs="Arial"/>
          <w:sz w:val="18"/>
          <w:szCs w:val="18"/>
        </w:rPr>
        <w:tab/>
      </w:r>
      <w:r w:rsidRPr="001F5664">
        <w:rPr>
          <w:rFonts w:ascii="Arial" w:eastAsia="Calibri" w:hAnsi="Arial" w:cs="Arial"/>
          <w:sz w:val="18"/>
          <w:szCs w:val="18"/>
        </w:rPr>
        <w:tab/>
      </w:r>
    </w:p>
    <w:p w14:paraId="3ED85758" w14:textId="77777777" w:rsidR="006964BD" w:rsidRPr="001F5664" w:rsidRDefault="006964BD" w:rsidP="006964BD">
      <w:pPr>
        <w:tabs>
          <w:tab w:val="left" w:pos="426"/>
        </w:tabs>
        <w:spacing w:after="0" w:line="240" w:lineRule="auto"/>
        <w:rPr>
          <w:rFonts w:ascii="Arial" w:eastAsia="Calibri" w:hAnsi="Arial" w:cs="Arial"/>
          <w:sz w:val="18"/>
          <w:szCs w:val="18"/>
        </w:rPr>
      </w:pPr>
    </w:p>
    <w:p w14:paraId="0C9BA077" w14:textId="77777777" w:rsidR="006964BD" w:rsidRPr="001F5664" w:rsidRDefault="006964BD" w:rsidP="006964BD">
      <w:pPr>
        <w:tabs>
          <w:tab w:val="left" w:pos="426"/>
        </w:tabs>
        <w:spacing w:after="0" w:line="240" w:lineRule="auto"/>
        <w:rPr>
          <w:rFonts w:ascii="Arial" w:eastAsia="Calibri" w:hAnsi="Arial" w:cs="Arial"/>
          <w:sz w:val="18"/>
          <w:szCs w:val="18"/>
        </w:rPr>
      </w:pPr>
    </w:p>
    <w:p w14:paraId="0C8A2111" w14:textId="4D784257" w:rsidR="009D14BD" w:rsidRPr="001F5664" w:rsidRDefault="009D14BD" w:rsidP="009D14BD">
      <w:pPr>
        <w:rPr>
          <w:rFonts w:ascii="Arial" w:hAnsi="Arial" w:cs="Arial"/>
          <w:b/>
          <w:sz w:val="20"/>
          <w:szCs w:val="20"/>
          <w:u w:val="single"/>
        </w:rPr>
      </w:pPr>
    </w:p>
    <w:p w14:paraId="1FF4C8B8" w14:textId="77777777" w:rsidR="00631075" w:rsidRPr="001F5664" w:rsidRDefault="00631075" w:rsidP="009D14BD">
      <w:pPr>
        <w:rPr>
          <w:rFonts w:ascii="Arial" w:hAnsi="Arial" w:cs="Arial"/>
          <w:b/>
          <w:sz w:val="20"/>
          <w:szCs w:val="20"/>
          <w:u w:val="single"/>
        </w:rPr>
      </w:pPr>
    </w:p>
    <w:p w14:paraId="1995D9DA" w14:textId="77777777" w:rsidR="00F05A2E" w:rsidRPr="001F5664" w:rsidRDefault="00F05A2E" w:rsidP="009D14BD">
      <w:pPr>
        <w:rPr>
          <w:rFonts w:ascii="Arial" w:hAnsi="Arial" w:cs="Arial"/>
          <w:b/>
          <w:sz w:val="20"/>
          <w:szCs w:val="20"/>
          <w:u w:val="single"/>
        </w:rPr>
      </w:pPr>
    </w:p>
    <w:p w14:paraId="72624B06" w14:textId="660BD223" w:rsidR="00EA04BE" w:rsidRPr="005339FB" w:rsidRDefault="00BD56C3" w:rsidP="00227F0D">
      <w:pPr>
        <w:pStyle w:val="Naslov2"/>
        <w:jc w:val="center"/>
        <w:rPr>
          <w:rFonts w:ascii="Arial" w:hAnsi="Arial" w:cs="Arial"/>
          <w:sz w:val="28"/>
          <w:highlight w:val="yellow"/>
          <w:u w:val="single"/>
        </w:rPr>
      </w:pPr>
      <w:bookmarkStart w:id="34" w:name="_Toc57651632"/>
      <w:bookmarkEnd w:id="31"/>
      <w:bookmarkEnd w:id="32"/>
      <w:bookmarkEnd w:id="33"/>
      <w:r w:rsidRPr="00C833E6">
        <w:rPr>
          <w:rFonts w:ascii="Arial" w:hAnsi="Arial" w:cs="Arial"/>
          <w:sz w:val="28"/>
          <w:u w:val="single"/>
        </w:rPr>
        <w:t xml:space="preserve">IV. </w:t>
      </w:r>
      <w:bookmarkEnd w:id="34"/>
      <w:r w:rsidR="00616B51" w:rsidRPr="00616B51">
        <w:rPr>
          <w:rFonts w:ascii="Arial" w:hAnsi="Arial" w:cs="Arial"/>
          <w:sz w:val="28"/>
          <w:u w:val="single"/>
        </w:rPr>
        <w:tab/>
        <w:t xml:space="preserve">MERILO ZA IZBIRO NAJUGODNEJŠE PONUDBE </w:t>
      </w:r>
      <w:r w:rsidR="00F50D5C" w:rsidRPr="005339FB">
        <w:rPr>
          <w:rFonts w:ascii="Arial" w:hAnsi="Arial" w:cs="Arial"/>
          <w:sz w:val="28"/>
          <w:highlight w:val="yellow"/>
          <w:u w:val="single"/>
        </w:rPr>
        <w:t xml:space="preserve"> </w:t>
      </w:r>
    </w:p>
    <w:p w14:paraId="5E81EF63" w14:textId="77777777" w:rsidR="00E67A75" w:rsidRPr="005339FB" w:rsidRDefault="00E67A75" w:rsidP="009D14BD">
      <w:pPr>
        <w:spacing w:after="0"/>
        <w:rPr>
          <w:rFonts w:ascii="Arial" w:hAnsi="Arial" w:cs="Arial"/>
          <w:sz w:val="18"/>
          <w:szCs w:val="18"/>
          <w:highlight w:val="yellow"/>
        </w:rPr>
      </w:pPr>
    </w:p>
    <w:p w14:paraId="71598BD5" w14:textId="153AD1C8" w:rsidR="00EF7E86" w:rsidRPr="00C833E6" w:rsidRDefault="00EF7E86" w:rsidP="00EF7E86">
      <w:pPr>
        <w:rPr>
          <w:rFonts w:ascii="Arial" w:hAnsi="Arial" w:cs="Arial"/>
          <w:sz w:val="18"/>
          <w:szCs w:val="18"/>
        </w:rPr>
      </w:pPr>
      <w:r w:rsidRPr="00C833E6">
        <w:rPr>
          <w:rFonts w:ascii="Arial" w:hAnsi="Arial" w:cs="Arial"/>
          <w:sz w:val="18"/>
          <w:szCs w:val="18"/>
        </w:rPr>
        <w:t>Kot najugodnejša bo izbrana ekonomsko najugodnejša ponudba, ki v seštevku postavk A</w:t>
      </w:r>
      <w:r w:rsidR="00C833E6" w:rsidRPr="00C833E6">
        <w:rPr>
          <w:rFonts w:ascii="Arial" w:hAnsi="Arial" w:cs="Arial"/>
          <w:sz w:val="18"/>
          <w:szCs w:val="18"/>
        </w:rPr>
        <w:t xml:space="preserve"> in B</w:t>
      </w:r>
      <w:r w:rsidRPr="00C833E6">
        <w:rPr>
          <w:rFonts w:ascii="Arial" w:hAnsi="Arial" w:cs="Arial"/>
          <w:sz w:val="18"/>
          <w:szCs w:val="18"/>
        </w:rPr>
        <w:t xml:space="preserve"> prejme največ točk. Največje možno število točk je 100.</w:t>
      </w:r>
    </w:p>
    <w:p w14:paraId="74AE2E99" w14:textId="325DCD87" w:rsidR="00EF7E86" w:rsidRPr="00C833E6" w:rsidRDefault="00EF7E86" w:rsidP="00EF7E86">
      <w:pPr>
        <w:jc w:val="both"/>
        <w:rPr>
          <w:rFonts w:ascii="Arial" w:hAnsi="Arial" w:cs="Arial"/>
          <w:b/>
          <w:sz w:val="18"/>
          <w:szCs w:val="18"/>
        </w:rPr>
      </w:pPr>
      <w:r w:rsidRPr="00C833E6">
        <w:rPr>
          <w:rFonts w:ascii="Arial" w:hAnsi="Arial" w:cs="Arial"/>
          <w:b/>
          <w:sz w:val="18"/>
          <w:szCs w:val="18"/>
        </w:rPr>
        <w:t>A = »</w:t>
      </w:r>
      <w:r w:rsidR="00730B69" w:rsidRPr="00730B69">
        <w:rPr>
          <w:rFonts w:ascii="Arial" w:hAnsi="Arial" w:cs="Arial"/>
          <w:b/>
          <w:sz w:val="18"/>
          <w:szCs w:val="18"/>
        </w:rPr>
        <w:t>Ponudbena vrednost</w:t>
      </w:r>
      <w:r w:rsidRPr="00C833E6">
        <w:rPr>
          <w:rFonts w:ascii="Arial" w:hAnsi="Arial" w:cs="Arial"/>
          <w:b/>
          <w:sz w:val="18"/>
          <w:szCs w:val="18"/>
        </w:rPr>
        <w:t xml:space="preserve">« (največ </w:t>
      </w:r>
      <w:r w:rsidR="00E270A5" w:rsidRPr="00C833E6">
        <w:rPr>
          <w:rFonts w:ascii="Arial" w:hAnsi="Arial" w:cs="Arial"/>
          <w:b/>
          <w:sz w:val="18"/>
          <w:szCs w:val="18"/>
        </w:rPr>
        <w:t>9</w:t>
      </w:r>
      <w:r w:rsidR="00D97B29" w:rsidRPr="00C833E6">
        <w:rPr>
          <w:rFonts w:ascii="Arial" w:hAnsi="Arial" w:cs="Arial"/>
          <w:b/>
          <w:sz w:val="18"/>
          <w:szCs w:val="18"/>
        </w:rPr>
        <w:t>0</w:t>
      </w:r>
      <w:r w:rsidRPr="00C833E6">
        <w:rPr>
          <w:rFonts w:ascii="Arial" w:hAnsi="Arial" w:cs="Arial"/>
          <w:b/>
          <w:sz w:val="18"/>
          <w:szCs w:val="18"/>
        </w:rPr>
        <w:t xml:space="preserve"> točk)</w:t>
      </w:r>
    </w:p>
    <w:p w14:paraId="751E12C2" w14:textId="4211F5A9" w:rsidR="00D97B29" w:rsidRPr="00C833E6" w:rsidRDefault="00D97B29" w:rsidP="00D97B29">
      <w:pPr>
        <w:jc w:val="both"/>
        <w:rPr>
          <w:rFonts w:ascii="Arial" w:hAnsi="Arial" w:cs="Arial"/>
          <w:sz w:val="18"/>
          <w:szCs w:val="18"/>
        </w:rPr>
      </w:pPr>
      <w:r w:rsidRPr="00C833E6">
        <w:rPr>
          <w:rFonts w:ascii="Arial" w:hAnsi="Arial" w:cs="Arial"/>
          <w:sz w:val="18"/>
          <w:szCs w:val="18"/>
        </w:rPr>
        <w:t xml:space="preserve">V okviru tega merila bo ponudba z najnižjo </w:t>
      </w:r>
      <w:r w:rsidR="00730B69" w:rsidRPr="00730B69">
        <w:rPr>
          <w:rFonts w:ascii="Arial" w:hAnsi="Arial" w:cs="Arial"/>
          <w:sz w:val="18"/>
          <w:szCs w:val="18"/>
        </w:rPr>
        <w:t xml:space="preserve">ponudbeno vrednostjo </w:t>
      </w:r>
      <w:r w:rsidRPr="00C833E6">
        <w:rPr>
          <w:rFonts w:ascii="Arial" w:hAnsi="Arial" w:cs="Arial"/>
          <w:sz w:val="18"/>
          <w:szCs w:val="18"/>
        </w:rPr>
        <w:t xml:space="preserve">v EUR z DDV prejela </w:t>
      </w:r>
      <w:r w:rsidR="00C833E6" w:rsidRPr="00C833E6">
        <w:rPr>
          <w:rFonts w:ascii="Arial" w:hAnsi="Arial" w:cs="Arial"/>
          <w:sz w:val="18"/>
          <w:szCs w:val="18"/>
        </w:rPr>
        <w:t>9</w:t>
      </w:r>
      <w:r w:rsidRPr="00C833E6">
        <w:rPr>
          <w:rFonts w:ascii="Arial" w:hAnsi="Arial" w:cs="Arial"/>
          <w:sz w:val="18"/>
          <w:szCs w:val="18"/>
        </w:rPr>
        <w:t xml:space="preserve">0 točk, ostale ponudbe pa bodo prejele sorazmerno manjše število točk, glede na </w:t>
      </w:r>
      <w:r w:rsidR="00730B69" w:rsidRPr="00730B69">
        <w:rPr>
          <w:rFonts w:ascii="Arial" w:hAnsi="Arial" w:cs="Arial"/>
          <w:sz w:val="18"/>
          <w:szCs w:val="18"/>
        </w:rPr>
        <w:t xml:space="preserve"> ponudbeno vrednost</w:t>
      </w:r>
      <w:r w:rsidRPr="00C833E6">
        <w:rPr>
          <w:rFonts w:ascii="Arial" w:hAnsi="Arial" w:cs="Arial"/>
          <w:sz w:val="18"/>
          <w:szCs w:val="18"/>
        </w:rPr>
        <w:t>, po naslednji formuli:</w:t>
      </w:r>
    </w:p>
    <w:p w14:paraId="4B6C6EB4" w14:textId="71DC44C1" w:rsidR="00D97B29" w:rsidRPr="00C833E6" w:rsidRDefault="00D97B29" w:rsidP="00D97B29">
      <w:pPr>
        <w:jc w:val="both"/>
        <w:rPr>
          <w:rFonts w:ascii="Arial" w:hAnsi="Arial" w:cs="Arial"/>
          <w:sz w:val="18"/>
          <w:szCs w:val="18"/>
        </w:rPr>
      </w:pPr>
      <w:r w:rsidRPr="00C833E6">
        <w:rPr>
          <w:rFonts w:ascii="Arial" w:hAnsi="Arial" w:cs="Arial"/>
          <w:sz w:val="18"/>
          <w:szCs w:val="18"/>
        </w:rPr>
        <w:t>A = (</w:t>
      </w:r>
      <w:r w:rsidR="00730B69" w:rsidRPr="00730B69">
        <w:rPr>
          <w:rFonts w:ascii="Arial" w:hAnsi="Arial" w:cs="Arial"/>
          <w:sz w:val="18"/>
          <w:szCs w:val="18"/>
        </w:rPr>
        <w:t>najnižja ponudbena vrednost / ponudbena vrednost ocenjevane ponudbe</w:t>
      </w:r>
      <w:r w:rsidRPr="00C833E6">
        <w:rPr>
          <w:rFonts w:ascii="Arial" w:hAnsi="Arial" w:cs="Arial"/>
          <w:sz w:val="18"/>
          <w:szCs w:val="18"/>
        </w:rPr>
        <w:t xml:space="preserve">) x </w:t>
      </w:r>
      <w:r w:rsidR="00C833E6" w:rsidRPr="00C833E6">
        <w:rPr>
          <w:rFonts w:ascii="Arial" w:hAnsi="Arial" w:cs="Arial"/>
          <w:sz w:val="18"/>
          <w:szCs w:val="18"/>
        </w:rPr>
        <w:t>9</w:t>
      </w:r>
      <w:r w:rsidRPr="00C833E6">
        <w:rPr>
          <w:rFonts w:ascii="Arial" w:hAnsi="Arial" w:cs="Arial"/>
          <w:sz w:val="18"/>
          <w:szCs w:val="18"/>
        </w:rPr>
        <w:t>0</w:t>
      </w:r>
    </w:p>
    <w:p w14:paraId="61C283A6" w14:textId="4174DE8B" w:rsidR="00754E21" w:rsidRPr="00C833E6" w:rsidRDefault="00D97B29" w:rsidP="00D97B29">
      <w:pPr>
        <w:jc w:val="both"/>
        <w:rPr>
          <w:rFonts w:ascii="Arial" w:hAnsi="Arial" w:cs="Arial"/>
          <w:sz w:val="18"/>
          <w:szCs w:val="18"/>
        </w:rPr>
      </w:pPr>
      <w:r w:rsidRPr="00C833E6">
        <w:rPr>
          <w:rFonts w:ascii="Arial" w:hAnsi="Arial" w:cs="Arial"/>
          <w:sz w:val="18"/>
          <w:szCs w:val="18"/>
        </w:rPr>
        <w:t xml:space="preserve">Način dokazovanja: Ponudnik </w:t>
      </w:r>
      <w:r w:rsidR="00730B69" w:rsidRPr="00730B69">
        <w:rPr>
          <w:rFonts w:ascii="Arial" w:hAnsi="Arial" w:cs="Arial"/>
          <w:sz w:val="18"/>
          <w:szCs w:val="18"/>
        </w:rPr>
        <w:t>ponudbene cene in ponudbeno vrednost</w:t>
      </w:r>
      <w:r w:rsidRPr="00C833E6">
        <w:rPr>
          <w:rFonts w:ascii="Arial" w:hAnsi="Arial" w:cs="Arial"/>
          <w:sz w:val="18"/>
          <w:szCs w:val="18"/>
        </w:rPr>
        <w:t xml:space="preserve"> vnese v obrazec PONUDBA.</w:t>
      </w:r>
    </w:p>
    <w:p w14:paraId="41117457" w14:textId="77777777" w:rsidR="008E0EEB" w:rsidRPr="005339FB" w:rsidRDefault="008E0EEB" w:rsidP="00EF7E86">
      <w:pPr>
        <w:pStyle w:val="Paragraf"/>
        <w:tabs>
          <w:tab w:val="left" w:pos="426"/>
        </w:tabs>
        <w:jc w:val="both"/>
        <w:rPr>
          <w:rFonts w:ascii="Arial" w:hAnsi="Arial" w:cs="Arial"/>
          <w:highlight w:val="yellow"/>
        </w:rPr>
      </w:pPr>
    </w:p>
    <w:p w14:paraId="497B0759" w14:textId="22283050" w:rsidR="00B043A6" w:rsidRDefault="00C833E6" w:rsidP="00E842CF">
      <w:pPr>
        <w:jc w:val="both"/>
        <w:rPr>
          <w:rFonts w:ascii="Arial" w:hAnsi="Arial" w:cs="Arial"/>
          <w:b/>
          <w:sz w:val="18"/>
          <w:szCs w:val="18"/>
        </w:rPr>
      </w:pPr>
      <w:r w:rsidRPr="00E842CF">
        <w:rPr>
          <w:rFonts w:ascii="Arial" w:hAnsi="Arial" w:cs="Arial"/>
          <w:b/>
          <w:sz w:val="18"/>
          <w:szCs w:val="18"/>
        </w:rPr>
        <w:t>B</w:t>
      </w:r>
      <w:r w:rsidR="002B5722" w:rsidRPr="00E842CF">
        <w:rPr>
          <w:rFonts w:ascii="Arial" w:hAnsi="Arial" w:cs="Arial"/>
          <w:b/>
          <w:sz w:val="18"/>
          <w:szCs w:val="18"/>
        </w:rPr>
        <w:t xml:space="preserve"> = </w:t>
      </w:r>
      <w:r w:rsidR="00B043A6" w:rsidRPr="00E842CF">
        <w:rPr>
          <w:rFonts w:ascii="Arial" w:hAnsi="Arial" w:cs="Arial"/>
          <w:b/>
          <w:sz w:val="18"/>
          <w:szCs w:val="18"/>
        </w:rPr>
        <w:t xml:space="preserve">»Dodatna </w:t>
      </w:r>
      <w:r w:rsidR="00B043A6" w:rsidRPr="00DB42E2">
        <w:rPr>
          <w:rFonts w:ascii="Arial" w:hAnsi="Arial" w:cs="Arial"/>
          <w:b/>
          <w:sz w:val="18"/>
          <w:szCs w:val="18"/>
        </w:rPr>
        <w:t xml:space="preserve">referenca </w:t>
      </w:r>
      <w:r w:rsidR="00EF3062" w:rsidRPr="00DB42E2">
        <w:rPr>
          <w:rFonts w:ascii="Arial" w:hAnsi="Arial" w:cs="Arial"/>
          <w:b/>
          <w:sz w:val="18"/>
          <w:szCs w:val="18"/>
        </w:rPr>
        <w:t>vodje projektiranja</w:t>
      </w:r>
      <w:r w:rsidR="00B043A6" w:rsidRPr="00DB42E2">
        <w:rPr>
          <w:rFonts w:ascii="Arial" w:hAnsi="Arial" w:cs="Arial"/>
          <w:b/>
          <w:sz w:val="18"/>
          <w:szCs w:val="18"/>
        </w:rPr>
        <w:t xml:space="preserve"> vezano</w:t>
      </w:r>
      <w:r w:rsidR="00B043A6" w:rsidRPr="00E842CF">
        <w:rPr>
          <w:rFonts w:ascii="Arial" w:hAnsi="Arial" w:cs="Arial"/>
          <w:b/>
          <w:sz w:val="18"/>
          <w:szCs w:val="18"/>
        </w:rPr>
        <w:t xml:space="preserve"> na izdelavo projektne dokumentacije« (</w:t>
      </w:r>
      <w:r w:rsidR="00E842CF" w:rsidRPr="00E842CF">
        <w:rPr>
          <w:rFonts w:ascii="Arial" w:hAnsi="Arial" w:cs="Arial"/>
          <w:b/>
          <w:sz w:val="18"/>
          <w:szCs w:val="18"/>
        </w:rPr>
        <w:t>največ</w:t>
      </w:r>
      <w:r w:rsidR="00B043A6" w:rsidRPr="00E842CF">
        <w:rPr>
          <w:rFonts w:ascii="Arial" w:hAnsi="Arial" w:cs="Arial"/>
          <w:b/>
          <w:sz w:val="18"/>
          <w:szCs w:val="18"/>
        </w:rPr>
        <w:t xml:space="preserve"> </w:t>
      </w:r>
      <w:r w:rsidR="00E842CF" w:rsidRPr="00E842CF">
        <w:rPr>
          <w:rFonts w:ascii="Arial" w:hAnsi="Arial" w:cs="Arial"/>
          <w:b/>
          <w:sz w:val="18"/>
          <w:szCs w:val="18"/>
        </w:rPr>
        <w:t>10</w:t>
      </w:r>
      <w:r w:rsidR="00B043A6" w:rsidRPr="00E842CF">
        <w:rPr>
          <w:rFonts w:ascii="Arial" w:hAnsi="Arial" w:cs="Arial"/>
          <w:b/>
          <w:sz w:val="18"/>
          <w:szCs w:val="18"/>
        </w:rPr>
        <w:t xml:space="preserve"> točk)</w:t>
      </w:r>
    </w:p>
    <w:p w14:paraId="519C3497" w14:textId="2ABD529E" w:rsidR="00BB2D67" w:rsidRPr="00BB2D67" w:rsidRDefault="00A40193" w:rsidP="00BB2D67">
      <w:pPr>
        <w:spacing w:before="225" w:after="225" w:line="240" w:lineRule="auto"/>
        <w:jc w:val="both"/>
        <w:rPr>
          <w:rFonts w:ascii="Arial" w:hAnsi="Arial" w:cs="Arial"/>
          <w:sz w:val="18"/>
          <w:szCs w:val="18"/>
        </w:rPr>
      </w:pPr>
      <w:r>
        <w:rPr>
          <w:rFonts w:ascii="Arial" w:hAnsi="Arial" w:cs="Arial"/>
          <w:sz w:val="18"/>
          <w:szCs w:val="18"/>
        </w:rPr>
        <w:t>V okviru tega merila se ponudniku dodelijo točke za dodatno referenco</w:t>
      </w:r>
      <w:r w:rsidR="00BB2D67" w:rsidRPr="00BB2D67">
        <w:rPr>
          <w:rFonts w:ascii="Arial" w:hAnsi="Arial" w:cs="Arial"/>
          <w:sz w:val="18"/>
          <w:szCs w:val="18"/>
        </w:rPr>
        <w:t xml:space="preserve">, iz katere bo izhajalo, da je imenovani vodja projektiranja v zadnjih petih letih pred rokom za oddajo ponudb kot vodja projektiranja sodeloval pri vsaj eni storitvi izdelave projektne dokumentacije faze PZI ali PID za rekonstrukcijo ali novogradnjo objekta klasifikacije CC-SI 1264 Stavbe za zdravstveno oskrbo, pri čemer je šlo za zahtevni objekt. </w:t>
      </w:r>
    </w:p>
    <w:p w14:paraId="709A58D9" w14:textId="77777777" w:rsidR="00BB2D67" w:rsidRPr="00BB2D67" w:rsidRDefault="00BB2D67" w:rsidP="00BB2D67">
      <w:pPr>
        <w:spacing w:before="225" w:after="225" w:line="240" w:lineRule="auto"/>
        <w:jc w:val="both"/>
        <w:rPr>
          <w:rFonts w:ascii="Arial" w:hAnsi="Arial" w:cs="Arial"/>
          <w:b/>
          <w:bCs/>
          <w:sz w:val="18"/>
          <w:szCs w:val="18"/>
        </w:rPr>
      </w:pPr>
      <w:r w:rsidRPr="00BB2D67">
        <w:rPr>
          <w:rFonts w:ascii="Arial" w:hAnsi="Arial" w:cs="Arial"/>
          <w:b/>
          <w:bCs/>
          <w:sz w:val="18"/>
          <w:szCs w:val="18"/>
        </w:rPr>
        <w:t>Točke bodo ponudniku dodeljene le v primeru izkazovanja dodatne reference (projekt/objekt ne sme biti enak kot v osnovni referenci).</w:t>
      </w:r>
    </w:p>
    <w:p w14:paraId="6C4F6E6C" w14:textId="77777777" w:rsidR="00BB2D67" w:rsidRPr="00BB2D67" w:rsidRDefault="00BB2D67" w:rsidP="00BB2D67">
      <w:pPr>
        <w:spacing w:before="135" w:after="135"/>
        <w:jc w:val="both"/>
        <w:textAlignment w:val="center"/>
        <w:rPr>
          <w:rFonts w:ascii="Arial" w:hAnsi="Arial" w:cs="Arial"/>
          <w:sz w:val="18"/>
          <w:szCs w:val="18"/>
        </w:rPr>
      </w:pPr>
      <w:r w:rsidRPr="00BB2D67">
        <w:rPr>
          <w:rFonts w:ascii="Arial" w:hAnsi="Arial" w:cs="Arial"/>
          <w:sz w:val="18"/>
          <w:szCs w:val="18"/>
        </w:rPr>
        <w:t>Kot datum izvedbe se za fazo PZI šteje datum potrditve oz. prevzem PZI s strani naročnika, za fazo PID pa datum pravnomočnega uporabnega dovoljenja.</w:t>
      </w:r>
    </w:p>
    <w:p w14:paraId="3E4C0D29" w14:textId="77777777" w:rsidR="00BB2D67" w:rsidRPr="00BB2D67" w:rsidRDefault="00BB2D67" w:rsidP="00BB2D67">
      <w:pPr>
        <w:jc w:val="both"/>
        <w:rPr>
          <w:rFonts w:ascii="Arial" w:hAnsi="Arial" w:cs="Arial"/>
          <w:sz w:val="18"/>
          <w:szCs w:val="18"/>
        </w:rPr>
      </w:pPr>
      <w:r w:rsidRPr="00BB2D67">
        <w:rPr>
          <w:rFonts w:ascii="Arial" w:hAnsi="Arial" w:cs="Arial"/>
          <w:sz w:val="18"/>
          <w:szCs w:val="18"/>
        </w:rPr>
        <w:t>Da je šlo za izdelavo projektne dokumentacije za rekonstrukcijo ali novogradnjo objekta se za fazo PZI izkazuje s potrdilom potrditve ali prevzema PZI s strani naročnika, za fazo PID pa se izkazuje s pravnomočnim uporabnim dovoljenjem.</w:t>
      </w:r>
    </w:p>
    <w:p w14:paraId="06A1B557" w14:textId="66A70F75" w:rsidR="00BB2D67" w:rsidRPr="00BB2D67" w:rsidRDefault="00F1168C" w:rsidP="00BB2D67">
      <w:pPr>
        <w:spacing w:before="225" w:after="225" w:line="240" w:lineRule="auto"/>
        <w:jc w:val="both"/>
        <w:rPr>
          <w:rFonts w:ascii="Arial" w:hAnsi="Arial" w:cs="Arial"/>
          <w:sz w:val="18"/>
          <w:szCs w:val="18"/>
        </w:rPr>
      </w:pPr>
      <w:r>
        <w:rPr>
          <w:rFonts w:ascii="Arial" w:hAnsi="Arial" w:cs="Arial"/>
          <w:sz w:val="18"/>
          <w:szCs w:val="18"/>
        </w:rPr>
        <w:t>Če</w:t>
      </w:r>
      <w:r w:rsidR="00BB2D67" w:rsidRPr="00BB2D67">
        <w:rPr>
          <w:rFonts w:ascii="Arial" w:hAnsi="Arial" w:cs="Arial"/>
          <w:sz w:val="18"/>
          <w:szCs w:val="18"/>
        </w:rPr>
        <w:t xml:space="preserve"> je bila projektna dokumentacija izdelana za objekt v tujini, kjer klasifikacije objektov ne poznajo ali se ta razlikuje od slovenske klasifikacije, mora objekt po namenu in tehnični zasnovi sovpadati z zahtevano klasifikacijo.  </w:t>
      </w:r>
    </w:p>
    <w:p w14:paraId="04B67D1C" w14:textId="77777777" w:rsidR="00BB2D67" w:rsidRPr="00BB2D67" w:rsidRDefault="00BB2D67" w:rsidP="00BB2D67">
      <w:pPr>
        <w:spacing w:after="0" w:line="360" w:lineRule="auto"/>
        <w:jc w:val="both"/>
        <w:rPr>
          <w:rFonts w:ascii="Arial" w:hAnsi="Arial" w:cs="Arial"/>
          <w:sz w:val="18"/>
          <w:szCs w:val="18"/>
        </w:rPr>
      </w:pPr>
      <w:r w:rsidRPr="00BB2D67">
        <w:rPr>
          <w:rFonts w:ascii="Arial" w:hAnsi="Arial" w:cs="Arial"/>
          <w:sz w:val="18"/>
          <w:szCs w:val="18"/>
        </w:rPr>
        <w:t>Način dokazovanja:</w:t>
      </w:r>
    </w:p>
    <w:p w14:paraId="67EA5EFB" w14:textId="5BF099F8" w:rsidR="00BB2D67" w:rsidRPr="00BB2D67" w:rsidRDefault="00BB2D67" w:rsidP="00BB2D67">
      <w:pPr>
        <w:spacing w:after="0" w:line="360" w:lineRule="auto"/>
        <w:jc w:val="both"/>
        <w:rPr>
          <w:rFonts w:ascii="Arial" w:hAnsi="Arial" w:cs="Arial"/>
          <w:sz w:val="18"/>
          <w:szCs w:val="18"/>
        </w:rPr>
      </w:pPr>
      <w:r w:rsidRPr="00BB2D67">
        <w:rPr>
          <w:rFonts w:ascii="Arial" w:hAnsi="Arial" w:cs="Arial"/>
          <w:sz w:val="18"/>
          <w:szCs w:val="18"/>
        </w:rPr>
        <w:t>-</w:t>
      </w:r>
      <w:r w:rsidRPr="00BB2D67">
        <w:rPr>
          <w:rFonts w:ascii="Arial" w:hAnsi="Arial" w:cs="Arial"/>
          <w:sz w:val="18"/>
          <w:szCs w:val="18"/>
        </w:rPr>
        <w:tab/>
        <w:t xml:space="preserve">Izpolnjen Obrazec </w:t>
      </w:r>
      <w:r w:rsidR="00F1168C">
        <w:rPr>
          <w:rFonts w:ascii="Arial" w:hAnsi="Arial" w:cs="Arial"/>
          <w:sz w:val="18"/>
          <w:szCs w:val="18"/>
        </w:rPr>
        <w:t xml:space="preserve">št. 4 </w:t>
      </w:r>
      <w:r w:rsidRPr="00BB2D67">
        <w:rPr>
          <w:rFonts w:ascii="Arial" w:hAnsi="Arial" w:cs="Arial"/>
          <w:sz w:val="18"/>
          <w:szCs w:val="18"/>
        </w:rPr>
        <w:t>Referenčna lista ponudnika,</w:t>
      </w:r>
    </w:p>
    <w:p w14:paraId="254AABC9" w14:textId="0BA0E647" w:rsidR="00BB2D67" w:rsidRPr="00BB2D67" w:rsidRDefault="00BB2D67" w:rsidP="00BB2D67">
      <w:pPr>
        <w:spacing w:after="0" w:line="360" w:lineRule="auto"/>
        <w:jc w:val="both"/>
        <w:rPr>
          <w:rFonts w:ascii="Arial" w:hAnsi="Arial" w:cs="Arial"/>
          <w:sz w:val="18"/>
          <w:szCs w:val="18"/>
        </w:rPr>
      </w:pPr>
      <w:r w:rsidRPr="00BB2D67">
        <w:rPr>
          <w:rFonts w:ascii="Arial" w:hAnsi="Arial" w:cs="Arial"/>
          <w:sz w:val="18"/>
          <w:szCs w:val="18"/>
        </w:rPr>
        <w:t>-</w:t>
      </w:r>
      <w:r w:rsidRPr="00BB2D67">
        <w:rPr>
          <w:rFonts w:ascii="Arial" w:hAnsi="Arial" w:cs="Arial"/>
          <w:sz w:val="18"/>
          <w:szCs w:val="18"/>
        </w:rPr>
        <w:tab/>
      </w:r>
      <w:r w:rsidR="00730B69" w:rsidRPr="00730B69">
        <w:rPr>
          <w:rFonts w:ascii="Arial" w:hAnsi="Arial" w:cs="Arial"/>
          <w:sz w:val="18"/>
          <w:szCs w:val="18"/>
        </w:rPr>
        <w:t>Izpolnjen/i obrazec/ci št. 5 Referenčno potrdilo</w:t>
      </w:r>
      <w:r w:rsidRPr="00BB2D67">
        <w:rPr>
          <w:rFonts w:ascii="Arial" w:hAnsi="Arial" w:cs="Arial"/>
          <w:sz w:val="18"/>
          <w:szCs w:val="18"/>
        </w:rPr>
        <w:t>,</w:t>
      </w:r>
    </w:p>
    <w:p w14:paraId="3CAD0760" w14:textId="77777777" w:rsidR="00BB2D67" w:rsidRPr="00BB2D67" w:rsidRDefault="00BB2D67" w:rsidP="00BB2D67">
      <w:pPr>
        <w:spacing w:after="0" w:line="360" w:lineRule="auto"/>
        <w:jc w:val="both"/>
        <w:rPr>
          <w:rFonts w:ascii="Arial" w:hAnsi="Arial" w:cs="Arial"/>
          <w:sz w:val="18"/>
          <w:szCs w:val="18"/>
        </w:rPr>
      </w:pPr>
      <w:r w:rsidRPr="00BB2D67">
        <w:rPr>
          <w:rFonts w:ascii="Arial" w:hAnsi="Arial" w:cs="Arial"/>
          <w:sz w:val="18"/>
          <w:szCs w:val="18"/>
        </w:rPr>
        <w:t>-</w:t>
      </w:r>
      <w:r w:rsidRPr="00BB2D67">
        <w:t xml:space="preserve"> </w:t>
      </w:r>
      <w:r w:rsidRPr="00BB2D67">
        <w:rPr>
          <w:rFonts w:ascii="Arial" w:hAnsi="Arial" w:cs="Arial"/>
          <w:sz w:val="18"/>
          <w:szCs w:val="18"/>
        </w:rPr>
        <w:tab/>
        <w:t>Kopija potrdila z datumom potrditve ali prevzema PZI s strani naročnika,</w:t>
      </w:r>
    </w:p>
    <w:p w14:paraId="5500C10B" w14:textId="77777777" w:rsidR="00BB2D67" w:rsidRPr="00BB2D67" w:rsidRDefault="00BB2D67" w:rsidP="00BB2D67">
      <w:pPr>
        <w:spacing w:after="0" w:line="360" w:lineRule="auto"/>
        <w:jc w:val="both"/>
        <w:rPr>
          <w:rFonts w:ascii="Arial" w:hAnsi="Arial" w:cs="Arial"/>
          <w:sz w:val="18"/>
          <w:szCs w:val="18"/>
        </w:rPr>
      </w:pPr>
      <w:r w:rsidRPr="00BB2D67">
        <w:rPr>
          <w:rFonts w:ascii="Arial" w:hAnsi="Arial" w:cs="Arial"/>
          <w:sz w:val="18"/>
          <w:szCs w:val="18"/>
        </w:rPr>
        <w:t>-</w:t>
      </w:r>
      <w:r w:rsidRPr="00BB2D67">
        <w:rPr>
          <w:rFonts w:ascii="Arial" w:hAnsi="Arial" w:cs="Arial"/>
          <w:sz w:val="18"/>
          <w:szCs w:val="18"/>
        </w:rPr>
        <w:tab/>
        <w:t>Kopija uporabnega dovoljenja (za fazo PID).</w:t>
      </w:r>
    </w:p>
    <w:p w14:paraId="7F88BF50" w14:textId="77777777" w:rsidR="007A0ECF" w:rsidRPr="00B043A6" w:rsidRDefault="007A0ECF" w:rsidP="00B043A6">
      <w:pPr>
        <w:spacing w:before="225" w:after="225" w:line="240" w:lineRule="auto"/>
        <w:jc w:val="both"/>
        <w:rPr>
          <w:rFonts w:ascii="Arial" w:hAnsi="Arial" w:cs="Arial"/>
          <w:color w:val="EE0000"/>
          <w:sz w:val="18"/>
          <w:szCs w:val="18"/>
        </w:rPr>
      </w:pPr>
    </w:p>
    <w:p w14:paraId="65C0F42B" w14:textId="78E36E1E" w:rsidR="007A0ECF" w:rsidRDefault="007A0ECF">
      <w:pPr>
        <w:rPr>
          <w:rFonts w:ascii="Arial" w:hAnsi="Arial" w:cs="Arial"/>
          <w:sz w:val="18"/>
          <w:szCs w:val="18"/>
        </w:rPr>
      </w:pPr>
      <w:r>
        <w:rPr>
          <w:rFonts w:ascii="Arial" w:hAnsi="Arial" w:cs="Arial"/>
          <w:sz w:val="18"/>
          <w:szCs w:val="18"/>
        </w:rPr>
        <w:br w:type="page"/>
      </w:r>
    </w:p>
    <w:p w14:paraId="6B56A6FD" w14:textId="5C4C6166" w:rsidR="00472CA9" w:rsidRPr="001F5664" w:rsidRDefault="00472CA9" w:rsidP="00472CA9">
      <w:pPr>
        <w:pStyle w:val="Naslov2"/>
        <w:contextualSpacing/>
        <w:jc w:val="center"/>
        <w:rPr>
          <w:rFonts w:ascii="Arial" w:hAnsi="Arial" w:cs="Arial"/>
          <w:sz w:val="28"/>
          <w:szCs w:val="28"/>
          <w:u w:val="single"/>
        </w:rPr>
      </w:pPr>
      <w:bookmarkStart w:id="35" w:name="_Toc57651633"/>
      <w:r w:rsidRPr="001F5664">
        <w:rPr>
          <w:rFonts w:ascii="Arial" w:hAnsi="Arial" w:cs="Arial"/>
          <w:sz w:val="28"/>
          <w:szCs w:val="28"/>
          <w:u w:val="single"/>
        </w:rPr>
        <w:lastRenderedPageBreak/>
        <w:t>V</w:t>
      </w:r>
      <w:r w:rsidRPr="00680B34">
        <w:rPr>
          <w:rFonts w:ascii="Arial" w:hAnsi="Arial" w:cs="Arial"/>
          <w:sz w:val="28"/>
          <w:szCs w:val="28"/>
          <w:u w:val="single"/>
        </w:rPr>
        <w:t>. TEHNIČNE SPECIFIKACIJE</w:t>
      </w:r>
    </w:p>
    <w:p w14:paraId="76513796" w14:textId="77777777" w:rsidR="00472CA9" w:rsidRPr="001F5664" w:rsidRDefault="00472CA9" w:rsidP="00472CA9">
      <w:pPr>
        <w:spacing w:after="0"/>
        <w:jc w:val="both"/>
        <w:rPr>
          <w:rFonts w:ascii="Arial" w:hAnsi="Arial" w:cs="Arial"/>
          <w:i/>
          <w:sz w:val="18"/>
          <w:szCs w:val="18"/>
        </w:rPr>
      </w:pPr>
    </w:p>
    <w:p w14:paraId="6A20CBF6" w14:textId="77777777" w:rsidR="003B75AF" w:rsidRPr="003B75AF" w:rsidRDefault="003B75AF" w:rsidP="003B75AF">
      <w:pPr>
        <w:widowControl w:val="0"/>
        <w:autoSpaceDE w:val="0"/>
        <w:autoSpaceDN w:val="0"/>
        <w:adjustRightInd w:val="0"/>
        <w:spacing w:line="240" w:lineRule="auto"/>
        <w:jc w:val="both"/>
        <w:rPr>
          <w:rFonts w:ascii="Arial" w:hAnsi="Arial" w:cs="Arial"/>
          <w:i/>
          <w:iCs/>
          <w:sz w:val="18"/>
          <w:szCs w:val="18"/>
        </w:rPr>
      </w:pPr>
    </w:p>
    <w:p w14:paraId="073D9575" w14:textId="77777777" w:rsidR="003B75AF" w:rsidRPr="00C62D20" w:rsidRDefault="003B75AF" w:rsidP="003B75AF">
      <w:pPr>
        <w:widowControl w:val="0"/>
        <w:autoSpaceDE w:val="0"/>
        <w:autoSpaceDN w:val="0"/>
        <w:adjustRightInd w:val="0"/>
        <w:spacing w:line="240" w:lineRule="auto"/>
        <w:jc w:val="both"/>
        <w:rPr>
          <w:rFonts w:ascii="Arial" w:hAnsi="Arial" w:cs="Arial"/>
          <w:sz w:val="18"/>
          <w:szCs w:val="18"/>
        </w:rPr>
      </w:pPr>
      <w:r w:rsidRPr="00C62D20">
        <w:rPr>
          <w:rFonts w:ascii="Arial" w:hAnsi="Arial" w:cs="Arial"/>
          <w:sz w:val="18"/>
          <w:szCs w:val="18"/>
        </w:rPr>
        <w:t>Mestna občina Velenje želi v sklopu javnega naročila »Optimizacija projektne dokumentacije PZI, projektantski nadzor in izdelava PID za rekonstrukcijo, nadzidavo in prizidavo Zdravstvenega doma Velenje« pridobiti izvajalca za optimizacijo in združitev že izdelane projektne dokumentacije PZI in projektne dokumentacije v izdelavi, izdelavo projektne dokumentacije faze PID ter izvajanje projektantskega nadzora v fazi izvajanja GOI del.</w:t>
      </w:r>
    </w:p>
    <w:p w14:paraId="4250C61B" w14:textId="5AB6B13E" w:rsidR="003B75AF" w:rsidRPr="00C62D20" w:rsidRDefault="003B75AF" w:rsidP="003B75AF">
      <w:pPr>
        <w:widowControl w:val="0"/>
        <w:autoSpaceDE w:val="0"/>
        <w:autoSpaceDN w:val="0"/>
        <w:adjustRightInd w:val="0"/>
        <w:spacing w:line="240" w:lineRule="auto"/>
        <w:jc w:val="both"/>
        <w:rPr>
          <w:rFonts w:ascii="Arial" w:hAnsi="Arial" w:cs="Arial"/>
          <w:sz w:val="18"/>
          <w:szCs w:val="18"/>
        </w:rPr>
      </w:pPr>
      <w:r w:rsidRPr="00C62D20">
        <w:rPr>
          <w:rFonts w:ascii="Arial" w:hAnsi="Arial" w:cs="Arial"/>
          <w:sz w:val="18"/>
          <w:szCs w:val="18"/>
        </w:rPr>
        <w:t>Naročnik na podlagi že izdelane PZI dokumentacije za rekonstrukcijo in nadzidavo objekta ter PZI dokumentacije za rekonstrukcijo in prizidavo objekta, ki je še v izdelavi</w:t>
      </w:r>
      <w:r w:rsidR="00F1168C">
        <w:rPr>
          <w:rFonts w:ascii="Arial" w:hAnsi="Arial" w:cs="Arial"/>
          <w:sz w:val="18"/>
          <w:szCs w:val="18"/>
        </w:rPr>
        <w:t>,</w:t>
      </w:r>
      <w:r w:rsidRPr="00C62D20">
        <w:rPr>
          <w:rFonts w:ascii="Arial" w:hAnsi="Arial" w:cs="Arial"/>
          <w:sz w:val="18"/>
          <w:szCs w:val="18"/>
        </w:rPr>
        <w:t xml:space="preserve"> ugotavlja, da je na podlagi do sedaj izdelane projektne dokumentacije in projektne dokumentacije v izdelavi, skupna ocenjena vrednost izvedbe GOI del višja od predvidenih sofinancerskih in celotnih proračunskih sredstev, zato želi s celovitim pristopom optimizirati projektno dokumentacijo</w:t>
      </w:r>
      <w:r w:rsidR="00F1168C">
        <w:rPr>
          <w:rFonts w:ascii="Arial" w:hAnsi="Arial" w:cs="Arial"/>
          <w:sz w:val="18"/>
          <w:szCs w:val="18"/>
        </w:rPr>
        <w:t xml:space="preserve"> tako</w:t>
      </w:r>
      <w:r w:rsidRPr="00C62D20">
        <w:rPr>
          <w:rFonts w:ascii="Arial" w:hAnsi="Arial" w:cs="Arial"/>
          <w:sz w:val="18"/>
          <w:szCs w:val="18"/>
        </w:rPr>
        <w:t>, da bo vrednost predvidenega obsega GOI del znotraj zagotovljenih sredstev in da bo hkrati naročnik razpolagal z enotno projektno dokumentacijo, ki bo podlaga za izvedbo GOI del. Osnova za optimizacijo je PZI dokumentacija za projekt ZD Velenje, trakt A – rekonstrukcija in nadzidava, št. projekta 1/2022, marec 2023. V fazi izdelave je tudi PZI dokumentacija za projekt Zdravstveni dom Velenje – rekonstrukcija in prizidava. Izbrani ponudnik bo moral optimizirati obstoječo dokumentacijo PZI in smiselno vključiti PZI dokumentacijo za projekt Zdravstveni dom Velenje – rekonstrukcija in prizidava, ki mu jo bo naročnik izročil takoj, ko bo le ta predana naročniku</w:t>
      </w:r>
      <w:r w:rsidR="00FC5821" w:rsidRPr="00C62D20">
        <w:rPr>
          <w:rFonts w:ascii="Arial" w:hAnsi="Arial" w:cs="Arial"/>
          <w:sz w:val="18"/>
          <w:szCs w:val="18"/>
        </w:rPr>
        <w:t>, in sicer predvidoma do 19. 8. 2025.</w:t>
      </w:r>
    </w:p>
    <w:p w14:paraId="61CBE2DC" w14:textId="1FC5EAF6" w:rsidR="003B75AF" w:rsidRPr="00C62D20" w:rsidRDefault="003B75AF" w:rsidP="003B75AF">
      <w:pPr>
        <w:widowControl w:val="0"/>
        <w:autoSpaceDE w:val="0"/>
        <w:autoSpaceDN w:val="0"/>
        <w:adjustRightInd w:val="0"/>
        <w:spacing w:line="240" w:lineRule="auto"/>
        <w:jc w:val="both"/>
        <w:rPr>
          <w:rFonts w:ascii="Arial" w:hAnsi="Arial" w:cs="Arial"/>
          <w:sz w:val="18"/>
          <w:szCs w:val="18"/>
        </w:rPr>
      </w:pPr>
      <w:r w:rsidRPr="00C62D20">
        <w:rPr>
          <w:rFonts w:ascii="Arial" w:hAnsi="Arial" w:cs="Arial"/>
          <w:sz w:val="18"/>
          <w:szCs w:val="18"/>
        </w:rPr>
        <w:t xml:space="preserve">Na podlagi optimizirane oziroma enotne projektne dokumentacije se bo v fazi izvedbe GOI del izvajal projektantski nadzor in izdelala </w:t>
      </w:r>
      <w:r w:rsidR="00FC5821" w:rsidRPr="00C62D20">
        <w:rPr>
          <w:rFonts w:ascii="Arial" w:hAnsi="Arial" w:cs="Arial"/>
          <w:sz w:val="18"/>
          <w:szCs w:val="18"/>
        </w:rPr>
        <w:t xml:space="preserve">projektna dokumentacija faze </w:t>
      </w:r>
      <w:r w:rsidRPr="00C62D20">
        <w:rPr>
          <w:rFonts w:ascii="Arial" w:hAnsi="Arial" w:cs="Arial"/>
          <w:sz w:val="18"/>
          <w:szCs w:val="18"/>
        </w:rPr>
        <w:t xml:space="preserve">PID. </w:t>
      </w:r>
    </w:p>
    <w:p w14:paraId="2C516226" w14:textId="6461010D" w:rsidR="002C6BF7" w:rsidRDefault="002C6BF7" w:rsidP="002C6BF7">
      <w:pPr>
        <w:widowControl w:val="0"/>
        <w:autoSpaceDE w:val="0"/>
        <w:autoSpaceDN w:val="0"/>
        <w:adjustRightInd w:val="0"/>
        <w:spacing w:line="240" w:lineRule="auto"/>
        <w:jc w:val="both"/>
        <w:rPr>
          <w:rFonts w:ascii="Arial" w:hAnsi="Arial" w:cs="Arial"/>
          <w:sz w:val="18"/>
          <w:szCs w:val="18"/>
        </w:rPr>
      </w:pPr>
      <w:r w:rsidRPr="003B75AF">
        <w:rPr>
          <w:rFonts w:ascii="Arial" w:hAnsi="Arial" w:cs="Arial"/>
          <w:sz w:val="18"/>
          <w:szCs w:val="18"/>
        </w:rPr>
        <w:t>Projektna dokumentacija mora biti izdelana v obsegu in obliki, določeni po veljavni zakonodaji in pravilnikih, ki bodo v času izdelav</w:t>
      </w:r>
      <w:r>
        <w:rPr>
          <w:rFonts w:ascii="Arial" w:hAnsi="Arial" w:cs="Arial"/>
          <w:sz w:val="18"/>
          <w:szCs w:val="18"/>
        </w:rPr>
        <w:t>e</w:t>
      </w:r>
      <w:r w:rsidRPr="003B75AF">
        <w:rPr>
          <w:rFonts w:ascii="Arial" w:hAnsi="Arial" w:cs="Arial"/>
          <w:sz w:val="18"/>
          <w:szCs w:val="18"/>
        </w:rPr>
        <w:t xml:space="preserve"> projektne in druge dokumentacije v veljavi in uporabi v Republiki Sloveniji. Projektna dokumentacija mora biti izdelana v obsegu, ki omogoča pridobitev uporabnega dovoljenja. Izvajalec je odgovoren za izdelavo, celovitost in medsebojno usklajenost vseh delov projektne dokumentacije. Izvajalec mora v okviru prevzete storitve zagotoviti tehnične rešitve, ki so skladne z gradbeno zakonodajo, drugimi predpisi, tehničnimi smernicami in pravili stroke ter zagotoviti koordinacijo odgovornih projektantov ter drugih strokovnjakov. Projektna dokumentacija faz PZI in PID se izdela </w:t>
      </w:r>
      <w:r>
        <w:rPr>
          <w:rFonts w:ascii="Arial" w:hAnsi="Arial" w:cs="Arial"/>
          <w:sz w:val="18"/>
          <w:szCs w:val="18"/>
        </w:rPr>
        <w:t xml:space="preserve">vključno z vsemi potrebnimi </w:t>
      </w:r>
      <w:r w:rsidRPr="003B75AF">
        <w:rPr>
          <w:rFonts w:ascii="Arial" w:hAnsi="Arial" w:cs="Arial"/>
          <w:sz w:val="18"/>
          <w:szCs w:val="18"/>
        </w:rPr>
        <w:t>obrazci</w:t>
      </w:r>
      <w:r>
        <w:rPr>
          <w:rFonts w:ascii="Arial" w:hAnsi="Arial" w:cs="Arial"/>
          <w:sz w:val="18"/>
          <w:szCs w:val="18"/>
        </w:rPr>
        <w:t xml:space="preserve"> </w:t>
      </w:r>
      <w:r w:rsidRPr="003B75AF">
        <w:rPr>
          <w:rFonts w:ascii="Arial" w:hAnsi="Arial" w:cs="Arial"/>
          <w:sz w:val="18"/>
          <w:szCs w:val="18"/>
        </w:rPr>
        <w:t>pri graditvi objektov</w:t>
      </w:r>
      <w:r>
        <w:rPr>
          <w:rFonts w:ascii="Arial" w:hAnsi="Arial" w:cs="Arial"/>
          <w:sz w:val="18"/>
          <w:szCs w:val="18"/>
        </w:rPr>
        <w:t xml:space="preserve"> ter</w:t>
      </w:r>
      <w:r w:rsidRPr="003B75AF">
        <w:rPr>
          <w:rFonts w:ascii="Arial" w:hAnsi="Arial" w:cs="Arial"/>
          <w:sz w:val="18"/>
          <w:szCs w:val="18"/>
        </w:rPr>
        <w:t xml:space="preserve"> vsemi elaborati in izkazi. </w:t>
      </w:r>
    </w:p>
    <w:p w14:paraId="1EB03225" w14:textId="38EAACA6" w:rsidR="001411F2" w:rsidRPr="003B75AF" w:rsidRDefault="001411F2" w:rsidP="002C6BF7">
      <w:pPr>
        <w:widowControl w:val="0"/>
        <w:autoSpaceDE w:val="0"/>
        <w:autoSpaceDN w:val="0"/>
        <w:adjustRightInd w:val="0"/>
        <w:spacing w:line="240" w:lineRule="auto"/>
        <w:jc w:val="both"/>
        <w:rPr>
          <w:rFonts w:ascii="Arial" w:hAnsi="Arial" w:cs="Arial"/>
          <w:sz w:val="18"/>
          <w:szCs w:val="18"/>
        </w:rPr>
      </w:pPr>
      <w:r>
        <w:rPr>
          <w:rFonts w:ascii="Arial" w:hAnsi="Arial" w:cs="Arial"/>
          <w:sz w:val="18"/>
          <w:szCs w:val="18"/>
        </w:rPr>
        <w:t>P</w:t>
      </w:r>
      <w:r w:rsidR="00F90312">
        <w:rPr>
          <w:rFonts w:ascii="Arial" w:hAnsi="Arial" w:cs="Arial"/>
          <w:sz w:val="18"/>
          <w:szCs w:val="18"/>
        </w:rPr>
        <w:t>rojektantski p</w:t>
      </w:r>
      <w:r>
        <w:rPr>
          <w:rFonts w:ascii="Arial" w:hAnsi="Arial" w:cs="Arial"/>
          <w:sz w:val="18"/>
          <w:szCs w:val="18"/>
        </w:rPr>
        <w:t>opis</w:t>
      </w:r>
      <w:r w:rsidR="00F90312">
        <w:rPr>
          <w:rFonts w:ascii="Arial" w:hAnsi="Arial" w:cs="Arial"/>
          <w:sz w:val="18"/>
          <w:szCs w:val="18"/>
        </w:rPr>
        <w:t xml:space="preserve"> del mora</w:t>
      </w:r>
      <w:r>
        <w:rPr>
          <w:rFonts w:ascii="Arial" w:hAnsi="Arial" w:cs="Arial"/>
          <w:sz w:val="18"/>
          <w:szCs w:val="18"/>
        </w:rPr>
        <w:t xml:space="preserve"> biti pripravljen</w:t>
      </w:r>
      <w:r w:rsidR="00F90312">
        <w:rPr>
          <w:rFonts w:ascii="Arial" w:hAnsi="Arial" w:cs="Arial"/>
          <w:sz w:val="18"/>
          <w:szCs w:val="18"/>
        </w:rPr>
        <w:t xml:space="preserve"> </w:t>
      </w:r>
      <w:r w:rsidR="00F90312" w:rsidRPr="003B75AF">
        <w:rPr>
          <w:rFonts w:ascii="Arial" w:hAnsi="Arial" w:cs="Arial"/>
          <w:sz w:val="18"/>
          <w:szCs w:val="18"/>
        </w:rPr>
        <w:t>v obsegu in obliki, določeni po veljavni zakonodaji in pravilnikih</w:t>
      </w:r>
      <w:r w:rsidR="00F90312">
        <w:rPr>
          <w:rFonts w:ascii="Arial" w:hAnsi="Arial" w:cs="Arial"/>
          <w:sz w:val="18"/>
          <w:szCs w:val="18"/>
        </w:rPr>
        <w:t>,</w:t>
      </w:r>
      <w:r>
        <w:rPr>
          <w:rFonts w:ascii="Arial" w:hAnsi="Arial" w:cs="Arial"/>
          <w:sz w:val="18"/>
          <w:szCs w:val="18"/>
        </w:rPr>
        <w:t xml:space="preserve"> združen v enem dokumentu in smiselno razdeljen po vrsti del. </w:t>
      </w:r>
      <w:r w:rsidR="009540AB">
        <w:rPr>
          <w:rFonts w:ascii="Arial" w:hAnsi="Arial" w:cs="Arial"/>
          <w:sz w:val="18"/>
          <w:szCs w:val="18"/>
        </w:rPr>
        <w:t>V skupni rekapitulacij</w:t>
      </w:r>
      <w:r w:rsidR="008F5E57">
        <w:rPr>
          <w:rFonts w:ascii="Arial" w:hAnsi="Arial" w:cs="Arial"/>
          <w:sz w:val="18"/>
          <w:szCs w:val="18"/>
        </w:rPr>
        <w:t>i</w:t>
      </w:r>
      <w:r w:rsidR="009540AB">
        <w:rPr>
          <w:rFonts w:ascii="Arial" w:hAnsi="Arial" w:cs="Arial"/>
          <w:sz w:val="18"/>
          <w:szCs w:val="18"/>
        </w:rPr>
        <w:t xml:space="preserve"> je </w:t>
      </w:r>
      <w:r w:rsidR="008F5E57">
        <w:rPr>
          <w:rFonts w:ascii="Arial" w:hAnsi="Arial" w:cs="Arial"/>
          <w:sz w:val="18"/>
          <w:szCs w:val="18"/>
        </w:rPr>
        <w:t>treba</w:t>
      </w:r>
      <w:r w:rsidR="009540AB">
        <w:rPr>
          <w:rFonts w:ascii="Arial" w:hAnsi="Arial" w:cs="Arial"/>
          <w:sz w:val="18"/>
          <w:szCs w:val="18"/>
        </w:rPr>
        <w:t xml:space="preserve"> jasno ločiti vrednosti, ki zapadejo na posamezne vire financiranja (predvidoma pet virov). Podrobnejši način razdelitve bo naročnik</w:t>
      </w:r>
      <w:r w:rsidR="009540AB" w:rsidRPr="009540AB">
        <w:rPr>
          <w:rFonts w:ascii="Arial" w:hAnsi="Arial" w:cs="Arial"/>
          <w:sz w:val="18"/>
          <w:szCs w:val="18"/>
        </w:rPr>
        <w:t xml:space="preserve"> </w:t>
      </w:r>
      <w:r w:rsidR="009540AB">
        <w:rPr>
          <w:rFonts w:ascii="Arial" w:hAnsi="Arial" w:cs="Arial"/>
          <w:sz w:val="18"/>
          <w:szCs w:val="18"/>
        </w:rPr>
        <w:t>podal po podpisu pogodbe. Vse vrednosti posameznih postavk (cene, količine</w:t>
      </w:r>
      <w:r w:rsidR="008F5E57">
        <w:rPr>
          <w:rFonts w:ascii="Arial" w:hAnsi="Arial" w:cs="Arial"/>
          <w:sz w:val="18"/>
          <w:szCs w:val="18"/>
        </w:rPr>
        <w:t xml:space="preserve"> </w:t>
      </w:r>
      <w:r w:rsidR="009540AB">
        <w:rPr>
          <w:rFonts w:ascii="Arial" w:hAnsi="Arial" w:cs="Arial"/>
          <w:sz w:val="18"/>
          <w:szCs w:val="18"/>
        </w:rPr>
        <w:t>…) morajo biti medsebojno povezane s formulami, vrednosti v izračunih morajo biti zaokrožene na dve decimalni mesti.</w:t>
      </w:r>
    </w:p>
    <w:p w14:paraId="492F2186" w14:textId="73F2FB35" w:rsidR="002C6BF7" w:rsidRPr="003B75AF" w:rsidRDefault="002C6BF7" w:rsidP="002C6BF7">
      <w:pPr>
        <w:widowControl w:val="0"/>
        <w:autoSpaceDE w:val="0"/>
        <w:autoSpaceDN w:val="0"/>
        <w:adjustRightInd w:val="0"/>
        <w:spacing w:after="0" w:line="240" w:lineRule="auto"/>
        <w:jc w:val="both"/>
        <w:rPr>
          <w:rFonts w:ascii="Arial" w:hAnsi="Arial" w:cs="Arial"/>
          <w:sz w:val="18"/>
          <w:szCs w:val="18"/>
        </w:rPr>
      </w:pPr>
      <w:r w:rsidRPr="003B75AF">
        <w:rPr>
          <w:rFonts w:ascii="Arial" w:hAnsi="Arial" w:cs="Arial"/>
          <w:sz w:val="18"/>
          <w:szCs w:val="18"/>
        </w:rPr>
        <w:t xml:space="preserve">Poleg navedenega je </w:t>
      </w:r>
      <w:r w:rsidR="008F5E57">
        <w:rPr>
          <w:rFonts w:ascii="Arial" w:hAnsi="Arial" w:cs="Arial"/>
          <w:sz w:val="18"/>
          <w:szCs w:val="18"/>
        </w:rPr>
        <w:t>treba</w:t>
      </w:r>
      <w:r w:rsidRPr="003B75AF">
        <w:rPr>
          <w:rFonts w:ascii="Arial" w:hAnsi="Arial" w:cs="Arial"/>
          <w:sz w:val="18"/>
          <w:szCs w:val="18"/>
        </w:rPr>
        <w:t xml:space="preserve"> pri </w:t>
      </w:r>
      <w:r>
        <w:rPr>
          <w:rFonts w:ascii="Arial" w:hAnsi="Arial" w:cs="Arial"/>
          <w:sz w:val="18"/>
          <w:szCs w:val="18"/>
        </w:rPr>
        <w:t>izdelavi projektne dokumentacije</w:t>
      </w:r>
      <w:r w:rsidRPr="003B75AF">
        <w:rPr>
          <w:rFonts w:ascii="Arial" w:hAnsi="Arial" w:cs="Arial"/>
          <w:sz w:val="18"/>
          <w:szCs w:val="18"/>
        </w:rPr>
        <w:t xml:space="preserve"> upoštevati še</w:t>
      </w:r>
      <w:r w:rsidR="001411F2">
        <w:rPr>
          <w:rFonts w:ascii="Arial" w:hAnsi="Arial" w:cs="Arial"/>
          <w:sz w:val="18"/>
          <w:szCs w:val="18"/>
        </w:rPr>
        <w:t xml:space="preserve"> (</w:t>
      </w:r>
      <w:r w:rsidR="001411F2" w:rsidRPr="001411F2">
        <w:rPr>
          <w:rFonts w:ascii="Arial" w:hAnsi="Arial" w:cs="Arial"/>
          <w:sz w:val="18"/>
          <w:szCs w:val="18"/>
        </w:rPr>
        <w:t xml:space="preserve">v obstoječi projektni dokumentaciji </w:t>
      </w:r>
      <w:r w:rsidR="001411F2">
        <w:rPr>
          <w:rFonts w:ascii="Arial" w:hAnsi="Arial" w:cs="Arial"/>
          <w:sz w:val="18"/>
          <w:szCs w:val="18"/>
        </w:rPr>
        <w:t xml:space="preserve">že </w:t>
      </w:r>
      <w:r w:rsidR="001411F2" w:rsidRPr="001411F2">
        <w:rPr>
          <w:rFonts w:ascii="Arial" w:hAnsi="Arial" w:cs="Arial"/>
          <w:sz w:val="18"/>
          <w:szCs w:val="18"/>
        </w:rPr>
        <w:t>upoštevano</w:t>
      </w:r>
      <w:r w:rsidR="001411F2">
        <w:rPr>
          <w:rFonts w:ascii="Arial" w:hAnsi="Arial" w:cs="Arial"/>
          <w:sz w:val="18"/>
          <w:szCs w:val="18"/>
        </w:rPr>
        <w:t>)</w:t>
      </w:r>
      <w:r w:rsidRPr="003B75AF">
        <w:rPr>
          <w:rFonts w:ascii="Arial" w:hAnsi="Arial" w:cs="Arial"/>
          <w:sz w:val="18"/>
          <w:szCs w:val="18"/>
        </w:rPr>
        <w:t>:</w:t>
      </w:r>
    </w:p>
    <w:p w14:paraId="3025E3BA" w14:textId="77777777" w:rsidR="002C6BF7" w:rsidRPr="003B75AF" w:rsidRDefault="002C6BF7" w:rsidP="002C6BF7">
      <w:pPr>
        <w:widowControl w:val="0"/>
        <w:numPr>
          <w:ilvl w:val="0"/>
          <w:numId w:val="46"/>
        </w:numPr>
        <w:autoSpaceDE w:val="0"/>
        <w:autoSpaceDN w:val="0"/>
        <w:adjustRightInd w:val="0"/>
        <w:spacing w:after="0" w:line="240" w:lineRule="auto"/>
        <w:jc w:val="both"/>
        <w:rPr>
          <w:rFonts w:ascii="Arial" w:hAnsi="Arial" w:cs="Arial"/>
          <w:sz w:val="18"/>
          <w:szCs w:val="18"/>
        </w:rPr>
      </w:pPr>
      <w:r w:rsidRPr="003B75AF">
        <w:rPr>
          <w:rFonts w:ascii="Arial" w:hAnsi="Arial" w:cs="Arial"/>
          <w:sz w:val="18"/>
          <w:szCs w:val="18"/>
        </w:rPr>
        <w:t>načela DNSH (Do No Significant Harm),</w:t>
      </w:r>
    </w:p>
    <w:p w14:paraId="389E2C70" w14:textId="77777777" w:rsidR="002C6BF7" w:rsidRPr="003B75AF" w:rsidRDefault="002C6BF7" w:rsidP="002C6BF7">
      <w:pPr>
        <w:widowControl w:val="0"/>
        <w:numPr>
          <w:ilvl w:val="0"/>
          <w:numId w:val="46"/>
        </w:numPr>
        <w:autoSpaceDE w:val="0"/>
        <w:autoSpaceDN w:val="0"/>
        <w:adjustRightInd w:val="0"/>
        <w:spacing w:after="0" w:line="240" w:lineRule="auto"/>
        <w:jc w:val="both"/>
        <w:rPr>
          <w:rFonts w:ascii="Arial" w:hAnsi="Arial" w:cs="Arial"/>
          <w:sz w:val="18"/>
          <w:szCs w:val="18"/>
        </w:rPr>
      </w:pPr>
      <w:r w:rsidRPr="003B75AF">
        <w:rPr>
          <w:rFonts w:ascii="Arial" w:hAnsi="Arial" w:cs="Arial"/>
          <w:sz w:val="18"/>
          <w:szCs w:val="18"/>
        </w:rPr>
        <w:t>projektno nalogo za projektiranje in gradnjo zdravstvenih stavb za potrebe SUC (MZ, 20. 12. 2024),</w:t>
      </w:r>
    </w:p>
    <w:p w14:paraId="271BA4AC" w14:textId="77777777" w:rsidR="002C6BF7" w:rsidRDefault="002C6BF7" w:rsidP="002C6BF7">
      <w:pPr>
        <w:widowControl w:val="0"/>
        <w:numPr>
          <w:ilvl w:val="0"/>
          <w:numId w:val="46"/>
        </w:numPr>
        <w:autoSpaceDE w:val="0"/>
        <w:autoSpaceDN w:val="0"/>
        <w:adjustRightInd w:val="0"/>
        <w:spacing w:after="0" w:line="240" w:lineRule="auto"/>
        <w:jc w:val="both"/>
        <w:rPr>
          <w:rFonts w:ascii="Arial" w:hAnsi="Arial" w:cs="Arial"/>
          <w:sz w:val="18"/>
          <w:szCs w:val="18"/>
        </w:rPr>
      </w:pPr>
      <w:r w:rsidRPr="003B75AF">
        <w:rPr>
          <w:rFonts w:ascii="Arial" w:hAnsi="Arial" w:cs="Arial"/>
          <w:sz w:val="18"/>
          <w:szCs w:val="18"/>
        </w:rPr>
        <w:t>Tehnične smernice za graditev zdravstvene stavbe – TSG-12640-002:2021 (poglavje 9.3 Satelitski urgentni centri).</w:t>
      </w:r>
    </w:p>
    <w:p w14:paraId="2FD095C1" w14:textId="77777777" w:rsidR="00075DE0" w:rsidRDefault="00075DE0" w:rsidP="00075DE0">
      <w:pPr>
        <w:widowControl w:val="0"/>
        <w:autoSpaceDE w:val="0"/>
        <w:autoSpaceDN w:val="0"/>
        <w:adjustRightInd w:val="0"/>
        <w:spacing w:after="0" w:line="240" w:lineRule="auto"/>
        <w:ind w:left="720"/>
        <w:jc w:val="both"/>
        <w:rPr>
          <w:rFonts w:ascii="Arial" w:hAnsi="Arial" w:cs="Arial"/>
          <w:sz w:val="18"/>
          <w:szCs w:val="18"/>
        </w:rPr>
      </w:pPr>
    </w:p>
    <w:p w14:paraId="67C96CCB" w14:textId="512DE324" w:rsidR="00075DE0" w:rsidRPr="00976FA0" w:rsidRDefault="00075DE0" w:rsidP="00075DE0">
      <w:pPr>
        <w:widowControl w:val="0"/>
        <w:autoSpaceDE w:val="0"/>
        <w:autoSpaceDN w:val="0"/>
        <w:adjustRightInd w:val="0"/>
        <w:spacing w:after="0" w:line="240" w:lineRule="auto"/>
        <w:jc w:val="both"/>
        <w:rPr>
          <w:rFonts w:ascii="Arial" w:hAnsi="Arial" w:cs="Arial"/>
          <w:sz w:val="18"/>
          <w:szCs w:val="18"/>
        </w:rPr>
      </w:pPr>
      <w:r w:rsidRPr="00976FA0">
        <w:rPr>
          <w:rFonts w:ascii="Arial" w:hAnsi="Arial" w:cs="Arial"/>
          <w:sz w:val="18"/>
          <w:szCs w:val="18"/>
        </w:rPr>
        <w:t xml:space="preserve">Ponudnik mora zagotoviti, da bo predmetno javno naročilo izvedeno v skladu s Tehničnimi smernicami za uporabo načela »da se ne škoduje bistveno – DNSH«, v skladu z </w:t>
      </w:r>
      <w:r w:rsidR="00976FA0" w:rsidRPr="00976FA0">
        <w:rPr>
          <w:rFonts w:ascii="Arial" w:hAnsi="Arial" w:cs="Arial"/>
          <w:sz w:val="18"/>
          <w:szCs w:val="18"/>
          <w:shd w:val="clear" w:color="auto" w:fill="FFFFFF"/>
        </w:rPr>
        <w:t>Uredbo o izvajanju Uredbe (EU) o Mehanizmu za okrevanje in odpornost</w:t>
      </w:r>
      <w:r w:rsidR="00976FA0" w:rsidRPr="00976FA0">
        <w:rPr>
          <w:rFonts w:ascii="Arial" w:hAnsi="Arial" w:cs="Arial"/>
          <w:color w:val="484848"/>
          <w:sz w:val="18"/>
          <w:szCs w:val="18"/>
          <w:shd w:val="clear" w:color="auto" w:fill="FFFFFF"/>
        </w:rPr>
        <w:t xml:space="preserve"> </w:t>
      </w:r>
      <w:hyperlink r:id="rId16" w:history="1">
        <w:r w:rsidR="00976FA0" w:rsidRPr="00130456">
          <w:rPr>
            <w:rFonts w:ascii="Arial" w:hAnsi="Arial" w:cs="Arial"/>
            <w:sz w:val="18"/>
            <w:szCs w:val="18"/>
            <w:shd w:val="clear" w:color="auto" w:fill="FFFFFF"/>
          </w:rPr>
          <w:t>Uredba (EU) 2021/241 o vzpostavitvi Mehanizma za okrevanje in odpornost</w:t>
        </w:r>
      </w:hyperlink>
      <w:r w:rsidR="00976FA0" w:rsidRPr="00130456">
        <w:rPr>
          <w:rFonts w:ascii="Arial" w:hAnsi="Arial" w:cs="Arial"/>
          <w:sz w:val="18"/>
          <w:szCs w:val="18"/>
          <w:shd w:val="clear" w:color="auto" w:fill="FFFFFF"/>
        </w:rPr>
        <w:t> (Uradni list RS, št. 167/21).</w:t>
      </w:r>
      <w:r w:rsidR="00976FA0" w:rsidRPr="00130456">
        <w:rPr>
          <w:rFonts w:ascii="Arial" w:hAnsi="Arial" w:cs="Arial"/>
          <w:sz w:val="18"/>
          <w:szCs w:val="18"/>
        </w:rPr>
        <w:t xml:space="preserve"> </w:t>
      </w:r>
      <w:r w:rsidRPr="00130456">
        <w:rPr>
          <w:rFonts w:ascii="Arial" w:hAnsi="Arial" w:cs="Arial"/>
          <w:sz w:val="18"/>
          <w:szCs w:val="18"/>
        </w:rPr>
        <w:t>To pomeni, da morajo biti pri načrtovanju in izgradnji objekta vključeni omilitveni ukrepi in priporočila, ki so za to vrsto obje</w:t>
      </w:r>
      <w:r w:rsidRPr="00976FA0">
        <w:rPr>
          <w:rFonts w:ascii="Arial" w:hAnsi="Arial" w:cs="Arial"/>
          <w:sz w:val="18"/>
          <w:szCs w:val="18"/>
        </w:rPr>
        <w:t>kta navedeni v Prilogi Programa EKP 2021–2027.</w:t>
      </w:r>
    </w:p>
    <w:p w14:paraId="233DEF92" w14:textId="77777777"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p>
    <w:p w14:paraId="355F8FAC" w14:textId="77777777"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Izvedba javnega naročila mora prispevati k doseganju naslednjih ciljev:</w:t>
      </w:r>
    </w:p>
    <w:p w14:paraId="2E1790DA" w14:textId="3E5CA86C"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1.</w:t>
      </w:r>
      <w:r w:rsidRPr="00075DE0">
        <w:rPr>
          <w:rFonts w:ascii="Arial" w:hAnsi="Arial" w:cs="Arial"/>
          <w:sz w:val="18"/>
          <w:szCs w:val="18"/>
        </w:rPr>
        <w:tab/>
      </w:r>
      <w:r w:rsidR="008F5E57">
        <w:rPr>
          <w:rFonts w:ascii="Arial" w:hAnsi="Arial" w:cs="Arial"/>
          <w:sz w:val="18"/>
          <w:szCs w:val="18"/>
        </w:rPr>
        <w:t>b</w:t>
      </w:r>
      <w:r w:rsidRPr="00075DE0">
        <w:rPr>
          <w:rFonts w:ascii="Arial" w:hAnsi="Arial" w:cs="Arial"/>
          <w:sz w:val="18"/>
          <w:szCs w:val="18"/>
        </w:rPr>
        <w:t>lažitev podnebnih sprememb;</w:t>
      </w:r>
    </w:p>
    <w:p w14:paraId="591CCD17" w14:textId="7B12F390"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2.</w:t>
      </w:r>
      <w:r w:rsidRPr="00075DE0">
        <w:rPr>
          <w:rFonts w:ascii="Arial" w:hAnsi="Arial" w:cs="Arial"/>
          <w:sz w:val="18"/>
          <w:szCs w:val="18"/>
        </w:rPr>
        <w:tab/>
      </w:r>
      <w:r w:rsidR="008F5E57">
        <w:rPr>
          <w:rFonts w:ascii="Arial" w:hAnsi="Arial" w:cs="Arial"/>
          <w:sz w:val="18"/>
          <w:szCs w:val="18"/>
        </w:rPr>
        <w:t>p</w:t>
      </w:r>
      <w:r w:rsidRPr="00075DE0">
        <w:rPr>
          <w:rFonts w:ascii="Arial" w:hAnsi="Arial" w:cs="Arial"/>
          <w:sz w:val="18"/>
          <w:szCs w:val="18"/>
        </w:rPr>
        <w:t>rilagajanje podnebnim spremembam;</w:t>
      </w:r>
    </w:p>
    <w:p w14:paraId="40F4D9A6" w14:textId="33BFD1B3"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3.</w:t>
      </w:r>
      <w:r w:rsidRPr="00075DE0">
        <w:rPr>
          <w:rFonts w:ascii="Arial" w:hAnsi="Arial" w:cs="Arial"/>
          <w:sz w:val="18"/>
          <w:szCs w:val="18"/>
        </w:rPr>
        <w:tab/>
      </w:r>
      <w:r w:rsidR="008F5E57">
        <w:rPr>
          <w:rFonts w:ascii="Arial" w:hAnsi="Arial" w:cs="Arial"/>
          <w:sz w:val="18"/>
          <w:szCs w:val="18"/>
        </w:rPr>
        <w:t>t</w:t>
      </w:r>
      <w:r w:rsidRPr="00075DE0">
        <w:rPr>
          <w:rFonts w:ascii="Arial" w:hAnsi="Arial" w:cs="Arial"/>
          <w:sz w:val="18"/>
          <w:szCs w:val="18"/>
        </w:rPr>
        <w:t>rajnostna raba ter varstvo vodnih in morskih virov;</w:t>
      </w:r>
    </w:p>
    <w:p w14:paraId="0C4E9D89" w14:textId="05FCD9E2"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4.</w:t>
      </w:r>
      <w:r w:rsidRPr="00075DE0">
        <w:rPr>
          <w:rFonts w:ascii="Arial" w:hAnsi="Arial" w:cs="Arial"/>
          <w:sz w:val="18"/>
          <w:szCs w:val="18"/>
        </w:rPr>
        <w:tab/>
      </w:r>
      <w:r w:rsidR="008F5E57">
        <w:rPr>
          <w:rFonts w:ascii="Arial" w:hAnsi="Arial" w:cs="Arial"/>
          <w:sz w:val="18"/>
          <w:szCs w:val="18"/>
        </w:rPr>
        <w:t>k</w:t>
      </w:r>
      <w:r w:rsidRPr="00075DE0">
        <w:rPr>
          <w:rFonts w:ascii="Arial" w:hAnsi="Arial" w:cs="Arial"/>
          <w:sz w:val="18"/>
          <w:szCs w:val="18"/>
        </w:rPr>
        <w:t>rožno gospodarstvo, vključno s preprečevanjem odpadkov in recikliranjem;</w:t>
      </w:r>
    </w:p>
    <w:p w14:paraId="3EFE3748" w14:textId="295AE3F1" w:rsidR="00075DE0" w:rsidRP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5.</w:t>
      </w:r>
      <w:r w:rsidRPr="00075DE0">
        <w:rPr>
          <w:rFonts w:ascii="Arial" w:hAnsi="Arial" w:cs="Arial"/>
          <w:sz w:val="18"/>
          <w:szCs w:val="18"/>
        </w:rPr>
        <w:tab/>
      </w:r>
      <w:r w:rsidR="008F5E57">
        <w:rPr>
          <w:rFonts w:ascii="Arial" w:hAnsi="Arial" w:cs="Arial"/>
          <w:sz w:val="18"/>
          <w:szCs w:val="18"/>
        </w:rPr>
        <w:t>p</w:t>
      </w:r>
      <w:r w:rsidRPr="00075DE0">
        <w:rPr>
          <w:rFonts w:ascii="Arial" w:hAnsi="Arial" w:cs="Arial"/>
          <w:sz w:val="18"/>
          <w:szCs w:val="18"/>
        </w:rPr>
        <w:t>reprečevanje in nadzorovanje onesnaževanja zraka, vode in tal;</w:t>
      </w:r>
    </w:p>
    <w:p w14:paraId="42B899CA" w14:textId="2DAB5936" w:rsidR="00075DE0" w:rsidRDefault="00075DE0" w:rsidP="00075DE0">
      <w:pPr>
        <w:widowControl w:val="0"/>
        <w:autoSpaceDE w:val="0"/>
        <w:autoSpaceDN w:val="0"/>
        <w:adjustRightInd w:val="0"/>
        <w:spacing w:after="0" w:line="240" w:lineRule="auto"/>
        <w:jc w:val="both"/>
        <w:rPr>
          <w:rFonts w:ascii="Arial" w:hAnsi="Arial" w:cs="Arial"/>
          <w:sz w:val="18"/>
          <w:szCs w:val="18"/>
        </w:rPr>
      </w:pPr>
      <w:r w:rsidRPr="00075DE0">
        <w:rPr>
          <w:rFonts w:ascii="Arial" w:hAnsi="Arial" w:cs="Arial"/>
          <w:sz w:val="18"/>
          <w:szCs w:val="18"/>
        </w:rPr>
        <w:t>6.</w:t>
      </w:r>
      <w:r w:rsidRPr="00075DE0">
        <w:rPr>
          <w:rFonts w:ascii="Arial" w:hAnsi="Arial" w:cs="Arial"/>
          <w:sz w:val="18"/>
          <w:szCs w:val="18"/>
        </w:rPr>
        <w:tab/>
      </w:r>
      <w:r w:rsidR="008F5E57">
        <w:rPr>
          <w:rFonts w:ascii="Arial" w:hAnsi="Arial" w:cs="Arial"/>
          <w:sz w:val="18"/>
          <w:szCs w:val="18"/>
        </w:rPr>
        <w:t>v</w:t>
      </w:r>
      <w:r w:rsidRPr="00075DE0">
        <w:rPr>
          <w:rFonts w:ascii="Arial" w:hAnsi="Arial" w:cs="Arial"/>
          <w:sz w:val="18"/>
          <w:szCs w:val="18"/>
        </w:rPr>
        <w:t>arstvo in ohranjanje biotske raznovrstnosti in ekosistemov.</w:t>
      </w:r>
    </w:p>
    <w:p w14:paraId="693AFB85" w14:textId="77777777" w:rsidR="002C6BF7" w:rsidRDefault="002C6BF7" w:rsidP="002C6BF7">
      <w:pPr>
        <w:widowControl w:val="0"/>
        <w:autoSpaceDE w:val="0"/>
        <w:autoSpaceDN w:val="0"/>
        <w:adjustRightInd w:val="0"/>
        <w:spacing w:after="0" w:line="240" w:lineRule="auto"/>
        <w:jc w:val="both"/>
        <w:rPr>
          <w:rFonts w:ascii="Arial" w:hAnsi="Arial" w:cs="Arial"/>
          <w:sz w:val="18"/>
          <w:szCs w:val="18"/>
        </w:rPr>
      </w:pPr>
    </w:p>
    <w:p w14:paraId="53E64922" w14:textId="77777777" w:rsidR="00075DE0" w:rsidRPr="003B75AF" w:rsidRDefault="00075DE0" w:rsidP="002C6BF7">
      <w:pPr>
        <w:widowControl w:val="0"/>
        <w:autoSpaceDE w:val="0"/>
        <w:autoSpaceDN w:val="0"/>
        <w:adjustRightInd w:val="0"/>
        <w:spacing w:after="0" w:line="240" w:lineRule="auto"/>
        <w:jc w:val="both"/>
        <w:rPr>
          <w:rFonts w:ascii="Arial" w:hAnsi="Arial" w:cs="Arial"/>
          <w:sz w:val="18"/>
          <w:szCs w:val="18"/>
        </w:rPr>
      </w:pPr>
    </w:p>
    <w:p w14:paraId="1B17EC46" w14:textId="77777777" w:rsidR="002C6BF7" w:rsidRPr="005F4388" w:rsidRDefault="002C6BF7" w:rsidP="002C6BF7">
      <w:pPr>
        <w:widowControl w:val="0"/>
        <w:autoSpaceDE w:val="0"/>
        <w:autoSpaceDN w:val="0"/>
        <w:adjustRightInd w:val="0"/>
        <w:spacing w:line="240" w:lineRule="auto"/>
        <w:jc w:val="both"/>
        <w:rPr>
          <w:rFonts w:ascii="Arial" w:hAnsi="Arial" w:cs="Arial"/>
          <w:color w:val="000000" w:themeColor="text1"/>
          <w:sz w:val="18"/>
          <w:szCs w:val="18"/>
        </w:rPr>
      </w:pPr>
      <w:r w:rsidRPr="005F4388">
        <w:rPr>
          <w:rFonts w:ascii="Arial" w:hAnsi="Arial" w:cs="Arial"/>
          <w:color w:val="000000" w:themeColor="text1"/>
          <w:sz w:val="18"/>
          <w:szCs w:val="18"/>
        </w:rPr>
        <w:t xml:space="preserve">Ponudnik mora zagotoviti, da bo predmetno javno naročilo izvajal skladno z zahtevami po Uredbi o zelenem javnem naročanju (Uradni list RS, št. 51/17, 64/19, 49/20 - ZIUZEOP, 152/20 - ZZUOOP, 121/21, 132/23) ves čas trajanja pogodbe z naročnikom, predvsem glede naslednjih predmetov: </w:t>
      </w:r>
    </w:p>
    <w:p w14:paraId="12EFD16A" w14:textId="25DB02A2" w:rsidR="00F90312" w:rsidRPr="00075DE0" w:rsidRDefault="00F90312"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P8: pohištvo</w:t>
      </w:r>
      <w:r w:rsidR="00075DE0">
        <w:rPr>
          <w:rFonts w:ascii="Arial" w:hAnsi="Arial" w:cs="Arial"/>
          <w:color w:val="000000" w:themeColor="text1"/>
          <w:sz w:val="18"/>
          <w:szCs w:val="18"/>
        </w:rPr>
        <w:t>,</w:t>
      </w:r>
    </w:p>
    <w:p w14:paraId="7FD00029" w14:textId="5546A9E0" w:rsidR="002C6BF7" w:rsidRPr="00075DE0" w:rsidRDefault="002C6BF7"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P9: grelniki vode, grelniki prostora in njihove kombinacije ter hranilniki tople vode,</w:t>
      </w:r>
    </w:p>
    <w:p w14:paraId="69A310B7" w14:textId="77777777" w:rsidR="002C6BF7" w:rsidRPr="00075DE0" w:rsidRDefault="002C6BF7"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P10: sanitarne armature,</w:t>
      </w:r>
    </w:p>
    <w:p w14:paraId="2FC52502" w14:textId="77777777" w:rsidR="002C6BF7" w:rsidRPr="00075DE0" w:rsidRDefault="002C6BF7"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P11: stranišča na splakovanje in pisoarji,</w:t>
      </w:r>
    </w:p>
    <w:p w14:paraId="11474150" w14:textId="190413CB" w:rsidR="00F90312" w:rsidRPr="00075DE0" w:rsidRDefault="00F90312"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P12: stenske plošče</w:t>
      </w:r>
      <w:r w:rsidR="00075DE0" w:rsidRPr="00075DE0">
        <w:rPr>
          <w:rFonts w:ascii="Arial" w:hAnsi="Arial" w:cs="Arial"/>
          <w:color w:val="000000" w:themeColor="text1"/>
          <w:sz w:val="18"/>
          <w:szCs w:val="18"/>
        </w:rPr>
        <w:t>,</w:t>
      </w:r>
    </w:p>
    <w:p w14:paraId="3929801D" w14:textId="77777777" w:rsidR="002C6BF7" w:rsidRPr="00075DE0" w:rsidRDefault="002C6BF7"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P14: projektiranje obnove oziroma izvedba cest,</w:t>
      </w:r>
    </w:p>
    <w:p w14:paraId="0824AFD5" w14:textId="77777777" w:rsidR="002C6BF7" w:rsidRPr="00075DE0" w:rsidRDefault="002C6BF7"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P17: električne sijalke in svetilke ter razsvetljava v notranjih prostorih,</w:t>
      </w:r>
    </w:p>
    <w:p w14:paraId="251C3DA1" w14:textId="1CF5B3EC" w:rsidR="00075DE0" w:rsidRDefault="00075DE0"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sidRPr="00075DE0">
        <w:rPr>
          <w:rFonts w:ascii="Arial" w:hAnsi="Arial" w:cs="Arial"/>
          <w:color w:val="000000" w:themeColor="text1"/>
          <w:sz w:val="18"/>
          <w:szCs w:val="18"/>
        </w:rPr>
        <w:t>P21: stavbno pohištvo.</w:t>
      </w:r>
    </w:p>
    <w:p w14:paraId="229B69F8" w14:textId="77777777" w:rsidR="002C6BF7" w:rsidRPr="00C11A42" w:rsidRDefault="002C6BF7" w:rsidP="00075DE0">
      <w:pPr>
        <w:widowControl w:val="0"/>
        <w:autoSpaceDE w:val="0"/>
        <w:autoSpaceDN w:val="0"/>
        <w:adjustRightInd w:val="0"/>
        <w:spacing w:after="0" w:line="240" w:lineRule="auto"/>
        <w:jc w:val="both"/>
        <w:rPr>
          <w:rFonts w:ascii="Arial" w:hAnsi="Arial" w:cs="Arial"/>
          <w:color w:val="000000" w:themeColor="text1"/>
          <w:sz w:val="18"/>
          <w:szCs w:val="18"/>
        </w:rPr>
      </w:pPr>
      <w:r w:rsidRPr="00C11A42">
        <w:rPr>
          <w:rFonts w:ascii="Arial" w:hAnsi="Arial" w:cs="Arial"/>
          <w:color w:val="000000" w:themeColor="text1"/>
          <w:sz w:val="18"/>
          <w:szCs w:val="18"/>
        </w:rPr>
        <w:t>Ponudba mora vsebovati:</w:t>
      </w:r>
    </w:p>
    <w:p w14:paraId="2A91F183" w14:textId="409C8864" w:rsidR="001411F2" w:rsidRDefault="00075DE0" w:rsidP="002C6BF7">
      <w:pPr>
        <w:pStyle w:val="Odstavekseznama"/>
        <w:widowControl w:val="0"/>
        <w:numPr>
          <w:ilvl w:val="0"/>
          <w:numId w:val="47"/>
        </w:numPr>
        <w:autoSpaceDE w:val="0"/>
        <w:autoSpaceDN w:val="0"/>
        <w:adjustRightInd w:val="0"/>
        <w:spacing w:line="240" w:lineRule="auto"/>
        <w:jc w:val="both"/>
        <w:rPr>
          <w:rFonts w:ascii="Arial" w:hAnsi="Arial" w:cs="Arial"/>
          <w:color w:val="000000" w:themeColor="text1"/>
          <w:sz w:val="18"/>
          <w:szCs w:val="18"/>
        </w:rPr>
      </w:pPr>
      <w:r>
        <w:rPr>
          <w:rFonts w:ascii="Arial" w:hAnsi="Arial" w:cs="Arial"/>
          <w:color w:val="000000" w:themeColor="text1"/>
          <w:sz w:val="18"/>
          <w:szCs w:val="18"/>
        </w:rPr>
        <w:t>i</w:t>
      </w:r>
      <w:r w:rsidR="002C6BF7" w:rsidRPr="00C11A42">
        <w:rPr>
          <w:rFonts w:ascii="Arial" w:hAnsi="Arial" w:cs="Arial"/>
          <w:color w:val="000000" w:themeColor="text1"/>
          <w:sz w:val="18"/>
          <w:szCs w:val="18"/>
        </w:rPr>
        <w:t>zjavo o upoštevanju temeljnih okoljskih zahtev in DNSH</w:t>
      </w:r>
      <w:r>
        <w:rPr>
          <w:rFonts w:ascii="Arial" w:hAnsi="Arial" w:cs="Arial"/>
          <w:color w:val="000000" w:themeColor="text1"/>
          <w:sz w:val="18"/>
          <w:szCs w:val="18"/>
        </w:rPr>
        <w:t>.</w:t>
      </w:r>
    </w:p>
    <w:p w14:paraId="46A9327D" w14:textId="5029492E" w:rsidR="00B865DA" w:rsidRPr="005E6378" w:rsidRDefault="00B865DA" w:rsidP="00B865DA">
      <w:pPr>
        <w:widowControl w:val="0"/>
        <w:autoSpaceDE w:val="0"/>
        <w:autoSpaceDN w:val="0"/>
        <w:adjustRightInd w:val="0"/>
        <w:spacing w:line="240" w:lineRule="auto"/>
        <w:jc w:val="both"/>
        <w:rPr>
          <w:rFonts w:ascii="Arial" w:hAnsi="Arial" w:cs="Arial"/>
          <w:sz w:val="18"/>
          <w:szCs w:val="18"/>
        </w:rPr>
      </w:pPr>
      <w:r w:rsidRPr="005E6378">
        <w:rPr>
          <w:rFonts w:ascii="Arial" w:hAnsi="Arial" w:cs="Arial"/>
          <w:sz w:val="18"/>
          <w:szCs w:val="18"/>
        </w:rPr>
        <w:t>Po izročitvi optimizirane združene projektne dokumentacije faze PZI naročniku, bo izvedena revizija projektne dokumentacije. Pri izvajanju revizije morajo vodja projektiranja in imenovani strokovnjaki pri projektiranju posameznih načrtov aktivno sodelovati.</w:t>
      </w:r>
      <w:r w:rsidR="00BD310C" w:rsidRPr="005E6378">
        <w:rPr>
          <w:rFonts w:ascii="Arial" w:hAnsi="Arial" w:cs="Arial"/>
          <w:sz w:val="18"/>
          <w:szCs w:val="18"/>
        </w:rPr>
        <w:t xml:space="preserve"> </w:t>
      </w:r>
      <w:r w:rsidR="007728E4" w:rsidRPr="005E6378">
        <w:rPr>
          <w:rFonts w:ascii="Arial" w:hAnsi="Arial" w:cs="Arial"/>
          <w:sz w:val="18"/>
          <w:szCs w:val="18"/>
        </w:rPr>
        <w:t>Če bo potrebno</w:t>
      </w:r>
      <w:r w:rsidR="00CE53D1">
        <w:rPr>
          <w:rFonts w:ascii="Arial" w:hAnsi="Arial" w:cs="Arial"/>
          <w:sz w:val="18"/>
          <w:szCs w:val="18"/>
        </w:rPr>
        <w:t>,</w:t>
      </w:r>
      <w:r w:rsidR="007728E4" w:rsidRPr="005E6378">
        <w:rPr>
          <w:rFonts w:ascii="Arial" w:hAnsi="Arial" w:cs="Arial"/>
          <w:sz w:val="18"/>
          <w:szCs w:val="18"/>
        </w:rPr>
        <w:t xml:space="preserve"> se morajo na poziv re</w:t>
      </w:r>
      <w:r w:rsidR="00D44678" w:rsidRPr="005E6378">
        <w:rPr>
          <w:rFonts w:ascii="Arial" w:hAnsi="Arial" w:cs="Arial"/>
          <w:sz w:val="18"/>
          <w:szCs w:val="18"/>
        </w:rPr>
        <w:t>vizorja</w:t>
      </w:r>
      <w:r w:rsidR="007728E4" w:rsidRPr="005E6378">
        <w:rPr>
          <w:rFonts w:ascii="Arial" w:hAnsi="Arial" w:cs="Arial"/>
          <w:sz w:val="18"/>
          <w:szCs w:val="18"/>
        </w:rPr>
        <w:t xml:space="preserve"> in naročnika udeležiti re</w:t>
      </w:r>
      <w:r w:rsidR="00D44678" w:rsidRPr="005E6378">
        <w:rPr>
          <w:rFonts w:ascii="Arial" w:hAnsi="Arial" w:cs="Arial"/>
          <w:sz w:val="18"/>
          <w:szCs w:val="18"/>
        </w:rPr>
        <w:t>vizijske</w:t>
      </w:r>
      <w:r w:rsidR="007728E4" w:rsidRPr="005E6378">
        <w:rPr>
          <w:rFonts w:ascii="Arial" w:hAnsi="Arial" w:cs="Arial"/>
          <w:sz w:val="18"/>
          <w:szCs w:val="18"/>
        </w:rPr>
        <w:t xml:space="preserve"> razprave.</w:t>
      </w:r>
      <w:r w:rsidR="00667856" w:rsidRPr="005E6378">
        <w:rPr>
          <w:rFonts w:ascii="Arial" w:hAnsi="Arial" w:cs="Arial"/>
          <w:sz w:val="18"/>
          <w:szCs w:val="18"/>
        </w:rPr>
        <w:t xml:space="preserve"> </w:t>
      </w:r>
      <w:r w:rsidR="00966D9F" w:rsidRPr="005E6378">
        <w:rPr>
          <w:rFonts w:ascii="Arial" w:hAnsi="Arial" w:cs="Arial"/>
          <w:sz w:val="18"/>
          <w:szCs w:val="18"/>
        </w:rPr>
        <w:t xml:space="preserve">Skladno z </w:t>
      </w:r>
      <w:r w:rsidR="005E59B5" w:rsidRPr="005E6378">
        <w:rPr>
          <w:rFonts w:ascii="Arial" w:hAnsi="Arial" w:cs="Arial"/>
          <w:sz w:val="18"/>
          <w:szCs w:val="18"/>
        </w:rPr>
        <w:t>re</w:t>
      </w:r>
      <w:r w:rsidR="00D44678" w:rsidRPr="005E6378">
        <w:rPr>
          <w:rFonts w:ascii="Arial" w:hAnsi="Arial" w:cs="Arial"/>
          <w:sz w:val="18"/>
          <w:szCs w:val="18"/>
        </w:rPr>
        <w:t>vizijskim</w:t>
      </w:r>
      <w:r w:rsidR="00966D9F" w:rsidRPr="005E6378">
        <w:rPr>
          <w:rFonts w:ascii="Arial" w:hAnsi="Arial" w:cs="Arial"/>
          <w:sz w:val="18"/>
          <w:szCs w:val="18"/>
        </w:rPr>
        <w:t xml:space="preserve"> poročilom </w:t>
      </w:r>
      <w:r w:rsidR="005E59B5" w:rsidRPr="005E6378">
        <w:rPr>
          <w:rFonts w:ascii="Arial" w:hAnsi="Arial" w:cs="Arial"/>
          <w:sz w:val="18"/>
          <w:szCs w:val="18"/>
        </w:rPr>
        <w:t xml:space="preserve">so projektanti </w:t>
      </w:r>
      <w:r w:rsidR="006755BA" w:rsidRPr="005E6378">
        <w:rPr>
          <w:rFonts w:ascii="Arial" w:hAnsi="Arial" w:cs="Arial"/>
          <w:sz w:val="18"/>
          <w:szCs w:val="18"/>
        </w:rPr>
        <w:t>dolžni v dogovorjenem roku pripraviti odgovore</w:t>
      </w:r>
      <w:r w:rsidR="00036570" w:rsidRPr="005E6378">
        <w:rPr>
          <w:rFonts w:ascii="Arial" w:hAnsi="Arial" w:cs="Arial"/>
          <w:sz w:val="18"/>
          <w:szCs w:val="18"/>
        </w:rPr>
        <w:t xml:space="preserve"> in dopolnitve ter</w:t>
      </w:r>
      <w:r w:rsidR="006755BA" w:rsidRPr="005E6378">
        <w:rPr>
          <w:rFonts w:ascii="Arial" w:hAnsi="Arial" w:cs="Arial"/>
          <w:sz w:val="18"/>
          <w:szCs w:val="18"/>
        </w:rPr>
        <w:t xml:space="preserve"> pripombe </w:t>
      </w:r>
      <w:r w:rsidR="00DC672F" w:rsidRPr="005E6378">
        <w:rPr>
          <w:rFonts w:ascii="Arial" w:hAnsi="Arial" w:cs="Arial"/>
          <w:sz w:val="18"/>
          <w:szCs w:val="18"/>
        </w:rPr>
        <w:t>smiselno</w:t>
      </w:r>
      <w:r w:rsidR="006755BA" w:rsidRPr="005E6378">
        <w:rPr>
          <w:rFonts w:ascii="Arial" w:hAnsi="Arial" w:cs="Arial"/>
          <w:sz w:val="18"/>
          <w:szCs w:val="18"/>
        </w:rPr>
        <w:t xml:space="preserve"> upoštevati</w:t>
      </w:r>
      <w:r w:rsidR="00DC672F" w:rsidRPr="005E6378">
        <w:rPr>
          <w:rFonts w:ascii="Arial" w:hAnsi="Arial" w:cs="Arial"/>
          <w:sz w:val="18"/>
          <w:szCs w:val="18"/>
        </w:rPr>
        <w:t xml:space="preserve"> v projektni dokumentaciji. </w:t>
      </w:r>
      <w:r w:rsidR="00D07ABB" w:rsidRPr="005E6378">
        <w:rPr>
          <w:rFonts w:ascii="Arial" w:hAnsi="Arial" w:cs="Arial"/>
          <w:sz w:val="18"/>
          <w:szCs w:val="18"/>
        </w:rPr>
        <w:t>Revizija projektne dokumentacije faze PZI je uspešna, ko re</w:t>
      </w:r>
      <w:r w:rsidR="0091687D" w:rsidRPr="005E6378">
        <w:rPr>
          <w:rFonts w:ascii="Arial" w:hAnsi="Arial" w:cs="Arial"/>
          <w:sz w:val="18"/>
          <w:szCs w:val="18"/>
        </w:rPr>
        <w:t xml:space="preserve">vizorji podpišejo </w:t>
      </w:r>
      <w:r w:rsidR="00D44678" w:rsidRPr="005E6378">
        <w:rPr>
          <w:rFonts w:ascii="Arial" w:hAnsi="Arial" w:cs="Arial"/>
          <w:sz w:val="18"/>
          <w:szCs w:val="18"/>
        </w:rPr>
        <w:t>revizijsko izjavo.</w:t>
      </w:r>
      <w:r w:rsidR="005E59B5" w:rsidRPr="005E6378">
        <w:rPr>
          <w:rFonts w:ascii="Arial" w:hAnsi="Arial" w:cs="Arial"/>
          <w:sz w:val="18"/>
          <w:szCs w:val="18"/>
        </w:rPr>
        <w:t xml:space="preserve"> </w:t>
      </w:r>
      <w:r w:rsidR="00667856" w:rsidRPr="005E6378">
        <w:rPr>
          <w:rFonts w:ascii="Arial" w:hAnsi="Arial" w:cs="Arial"/>
          <w:sz w:val="18"/>
          <w:szCs w:val="18"/>
        </w:rPr>
        <w:t xml:space="preserve">Morebitne stroške, ki </w:t>
      </w:r>
      <w:r w:rsidR="003E3FA6" w:rsidRPr="005E6378">
        <w:rPr>
          <w:rFonts w:ascii="Arial" w:hAnsi="Arial" w:cs="Arial"/>
          <w:sz w:val="18"/>
          <w:szCs w:val="18"/>
        </w:rPr>
        <w:t>nastanejo ponudniku ob izvedbi revizije</w:t>
      </w:r>
      <w:r w:rsidR="00FD06A2" w:rsidRPr="005E6378">
        <w:rPr>
          <w:rFonts w:ascii="Arial" w:hAnsi="Arial" w:cs="Arial"/>
          <w:sz w:val="18"/>
          <w:szCs w:val="18"/>
        </w:rPr>
        <w:t xml:space="preserve">, mora ponudnik zajeti v ponudbeni ceni </w:t>
      </w:r>
      <w:r w:rsidR="00733984" w:rsidRPr="005E6378">
        <w:rPr>
          <w:rFonts w:ascii="Arial" w:hAnsi="Arial" w:cs="Arial"/>
          <w:sz w:val="18"/>
          <w:szCs w:val="18"/>
        </w:rPr>
        <w:t>pod postavko</w:t>
      </w:r>
      <w:r w:rsidR="00FD06A2" w:rsidRPr="005E6378">
        <w:rPr>
          <w:rFonts w:ascii="Arial" w:hAnsi="Arial" w:cs="Arial"/>
          <w:sz w:val="18"/>
          <w:szCs w:val="18"/>
        </w:rPr>
        <w:t xml:space="preserve"> </w:t>
      </w:r>
      <w:r w:rsidR="00733984" w:rsidRPr="005E6378">
        <w:rPr>
          <w:rFonts w:ascii="Arial" w:hAnsi="Arial" w:cs="Arial"/>
          <w:bCs/>
          <w:sz w:val="18"/>
          <w:szCs w:val="18"/>
        </w:rPr>
        <w:t>Optimizacija projektne dokumentacije faze PZI.</w:t>
      </w:r>
    </w:p>
    <w:p w14:paraId="3852A084" w14:textId="58F86BBD" w:rsidR="003B75AF" w:rsidRDefault="003B75AF" w:rsidP="003B75AF">
      <w:pPr>
        <w:widowControl w:val="0"/>
        <w:autoSpaceDE w:val="0"/>
        <w:autoSpaceDN w:val="0"/>
        <w:adjustRightInd w:val="0"/>
        <w:spacing w:line="240" w:lineRule="auto"/>
        <w:jc w:val="both"/>
        <w:rPr>
          <w:rFonts w:ascii="Arial" w:hAnsi="Arial" w:cs="Arial"/>
          <w:sz w:val="18"/>
          <w:szCs w:val="18"/>
        </w:rPr>
      </w:pPr>
      <w:r w:rsidRPr="00D324BD">
        <w:rPr>
          <w:rFonts w:ascii="Arial" w:hAnsi="Arial" w:cs="Arial"/>
          <w:sz w:val="18"/>
          <w:szCs w:val="18"/>
        </w:rPr>
        <w:t>Projektna dokumentacija faze PID se bo v fazi izvajanja GOI del pridobivala etapno, in sicer se bo zaradi nemotenega izvajanja zdravstvene dejavnosti uporabno dovoljenje pridobivalo v dveh etapah, posledično bo potrebno v dveh delih izdelati tudi PID dokumentacijo. V prvi etapi se bo pridobilo uporabno dovoljenje za nadvišano etažo trakta A (nadzidava), v drugi etapi pa se bo pridobilo uporabno dovoljenje za preostali del gradnje. Od ponudnika projektiranja se pričakuje</w:t>
      </w:r>
      <w:r w:rsidR="00FC5821" w:rsidRPr="00D324BD">
        <w:rPr>
          <w:rFonts w:ascii="Arial" w:hAnsi="Arial" w:cs="Arial"/>
          <w:sz w:val="18"/>
          <w:szCs w:val="18"/>
        </w:rPr>
        <w:t>,</w:t>
      </w:r>
      <w:r w:rsidRPr="00D324BD">
        <w:rPr>
          <w:rFonts w:ascii="Arial" w:hAnsi="Arial" w:cs="Arial"/>
          <w:sz w:val="18"/>
          <w:szCs w:val="18"/>
        </w:rPr>
        <w:t xml:space="preserve"> da bo PID dokumentacijo pripravil skladno z obsegom izvedbe GOI del. Okvirno se bo prva etapa zaključila v začetku leta 2027, druga etapa pa v drugi polovici leta 2027. </w:t>
      </w:r>
      <w:r w:rsidR="002C6BF7" w:rsidRPr="00D324BD">
        <w:rPr>
          <w:rFonts w:ascii="Arial" w:hAnsi="Arial" w:cs="Arial"/>
          <w:sz w:val="18"/>
          <w:szCs w:val="18"/>
        </w:rPr>
        <w:t xml:space="preserve">V sklopu izdelave </w:t>
      </w:r>
      <w:r w:rsidR="002C6BF7" w:rsidRPr="003B75AF">
        <w:rPr>
          <w:rFonts w:ascii="Arial" w:hAnsi="Arial" w:cs="Arial"/>
          <w:sz w:val="18"/>
          <w:szCs w:val="18"/>
        </w:rPr>
        <w:t xml:space="preserve">PID je </w:t>
      </w:r>
      <w:r w:rsidR="00CE53D1">
        <w:rPr>
          <w:rFonts w:ascii="Arial" w:hAnsi="Arial" w:cs="Arial"/>
          <w:sz w:val="18"/>
          <w:szCs w:val="18"/>
        </w:rPr>
        <w:t>treba</w:t>
      </w:r>
      <w:r w:rsidR="002C6BF7" w:rsidRPr="003B75AF">
        <w:rPr>
          <w:rFonts w:ascii="Arial" w:hAnsi="Arial" w:cs="Arial"/>
          <w:sz w:val="18"/>
          <w:szCs w:val="18"/>
        </w:rPr>
        <w:t xml:space="preserve"> izdelati tudi energetsko izkaznico objekta</w:t>
      </w:r>
      <w:r w:rsidR="002C6BF7">
        <w:rPr>
          <w:rFonts w:ascii="Arial" w:hAnsi="Arial" w:cs="Arial"/>
          <w:sz w:val="18"/>
          <w:szCs w:val="18"/>
        </w:rPr>
        <w:t xml:space="preserve"> (upoštevajoč etapnost). </w:t>
      </w:r>
      <w:r w:rsidRPr="003B75AF">
        <w:rPr>
          <w:rFonts w:ascii="Arial" w:hAnsi="Arial" w:cs="Arial"/>
          <w:sz w:val="18"/>
          <w:szCs w:val="18"/>
        </w:rPr>
        <w:t>Natančneje bo terminsko izvajanje etap definirano glede na izvajalčev terminski plan, ki bo ponudniku projektiranja predan po odpravi odložnega pogoja. Ponudnik v ponudbi poda skupno ponudbeno vrednost za izdelavo PID. Prva polovica vrednosti se obračuna po potrditvi in izročitvi PID za prvo etapo, druga polovica pa po potrditvi naročnika in izročitvi PID za drugo etapo.</w:t>
      </w:r>
    </w:p>
    <w:p w14:paraId="52C1CBAB" w14:textId="5311B539" w:rsidR="00214478" w:rsidRDefault="00214478" w:rsidP="005F4388">
      <w:pPr>
        <w:widowControl w:val="0"/>
        <w:autoSpaceDE w:val="0"/>
        <w:autoSpaceDN w:val="0"/>
        <w:adjustRightInd w:val="0"/>
        <w:spacing w:line="240" w:lineRule="auto"/>
        <w:jc w:val="both"/>
        <w:rPr>
          <w:rFonts w:ascii="Arial" w:hAnsi="Arial" w:cs="Arial"/>
          <w:color w:val="000000" w:themeColor="text1"/>
          <w:sz w:val="18"/>
          <w:szCs w:val="18"/>
        </w:rPr>
      </w:pPr>
      <w:r w:rsidRPr="00214478">
        <w:rPr>
          <w:rFonts w:ascii="Arial" w:hAnsi="Arial" w:cs="Arial"/>
          <w:color w:val="000000" w:themeColor="text1"/>
          <w:sz w:val="18"/>
          <w:szCs w:val="18"/>
        </w:rPr>
        <w:t xml:space="preserve">Projekt vključuje tudi projektantski nadzor v vseh fazah gradnje, vključno </w:t>
      </w:r>
      <w:r w:rsidR="00F52620">
        <w:rPr>
          <w:rFonts w:ascii="Arial" w:hAnsi="Arial" w:cs="Arial"/>
          <w:color w:val="000000" w:themeColor="text1"/>
          <w:sz w:val="18"/>
          <w:szCs w:val="18"/>
        </w:rPr>
        <w:t>z rokom za reklamacijo napak</w:t>
      </w:r>
      <w:r w:rsidRPr="00214478">
        <w:rPr>
          <w:rFonts w:ascii="Arial" w:hAnsi="Arial" w:cs="Arial"/>
          <w:color w:val="000000" w:themeColor="text1"/>
          <w:sz w:val="18"/>
          <w:szCs w:val="18"/>
        </w:rPr>
        <w:t xml:space="preserve"> in morebitnimi podaljšanji izvedbe del, ki ga izvaja odgovorni vodja projektiranja v skladu z vsakokratno veljavno gradbeno zakonodajo. Projektantski nadzor obsega prisotnost vodje projektiranja in vseh strokovnjakov, ki sodelujejo pri pripravi posameznih načrtov, študij in elaboratov, na gradbišču v času gradnje ter </w:t>
      </w:r>
      <w:r w:rsidR="00CF368D">
        <w:rPr>
          <w:rFonts w:ascii="Arial" w:hAnsi="Arial" w:cs="Arial"/>
          <w:color w:val="000000" w:themeColor="text1"/>
          <w:sz w:val="18"/>
          <w:szCs w:val="18"/>
        </w:rPr>
        <w:t>v roku za reklamacijo napak.</w:t>
      </w:r>
    </w:p>
    <w:p w14:paraId="793F1E29" w14:textId="77777777" w:rsidR="00075DE0" w:rsidRDefault="0039530A" w:rsidP="00075DE0">
      <w:pPr>
        <w:widowControl w:val="0"/>
        <w:autoSpaceDE w:val="0"/>
        <w:autoSpaceDN w:val="0"/>
        <w:adjustRightInd w:val="0"/>
        <w:spacing w:after="0" w:line="240" w:lineRule="auto"/>
        <w:jc w:val="both"/>
        <w:rPr>
          <w:rFonts w:ascii="Arial" w:hAnsi="Arial" w:cs="Arial"/>
          <w:sz w:val="18"/>
          <w:szCs w:val="18"/>
        </w:rPr>
      </w:pPr>
      <w:r w:rsidRPr="0039530A">
        <w:rPr>
          <w:rFonts w:ascii="Arial" w:hAnsi="Arial" w:cs="Arial"/>
          <w:sz w:val="18"/>
          <w:szCs w:val="18"/>
        </w:rPr>
        <w:t>Projektantski nadzor obsega:</w:t>
      </w:r>
    </w:p>
    <w:p w14:paraId="19A0BA4C" w14:textId="0E3DF07A" w:rsidR="0039530A" w:rsidRPr="00075DE0" w:rsidRDefault="0039530A" w:rsidP="00075DE0">
      <w:pPr>
        <w:pStyle w:val="Odstavekseznama"/>
        <w:widowControl w:val="0"/>
        <w:numPr>
          <w:ilvl w:val="0"/>
          <w:numId w:val="57"/>
        </w:numPr>
        <w:autoSpaceDE w:val="0"/>
        <w:autoSpaceDN w:val="0"/>
        <w:adjustRightInd w:val="0"/>
        <w:spacing w:line="240" w:lineRule="auto"/>
        <w:jc w:val="both"/>
        <w:rPr>
          <w:rFonts w:ascii="Arial" w:hAnsi="Arial" w:cs="Arial"/>
          <w:sz w:val="18"/>
          <w:szCs w:val="18"/>
        </w:rPr>
      </w:pPr>
      <w:r w:rsidRPr="00075DE0">
        <w:rPr>
          <w:rFonts w:ascii="Arial" w:hAnsi="Arial" w:cs="Arial"/>
          <w:sz w:val="18"/>
          <w:szCs w:val="18"/>
        </w:rPr>
        <w:t>udeležbo vodje projektiranja na vseh operativnih sestankih,</w:t>
      </w:r>
    </w:p>
    <w:p w14:paraId="4617AE08" w14:textId="66B2B824"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udeležbo vseh strokovnjakov pri projektiranju na operativnih sestankih v fazi izvajanja posameznih načrtov,</w:t>
      </w:r>
    </w:p>
    <w:p w14:paraId="157C3A22" w14:textId="65ADB1F9"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obiske gradbišča po potrebi</w:t>
      </w:r>
      <w:r w:rsidR="00EA39D4">
        <w:rPr>
          <w:rFonts w:ascii="Arial" w:hAnsi="Arial" w:cs="Arial"/>
          <w:sz w:val="18"/>
          <w:szCs w:val="18"/>
        </w:rPr>
        <w:t xml:space="preserve"> in</w:t>
      </w:r>
      <w:r w:rsidRPr="0039530A">
        <w:rPr>
          <w:rFonts w:ascii="Arial" w:hAnsi="Arial" w:cs="Arial"/>
          <w:sz w:val="18"/>
          <w:szCs w:val="18"/>
        </w:rPr>
        <w:t xml:space="preserve"> na poziv naročnika ter na poziv odgovornega vodje gradbišča,</w:t>
      </w:r>
    </w:p>
    <w:p w14:paraId="59CED9EE" w14:textId="65FDD41E"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spremljanje poteka izvedbe del,</w:t>
      </w:r>
    </w:p>
    <w:p w14:paraId="6F8B6669" w14:textId="2F57303E"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opozarjanje na morebitna odstopanja gradnje od načrtov ali druga neskladja,</w:t>
      </w:r>
    </w:p>
    <w:p w14:paraId="51E4BA03" w14:textId="28D568CC"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pojasnjevanje izdelanih načrtov za izvedbo ter elaboratov,</w:t>
      </w:r>
    </w:p>
    <w:p w14:paraId="4EC0E645" w14:textId="12EBCC5E"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potrjevanje materialov, opreme, naprav, delovnih skic in ostalih detajlov ter morebitnih sprememb pri gradnji objekta in drugo usklajevanje z izvajalcem,</w:t>
      </w:r>
    </w:p>
    <w:p w14:paraId="594ED575" w14:textId="448481C7"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usklajevanje rešitev in detajlov ter potrjevanje tehnoloških in delavniških načrtov izvajalcev,</w:t>
      </w:r>
    </w:p>
    <w:p w14:paraId="377C3A1F" w14:textId="294506CC"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odgovornost za usklajenost in pravilnost potrjenih rešitev in detajlov izvajalca in morebitnih sprememb (po predlogu izvajalca),</w:t>
      </w:r>
    </w:p>
    <w:p w14:paraId="33CE832A" w14:textId="5D2725A3"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sodelovanje z naročnikom pri izbiri in potrjevanju materialov in barv,</w:t>
      </w:r>
    </w:p>
    <w:p w14:paraId="148ABC2D" w14:textId="6D9A547F"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pripravo izvlečkov iz načrtov, digitalnih izvlečkov in drugega v primeru pomanjkljivosti projektne dokumentacije,</w:t>
      </w:r>
    </w:p>
    <w:p w14:paraId="2961BCA0" w14:textId="4FD0C6E7"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 xml:space="preserve">opravljanje projektantskega nadzora kot osnovo za potrditev izjave skladnosti izvedbe objekta oziroma </w:t>
      </w:r>
      <w:r w:rsidRPr="0039530A">
        <w:rPr>
          <w:rFonts w:ascii="Arial" w:hAnsi="Arial" w:cs="Arial"/>
          <w:sz w:val="18"/>
          <w:szCs w:val="18"/>
        </w:rPr>
        <w:lastRenderedPageBreak/>
        <w:t>dokazilo o skladnosti izvedbe objekta s projektno dokumentacijo,</w:t>
      </w:r>
    </w:p>
    <w:p w14:paraId="258E1B65" w14:textId="35F73874"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obveznosti odgovornega vodje projektov, izhajajoče iz veljavne zakonodaje o graditvi objektov,</w:t>
      </w:r>
    </w:p>
    <w:p w14:paraId="57BDC04A" w14:textId="77E3F266"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obveznosti odgovornega vodje projektiranja in odgovornih projektantov posameznih načrtov vezano na pregled in podpis PID dokumentacije in spremljajočih izjav skladno z veljavnim Pravilnikom o projektni dokumentaciji ter uskladitev navodil za obratovanje in vzdrževanje objekta z izvajalcem gradbenih del objekta in</w:t>
      </w:r>
    </w:p>
    <w:p w14:paraId="49CEBAAB" w14:textId="4F6DC104" w:rsidR="0039530A" w:rsidRDefault="0039530A" w:rsidP="00A96283">
      <w:pPr>
        <w:pStyle w:val="Odstavekseznama"/>
        <w:widowControl w:val="0"/>
        <w:numPr>
          <w:ilvl w:val="0"/>
          <w:numId w:val="43"/>
        </w:numPr>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 xml:space="preserve">obveščanje naročnika o stanju izvajanja projektantskega nadzora vključno s stanjem potrjevanja materialov, delavniške in druge dokumentacije in pravočasno opozarjanje na ovire za izvedbo </w:t>
      </w:r>
      <w:r w:rsidR="004D0A1C">
        <w:rPr>
          <w:rFonts w:ascii="Arial" w:hAnsi="Arial" w:cs="Arial"/>
          <w:sz w:val="18"/>
          <w:szCs w:val="18"/>
        </w:rPr>
        <w:t>projekta</w:t>
      </w:r>
      <w:r w:rsidRPr="0039530A">
        <w:rPr>
          <w:rFonts w:ascii="Arial" w:hAnsi="Arial" w:cs="Arial"/>
          <w:sz w:val="18"/>
          <w:szCs w:val="18"/>
        </w:rPr>
        <w:t>.</w:t>
      </w:r>
    </w:p>
    <w:p w14:paraId="23D65E2A" w14:textId="77777777" w:rsidR="00B93322" w:rsidRPr="00A00A9C" w:rsidRDefault="00B93322" w:rsidP="00B93322">
      <w:pPr>
        <w:autoSpaceDE w:val="0"/>
        <w:autoSpaceDN w:val="0"/>
        <w:adjustRightInd w:val="0"/>
        <w:spacing w:after="0" w:line="240" w:lineRule="auto"/>
        <w:rPr>
          <w:rFonts w:ascii="Arial" w:hAnsi="Arial" w:cs="Arial"/>
          <w:color w:val="000000"/>
          <w:sz w:val="18"/>
          <w:szCs w:val="18"/>
        </w:rPr>
      </w:pPr>
      <w:r w:rsidRPr="00A00A9C">
        <w:rPr>
          <w:rFonts w:ascii="Arial" w:hAnsi="Arial" w:cs="Arial"/>
          <w:color w:val="000000"/>
          <w:sz w:val="18"/>
          <w:szCs w:val="18"/>
        </w:rPr>
        <w:t xml:space="preserve">Vodja projektiranja je: </w:t>
      </w:r>
    </w:p>
    <w:p w14:paraId="71E732BE"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zadolžen za imenovanje vseh strokovnjakov pri vseh načrtih, ki sestavljajo projekt, </w:t>
      </w:r>
    </w:p>
    <w:p w14:paraId="4D9299C9"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koordinacijo izvedbe vseh sestavnih delov projekta, </w:t>
      </w:r>
    </w:p>
    <w:p w14:paraId="0C228A1E"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koordinacijo vseh strokovnjakov pri projektiranju posameznih načrtov (pooblaščeni arhitekti in pooblaščeni inženirji) ter ostalih strokovnjakov, ki sodelujejo pri izdelavi projektne dokumentacije, </w:t>
      </w:r>
    </w:p>
    <w:p w14:paraId="24194910"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medsebojno usklajenost posameznih delov projekta, </w:t>
      </w:r>
    </w:p>
    <w:p w14:paraId="7914AC12"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zagotovitev izvajanja notranje kontrole usklajenosti in pravilnosti izdelane projektne dokumentacije in elaboratov s strani odgovorne osebe notranje kontrole, </w:t>
      </w:r>
    </w:p>
    <w:p w14:paraId="291A36C3"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medsebojno usklajenost projektov sosednjih območij in mejne javne infrastrukture, </w:t>
      </w:r>
    </w:p>
    <w:p w14:paraId="6DB39301"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spoštovanje dogovorjenih rokov izdelave projektov, </w:t>
      </w:r>
    </w:p>
    <w:p w14:paraId="1D1B8819"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projektantski nadzor na podlagi določil veljavne gradbene zakonodaje, ali se gradnja izvaja v skladu s projektom za pridobitev gradbenega dovoljenja in ali je gradnja izvedena skladno z gradbenim dovoljenjem tako, da je objekt mogoče uporabljati, </w:t>
      </w:r>
    </w:p>
    <w:p w14:paraId="4440EEF0" w14:textId="77777777" w:rsidR="00B93322" w:rsidRPr="00A00A9C"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dolžan zastopati interese naročnika tako, da bo dokumentacija ekonomsko sprejemljiva in učinkovita,</w:t>
      </w:r>
    </w:p>
    <w:p w14:paraId="0A1B4E73" w14:textId="77777777" w:rsidR="00B93322" w:rsidRPr="00B93322" w:rsidRDefault="00B93322" w:rsidP="00CE53D1">
      <w:pPr>
        <w:pStyle w:val="Odstavekseznama"/>
        <w:numPr>
          <w:ilvl w:val="0"/>
          <w:numId w:val="44"/>
        </w:numPr>
        <w:spacing w:after="0" w:line="240" w:lineRule="auto"/>
        <w:ind w:left="714" w:hanging="357"/>
        <w:rPr>
          <w:rFonts w:ascii="Arial" w:hAnsi="Arial" w:cs="Arial"/>
          <w:sz w:val="18"/>
          <w:szCs w:val="18"/>
        </w:rPr>
      </w:pPr>
      <w:r w:rsidRPr="00A00A9C">
        <w:rPr>
          <w:rFonts w:ascii="Arial" w:hAnsi="Arial" w:cs="Arial"/>
          <w:color w:val="000000"/>
          <w:sz w:val="18"/>
          <w:szCs w:val="18"/>
        </w:rPr>
        <w:t xml:space="preserve">odgovoren za tehnično pravilnost projektiranja in tehnično izvedljivost projekta z upoštevanjem gradbenih toleranc. </w:t>
      </w:r>
    </w:p>
    <w:p w14:paraId="762E9C10" w14:textId="77777777" w:rsidR="00B93322" w:rsidRPr="00A00A9C" w:rsidRDefault="00B93322" w:rsidP="00B93322">
      <w:pPr>
        <w:pStyle w:val="Odstavekseznama"/>
        <w:spacing w:after="0"/>
        <w:rPr>
          <w:rFonts w:ascii="Arial" w:hAnsi="Arial" w:cs="Arial"/>
          <w:sz w:val="18"/>
          <w:szCs w:val="18"/>
        </w:rPr>
      </w:pPr>
    </w:p>
    <w:p w14:paraId="16C8DA4A" w14:textId="55601B79" w:rsidR="0039530A" w:rsidRPr="0039530A" w:rsidRDefault="0039530A" w:rsidP="0039530A">
      <w:pPr>
        <w:widowControl w:val="0"/>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Projektna dokumentacija mora biti izdelana v slovenskem jeziku, v tiskanih barvnih in digitalnih izvodih (formati besedila PDF, Word in Excel, ter formati načrtov PDF</w:t>
      </w:r>
      <w:r w:rsidR="004D0A1C">
        <w:rPr>
          <w:rFonts w:ascii="Arial" w:hAnsi="Arial" w:cs="Arial"/>
          <w:sz w:val="18"/>
          <w:szCs w:val="18"/>
        </w:rPr>
        <w:t xml:space="preserve"> in</w:t>
      </w:r>
      <w:r w:rsidRPr="0039530A">
        <w:rPr>
          <w:rFonts w:ascii="Arial" w:hAnsi="Arial" w:cs="Arial"/>
          <w:sz w:val="18"/>
          <w:szCs w:val="18"/>
        </w:rPr>
        <w:t xml:space="preserve"> DWG) na USB ključu v skladu s terminskim planom naročnika. Ko bo izdelovalec zaključil izdelavo vse projektne dokumentacije,</w:t>
      </w:r>
      <w:r>
        <w:rPr>
          <w:rFonts w:ascii="Arial" w:hAnsi="Arial" w:cs="Arial"/>
          <w:sz w:val="18"/>
          <w:szCs w:val="18"/>
        </w:rPr>
        <w:t xml:space="preserve"> </w:t>
      </w:r>
      <w:r w:rsidRPr="0039530A">
        <w:rPr>
          <w:rFonts w:ascii="Arial" w:hAnsi="Arial" w:cs="Arial"/>
          <w:sz w:val="18"/>
          <w:szCs w:val="18"/>
        </w:rPr>
        <w:t>bo skupaj s pooblaščenim predstavnikom naročnika naredil zapisnik o predaji in prevzemu projektne dokumentacije.</w:t>
      </w:r>
    </w:p>
    <w:p w14:paraId="326B105E" w14:textId="77777777" w:rsidR="0039530A" w:rsidRPr="0039530A" w:rsidRDefault="0039530A" w:rsidP="0039530A">
      <w:pPr>
        <w:widowControl w:val="0"/>
        <w:autoSpaceDE w:val="0"/>
        <w:autoSpaceDN w:val="0"/>
        <w:adjustRightInd w:val="0"/>
        <w:spacing w:line="240" w:lineRule="auto"/>
        <w:jc w:val="both"/>
        <w:rPr>
          <w:rFonts w:ascii="Arial" w:hAnsi="Arial" w:cs="Arial"/>
          <w:sz w:val="18"/>
          <w:szCs w:val="18"/>
        </w:rPr>
      </w:pPr>
      <w:r w:rsidRPr="0039530A">
        <w:rPr>
          <w:rFonts w:ascii="Arial" w:hAnsi="Arial" w:cs="Arial"/>
          <w:sz w:val="18"/>
          <w:szCs w:val="18"/>
        </w:rPr>
        <w:t xml:space="preserve">Pri digitalizaciji dokumentacije je treba upoštevati naslednje pogoje: </w:t>
      </w:r>
    </w:p>
    <w:p w14:paraId="505FA490" w14:textId="42866644" w:rsidR="0039530A" w:rsidRDefault="0039530A" w:rsidP="00A96283">
      <w:pPr>
        <w:pStyle w:val="Odstavekseznama"/>
        <w:widowControl w:val="0"/>
        <w:numPr>
          <w:ilvl w:val="0"/>
          <w:numId w:val="42"/>
        </w:numPr>
        <w:autoSpaceDE w:val="0"/>
        <w:autoSpaceDN w:val="0"/>
        <w:adjustRightInd w:val="0"/>
        <w:spacing w:line="240" w:lineRule="auto"/>
        <w:ind w:left="284" w:hanging="284"/>
        <w:jc w:val="both"/>
        <w:rPr>
          <w:rFonts w:ascii="Arial" w:hAnsi="Arial" w:cs="Arial"/>
          <w:sz w:val="18"/>
          <w:szCs w:val="18"/>
        </w:rPr>
      </w:pPr>
      <w:r w:rsidRPr="0039530A">
        <w:rPr>
          <w:rFonts w:ascii="Arial" w:hAnsi="Arial" w:cs="Arial"/>
          <w:sz w:val="18"/>
          <w:szCs w:val="18"/>
        </w:rPr>
        <w:t>Vrstni red dokumentov v mapah mora ostati nespremenjen</w:t>
      </w:r>
      <w:r>
        <w:rPr>
          <w:rFonts w:ascii="Arial" w:hAnsi="Arial" w:cs="Arial"/>
          <w:sz w:val="18"/>
          <w:szCs w:val="18"/>
        </w:rPr>
        <w:t>.</w:t>
      </w:r>
    </w:p>
    <w:p w14:paraId="00390DEB" w14:textId="15091F4F" w:rsidR="0039530A" w:rsidRDefault="0039530A" w:rsidP="00A96283">
      <w:pPr>
        <w:pStyle w:val="Odstavekseznama"/>
        <w:widowControl w:val="0"/>
        <w:numPr>
          <w:ilvl w:val="0"/>
          <w:numId w:val="42"/>
        </w:numPr>
        <w:autoSpaceDE w:val="0"/>
        <w:autoSpaceDN w:val="0"/>
        <w:adjustRightInd w:val="0"/>
        <w:spacing w:line="240" w:lineRule="auto"/>
        <w:ind w:left="284" w:hanging="284"/>
        <w:jc w:val="both"/>
        <w:rPr>
          <w:rFonts w:ascii="Arial" w:hAnsi="Arial" w:cs="Arial"/>
          <w:sz w:val="18"/>
          <w:szCs w:val="18"/>
        </w:rPr>
      </w:pPr>
      <w:r w:rsidRPr="0039530A">
        <w:rPr>
          <w:rFonts w:ascii="Arial" w:hAnsi="Arial" w:cs="Arial"/>
          <w:sz w:val="18"/>
          <w:szCs w:val="18"/>
        </w:rPr>
        <w:t>Vrstni red skenogramov mora biti enak vrstnemu redu dokumentacije, digitalizirane slike morajo imeti vidne vse detajle</w:t>
      </w:r>
      <w:r>
        <w:rPr>
          <w:rFonts w:ascii="Arial" w:hAnsi="Arial" w:cs="Arial"/>
          <w:sz w:val="18"/>
          <w:szCs w:val="18"/>
        </w:rPr>
        <w:t>.</w:t>
      </w:r>
    </w:p>
    <w:p w14:paraId="27D7AF8A" w14:textId="5DC5E048" w:rsidR="0039530A" w:rsidRDefault="0039530A" w:rsidP="00A96283">
      <w:pPr>
        <w:pStyle w:val="Odstavekseznama"/>
        <w:widowControl w:val="0"/>
        <w:numPr>
          <w:ilvl w:val="0"/>
          <w:numId w:val="42"/>
        </w:numPr>
        <w:autoSpaceDE w:val="0"/>
        <w:autoSpaceDN w:val="0"/>
        <w:adjustRightInd w:val="0"/>
        <w:spacing w:line="240" w:lineRule="auto"/>
        <w:ind w:left="284" w:hanging="284"/>
        <w:jc w:val="both"/>
        <w:rPr>
          <w:rFonts w:ascii="Arial" w:hAnsi="Arial" w:cs="Arial"/>
          <w:sz w:val="18"/>
          <w:szCs w:val="18"/>
        </w:rPr>
      </w:pPr>
      <w:r w:rsidRPr="0039530A">
        <w:rPr>
          <w:rFonts w:ascii="Arial" w:hAnsi="Arial" w:cs="Arial"/>
          <w:sz w:val="18"/>
          <w:szCs w:val="18"/>
        </w:rPr>
        <w:t>Vsi dokumenti se digitalizirajo v črno belem načinu, v primeru barvne vsebine, ki v črno belem načinu izgubi informacije, se digitalizira v barvnem načinu</w:t>
      </w:r>
      <w:r>
        <w:rPr>
          <w:rFonts w:ascii="Arial" w:hAnsi="Arial" w:cs="Arial"/>
          <w:sz w:val="18"/>
          <w:szCs w:val="18"/>
        </w:rPr>
        <w:t>.</w:t>
      </w:r>
    </w:p>
    <w:p w14:paraId="51E8BDA3" w14:textId="7DA62AE4" w:rsidR="0039530A" w:rsidRDefault="0039530A" w:rsidP="00A96283">
      <w:pPr>
        <w:pStyle w:val="Odstavekseznama"/>
        <w:widowControl w:val="0"/>
        <w:numPr>
          <w:ilvl w:val="0"/>
          <w:numId w:val="42"/>
        </w:numPr>
        <w:autoSpaceDE w:val="0"/>
        <w:autoSpaceDN w:val="0"/>
        <w:adjustRightInd w:val="0"/>
        <w:spacing w:line="240" w:lineRule="auto"/>
        <w:ind w:left="284" w:hanging="284"/>
        <w:jc w:val="both"/>
        <w:rPr>
          <w:rFonts w:ascii="Arial" w:hAnsi="Arial" w:cs="Arial"/>
          <w:sz w:val="18"/>
          <w:szCs w:val="18"/>
        </w:rPr>
      </w:pPr>
      <w:r w:rsidRPr="0039530A">
        <w:rPr>
          <w:rFonts w:ascii="Arial" w:hAnsi="Arial" w:cs="Arial"/>
          <w:sz w:val="18"/>
          <w:szCs w:val="18"/>
        </w:rPr>
        <w:t>Skenograme enega dokumenta (tehnično poročilo, gradbeno dovoljenje), ki vsebujejo več strani, se pretvori v eno PDF</w:t>
      </w:r>
      <w:r w:rsidR="00B44741">
        <w:rPr>
          <w:rFonts w:ascii="Arial" w:hAnsi="Arial" w:cs="Arial"/>
          <w:sz w:val="18"/>
          <w:szCs w:val="18"/>
        </w:rPr>
        <w:t xml:space="preserve"> </w:t>
      </w:r>
      <w:r w:rsidRPr="0039530A">
        <w:rPr>
          <w:rFonts w:ascii="Arial" w:hAnsi="Arial" w:cs="Arial"/>
          <w:sz w:val="18"/>
          <w:szCs w:val="18"/>
        </w:rPr>
        <w:t>datoteko. Prav tako se v eno PDF datoteko združijo skenogrami grafik, ki jih je bilo treba zaradi dolžine in lomljenja razrezati in skenirati po delih.</w:t>
      </w:r>
    </w:p>
    <w:p w14:paraId="69A01A2C" w14:textId="5415B34B" w:rsidR="0039530A" w:rsidRDefault="0039530A" w:rsidP="00A96283">
      <w:pPr>
        <w:pStyle w:val="Odstavekseznama"/>
        <w:widowControl w:val="0"/>
        <w:numPr>
          <w:ilvl w:val="0"/>
          <w:numId w:val="42"/>
        </w:numPr>
        <w:autoSpaceDE w:val="0"/>
        <w:autoSpaceDN w:val="0"/>
        <w:adjustRightInd w:val="0"/>
        <w:spacing w:line="240" w:lineRule="auto"/>
        <w:ind w:left="284" w:hanging="284"/>
        <w:jc w:val="both"/>
        <w:rPr>
          <w:rFonts w:ascii="Arial" w:hAnsi="Arial" w:cs="Arial"/>
          <w:sz w:val="18"/>
          <w:szCs w:val="18"/>
        </w:rPr>
      </w:pPr>
      <w:r w:rsidRPr="0039530A">
        <w:rPr>
          <w:rFonts w:ascii="Arial" w:hAnsi="Arial" w:cs="Arial"/>
          <w:sz w:val="18"/>
          <w:szCs w:val="18"/>
        </w:rPr>
        <w:t>Datoteke je treba poimenovati in razvrstiti po imenih tako, da ne more prihajati do podvajanja oziroma prepisovanja datotek. Vse PDF datoteke, ki pripadajo eni enoti (tj. en projekt), je treba združiti v eno mapo in vsak projekt poimenovati z enoznačno identifikacijsko oznako, ki je enaka oznaki na prvi stani posamezne priloge projekta.</w:t>
      </w:r>
    </w:p>
    <w:p w14:paraId="71A91458" w14:textId="29198217" w:rsidR="000553DC" w:rsidRPr="000553DC" w:rsidRDefault="00213DC7" w:rsidP="000553DC">
      <w:pPr>
        <w:widowControl w:val="0"/>
        <w:autoSpaceDE w:val="0"/>
        <w:autoSpaceDN w:val="0"/>
        <w:adjustRightInd w:val="0"/>
        <w:spacing w:line="240" w:lineRule="auto"/>
        <w:jc w:val="both"/>
        <w:rPr>
          <w:rFonts w:ascii="Arial" w:hAnsi="Arial" w:cs="Arial"/>
          <w:sz w:val="18"/>
          <w:szCs w:val="18"/>
        </w:rPr>
      </w:pPr>
      <w:r>
        <w:rPr>
          <w:rFonts w:ascii="Arial" w:hAnsi="Arial" w:cs="Arial"/>
          <w:sz w:val="18"/>
          <w:szCs w:val="18"/>
        </w:rPr>
        <w:t xml:space="preserve">Vsa </w:t>
      </w:r>
      <w:r w:rsidR="004B0EE6">
        <w:rPr>
          <w:rFonts w:ascii="Arial" w:hAnsi="Arial" w:cs="Arial"/>
          <w:sz w:val="18"/>
          <w:szCs w:val="18"/>
        </w:rPr>
        <w:t xml:space="preserve">končna </w:t>
      </w:r>
      <w:r>
        <w:rPr>
          <w:rFonts w:ascii="Arial" w:hAnsi="Arial" w:cs="Arial"/>
          <w:sz w:val="18"/>
          <w:szCs w:val="18"/>
        </w:rPr>
        <w:t>projektna dokumentacija, ki je predmet javnega naročila</w:t>
      </w:r>
      <w:r w:rsidR="004B0EE6">
        <w:rPr>
          <w:rFonts w:ascii="Arial" w:hAnsi="Arial" w:cs="Arial"/>
          <w:sz w:val="18"/>
          <w:szCs w:val="18"/>
        </w:rPr>
        <w:t>,</w:t>
      </w:r>
      <w:r w:rsidR="00584B11">
        <w:rPr>
          <w:rFonts w:ascii="Arial" w:hAnsi="Arial" w:cs="Arial"/>
          <w:sz w:val="18"/>
          <w:szCs w:val="18"/>
        </w:rPr>
        <w:t xml:space="preserve"> se naročniku preda v štirih tiskanih izvodih. Za</w:t>
      </w:r>
      <w:r w:rsidR="009D6499">
        <w:rPr>
          <w:rFonts w:ascii="Arial" w:hAnsi="Arial" w:cs="Arial"/>
          <w:sz w:val="18"/>
          <w:szCs w:val="18"/>
        </w:rPr>
        <w:t xml:space="preserve"> fazo PZI se n</w:t>
      </w:r>
      <w:r w:rsidR="009D6499" w:rsidRPr="009D6499">
        <w:rPr>
          <w:rFonts w:ascii="Arial" w:hAnsi="Arial" w:cs="Arial"/>
          <w:sz w:val="18"/>
          <w:szCs w:val="18"/>
        </w:rPr>
        <w:t>aročniku</w:t>
      </w:r>
      <w:r w:rsidR="009D6499">
        <w:rPr>
          <w:rFonts w:ascii="Arial" w:hAnsi="Arial" w:cs="Arial"/>
          <w:sz w:val="18"/>
          <w:szCs w:val="18"/>
        </w:rPr>
        <w:t xml:space="preserve"> za revizijo</w:t>
      </w:r>
      <w:r w:rsidR="009D6499" w:rsidRPr="009D6499">
        <w:rPr>
          <w:rFonts w:ascii="Arial" w:hAnsi="Arial" w:cs="Arial"/>
          <w:sz w:val="18"/>
          <w:szCs w:val="18"/>
        </w:rPr>
        <w:t xml:space="preserve"> preda </w:t>
      </w:r>
      <w:r w:rsidR="009D6499">
        <w:rPr>
          <w:rFonts w:ascii="Arial" w:hAnsi="Arial" w:cs="Arial"/>
          <w:sz w:val="18"/>
          <w:szCs w:val="18"/>
        </w:rPr>
        <w:t>en tiskan izvod, p</w:t>
      </w:r>
      <w:r w:rsidR="009D6499" w:rsidRPr="009D6499">
        <w:rPr>
          <w:rFonts w:ascii="Arial" w:hAnsi="Arial" w:cs="Arial"/>
          <w:sz w:val="18"/>
          <w:szCs w:val="18"/>
        </w:rPr>
        <w:t>o reviziji in dopolnitvah se predajo štirje tiskani izvodi končne dokumentacije</w:t>
      </w:r>
      <w:r w:rsidR="009D6499">
        <w:rPr>
          <w:rFonts w:ascii="Arial" w:hAnsi="Arial" w:cs="Arial"/>
          <w:sz w:val="18"/>
          <w:szCs w:val="18"/>
        </w:rPr>
        <w:t>.</w:t>
      </w:r>
    </w:p>
    <w:p w14:paraId="41D20634" w14:textId="36BA3558" w:rsidR="001411F2" w:rsidRDefault="001411F2">
      <w:pPr>
        <w:rPr>
          <w:rFonts w:ascii="Arial" w:hAnsi="Arial" w:cs="Arial"/>
          <w:sz w:val="18"/>
          <w:szCs w:val="18"/>
        </w:rPr>
      </w:pPr>
      <w:r>
        <w:rPr>
          <w:rFonts w:ascii="Arial" w:hAnsi="Arial" w:cs="Arial"/>
          <w:sz w:val="18"/>
          <w:szCs w:val="18"/>
        </w:rPr>
        <w:br w:type="page"/>
      </w:r>
    </w:p>
    <w:p w14:paraId="209D32AF" w14:textId="77777777" w:rsidR="004E481F" w:rsidRDefault="004E481F" w:rsidP="00B93322">
      <w:pPr>
        <w:widowControl w:val="0"/>
        <w:autoSpaceDE w:val="0"/>
        <w:autoSpaceDN w:val="0"/>
        <w:adjustRightInd w:val="0"/>
        <w:spacing w:line="240" w:lineRule="auto"/>
        <w:jc w:val="both"/>
        <w:rPr>
          <w:rFonts w:ascii="Arial" w:hAnsi="Arial" w:cs="Arial"/>
          <w:sz w:val="18"/>
          <w:szCs w:val="18"/>
        </w:rPr>
      </w:pPr>
    </w:p>
    <w:p w14:paraId="6EE94208" w14:textId="4B579434" w:rsidR="003B2CEB" w:rsidRPr="001F5664" w:rsidRDefault="00BD56C3" w:rsidP="00E02360">
      <w:pPr>
        <w:pStyle w:val="Naslov2"/>
        <w:contextualSpacing/>
        <w:jc w:val="center"/>
        <w:rPr>
          <w:rFonts w:ascii="Arial" w:hAnsi="Arial" w:cs="Arial"/>
          <w:sz w:val="28"/>
          <w:u w:val="single"/>
        </w:rPr>
      </w:pPr>
      <w:r w:rsidRPr="001F5664">
        <w:rPr>
          <w:rFonts w:ascii="Arial" w:hAnsi="Arial" w:cs="Arial"/>
          <w:sz w:val="28"/>
          <w:u w:val="single"/>
        </w:rPr>
        <w:t>V</w:t>
      </w:r>
      <w:r w:rsidR="00472CA9" w:rsidRPr="001F5664">
        <w:rPr>
          <w:rFonts w:ascii="Arial" w:hAnsi="Arial" w:cs="Arial"/>
          <w:sz w:val="28"/>
          <w:u w:val="single"/>
        </w:rPr>
        <w:t>I</w:t>
      </w:r>
      <w:r w:rsidRPr="001F5664">
        <w:rPr>
          <w:rFonts w:ascii="Arial" w:hAnsi="Arial" w:cs="Arial"/>
          <w:sz w:val="28"/>
          <w:u w:val="single"/>
        </w:rPr>
        <w:t xml:space="preserve">. </w:t>
      </w:r>
      <w:r w:rsidR="00EA04BE" w:rsidRPr="001F5664">
        <w:rPr>
          <w:rFonts w:ascii="Arial" w:hAnsi="Arial" w:cs="Arial"/>
          <w:sz w:val="28"/>
          <w:u w:val="single"/>
        </w:rPr>
        <w:t>VSEBINA PONUDBENE DOKUMENTACIJE</w:t>
      </w:r>
      <w:bookmarkEnd w:id="35"/>
    </w:p>
    <w:p w14:paraId="05972E89" w14:textId="77777777" w:rsidR="00714E86" w:rsidRPr="001F5664" w:rsidRDefault="0009498C" w:rsidP="000B67CB">
      <w:pPr>
        <w:spacing w:before="225" w:after="225" w:line="240" w:lineRule="auto"/>
        <w:jc w:val="both"/>
        <w:rPr>
          <w:rFonts w:ascii="Arial" w:hAnsi="Arial" w:cs="Arial"/>
          <w:sz w:val="18"/>
          <w:szCs w:val="18"/>
        </w:rPr>
      </w:pPr>
      <w:r w:rsidRPr="001F5664">
        <w:rPr>
          <w:rFonts w:ascii="Arial" w:hAnsi="Arial" w:cs="Arial"/>
          <w:sz w:val="18"/>
          <w:szCs w:val="18"/>
        </w:rPr>
        <w:t xml:space="preserve">Ponudbeno dokumentacijo sestavljajo spodaj našteti dokumenti, ki morajo po vsebini in obliki ustrezati obrazcem in drugim navodilom iz </w:t>
      </w:r>
      <w:r w:rsidR="00524F1D" w:rsidRPr="001F5664">
        <w:rPr>
          <w:rFonts w:ascii="Arial" w:hAnsi="Arial" w:cs="Arial"/>
          <w:sz w:val="18"/>
          <w:szCs w:val="18"/>
        </w:rPr>
        <w:t xml:space="preserve">razpisne </w:t>
      </w:r>
      <w:r w:rsidR="003F41CE" w:rsidRPr="001F5664">
        <w:rPr>
          <w:rFonts w:ascii="Arial" w:hAnsi="Arial" w:cs="Arial"/>
          <w:sz w:val="18"/>
          <w:szCs w:val="18"/>
        </w:rPr>
        <w:t>dokumentacije</w:t>
      </w:r>
      <w:r w:rsidRPr="001F5664">
        <w:rPr>
          <w:rFonts w:ascii="Arial" w:hAnsi="Arial" w:cs="Arial"/>
          <w:sz w:val="18"/>
          <w:szCs w:val="18"/>
        </w:rPr>
        <w:t>, torej mora biti ponudba izdelana</w:t>
      </w:r>
      <w:r w:rsidR="00706F8F" w:rsidRPr="001F5664">
        <w:rPr>
          <w:rFonts w:ascii="Arial" w:hAnsi="Arial" w:cs="Arial"/>
          <w:sz w:val="18"/>
          <w:szCs w:val="18"/>
        </w:rPr>
        <w:t xml:space="preserve"> v skladu z zahtevami naročnika</w:t>
      </w:r>
      <w:r w:rsidRPr="001F5664">
        <w:rPr>
          <w:rFonts w:ascii="Arial" w:hAnsi="Arial" w:cs="Arial"/>
          <w:sz w:val="18"/>
          <w:szCs w:val="18"/>
        </w:rPr>
        <w:t>.</w:t>
      </w:r>
      <w:r w:rsidR="000B67CB" w:rsidRPr="001F5664">
        <w:rPr>
          <w:rFonts w:ascii="Arial" w:hAnsi="Arial" w:cs="Arial"/>
        </w:rPr>
        <w:t xml:space="preserve"> </w:t>
      </w:r>
      <w:r w:rsidRPr="001F5664">
        <w:rPr>
          <w:rFonts w:ascii="Arial" w:hAnsi="Arial" w:cs="Arial"/>
          <w:sz w:val="18"/>
          <w:szCs w:val="18"/>
        </w:rPr>
        <w:t>Zaželeno je, da so zahtevani dokumenti zloženi po spodaj navedenem vrstnem redu. Prav tako je zaželeno, da so vse strani ponudbene dokumentacije oštevilčene z zaporednimi številkami.</w:t>
      </w:r>
    </w:p>
    <w:p w14:paraId="38F83F86" w14:textId="1AA9CB16" w:rsidR="00706F8F" w:rsidRPr="001F5664" w:rsidRDefault="00706F8F" w:rsidP="00A06025">
      <w:pPr>
        <w:spacing w:before="225" w:after="225" w:line="240" w:lineRule="auto"/>
        <w:jc w:val="both"/>
        <w:rPr>
          <w:rFonts w:ascii="Arial" w:hAnsi="Arial" w:cs="Arial"/>
          <w:sz w:val="18"/>
          <w:szCs w:val="18"/>
        </w:rPr>
      </w:pPr>
      <w:r w:rsidRPr="001F5664">
        <w:rPr>
          <w:rFonts w:ascii="Arial" w:hAnsi="Arial" w:cs="Arial"/>
          <w:sz w:val="18"/>
          <w:szCs w:val="18"/>
        </w:rPr>
        <w:t>Ponudba naj bo sestavljena skladno s 1. to</w:t>
      </w:r>
      <w:r w:rsidRPr="001F5664">
        <w:rPr>
          <w:rFonts w:ascii="Arial" w:hAnsi="Arial" w:cs="Arial" w:hint="eastAsia"/>
          <w:sz w:val="18"/>
          <w:szCs w:val="18"/>
        </w:rPr>
        <w:t>č</w:t>
      </w:r>
      <w:r w:rsidRPr="001F5664">
        <w:rPr>
          <w:rFonts w:ascii="Arial" w:hAnsi="Arial" w:cs="Arial"/>
          <w:sz w:val="18"/>
          <w:szCs w:val="18"/>
        </w:rPr>
        <w:t>ko NAVODIL PONUDNIKOM ZA PRIPRAVO PONUDBE (SPLOŠNA NAVODILA).</w:t>
      </w:r>
    </w:p>
    <w:p w14:paraId="3C358E64" w14:textId="10B192A3" w:rsidR="00061043" w:rsidRPr="00EF3062" w:rsidRDefault="00061043" w:rsidP="00A96283">
      <w:pPr>
        <w:pStyle w:val="Odstavekseznama"/>
        <w:numPr>
          <w:ilvl w:val="0"/>
          <w:numId w:val="53"/>
        </w:numPr>
        <w:spacing w:before="225" w:after="225" w:line="240" w:lineRule="auto"/>
        <w:jc w:val="both"/>
        <w:rPr>
          <w:rFonts w:ascii="Arial" w:hAnsi="Arial" w:cs="Arial"/>
          <w:b/>
          <w:sz w:val="18"/>
          <w:szCs w:val="18"/>
        </w:rPr>
      </w:pPr>
      <w:r w:rsidRPr="00EF3062">
        <w:rPr>
          <w:rFonts w:ascii="Arial" w:hAnsi="Arial" w:cs="Arial"/>
          <w:b/>
          <w:sz w:val="18"/>
          <w:szCs w:val="18"/>
        </w:rPr>
        <w:t>del – »</w:t>
      </w:r>
      <w:r w:rsidR="00760D0C">
        <w:rPr>
          <w:rFonts w:ascii="Arial" w:hAnsi="Arial" w:cs="Arial"/>
          <w:b/>
          <w:sz w:val="18"/>
          <w:szCs w:val="18"/>
        </w:rPr>
        <w:t>Ponudbeni p</w:t>
      </w:r>
      <w:r w:rsidRPr="00EF3062">
        <w:rPr>
          <w:rFonts w:ascii="Arial" w:hAnsi="Arial" w:cs="Arial"/>
          <w:b/>
          <w:sz w:val="18"/>
          <w:szCs w:val="18"/>
        </w:rPr>
        <w:t>redračun«</w:t>
      </w:r>
    </w:p>
    <w:p w14:paraId="7716183A" w14:textId="7053C716" w:rsidR="00061043" w:rsidRPr="001F5664" w:rsidRDefault="00061043" w:rsidP="00061043">
      <w:pPr>
        <w:pStyle w:val="Odstavekseznama"/>
        <w:spacing w:before="225" w:after="225" w:line="240" w:lineRule="auto"/>
        <w:jc w:val="both"/>
        <w:rPr>
          <w:rFonts w:ascii="Arial" w:hAnsi="Arial" w:cs="Arial"/>
          <w:b/>
          <w:sz w:val="18"/>
          <w:szCs w:val="18"/>
        </w:rPr>
      </w:pPr>
    </w:p>
    <w:tbl>
      <w:tblPr>
        <w:tblStyle w:val="TableGridPHPDOCX"/>
        <w:tblW w:w="5248" w:type="pct"/>
        <w:tblLook w:val="04A0" w:firstRow="1" w:lastRow="0" w:firstColumn="1" w:lastColumn="0" w:noHBand="0" w:noVBand="1"/>
      </w:tblPr>
      <w:tblGrid>
        <w:gridCol w:w="3255"/>
        <w:gridCol w:w="2979"/>
        <w:gridCol w:w="3275"/>
      </w:tblGrid>
      <w:tr w:rsidR="001F5664" w:rsidRPr="001F5664" w14:paraId="7F1FF8B9" w14:textId="77777777" w:rsidTr="00AF4C06">
        <w:trPr>
          <w:trHeight w:val="156"/>
        </w:trPr>
        <w:tc>
          <w:tcPr>
            <w:tcW w:w="1711" w:type="pct"/>
            <w:shd w:val="clear" w:color="auto" w:fill="AAAAAA"/>
            <w:tcMar>
              <w:top w:w="150" w:type="dxa"/>
              <w:bottom w:w="150" w:type="dxa"/>
            </w:tcMar>
            <w:vAlign w:val="center"/>
          </w:tcPr>
          <w:p w14:paraId="26A9C4C8" w14:textId="77777777" w:rsidR="004B1ED3" w:rsidRPr="001F5664" w:rsidRDefault="004B1ED3" w:rsidP="004F16A6">
            <w:pPr>
              <w:jc w:val="center"/>
              <w:rPr>
                <w:rFonts w:ascii="Arial" w:hAnsi="Arial" w:cs="Arial"/>
              </w:rPr>
            </w:pPr>
            <w:r w:rsidRPr="001F5664">
              <w:rPr>
                <w:rFonts w:ascii="Arial" w:hAnsi="Arial" w:cs="Arial"/>
                <w:b/>
                <w:bCs/>
                <w:position w:val="-3"/>
                <w:sz w:val="20"/>
                <w:szCs w:val="20"/>
                <w:shd w:val="clear" w:color="auto" w:fill="AAAAAA"/>
              </w:rPr>
              <w:t>Naziv</w:t>
            </w:r>
          </w:p>
        </w:tc>
        <w:tc>
          <w:tcPr>
            <w:tcW w:w="1566" w:type="pct"/>
            <w:shd w:val="clear" w:color="auto" w:fill="AAAAAA"/>
            <w:tcMar>
              <w:top w:w="150" w:type="dxa"/>
              <w:bottom w:w="150" w:type="dxa"/>
            </w:tcMar>
            <w:vAlign w:val="center"/>
          </w:tcPr>
          <w:p w14:paraId="59EF02F9" w14:textId="77777777" w:rsidR="004B1ED3" w:rsidRPr="001F5664" w:rsidRDefault="004B1ED3" w:rsidP="004F16A6">
            <w:pPr>
              <w:jc w:val="center"/>
              <w:rPr>
                <w:rFonts w:ascii="Arial" w:hAnsi="Arial" w:cs="Arial"/>
              </w:rPr>
            </w:pPr>
            <w:r w:rsidRPr="001F5664">
              <w:rPr>
                <w:rFonts w:ascii="Arial" w:hAnsi="Arial" w:cs="Arial"/>
                <w:b/>
                <w:bCs/>
                <w:position w:val="-3"/>
                <w:sz w:val="20"/>
                <w:szCs w:val="20"/>
                <w:shd w:val="clear" w:color="auto" w:fill="AAAAAA"/>
              </w:rPr>
              <w:t>Opombe</w:t>
            </w:r>
          </w:p>
        </w:tc>
        <w:tc>
          <w:tcPr>
            <w:tcW w:w="1722" w:type="pct"/>
            <w:shd w:val="clear" w:color="auto" w:fill="AAAAAA"/>
          </w:tcPr>
          <w:p w14:paraId="4151EDE3" w14:textId="77777777" w:rsidR="004B1ED3" w:rsidRPr="001F5664" w:rsidRDefault="004B1ED3" w:rsidP="004F16A6">
            <w:pPr>
              <w:jc w:val="center"/>
              <w:rPr>
                <w:rFonts w:ascii="Arial" w:hAnsi="Arial" w:cs="Arial"/>
                <w:b/>
                <w:bCs/>
                <w:position w:val="-3"/>
                <w:sz w:val="20"/>
                <w:szCs w:val="20"/>
                <w:shd w:val="clear" w:color="auto" w:fill="AAAAAA"/>
              </w:rPr>
            </w:pPr>
            <w:r w:rsidRPr="001F5664">
              <w:rPr>
                <w:rFonts w:ascii="Arial" w:hAnsi="Arial" w:cs="Arial"/>
                <w:b/>
                <w:sz w:val="18"/>
                <w:szCs w:val="18"/>
              </w:rPr>
              <w:t>Razdelek v sistemu e-JN</w:t>
            </w:r>
          </w:p>
        </w:tc>
      </w:tr>
      <w:tr w:rsidR="004B1ED3" w:rsidRPr="001F5664" w14:paraId="12E3FD48" w14:textId="77777777" w:rsidTr="00AF4C06">
        <w:trPr>
          <w:trHeight w:val="514"/>
        </w:trPr>
        <w:tc>
          <w:tcPr>
            <w:tcW w:w="1711" w:type="pct"/>
            <w:tcMar>
              <w:top w:w="135" w:type="dxa"/>
              <w:bottom w:w="135" w:type="dxa"/>
            </w:tcMar>
            <w:vAlign w:val="center"/>
          </w:tcPr>
          <w:p w14:paraId="0895DA8E" w14:textId="77777777" w:rsidR="004B1ED3" w:rsidRPr="001F5664" w:rsidRDefault="004B1ED3" w:rsidP="004F16A6">
            <w:pPr>
              <w:rPr>
                <w:rFonts w:ascii="Arial" w:hAnsi="Arial" w:cs="Arial"/>
              </w:rPr>
            </w:pPr>
            <w:r w:rsidRPr="001F5664">
              <w:rPr>
                <w:rFonts w:ascii="Arial" w:hAnsi="Arial" w:cs="Arial"/>
                <w:position w:val="-2"/>
                <w:sz w:val="18"/>
                <w:szCs w:val="18"/>
              </w:rPr>
              <w:t>Ponudbeni predračun</w:t>
            </w:r>
          </w:p>
        </w:tc>
        <w:tc>
          <w:tcPr>
            <w:tcW w:w="1566" w:type="pct"/>
            <w:tcMar>
              <w:top w:w="135" w:type="dxa"/>
              <w:bottom w:w="135" w:type="dxa"/>
            </w:tcMar>
            <w:vAlign w:val="center"/>
          </w:tcPr>
          <w:p w14:paraId="77EE2B1C" w14:textId="77777777" w:rsidR="004B1ED3" w:rsidRPr="001F5664" w:rsidRDefault="004B1ED3" w:rsidP="004F16A6">
            <w:pPr>
              <w:spacing w:before="135" w:after="135"/>
              <w:jc w:val="both"/>
              <w:textAlignment w:val="center"/>
              <w:rPr>
                <w:rFonts w:ascii="Arial" w:hAnsi="Arial" w:cs="Arial"/>
              </w:rPr>
            </w:pPr>
            <w:r w:rsidRPr="001F5664">
              <w:rPr>
                <w:rFonts w:ascii="Arial" w:hAnsi="Arial" w:cs="Arial"/>
                <w:position w:val="-2"/>
                <w:sz w:val="18"/>
                <w:szCs w:val="18"/>
              </w:rPr>
              <w:t xml:space="preserve">Izpolnjen, podpisan. </w:t>
            </w:r>
          </w:p>
        </w:tc>
        <w:tc>
          <w:tcPr>
            <w:tcW w:w="1722" w:type="pct"/>
          </w:tcPr>
          <w:p w14:paraId="06F8D3DA" w14:textId="77777777" w:rsidR="004B1ED3" w:rsidRPr="001F5664" w:rsidRDefault="004B1ED3" w:rsidP="004F16A6">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»Predračun«</w:t>
            </w:r>
          </w:p>
        </w:tc>
      </w:tr>
    </w:tbl>
    <w:p w14:paraId="58B00C0B" w14:textId="4AFF6B4F" w:rsidR="00EF3062" w:rsidRDefault="00061043" w:rsidP="00706F8F">
      <w:pPr>
        <w:spacing w:before="225" w:after="225" w:line="240" w:lineRule="auto"/>
        <w:jc w:val="both"/>
        <w:rPr>
          <w:rFonts w:ascii="Arial" w:hAnsi="Arial" w:cs="Arial"/>
          <w:b/>
          <w:sz w:val="18"/>
          <w:szCs w:val="18"/>
        </w:rPr>
      </w:pPr>
      <w:r w:rsidRPr="001F5664">
        <w:rPr>
          <w:rFonts w:ascii="Arial" w:hAnsi="Arial" w:cs="Arial"/>
          <w:b/>
          <w:sz w:val="18"/>
          <w:szCs w:val="18"/>
        </w:rPr>
        <w:tab/>
      </w:r>
    </w:p>
    <w:p w14:paraId="7324258F" w14:textId="07533DE0" w:rsidR="00EF3062" w:rsidRPr="00D324BD" w:rsidRDefault="00EF3062" w:rsidP="00EF3062">
      <w:pPr>
        <w:spacing w:before="225" w:after="225"/>
        <w:jc w:val="both"/>
        <w:rPr>
          <w:rFonts w:ascii="Arial" w:hAnsi="Arial" w:cs="Arial"/>
          <w:b/>
          <w:sz w:val="18"/>
          <w:szCs w:val="18"/>
        </w:rPr>
      </w:pPr>
      <w:r w:rsidRPr="00D324BD">
        <w:rPr>
          <w:rFonts w:ascii="Arial" w:hAnsi="Arial" w:cs="Arial"/>
          <w:b/>
          <w:sz w:val="18"/>
          <w:szCs w:val="18"/>
        </w:rPr>
        <w:t>2. del  - »ESPD«</w:t>
      </w:r>
    </w:p>
    <w:tbl>
      <w:tblPr>
        <w:tblStyle w:val="TableGridPHPDOCX"/>
        <w:tblW w:w="5248" w:type="pct"/>
        <w:tblLook w:val="04A0" w:firstRow="1" w:lastRow="0" w:firstColumn="1" w:lastColumn="0" w:noHBand="0" w:noVBand="1"/>
      </w:tblPr>
      <w:tblGrid>
        <w:gridCol w:w="1097"/>
        <w:gridCol w:w="6835"/>
        <w:gridCol w:w="1577"/>
      </w:tblGrid>
      <w:tr w:rsidR="00EF3062" w:rsidRPr="00D324BD" w14:paraId="0CF2227C" w14:textId="77777777" w:rsidTr="00300B6D">
        <w:tc>
          <w:tcPr>
            <w:tcW w:w="577" w:type="pct"/>
            <w:shd w:val="clear" w:color="auto" w:fill="A6A6A6" w:themeFill="background1" w:themeFillShade="A6"/>
          </w:tcPr>
          <w:p w14:paraId="4CC1CC7E" w14:textId="77777777" w:rsidR="00EF3062" w:rsidRPr="00D324BD" w:rsidRDefault="00EF3062" w:rsidP="00300B6D">
            <w:pPr>
              <w:jc w:val="center"/>
              <w:rPr>
                <w:rFonts w:ascii="Arial" w:hAnsi="Arial" w:cs="Arial"/>
                <w:b/>
                <w:position w:val="-2"/>
                <w:sz w:val="18"/>
                <w:szCs w:val="18"/>
              </w:rPr>
            </w:pPr>
          </w:p>
        </w:tc>
        <w:tc>
          <w:tcPr>
            <w:tcW w:w="3594" w:type="pct"/>
            <w:shd w:val="clear" w:color="auto" w:fill="A6A6A6" w:themeFill="background1" w:themeFillShade="A6"/>
          </w:tcPr>
          <w:p w14:paraId="41CEED31" w14:textId="77777777" w:rsidR="00EF3062" w:rsidRPr="00D324BD" w:rsidRDefault="00EF3062" w:rsidP="00300B6D">
            <w:pPr>
              <w:rPr>
                <w:rFonts w:ascii="Arial" w:hAnsi="Arial" w:cs="Arial"/>
                <w:b/>
                <w:position w:val="-2"/>
                <w:sz w:val="18"/>
                <w:szCs w:val="18"/>
              </w:rPr>
            </w:pPr>
          </w:p>
          <w:p w14:paraId="3A6E4E76" w14:textId="77777777" w:rsidR="00EF3062" w:rsidRPr="00D324BD" w:rsidRDefault="00EF3062" w:rsidP="00300B6D">
            <w:pPr>
              <w:jc w:val="center"/>
              <w:rPr>
                <w:rFonts w:ascii="Arial" w:hAnsi="Arial" w:cs="Arial"/>
                <w:b/>
                <w:position w:val="-2"/>
                <w:sz w:val="18"/>
                <w:szCs w:val="18"/>
              </w:rPr>
            </w:pPr>
            <w:r w:rsidRPr="00D324BD">
              <w:rPr>
                <w:rFonts w:ascii="Arial" w:hAnsi="Arial" w:cs="Arial"/>
                <w:b/>
                <w:position w:val="-2"/>
                <w:sz w:val="18"/>
                <w:szCs w:val="18"/>
              </w:rPr>
              <w:t>Naziv</w:t>
            </w:r>
          </w:p>
          <w:p w14:paraId="34C4E0A8" w14:textId="77777777" w:rsidR="00EF3062" w:rsidRPr="00D324BD" w:rsidRDefault="00EF3062" w:rsidP="00300B6D">
            <w:pPr>
              <w:rPr>
                <w:rFonts w:ascii="Arial" w:hAnsi="Arial" w:cs="Arial"/>
                <w:b/>
                <w:position w:val="-2"/>
                <w:sz w:val="18"/>
                <w:szCs w:val="18"/>
              </w:rPr>
            </w:pPr>
          </w:p>
        </w:tc>
        <w:tc>
          <w:tcPr>
            <w:tcW w:w="829" w:type="pct"/>
            <w:shd w:val="clear" w:color="auto" w:fill="A6A6A6" w:themeFill="background1" w:themeFillShade="A6"/>
          </w:tcPr>
          <w:p w14:paraId="7FEB540F" w14:textId="77777777" w:rsidR="00EF3062" w:rsidRPr="00D324BD" w:rsidRDefault="00EF3062" w:rsidP="00300B6D">
            <w:pPr>
              <w:spacing w:before="135" w:after="135"/>
              <w:contextualSpacing/>
              <w:textAlignment w:val="center"/>
              <w:rPr>
                <w:rFonts w:ascii="Arial" w:hAnsi="Arial" w:cs="Arial"/>
                <w:b/>
                <w:sz w:val="18"/>
                <w:szCs w:val="18"/>
              </w:rPr>
            </w:pPr>
          </w:p>
          <w:p w14:paraId="0204CB26" w14:textId="77777777" w:rsidR="00EF3062" w:rsidRPr="00D324BD" w:rsidRDefault="00EF3062" w:rsidP="00300B6D">
            <w:pPr>
              <w:spacing w:before="135" w:after="135"/>
              <w:contextualSpacing/>
              <w:textAlignment w:val="center"/>
              <w:rPr>
                <w:rFonts w:ascii="Arial" w:hAnsi="Arial" w:cs="Arial"/>
                <w:position w:val="-2"/>
                <w:sz w:val="18"/>
                <w:szCs w:val="18"/>
              </w:rPr>
            </w:pPr>
            <w:r w:rsidRPr="00D324BD">
              <w:rPr>
                <w:rFonts w:ascii="Arial" w:hAnsi="Arial" w:cs="Arial"/>
                <w:b/>
                <w:sz w:val="18"/>
                <w:szCs w:val="18"/>
              </w:rPr>
              <w:t>Razdelek v sistemu e-JN</w:t>
            </w:r>
          </w:p>
        </w:tc>
      </w:tr>
      <w:tr w:rsidR="00EF3062" w:rsidRPr="004F292D" w14:paraId="52A72203" w14:textId="77777777" w:rsidTr="00300B6D">
        <w:tblPrEx>
          <w:tblBorders>
            <w:top w:val="outset" w:sz="5" w:space="0" w:color="808080"/>
            <w:left w:val="outset" w:sz="5" w:space="0" w:color="808080"/>
            <w:bottom w:val="outset" w:sz="5" w:space="0" w:color="808080"/>
            <w:right w:val="outset" w:sz="5" w:space="0" w:color="808080"/>
          </w:tblBorders>
        </w:tblPrEx>
        <w:trPr>
          <w:trHeight w:val="1579"/>
        </w:trPr>
        <w:tc>
          <w:tcPr>
            <w:tcW w:w="577"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21B2EF" w14:textId="77777777" w:rsidR="00EF3062" w:rsidRPr="00D324BD" w:rsidRDefault="00EF3062" w:rsidP="00300B6D">
            <w:pPr>
              <w:jc w:val="center"/>
              <w:rPr>
                <w:rFonts w:ascii="Arial" w:hAnsi="Arial" w:cs="Arial"/>
                <w:b/>
                <w:position w:val="-2"/>
                <w:sz w:val="18"/>
                <w:szCs w:val="18"/>
              </w:rPr>
            </w:pPr>
            <w:r w:rsidRPr="00D324BD">
              <w:rPr>
                <w:rFonts w:ascii="Arial" w:hAnsi="Arial" w:cs="Arial"/>
                <w:b/>
                <w:position w:val="-2"/>
                <w:sz w:val="18"/>
                <w:szCs w:val="18"/>
              </w:rPr>
              <w:t>OBVEZNA</w:t>
            </w:r>
          </w:p>
          <w:p w14:paraId="67DA5B05" w14:textId="77777777" w:rsidR="00EF3062" w:rsidRPr="00D324BD" w:rsidRDefault="00EF3062" w:rsidP="00300B6D">
            <w:pPr>
              <w:contextualSpacing/>
              <w:rPr>
                <w:rFonts w:ascii="Arial" w:hAnsi="Arial" w:cs="Arial"/>
                <w:position w:val="-2"/>
                <w:sz w:val="18"/>
                <w:szCs w:val="18"/>
              </w:rPr>
            </w:pPr>
            <w:r w:rsidRPr="00D324BD">
              <w:rPr>
                <w:rFonts w:ascii="Arial" w:hAnsi="Arial" w:cs="Arial"/>
                <w:b/>
                <w:position w:val="-2"/>
                <w:sz w:val="18"/>
                <w:szCs w:val="18"/>
              </w:rPr>
              <w:t>Priloga</w:t>
            </w:r>
          </w:p>
        </w:tc>
        <w:tc>
          <w:tcPr>
            <w:tcW w:w="3594"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EE2C86D" w14:textId="4DACFB25" w:rsidR="00EF3062" w:rsidRPr="00D324BD" w:rsidRDefault="00EF3062" w:rsidP="00300B6D">
            <w:pPr>
              <w:rPr>
                <w:rFonts w:ascii="Arial" w:hAnsi="Arial" w:cs="Arial"/>
                <w:position w:val="-2"/>
                <w:sz w:val="18"/>
                <w:szCs w:val="18"/>
                <w:u w:val="single"/>
              </w:rPr>
            </w:pPr>
            <w:r w:rsidRPr="00D324BD">
              <w:rPr>
                <w:rFonts w:ascii="Arial" w:hAnsi="Arial" w:cs="Arial"/>
                <w:position w:val="-2"/>
                <w:sz w:val="18"/>
                <w:szCs w:val="18"/>
              </w:rPr>
              <w:t xml:space="preserve">Obrazec »ESPD« (datoteka .xm ali </w:t>
            </w:r>
            <w:r w:rsidR="00CE53D1">
              <w:rPr>
                <w:rFonts w:ascii="Arial" w:hAnsi="Arial" w:cs="Arial"/>
                <w:position w:val="-2"/>
                <w:sz w:val="18"/>
                <w:szCs w:val="18"/>
              </w:rPr>
              <w:t>.</w:t>
            </w:r>
            <w:r w:rsidRPr="00D324BD">
              <w:rPr>
                <w:rFonts w:ascii="Arial" w:hAnsi="Arial" w:cs="Arial"/>
                <w:position w:val="-2"/>
                <w:sz w:val="18"/>
                <w:szCs w:val="18"/>
              </w:rPr>
              <w:t xml:space="preserve">pdf) </w:t>
            </w:r>
            <w:r w:rsidRPr="00D324BD">
              <w:rPr>
                <w:rFonts w:ascii="Arial" w:hAnsi="Arial" w:cs="Arial"/>
                <w:position w:val="-2"/>
                <w:sz w:val="18"/>
                <w:szCs w:val="18"/>
                <w:u w:val="single"/>
              </w:rPr>
              <w:t>za vse gospodarske subjekte v ponudbi: ponudnika, morebitne partnerje in podizvajalce</w:t>
            </w:r>
          </w:p>
          <w:p w14:paraId="1D2FCFDF" w14:textId="77777777" w:rsidR="00EF3062" w:rsidRPr="00D324BD" w:rsidRDefault="00EF3062" w:rsidP="00300B6D">
            <w:pPr>
              <w:rPr>
                <w:rFonts w:ascii="Arial" w:hAnsi="Arial" w:cs="Arial"/>
                <w:i/>
                <w:position w:val="-2"/>
                <w:sz w:val="18"/>
                <w:szCs w:val="18"/>
              </w:rPr>
            </w:pPr>
          </w:p>
          <w:p w14:paraId="4E46626C" w14:textId="08DE212D" w:rsidR="00EF3062" w:rsidRPr="00D324BD" w:rsidRDefault="00EF3062" w:rsidP="00300B6D">
            <w:pPr>
              <w:rPr>
                <w:rFonts w:ascii="Arial" w:hAnsi="Arial" w:cs="Arial"/>
                <w:position w:val="-2"/>
                <w:sz w:val="18"/>
                <w:szCs w:val="18"/>
              </w:rPr>
            </w:pPr>
            <w:r w:rsidRPr="00D324BD">
              <w:rPr>
                <w:rFonts w:ascii="Arial" w:hAnsi="Arial" w:cs="Arial"/>
                <w:i/>
                <w:position w:val="-2"/>
                <w:sz w:val="18"/>
                <w:szCs w:val="18"/>
                <w:u w:val="single"/>
              </w:rPr>
              <w:t>Opomba:</w:t>
            </w:r>
            <w:r w:rsidRPr="00D324BD">
              <w:rPr>
                <w:rFonts w:ascii="Arial" w:hAnsi="Arial" w:cs="Arial"/>
                <w:i/>
                <w:position w:val="-2"/>
                <w:sz w:val="18"/>
                <w:szCs w:val="18"/>
              </w:rPr>
              <w:t xml:space="preserve"> obrazec je </w:t>
            </w:r>
            <w:r w:rsidR="00CE53D1">
              <w:rPr>
                <w:rFonts w:ascii="Arial" w:hAnsi="Arial" w:cs="Arial"/>
                <w:i/>
                <w:position w:val="-2"/>
                <w:sz w:val="18"/>
                <w:szCs w:val="18"/>
              </w:rPr>
              <w:t xml:space="preserve">treba </w:t>
            </w:r>
            <w:r w:rsidRPr="00D324BD">
              <w:rPr>
                <w:rFonts w:ascii="Arial" w:hAnsi="Arial" w:cs="Arial"/>
                <w:i/>
                <w:position w:val="-2"/>
                <w:sz w:val="18"/>
                <w:szCs w:val="18"/>
              </w:rPr>
              <w:t>uvoziti na spletni strani Portala javnih naročil, vnesti potrebne podatke, ga natisniti ter podpisati in žigosati.</w:t>
            </w:r>
          </w:p>
        </w:tc>
        <w:tc>
          <w:tcPr>
            <w:tcW w:w="829"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D3A9CDA" w14:textId="77777777" w:rsidR="00EF3062" w:rsidRPr="00D324BD" w:rsidRDefault="00EF3062" w:rsidP="00300B6D">
            <w:pPr>
              <w:spacing w:before="135" w:after="135"/>
              <w:contextualSpacing/>
              <w:textAlignment w:val="center"/>
              <w:rPr>
                <w:rFonts w:ascii="Arial" w:hAnsi="Arial" w:cs="Arial"/>
                <w:position w:val="-2"/>
                <w:sz w:val="18"/>
                <w:szCs w:val="18"/>
              </w:rPr>
            </w:pPr>
            <w:r w:rsidRPr="00D324BD">
              <w:rPr>
                <w:rFonts w:ascii="Arial" w:hAnsi="Arial" w:cs="Arial"/>
                <w:position w:val="-2"/>
                <w:sz w:val="18"/>
                <w:szCs w:val="18"/>
              </w:rPr>
              <w:t>»ESPD – ponudnik«</w:t>
            </w:r>
          </w:p>
          <w:p w14:paraId="4CA04C4F" w14:textId="77777777" w:rsidR="00EF3062" w:rsidRPr="00D324BD" w:rsidRDefault="00EF3062" w:rsidP="00300B6D">
            <w:pPr>
              <w:spacing w:before="135" w:after="135"/>
              <w:contextualSpacing/>
              <w:textAlignment w:val="center"/>
              <w:rPr>
                <w:rFonts w:ascii="Arial" w:hAnsi="Arial" w:cs="Arial"/>
                <w:position w:val="-2"/>
                <w:sz w:val="18"/>
                <w:szCs w:val="18"/>
              </w:rPr>
            </w:pPr>
          </w:p>
          <w:p w14:paraId="3C9C48F1" w14:textId="77777777" w:rsidR="00EF3062" w:rsidRPr="004F292D" w:rsidRDefault="00EF3062" w:rsidP="00300B6D">
            <w:pPr>
              <w:spacing w:before="135" w:after="135"/>
              <w:contextualSpacing/>
              <w:jc w:val="center"/>
              <w:textAlignment w:val="center"/>
              <w:rPr>
                <w:rFonts w:ascii="Arial" w:hAnsi="Arial" w:cs="Arial"/>
                <w:position w:val="-2"/>
                <w:sz w:val="18"/>
                <w:szCs w:val="18"/>
              </w:rPr>
            </w:pPr>
            <w:r w:rsidRPr="00D324BD">
              <w:rPr>
                <w:rFonts w:ascii="Arial" w:hAnsi="Arial" w:cs="Arial"/>
                <w:position w:val="-2"/>
                <w:sz w:val="18"/>
                <w:szCs w:val="18"/>
              </w:rPr>
              <w:t>»ESPD – ostali sodelujoči«</w:t>
            </w:r>
          </w:p>
        </w:tc>
      </w:tr>
    </w:tbl>
    <w:p w14:paraId="38536A5C" w14:textId="77777777" w:rsidR="00EF3062" w:rsidRDefault="00EF3062" w:rsidP="00706F8F">
      <w:pPr>
        <w:spacing w:before="225" w:after="225" w:line="240" w:lineRule="auto"/>
        <w:jc w:val="both"/>
        <w:rPr>
          <w:rFonts w:ascii="Arial" w:hAnsi="Arial" w:cs="Arial"/>
          <w:b/>
          <w:sz w:val="18"/>
          <w:szCs w:val="18"/>
        </w:rPr>
      </w:pPr>
    </w:p>
    <w:p w14:paraId="28F29C74" w14:textId="672D22F1" w:rsidR="00706F8F" w:rsidRPr="00EF3062" w:rsidRDefault="00EF3062" w:rsidP="00EF3062">
      <w:pPr>
        <w:spacing w:before="225" w:after="225" w:line="240" w:lineRule="auto"/>
        <w:jc w:val="both"/>
        <w:rPr>
          <w:rFonts w:ascii="Arial" w:hAnsi="Arial" w:cs="Arial"/>
          <w:b/>
          <w:sz w:val="18"/>
          <w:szCs w:val="18"/>
        </w:rPr>
      </w:pPr>
      <w:r w:rsidRPr="00EF3062">
        <w:rPr>
          <w:rFonts w:ascii="Arial" w:hAnsi="Arial" w:cs="Arial"/>
          <w:b/>
          <w:sz w:val="18"/>
          <w:szCs w:val="18"/>
        </w:rPr>
        <w:t>3.</w:t>
      </w:r>
      <w:r>
        <w:rPr>
          <w:rFonts w:ascii="Arial" w:hAnsi="Arial" w:cs="Arial"/>
          <w:b/>
          <w:sz w:val="18"/>
          <w:szCs w:val="18"/>
        </w:rPr>
        <w:t xml:space="preserve"> </w:t>
      </w:r>
      <w:r w:rsidR="00061043" w:rsidRPr="00EF3062">
        <w:rPr>
          <w:rFonts w:ascii="Arial" w:hAnsi="Arial" w:cs="Arial"/>
          <w:b/>
          <w:sz w:val="18"/>
          <w:szCs w:val="18"/>
        </w:rPr>
        <w:t>del – »</w:t>
      </w:r>
      <w:r w:rsidR="00F15D81">
        <w:rPr>
          <w:rFonts w:ascii="Arial" w:hAnsi="Arial" w:cs="Arial"/>
          <w:b/>
          <w:sz w:val="18"/>
          <w:szCs w:val="18"/>
        </w:rPr>
        <w:t>Ponudbeni obrazci (</w:t>
      </w:r>
      <w:r w:rsidR="00061043" w:rsidRPr="00EF3062">
        <w:rPr>
          <w:rFonts w:ascii="Arial" w:hAnsi="Arial" w:cs="Arial"/>
          <w:b/>
          <w:sz w:val="18"/>
          <w:szCs w:val="18"/>
        </w:rPr>
        <w:t>Druge priloge</w:t>
      </w:r>
      <w:r w:rsidR="00F15D81">
        <w:rPr>
          <w:rFonts w:ascii="Arial" w:hAnsi="Arial" w:cs="Arial"/>
          <w:b/>
          <w:sz w:val="18"/>
          <w:szCs w:val="18"/>
        </w:rPr>
        <w:t>)</w:t>
      </w:r>
      <w:r w:rsidR="00061043" w:rsidRPr="00EF3062">
        <w:rPr>
          <w:rFonts w:ascii="Arial" w:hAnsi="Arial" w:cs="Arial"/>
          <w:b/>
          <w:sz w:val="18"/>
          <w:szCs w:val="18"/>
        </w:rPr>
        <w:t>«</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921"/>
        <w:gridCol w:w="1418"/>
        <w:gridCol w:w="2987"/>
        <w:gridCol w:w="3175"/>
      </w:tblGrid>
      <w:tr w:rsidR="001F5664" w:rsidRPr="001F5664" w14:paraId="2AD0F414"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7E68D2FF" w14:textId="77777777" w:rsidR="004B1ED3" w:rsidRPr="001F5664" w:rsidRDefault="004B1ED3" w:rsidP="004F16A6">
            <w:pPr>
              <w:jc w:val="center"/>
              <w:rPr>
                <w:rFonts w:ascii="Arial" w:hAnsi="Arial" w:cs="Arial"/>
                <w:b/>
                <w:sz w:val="18"/>
                <w:szCs w:val="18"/>
              </w:rPr>
            </w:pPr>
            <w:r w:rsidRPr="001F5664">
              <w:rPr>
                <w:rFonts w:ascii="Arial" w:hAnsi="Arial" w:cs="Arial"/>
                <w:b/>
                <w:sz w:val="18"/>
                <w:szCs w:val="18"/>
              </w:rPr>
              <w:t xml:space="preserve">Ponudbeni obrazci </w:t>
            </w:r>
          </w:p>
        </w:tc>
        <w:tc>
          <w:tcPr>
            <w:tcW w:w="746"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16737E12" w14:textId="77777777" w:rsidR="004B1ED3" w:rsidRPr="001F5664" w:rsidRDefault="004B1ED3" w:rsidP="004F16A6">
            <w:pPr>
              <w:jc w:val="center"/>
              <w:rPr>
                <w:rFonts w:ascii="Arial" w:hAnsi="Arial" w:cs="Arial"/>
                <w:b/>
                <w:sz w:val="18"/>
                <w:szCs w:val="18"/>
              </w:rPr>
            </w:pPr>
            <w:r w:rsidRPr="001F5664">
              <w:rPr>
                <w:rFonts w:ascii="Arial" w:hAnsi="Arial" w:cs="Arial"/>
                <w:b/>
                <w:sz w:val="18"/>
                <w:szCs w:val="18"/>
              </w:rPr>
              <w:t xml:space="preserve">Naziv </w:t>
            </w:r>
          </w:p>
        </w:tc>
        <w:tc>
          <w:tcPr>
            <w:tcW w:w="1572" w:type="pct"/>
            <w:tcBorders>
              <w:top w:val="inset" w:sz="7" w:space="0" w:color="000000"/>
              <w:left w:val="inset" w:sz="7" w:space="0" w:color="000000"/>
              <w:bottom w:val="inset" w:sz="7" w:space="0" w:color="000000"/>
              <w:right w:val="inset" w:sz="7" w:space="0" w:color="000000"/>
            </w:tcBorders>
            <w:shd w:val="clear" w:color="auto" w:fill="AAAAAA"/>
            <w:tcMar>
              <w:top w:w="150" w:type="dxa"/>
              <w:bottom w:w="150" w:type="dxa"/>
            </w:tcMar>
            <w:vAlign w:val="center"/>
          </w:tcPr>
          <w:p w14:paraId="67B82EB6" w14:textId="77777777" w:rsidR="004B1ED3" w:rsidRPr="001F5664" w:rsidRDefault="004B1ED3" w:rsidP="004F16A6">
            <w:pPr>
              <w:jc w:val="center"/>
              <w:rPr>
                <w:rFonts w:ascii="Arial" w:hAnsi="Arial" w:cs="Arial"/>
                <w:b/>
                <w:sz w:val="18"/>
                <w:szCs w:val="18"/>
              </w:rPr>
            </w:pPr>
            <w:r w:rsidRPr="001F5664">
              <w:rPr>
                <w:rFonts w:ascii="Arial" w:hAnsi="Arial" w:cs="Arial"/>
                <w:b/>
                <w:sz w:val="18"/>
                <w:szCs w:val="18"/>
              </w:rPr>
              <w:t>Opombe</w:t>
            </w:r>
          </w:p>
        </w:tc>
        <w:tc>
          <w:tcPr>
            <w:tcW w:w="1671" w:type="pct"/>
            <w:tcBorders>
              <w:top w:val="inset" w:sz="7" w:space="0" w:color="000000"/>
              <w:left w:val="inset" w:sz="7" w:space="0" w:color="000000"/>
              <w:bottom w:val="inset" w:sz="7" w:space="0" w:color="000000"/>
              <w:right w:val="inset" w:sz="7" w:space="0" w:color="000000"/>
            </w:tcBorders>
            <w:shd w:val="clear" w:color="auto" w:fill="AAAAAA"/>
          </w:tcPr>
          <w:p w14:paraId="1FE4E279" w14:textId="77777777" w:rsidR="004B1ED3" w:rsidRPr="001F5664" w:rsidRDefault="004B1ED3" w:rsidP="004F16A6">
            <w:pPr>
              <w:jc w:val="center"/>
              <w:rPr>
                <w:rFonts w:ascii="Arial" w:hAnsi="Arial" w:cs="Arial"/>
                <w:b/>
                <w:sz w:val="18"/>
                <w:szCs w:val="18"/>
              </w:rPr>
            </w:pPr>
            <w:r w:rsidRPr="001F5664">
              <w:rPr>
                <w:rFonts w:ascii="Arial" w:hAnsi="Arial" w:cs="Arial"/>
                <w:b/>
                <w:sz w:val="18"/>
                <w:szCs w:val="18"/>
              </w:rPr>
              <w:t>Razdelek v sistemu e-JN</w:t>
            </w:r>
          </w:p>
        </w:tc>
      </w:tr>
      <w:tr w:rsidR="001F5664" w:rsidRPr="001F5664" w14:paraId="447623A9" w14:textId="77777777" w:rsidTr="00D805BA">
        <w:trPr>
          <w:trHeight w:val="604"/>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D307EFB" w14:textId="77777777" w:rsidR="004B1ED3" w:rsidRPr="001F5664" w:rsidRDefault="004B1ED3" w:rsidP="004F16A6">
            <w:pPr>
              <w:jc w:val="center"/>
              <w:rPr>
                <w:rFonts w:ascii="Arial" w:hAnsi="Arial" w:cs="Arial"/>
                <w:sz w:val="18"/>
                <w:szCs w:val="18"/>
              </w:rPr>
            </w:pPr>
            <w:r w:rsidRPr="001F5664">
              <w:rPr>
                <w:rFonts w:ascii="Arial" w:hAnsi="Arial" w:cs="Arial"/>
                <w:position w:val="-2"/>
                <w:sz w:val="18"/>
                <w:szCs w:val="18"/>
              </w:rPr>
              <w:t>1</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842340" w14:textId="77777777" w:rsidR="004B1ED3" w:rsidRPr="001F5664" w:rsidRDefault="004B1ED3" w:rsidP="00471B65">
            <w:pPr>
              <w:rPr>
                <w:rFonts w:ascii="Arial" w:hAnsi="Arial" w:cs="Arial"/>
                <w:sz w:val="18"/>
                <w:szCs w:val="18"/>
              </w:rPr>
            </w:pPr>
            <w:r w:rsidRPr="001F5664">
              <w:rPr>
                <w:rFonts w:ascii="Arial" w:hAnsi="Arial" w:cs="Arial"/>
                <w:position w:val="-2"/>
                <w:sz w:val="18"/>
                <w:szCs w:val="18"/>
              </w:rPr>
              <w:t>Krovna izjava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490D57" w14:textId="77777777"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Izpolnjena, podpisana.</w:t>
            </w:r>
          </w:p>
          <w:p w14:paraId="3FD23BC1" w14:textId="77777777" w:rsidR="00620B77"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Za morebitne partnerje v ponudbi</w:t>
            </w:r>
            <w:r w:rsidR="00620B77" w:rsidRPr="001F5664">
              <w:rPr>
                <w:rFonts w:ascii="Arial" w:hAnsi="Arial" w:cs="Arial"/>
                <w:position w:val="-2"/>
                <w:sz w:val="18"/>
                <w:szCs w:val="18"/>
              </w:rPr>
              <w:t>.</w:t>
            </w:r>
          </w:p>
          <w:p w14:paraId="4D919A32" w14:textId="7F4B32C7" w:rsidR="004B1ED3" w:rsidRPr="001F5664" w:rsidRDefault="004B1ED3" w:rsidP="00471B65">
            <w:pPr>
              <w:spacing w:before="135" w:after="135"/>
              <w:textAlignment w:val="center"/>
              <w:rPr>
                <w:rFonts w:ascii="Arial" w:hAnsi="Arial" w:cs="Arial"/>
                <w:sz w:val="18"/>
                <w:szCs w:val="18"/>
              </w:rPr>
            </w:pPr>
            <w:r w:rsidRPr="001F5664">
              <w:rPr>
                <w:rFonts w:ascii="Arial" w:hAnsi="Arial" w:cs="Arial"/>
                <w:position w:val="-2"/>
                <w:sz w:val="18"/>
                <w:szCs w:val="18"/>
              </w:rPr>
              <w:t xml:space="preserve"> </w:t>
            </w:r>
            <w:r w:rsidRPr="001F5664">
              <w:rPr>
                <w:rFonts w:ascii="Arial" w:hAnsi="Arial" w:cs="Arial"/>
                <w:i/>
                <w:position w:val="-2"/>
                <w:sz w:val="18"/>
                <w:szCs w:val="18"/>
              </w:rPr>
              <w:t xml:space="preserve">(sken dokumenta v </w:t>
            </w:r>
            <w:r w:rsidR="00095D26" w:rsidRPr="001F5664">
              <w:rPr>
                <w:rFonts w:ascii="Arial" w:hAnsi="Arial" w:cs="Arial"/>
                <w:i/>
                <w:position w:val="-2"/>
                <w:sz w:val="18"/>
                <w:szCs w:val="18"/>
              </w:rPr>
              <w:t>PDF datotek</w:t>
            </w:r>
            <w:r w:rsidRPr="001F5664">
              <w:rPr>
                <w:rFonts w:ascii="Arial" w:hAnsi="Arial" w:cs="Arial"/>
                <w:i/>
                <w:position w:val="-2"/>
                <w:sz w:val="18"/>
                <w:szCs w:val="18"/>
              </w:rPr>
              <w:t>i)</w:t>
            </w:r>
          </w:p>
        </w:tc>
        <w:tc>
          <w:tcPr>
            <w:tcW w:w="1671" w:type="pct"/>
            <w:tcBorders>
              <w:top w:val="inset" w:sz="7" w:space="0" w:color="000000"/>
              <w:left w:val="inset" w:sz="7" w:space="0" w:color="000000"/>
              <w:bottom w:val="inset" w:sz="7" w:space="0" w:color="000000"/>
              <w:right w:val="inset" w:sz="7" w:space="0" w:color="000000"/>
            </w:tcBorders>
          </w:tcPr>
          <w:p w14:paraId="65D556F7" w14:textId="77777777"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336191A1" w14:textId="77777777" w:rsidTr="00D805BA">
        <w:trPr>
          <w:trHeight w:val="604"/>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tcPr>
          <w:p w14:paraId="45C3D4DE" w14:textId="052AF191" w:rsidR="00995C20" w:rsidRPr="001F5664" w:rsidRDefault="00995C20" w:rsidP="00995C20">
            <w:pPr>
              <w:jc w:val="center"/>
              <w:rPr>
                <w:rFonts w:ascii="Arial" w:hAnsi="Arial" w:cs="Arial"/>
                <w:position w:val="-2"/>
                <w:sz w:val="18"/>
                <w:szCs w:val="18"/>
              </w:rPr>
            </w:pPr>
            <w:r w:rsidRPr="001F5664">
              <w:rPr>
                <w:rFonts w:ascii="Arial" w:hAnsi="Arial" w:cs="Arial"/>
                <w:sz w:val="18"/>
                <w:szCs w:val="18"/>
              </w:rPr>
              <w:lastRenderedPageBreak/>
              <w:t>2</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tcPr>
          <w:p w14:paraId="04CA1741" w14:textId="33295B48" w:rsidR="00995C20" w:rsidRPr="001F5664" w:rsidRDefault="00A024B5" w:rsidP="00471B65">
            <w:pPr>
              <w:spacing w:before="135" w:after="135"/>
              <w:contextualSpacing/>
              <w:textAlignment w:val="center"/>
              <w:rPr>
                <w:rFonts w:ascii="Arial" w:hAnsi="Arial" w:cs="Arial"/>
                <w:strike/>
                <w:position w:val="-2"/>
                <w:sz w:val="18"/>
                <w:szCs w:val="18"/>
              </w:rPr>
            </w:pPr>
            <w:r w:rsidRPr="001F5664">
              <w:rPr>
                <w:rFonts w:ascii="Arial" w:hAnsi="Arial" w:cs="Arial"/>
                <w:sz w:val="18"/>
                <w:szCs w:val="18"/>
              </w:rPr>
              <w:t>Izjava vseh članov upravnega, vodstvenega ali nadzornega organa  ponudnika ter vseh pooblaščencev za zastopanje, odločanje ali izvajanje nadzora pri ponudniku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tcPr>
          <w:p w14:paraId="6B93043D" w14:textId="77777777" w:rsidR="00D0269C" w:rsidRPr="001F5664" w:rsidRDefault="00995C20" w:rsidP="00471B65">
            <w:pPr>
              <w:spacing w:before="135" w:after="135"/>
              <w:textAlignment w:val="center"/>
              <w:rPr>
                <w:rFonts w:ascii="Arial" w:hAnsi="Arial" w:cs="Arial"/>
                <w:sz w:val="18"/>
                <w:szCs w:val="18"/>
              </w:rPr>
            </w:pPr>
            <w:r w:rsidRPr="001F5664">
              <w:rPr>
                <w:rFonts w:ascii="Arial" w:hAnsi="Arial" w:cs="Arial"/>
                <w:sz w:val="18"/>
                <w:szCs w:val="18"/>
              </w:rPr>
              <w:t>Izpolnjena, podpisana s strani članov organov in zakonitih zastopnikov</w:t>
            </w:r>
            <w:r w:rsidR="00D0269C" w:rsidRPr="001F5664">
              <w:rPr>
                <w:rFonts w:ascii="Arial" w:hAnsi="Arial" w:cs="Arial"/>
                <w:sz w:val="18"/>
                <w:szCs w:val="18"/>
              </w:rPr>
              <w:t>.</w:t>
            </w:r>
          </w:p>
          <w:p w14:paraId="57EABA7B" w14:textId="78262605" w:rsidR="00995C20" w:rsidRPr="001F5664" w:rsidRDefault="00471B65" w:rsidP="00471B65">
            <w:pPr>
              <w:spacing w:before="135" w:after="135"/>
              <w:textAlignment w:val="center"/>
              <w:rPr>
                <w:rFonts w:ascii="Arial" w:hAnsi="Arial" w:cs="Arial"/>
                <w:strike/>
                <w:position w:val="-2"/>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6300DE6B" w14:textId="614011C7" w:rsidR="00995C20" w:rsidRPr="001F5664" w:rsidRDefault="00995C20" w:rsidP="00471B65">
            <w:pPr>
              <w:spacing w:before="135" w:after="135"/>
              <w:textAlignment w:val="center"/>
              <w:rPr>
                <w:rFonts w:ascii="Arial" w:hAnsi="Arial" w:cs="Arial"/>
                <w:strike/>
                <w:position w:val="-2"/>
                <w:sz w:val="18"/>
                <w:szCs w:val="18"/>
              </w:rPr>
            </w:pPr>
            <w:r w:rsidRPr="001F5664">
              <w:rPr>
                <w:rFonts w:ascii="Arial" w:hAnsi="Arial" w:cs="Arial"/>
                <w:sz w:val="18"/>
                <w:szCs w:val="18"/>
              </w:rPr>
              <w:t>»Druge priloge«</w:t>
            </w:r>
          </w:p>
        </w:tc>
      </w:tr>
      <w:tr w:rsidR="001F5664" w:rsidRPr="001F5664" w14:paraId="47C7F1D0" w14:textId="77777777" w:rsidTr="00D805BA">
        <w:trPr>
          <w:trHeight w:val="604"/>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4D1BFE" w14:textId="665BFCEB" w:rsidR="009D34FB" w:rsidRPr="001F5664" w:rsidRDefault="00995C20" w:rsidP="004F16A6">
            <w:pPr>
              <w:jc w:val="center"/>
              <w:rPr>
                <w:rFonts w:ascii="Arial" w:hAnsi="Arial" w:cs="Arial"/>
                <w:position w:val="-2"/>
                <w:sz w:val="18"/>
                <w:szCs w:val="18"/>
              </w:rPr>
            </w:pPr>
            <w:r w:rsidRPr="001F5664">
              <w:rPr>
                <w:rFonts w:ascii="Arial" w:hAnsi="Arial" w:cs="Arial"/>
                <w:position w:val="-2"/>
                <w:sz w:val="18"/>
                <w:szCs w:val="18"/>
              </w:rPr>
              <w:t>3</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E37C52D" w14:textId="19E75B87" w:rsidR="009D34FB" w:rsidRPr="001F5664" w:rsidRDefault="002A51D4" w:rsidP="00471B65">
            <w:pPr>
              <w:rPr>
                <w:rFonts w:ascii="Arial" w:hAnsi="Arial" w:cs="Arial"/>
                <w:position w:val="-2"/>
                <w:sz w:val="18"/>
                <w:szCs w:val="18"/>
              </w:rPr>
            </w:pPr>
            <w:r w:rsidRPr="001F5664">
              <w:rPr>
                <w:rFonts w:ascii="Arial" w:hAnsi="Arial" w:cs="Arial"/>
                <w:position w:val="-2"/>
                <w:sz w:val="18"/>
                <w:szCs w:val="18"/>
              </w:rPr>
              <w:t>Izjava o omejitvah poslovanja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1B293DC" w14:textId="77777777" w:rsidR="002A51D4" w:rsidRPr="001F5664" w:rsidRDefault="002A51D4"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Izpolnjena, podpisana.</w:t>
            </w:r>
          </w:p>
          <w:p w14:paraId="55D1716F" w14:textId="77777777" w:rsidR="00D0269C" w:rsidRPr="001F5664" w:rsidRDefault="002A51D4"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Za morebitne partnerje v ponudbi in podizvajalce</w:t>
            </w:r>
            <w:r w:rsidR="00D0269C" w:rsidRPr="001F5664">
              <w:rPr>
                <w:rFonts w:ascii="Arial" w:hAnsi="Arial" w:cs="Arial"/>
                <w:position w:val="-2"/>
                <w:sz w:val="18"/>
                <w:szCs w:val="18"/>
              </w:rPr>
              <w:t>.</w:t>
            </w:r>
          </w:p>
          <w:p w14:paraId="2C942A63" w14:textId="0537BA19" w:rsidR="009D34FB" w:rsidRPr="001F5664" w:rsidRDefault="002A51D4" w:rsidP="00471B65">
            <w:pPr>
              <w:spacing w:before="135" w:after="135"/>
              <w:textAlignment w:val="center"/>
              <w:rPr>
                <w:rFonts w:ascii="Arial" w:hAnsi="Arial" w:cs="Arial"/>
                <w:position w:val="-2"/>
                <w:sz w:val="18"/>
                <w:szCs w:val="18"/>
              </w:rPr>
            </w:pPr>
            <w:r w:rsidRPr="001F5664">
              <w:rPr>
                <w:rFonts w:ascii="Arial" w:hAnsi="Arial" w:cs="Arial"/>
                <w:i/>
                <w:position w:val="-2"/>
                <w:sz w:val="18"/>
                <w:szCs w:val="18"/>
              </w:rPr>
              <w:t xml:space="preserve">(sken dokumenta v </w:t>
            </w:r>
            <w:r w:rsidR="00095D26" w:rsidRPr="001F5664">
              <w:rPr>
                <w:rFonts w:ascii="Arial" w:hAnsi="Arial" w:cs="Arial"/>
                <w:i/>
                <w:position w:val="-2"/>
                <w:sz w:val="18"/>
                <w:szCs w:val="18"/>
              </w:rPr>
              <w:t>PDF datotek</w:t>
            </w:r>
            <w:r w:rsidRPr="001F5664">
              <w:rPr>
                <w:rFonts w:ascii="Arial" w:hAnsi="Arial" w:cs="Arial"/>
                <w:i/>
                <w:position w:val="-2"/>
                <w:sz w:val="18"/>
                <w:szCs w:val="18"/>
              </w:rPr>
              <w:t>i)</w:t>
            </w:r>
          </w:p>
        </w:tc>
        <w:tc>
          <w:tcPr>
            <w:tcW w:w="1671" w:type="pct"/>
            <w:tcBorders>
              <w:top w:val="inset" w:sz="7" w:space="0" w:color="000000"/>
              <w:left w:val="inset" w:sz="7" w:space="0" w:color="000000"/>
              <w:bottom w:val="inset" w:sz="7" w:space="0" w:color="000000"/>
              <w:right w:val="inset" w:sz="7" w:space="0" w:color="000000"/>
            </w:tcBorders>
          </w:tcPr>
          <w:p w14:paraId="4B2AE60A" w14:textId="2BF62061" w:rsidR="009D34FB" w:rsidRPr="001F5664" w:rsidRDefault="002A51D4"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58C5655C"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342F3BF" w14:textId="0ABD819B" w:rsidR="004B1ED3" w:rsidRPr="001F5664" w:rsidRDefault="00995C20" w:rsidP="004F16A6">
            <w:pPr>
              <w:jc w:val="center"/>
              <w:rPr>
                <w:rFonts w:ascii="Arial" w:hAnsi="Arial" w:cs="Arial"/>
                <w:position w:val="-2"/>
                <w:sz w:val="18"/>
                <w:szCs w:val="18"/>
              </w:rPr>
            </w:pPr>
            <w:r w:rsidRPr="001F5664">
              <w:rPr>
                <w:rFonts w:ascii="Arial" w:hAnsi="Arial" w:cs="Arial"/>
                <w:position w:val="-2"/>
                <w:sz w:val="18"/>
                <w:szCs w:val="18"/>
              </w:rPr>
              <w:t>4</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A8DA8B3" w14:textId="411E8C39" w:rsidR="004B1ED3" w:rsidRPr="001F5664" w:rsidRDefault="004B1ED3" w:rsidP="00471B65">
            <w:pPr>
              <w:rPr>
                <w:rFonts w:ascii="Arial" w:hAnsi="Arial" w:cs="Arial"/>
                <w:position w:val="-2"/>
                <w:sz w:val="18"/>
                <w:szCs w:val="18"/>
              </w:rPr>
            </w:pPr>
            <w:r w:rsidRPr="001F5664">
              <w:rPr>
                <w:rFonts w:ascii="Arial" w:hAnsi="Arial" w:cs="Arial"/>
                <w:position w:val="-2"/>
                <w:sz w:val="18"/>
                <w:szCs w:val="18"/>
              </w:rPr>
              <w:t>Referen</w:t>
            </w:r>
            <w:r w:rsidRPr="001F5664">
              <w:rPr>
                <w:rFonts w:ascii="Arial" w:hAnsi="Arial" w:cs="Arial" w:hint="eastAsia"/>
                <w:position w:val="-2"/>
                <w:sz w:val="18"/>
                <w:szCs w:val="18"/>
              </w:rPr>
              <w:t>č</w:t>
            </w:r>
            <w:r w:rsidRPr="001F5664">
              <w:rPr>
                <w:rFonts w:ascii="Arial" w:hAnsi="Arial" w:cs="Arial"/>
                <w:position w:val="-2"/>
                <w:sz w:val="18"/>
                <w:szCs w:val="18"/>
              </w:rPr>
              <w:t>na lista ponudnika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E91F4BC" w14:textId="77777777"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Izpolnjena, podpisana.</w:t>
            </w:r>
          </w:p>
          <w:p w14:paraId="678DAB5A" w14:textId="45EB06A8" w:rsidR="001D386F" w:rsidRPr="001F5664" w:rsidRDefault="001D386F" w:rsidP="00471B65">
            <w:pPr>
              <w:spacing w:before="135" w:after="135"/>
              <w:textAlignment w:val="center"/>
              <w:rPr>
                <w:rFonts w:ascii="Arial" w:hAnsi="Arial" w:cs="Arial"/>
                <w:position w:val="-2"/>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40F381BF" w14:textId="77777777"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6D7C2BCC"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7CE669F" w14:textId="610602DB" w:rsidR="004B1ED3" w:rsidRPr="001F5664" w:rsidRDefault="00995C20" w:rsidP="004F16A6">
            <w:pPr>
              <w:jc w:val="center"/>
              <w:rPr>
                <w:rFonts w:ascii="Arial" w:hAnsi="Arial" w:cs="Arial"/>
                <w:position w:val="-2"/>
                <w:sz w:val="18"/>
                <w:szCs w:val="18"/>
              </w:rPr>
            </w:pPr>
            <w:r w:rsidRPr="001F5664">
              <w:rPr>
                <w:rFonts w:ascii="Arial" w:hAnsi="Arial" w:cs="Arial"/>
                <w:position w:val="-2"/>
                <w:sz w:val="18"/>
                <w:szCs w:val="18"/>
              </w:rPr>
              <w:t>5</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443A054" w14:textId="273E1893" w:rsidR="004B1ED3" w:rsidRPr="001F5664" w:rsidRDefault="004558F0" w:rsidP="00471B65">
            <w:pPr>
              <w:rPr>
                <w:rFonts w:ascii="Arial" w:hAnsi="Arial" w:cs="Arial"/>
                <w:position w:val="-2"/>
                <w:sz w:val="18"/>
                <w:szCs w:val="18"/>
              </w:rPr>
            </w:pPr>
            <w:r w:rsidRPr="001F5664">
              <w:rPr>
                <w:rFonts w:ascii="Arial" w:hAnsi="Arial" w:cs="Arial"/>
                <w:position w:val="-2"/>
                <w:sz w:val="18"/>
                <w:szCs w:val="18"/>
              </w:rPr>
              <w:t>Referenčno potrdilo ponudnika za projektiranje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59F93AA" w14:textId="62806B3B" w:rsidR="001D386F"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Izpolnjeno, podpisano in žigosano s strani referenčnih naročnikov</w:t>
            </w:r>
            <w:r w:rsidR="001D386F" w:rsidRPr="001F5664">
              <w:rPr>
                <w:rFonts w:ascii="Arial" w:hAnsi="Arial" w:cs="Arial"/>
                <w:position w:val="-2"/>
                <w:sz w:val="18"/>
                <w:szCs w:val="18"/>
              </w:rPr>
              <w:t>.</w:t>
            </w:r>
          </w:p>
          <w:p w14:paraId="216A83B2" w14:textId="646B2FFF"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i/>
                <w:position w:val="-2"/>
                <w:sz w:val="18"/>
                <w:szCs w:val="18"/>
              </w:rPr>
              <w:t xml:space="preserve">(sken dokumenta v </w:t>
            </w:r>
            <w:r w:rsidR="00095D26" w:rsidRPr="001F5664">
              <w:rPr>
                <w:rFonts w:ascii="Arial" w:hAnsi="Arial" w:cs="Arial"/>
                <w:i/>
                <w:position w:val="-2"/>
                <w:sz w:val="18"/>
                <w:szCs w:val="18"/>
              </w:rPr>
              <w:t>PDF datotek</w:t>
            </w:r>
            <w:r w:rsidRPr="001F5664">
              <w:rPr>
                <w:rFonts w:ascii="Arial" w:hAnsi="Arial" w:cs="Arial"/>
                <w:i/>
                <w:position w:val="-2"/>
                <w:sz w:val="18"/>
                <w:szCs w:val="18"/>
              </w:rPr>
              <w:t>i)</w:t>
            </w:r>
          </w:p>
        </w:tc>
        <w:tc>
          <w:tcPr>
            <w:tcW w:w="1671" w:type="pct"/>
            <w:tcBorders>
              <w:top w:val="inset" w:sz="7" w:space="0" w:color="000000"/>
              <w:left w:val="inset" w:sz="7" w:space="0" w:color="000000"/>
              <w:bottom w:val="inset" w:sz="7" w:space="0" w:color="000000"/>
              <w:right w:val="inset" w:sz="7" w:space="0" w:color="000000"/>
            </w:tcBorders>
          </w:tcPr>
          <w:p w14:paraId="0E4AFA97" w14:textId="77777777" w:rsidR="004B1ED3" w:rsidRPr="001F5664" w:rsidRDefault="004B1ED3"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7F8A7ED1"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25626A4" w14:textId="5FAB102E" w:rsidR="002A51D4" w:rsidRPr="001F5664" w:rsidRDefault="00995C20" w:rsidP="004F16A6">
            <w:pPr>
              <w:jc w:val="center"/>
              <w:rPr>
                <w:rFonts w:ascii="Arial" w:hAnsi="Arial" w:cs="Arial"/>
                <w:position w:val="-2"/>
                <w:sz w:val="18"/>
                <w:szCs w:val="18"/>
              </w:rPr>
            </w:pPr>
            <w:r w:rsidRPr="001F5664">
              <w:rPr>
                <w:rFonts w:ascii="Arial" w:hAnsi="Arial" w:cs="Arial"/>
                <w:position w:val="-2"/>
                <w:sz w:val="18"/>
                <w:szCs w:val="18"/>
              </w:rPr>
              <w:t>6</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15436F" w14:textId="07BB8D5B" w:rsidR="002A51D4" w:rsidRPr="001F5664" w:rsidRDefault="00440BC0" w:rsidP="00471B65">
            <w:pPr>
              <w:rPr>
                <w:rFonts w:ascii="Arial" w:hAnsi="Arial" w:cs="Arial"/>
                <w:position w:val="-2"/>
                <w:sz w:val="18"/>
                <w:szCs w:val="18"/>
              </w:rPr>
            </w:pPr>
            <w:r w:rsidRPr="001F5664">
              <w:rPr>
                <w:rFonts w:ascii="Arial" w:hAnsi="Arial" w:cs="Arial"/>
                <w:position w:val="-2"/>
                <w:sz w:val="18"/>
                <w:szCs w:val="18"/>
              </w:rPr>
              <w:t>Seznam kadrov – izjava o kadrovskih sposobnostih</w:t>
            </w:r>
            <w:r w:rsidR="007E3A52">
              <w:rPr>
                <w:rFonts w:ascii="Arial" w:hAnsi="Arial" w:cs="Arial"/>
                <w:position w:val="-2"/>
                <w:sz w:val="18"/>
                <w:szCs w:val="18"/>
              </w:rPr>
              <w:t xml:space="preserve"> in </w:t>
            </w:r>
            <w:r w:rsidR="007E3A52" w:rsidRPr="001F5664">
              <w:rPr>
                <w:rFonts w:ascii="Arial" w:hAnsi="Arial" w:cs="Arial"/>
                <w:position w:val="-2"/>
                <w:sz w:val="18"/>
                <w:szCs w:val="18"/>
              </w:rPr>
              <w:t>Referenčna lista za vodjo projektiranja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44DFD0E" w14:textId="529881CF" w:rsidR="002A51D4" w:rsidRPr="001F5664" w:rsidRDefault="002A51D4"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 podpisan.</w:t>
            </w:r>
          </w:p>
          <w:p w14:paraId="64F53F10" w14:textId="0FA9E868" w:rsidR="002A51D4" w:rsidRPr="001F5664" w:rsidRDefault="002A51D4" w:rsidP="00471B65">
            <w:pPr>
              <w:spacing w:before="135" w:after="135"/>
              <w:textAlignment w:val="center"/>
              <w:rPr>
                <w:rFonts w:ascii="Arial" w:eastAsia="Calibri" w:hAnsi="Arial" w:cs="Arial"/>
                <w:position w:val="-2"/>
                <w:sz w:val="18"/>
                <w:szCs w:val="18"/>
              </w:rPr>
            </w:pPr>
            <w:r w:rsidRPr="001F5664">
              <w:rPr>
                <w:rFonts w:ascii="Arial" w:hAnsi="Arial" w:cs="Arial"/>
                <w:sz w:val="18"/>
                <w:szCs w:val="18"/>
              </w:rPr>
              <w:t>*</w:t>
            </w:r>
            <w:r w:rsidRPr="001F5664">
              <w:rPr>
                <w:rFonts w:ascii="Arial" w:hAnsi="Arial" w:cs="Arial"/>
                <w:position w:val="-2"/>
                <w:sz w:val="18"/>
                <w:szCs w:val="18"/>
              </w:rPr>
              <w:t>Odločba o priznanju kvalifikacije tujcev, izdana s strani</w:t>
            </w:r>
            <w:r w:rsidRPr="001F5664">
              <w:rPr>
                <w:rFonts w:ascii="Arial" w:eastAsia="Calibri" w:hAnsi="Arial" w:cs="Arial"/>
                <w:position w:val="-2"/>
                <w:sz w:val="18"/>
                <w:szCs w:val="18"/>
              </w:rPr>
              <w:t xml:space="preserve"> IZS oziroma ZAPS.</w:t>
            </w:r>
          </w:p>
          <w:p w14:paraId="10C8F2B6" w14:textId="7F1D4916" w:rsidR="002A51D4" w:rsidRPr="001F5664" w:rsidRDefault="00845F64" w:rsidP="00845F64">
            <w:pPr>
              <w:spacing w:before="135" w:after="135"/>
              <w:textAlignment w:val="center"/>
              <w:rPr>
                <w:rFonts w:ascii="Arial" w:hAnsi="Arial" w:cs="Arial"/>
                <w:position w:val="-2"/>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0813ED7D" w14:textId="0183599A" w:rsidR="002A51D4" w:rsidRPr="001F5664" w:rsidRDefault="002A51D4"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73C50DA4"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421BA3" w14:textId="412A9FB8" w:rsidR="006D356D" w:rsidRPr="001F5664" w:rsidRDefault="006D356D" w:rsidP="00ED7C3F">
            <w:pPr>
              <w:jc w:val="center"/>
              <w:rPr>
                <w:rFonts w:ascii="Arial" w:hAnsi="Arial" w:cs="Arial"/>
                <w:position w:val="-2"/>
                <w:sz w:val="18"/>
                <w:szCs w:val="18"/>
              </w:rPr>
            </w:pPr>
            <w:r w:rsidRPr="001F5664">
              <w:rPr>
                <w:rFonts w:ascii="Arial" w:hAnsi="Arial" w:cs="Arial"/>
                <w:position w:val="-2"/>
                <w:sz w:val="18"/>
                <w:szCs w:val="18"/>
              </w:rPr>
              <w:t>7</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92B4901" w14:textId="3F9CB889" w:rsidR="006D356D" w:rsidRPr="001F5664" w:rsidRDefault="006D356D" w:rsidP="00471B65">
            <w:pPr>
              <w:rPr>
                <w:rFonts w:ascii="Arial" w:hAnsi="Arial" w:cs="Arial"/>
                <w:position w:val="-2"/>
                <w:sz w:val="18"/>
                <w:szCs w:val="18"/>
              </w:rPr>
            </w:pPr>
            <w:r w:rsidRPr="001F5664">
              <w:rPr>
                <w:rFonts w:ascii="Arial" w:hAnsi="Arial" w:cs="Arial"/>
                <w:position w:val="-2"/>
                <w:sz w:val="18"/>
                <w:szCs w:val="18"/>
              </w:rPr>
              <w:t xml:space="preserve">Referenčno potrdilo </w:t>
            </w:r>
            <w:r w:rsidR="002863AA" w:rsidRPr="001F5664">
              <w:rPr>
                <w:rFonts w:ascii="Arial" w:hAnsi="Arial" w:cs="Arial"/>
                <w:position w:val="-2"/>
                <w:sz w:val="18"/>
                <w:szCs w:val="18"/>
              </w:rPr>
              <w:t xml:space="preserve">za vodjo projektiranja </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52AA90" w14:textId="77777777" w:rsidR="00845F64" w:rsidRPr="001F5664" w:rsidRDefault="002863AA"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Izpolnjeno, podpisano in žigosano s strani referenčnega naročnika</w:t>
            </w:r>
            <w:r w:rsidR="00845F64" w:rsidRPr="001F5664">
              <w:rPr>
                <w:rFonts w:ascii="Arial" w:hAnsi="Arial" w:cs="Arial"/>
                <w:position w:val="-2"/>
                <w:sz w:val="18"/>
                <w:szCs w:val="18"/>
              </w:rPr>
              <w:t>.</w:t>
            </w:r>
          </w:p>
          <w:p w14:paraId="1C9C90E5" w14:textId="62A8828D" w:rsidR="006D356D" w:rsidRPr="001F5664" w:rsidRDefault="002863AA" w:rsidP="00471B65">
            <w:pPr>
              <w:spacing w:before="135" w:after="135"/>
              <w:textAlignment w:val="center"/>
              <w:rPr>
                <w:rFonts w:ascii="Arial" w:hAnsi="Arial" w:cs="Arial"/>
                <w:position w:val="-2"/>
                <w:sz w:val="18"/>
                <w:szCs w:val="18"/>
              </w:rPr>
            </w:pPr>
            <w:r w:rsidRPr="001F5664">
              <w:rPr>
                <w:rFonts w:ascii="Arial" w:hAnsi="Arial" w:cs="Arial"/>
                <w:i/>
                <w:position w:val="-2"/>
                <w:sz w:val="18"/>
                <w:szCs w:val="18"/>
              </w:rPr>
              <w:t xml:space="preserve">sken dokumenta v </w:t>
            </w:r>
            <w:r w:rsidR="00095D26" w:rsidRPr="001F5664">
              <w:rPr>
                <w:rFonts w:ascii="Arial" w:hAnsi="Arial" w:cs="Arial"/>
                <w:i/>
                <w:position w:val="-2"/>
                <w:sz w:val="18"/>
                <w:szCs w:val="18"/>
              </w:rPr>
              <w:t>PDF datotek</w:t>
            </w:r>
            <w:r w:rsidRPr="001F5664">
              <w:rPr>
                <w:rFonts w:ascii="Arial" w:hAnsi="Arial" w:cs="Arial"/>
                <w:i/>
                <w:position w:val="-2"/>
                <w:sz w:val="18"/>
                <w:szCs w:val="18"/>
              </w:rPr>
              <w:t>i)</w:t>
            </w:r>
          </w:p>
        </w:tc>
        <w:tc>
          <w:tcPr>
            <w:tcW w:w="1671" w:type="pct"/>
            <w:tcBorders>
              <w:top w:val="inset" w:sz="7" w:space="0" w:color="000000"/>
              <w:left w:val="inset" w:sz="7" w:space="0" w:color="000000"/>
              <w:bottom w:val="inset" w:sz="7" w:space="0" w:color="000000"/>
              <w:right w:val="inset" w:sz="7" w:space="0" w:color="000000"/>
            </w:tcBorders>
          </w:tcPr>
          <w:p w14:paraId="3D6F5963" w14:textId="0E672F5D" w:rsidR="006D356D" w:rsidRPr="001F5664" w:rsidRDefault="00602E1C"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01CF5911"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A9331C" w14:textId="14C79421" w:rsidR="00ED7C3F" w:rsidRPr="001F5664" w:rsidRDefault="00ED7C3F" w:rsidP="00ED7C3F">
            <w:pPr>
              <w:jc w:val="center"/>
              <w:rPr>
                <w:rFonts w:ascii="Arial" w:hAnsi="Arial" w:cs="Arial"/>
              </w:rPr>
            </w:pPr>
            <w:r w:rsidRPr="001F5664">
              <w:rPr>
                <w:rFonts w:ascii="Arial" w:hAnsi="Arial" w:cs="Arial"/>
                <w:position w:val="-2"/>
                <w:sz w:val="18"/>
                <w:szCs w:val="18"/>
              </w:rPr>
              <w:t>8</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91A98B5" w14:textId="5CBC3B7D" w:rsidR="00ED7C3F" w:rsidRPr="001F5664" w:rsidRDefault="00ED7C3F" w:rsidP="00471B65">
            <w:pPr>
              <w:rPr>
                <w:rFonts w:ascii="Arial" w:hAnsi="Arial" w:cs="Arial"/>
              </w:rPr>
            </w:pPr>
            <w:r w:rsidRPr="001F5664">
              <w:rPr>
                <w:rFonts w:ascii="Arial" w:hAnsi="Arial" w:cs="Arial"/>
                <w:position w:val="-2"/>
                <w:sz w:val="18"/>
                <w:szCs w:val="18"/>
              </w:rPr>
              <w:t>Podatki in udeležba podizvajalcev</w:t>
            </w:r>
          </w:p>
          <w:p w14:paraId="7C6121EE" w14:textId="77777777" w:rsidR="00ED7C3F" w:rsidRPr="001F5664" w:rsidRDefault="00ED7C3F" w:rsidP="00471B65">
            <w:pPr>
              <w:rPr>
                <w:rFonts w:ascii="Arial" w:hAnsi="Arial" w:cs="Arial"/>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978A26" w14:textId="77777777" w:rsidR="00ED7C3F" w:rsidRPr="001F5664" w:rsidRDefault="00ED7C3F"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 podpisan (samo v primeru, da nastopa s podizvajalci).</w:t>
            </w:r>
          </w:p>
          <w:p w14:paraId="355FA0EC" w14:textId="50B9A721" w:rsidR="002520E8" w:rsidRPr="001F5664" w:rsidRDefault="002520E8" w:rsidP="00471B65">
            <w:pPr>
              <w:spacing w:before="135" w:after="135"/>
              <w:textAlignment w:val="center"/>
              <w:rPr>
                <w:rFonts w:ascii="Arial" w:hAnsi="Arial" w:cs="Arial"/>
                <w:position w:val="-2"/>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30AD4225" w14:textId="77777777" w:rsidR="00ED7C3F" w:rsidRPr="001F5664" w:rsidRDefault="00ED7C3F" w:rsidP="00471B65">
            <w:pPr>
              <w:spacing w:before="135" w:after="135"/>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010D8AFC" w14:textId="77777777" w:rsidTr="00D805BA">
        <w:trPr>
          <w:trHeight w:val="156"/>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A988991" w14:textId="32372CE1" w:rsidR="00ED7C3F" w:rsidRPr="001F5664" w:rsidRDefault="00ED7C3F" w:rsidP="00ED7C3F">
            <w:pPr>
              <w:jc w:val="center"/>
              <w:rPr>
                <w:rFonts w:ascii="Arial" w:hAnsi="Arial" w:cs="Arial"/>
              </w:rPr>
            </w:pPr>
            <w:r w:rsidRPr="001F5664">
              <w:rPr>
                <w:rFonts w:ascii="Arial" w:hAnsi="Arial" w:cs="Arial"/>
                <w:position w:val="-2"/>
                <w:sz w:val="18"/>
                <w:szCs w:val="18"/>
              </w:rPr>
              <w:lastRenderedPageBreak/>
              <w:t>9</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8E22F7C" w14:textId="3C432212" w:rsidR="00ED7C3F" w:rsidRPr="001F5664" w:rsidRDefault="00ED7C3F" w:rsidP="00ED7C3F">
            <w:pPr>
              <w:rPr>
                <w:rFonts w:ascii="Arial" w:hAnsi="Arial" w:cs="Arial"/>
              </w:rPr>
            </w:pPr>
            <w:r w:rsidRPr="001F5664">
              <w:rPr>
                <w:rFonts w:ascii="Arial" w:hAnsi="Arial" w:cs="Arial"/>
                <w:position w:val="-2"/>
                <w:sz w:val="18"/>
                <w:szCs w:val="18"/>
              </w:rPr>
              <w:t>Izjava podizvajalca</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446E2C" w14:textId="77777777" w:rsidR="00ED7C3F" w:rsidRPr="001F5664" w:rsidRDefault="00ED7C3F" w:rsidP="00620B77">
            <w:pPr>
              <w:spacing w:before="135" w:after="135"/>
              <w:textAlignment w:val="center"/>
              <w:rPr>
                <w:rFonts w:ascii="Arial" w:hAnsi="Arial" w:cs="Arial"/>
                <w:position w:val="-2"/>
                <w:sz w:val="18"/>
                <w:szCs w:val="18"/>
              </w:rPr>
            </w:pPr>
            <w:r w:rsidRPr="001F5664">
              <w:rPr>
                <w:rFonts w:ascii="Arial" w:hAnsi="Arial" w:cs="Arial"/>
                <w:position w:val="-2"/>
                <w:sz w:val="18"/>
                <w:szCs w:val="18"/>
              </w:rPr>
              <w:t>Izpolnjena, podpisana in žigosana s strani podizvajalca (samo v primeru, da nastopa s podizvajalci).</w:t>
            </w:r>
          </w:p>
          <w:p w14:paraId="3443592D" w14:textId="63C73953" w:rsidR="00ED7C3F" w:rsidRPr="001F5664" w:rsidRDefault="00ED7C3F" w:rsidP="00ED7C3F">
            <w:pPr>
              <w:spacing w:before="135" w:after="135"/>
              <w:jc w:val="both"/>
              <w:textAlignment w:val="center"/>
              <w:rPr>
                <w:rFonts w:ascii="Arial" w:hAnsi="Arial" w:cs="Arial"/>
                <w:position w:val="-2"/>
                <w:sz w:val="18"/>
                <w:szCs w:val="18"/>
              </w:rPr>
            </w:pPr>
            <w:r w:rsidRPr="001F5664">
              <w:rPr>
                <w:rFonts w:ascii="Arial" w:hAnsi="Arial" w:cs="Arial"/>
                <w:i/>
                <w:position w:val="-2"/>
                <w:sz w:val="18"/>
                <w:szCs w:val="18"/>
              </w:rPr>
              <w:t xml:space="preserve">(sken dokumenta v </w:t>
            </w:r>
            <w:r w:rsidR="00095D26" w:rsidRPr="001F5664">
              <w:rPr>
                <w:rFonts w:ascii="Arial" w:hAnsi="Arial" w:cs="Arial"/>
                <w:i/>
                <w:position w:val="-2"/>
                <w:sz w:val="18"/>
                <w:szCs w:val="18"/>
              </w:rPr>
              <w:t>PDF datotek</w:t>
            </w:r>
            <w:r w:rsidRPr="001F5664">
              <w:rPr>
                <w:rFonts w:ascii="Arial" w:hAnsi="Arial" w:cs="Arial"/>
                <w:i/>
                <w:position w:val="-2"/>
                <w:sz w:val="18"/>
                <w:szCs w:val="18"/>
              </w:rPr>
              <w:t>i)</w:t>
            </w:r>
          </w:p>
        </w:tc>
        <w:tc>
          <w:tcPr>
            <w:tcW w:w="1671" w:type="pct"/>
            <w:tcBorders>
              <w:top w:val="inset" w:sz="7" w:space="0" w:color="000000"/>
              <w:left w:val="inset" w:sz="7" w:space="0" w:color="000000"/>
              <w:bottom w:val="inset" w:sz="7" w:space="0" w:color="000000"/>
              <w:right w:val="inset" w:sz="7" w:space="0" w:color="000000"/>
            </w:tcBorders>
          </w:tcPr>
          <w:p w14:paraId="16C0E493" w14:textId="77777777" w:rsidR="00ED7C3F" w:rsidRPr="001F5664" w:rsidRDefault="00ED7C3F" w:rsidP="00ED7C3F">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19A0FD3A" w14:textId="77777777" w:rsidTr="00D805BA">
        <w:trPr>
          <w:trHeight w:val="499"/>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F99A622" w14:textId="19582531" w:rsidR="00ED7C3F" w:rsidRPr="001F5664" w:rsidRDefault="00ED7C3F" w:rsidP="00ED7C3F">
            <w:pPr>
              <w:jc w:val="center"/>
              <w:rPr>
                <w:rFonts w:ascii="Arial" w:hAnsi="Arial" w:cs="Arial"/>
                <w:position w:val="-2"/>
                <w:sz w:val="18"/>
                <w:szCs w:val="18"/>
              </w:rPr>
            </w:pPr>
            <w:r w:rsidRPr="001F5664">
              <w:rPr>
                <w:rFonts w:ascii="Arial" w:hAnsi="Arial" w:cs="Arial"/>
                <w:position w:val="-2"/>
                <w:sz w:val="18"/>
                <w:szCs w:val="18"/>
              </w:rPr>
              <w:t>10</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4875639" w14:textId="1EDBD1A7" w:rsidR="00ED7C3F" w:rsidRPr="001F5664" w:rsidRDefault="00ED7C3F" w:rsidP="00ED7C3F">
            <w:pPr>
              <w:rPr>
                <w:rFonts w:ascii="Arial" w:hAnsi="Arial" w:cs="Arial"/>
                <w:position w:val="-2"/>
                <w:sz w:val="18"/>
                <w:szCs w:val="18"/>
              </w:rPr>
            </w:pPr>
            <w:r w:rsidRPr="001F5664">
              <w:rPr>
                <w:rFonts w:ascii="Arial" w:hAnsi="Arial" w:cs="Arial"/>
                <w:position w:val="-2"/>
                <w:sz w:val="18"/>
                <w:szCs w:val="18"/>
              </w:rPr>
              <w:t>Vzorec pogodbe</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E3DFC4B" w14:textId="77777777" w:rsidR="00ED7C3F" w:rsidRPr="001F5664" w:rsidRDefault="00ED7C3F" w:rsidP="00ED7C3F">
            <w:pPr>
              <w:rPr>
                <w:rFonts w:ascii="Arial" w:hAnsi="Arial" w:cs="Arial"/>
                <w:position w:val="-2"/>
                <w:sz w:val="18"/>
                <w:szCs w:val="18"/>
              </w:rPr>
            </w:pPr>
            <w:r w:rsidRPr="001F5664">
              <w:rPr>
                <w:rFonts w:ascii="Arial" w:hAnsi="Arial" w:cs="Arial"/>
                <w:position w:val="-2"/>
                <w:sz w:val="18"/>
                <w:szCs w:val="18"/>
              </w:rPr>
              <w:t>Izpolnjen, podpisan.</w:t>
            </w:r>
          </w:p>
          <w:p w14:paraId="2FCCDB22" w14:textId="77777777" w:rsidR="002520E8" w:rsidRPr="001F5664" w:rsidRDefault="002520E8" w:rsidP="00ED7C3F">
            <w:pPr>
              <w:rPr>
                <w:rFonts w:ascii="Arial" w:hAnsi="Arial" w:cs="Arial"/>
                <w:position w:val="-2"/>
                <w:sz w:val="18"/>
                <w:szCs w:val="18"/>
              </w:rPr>
            </w:pPr>
          </w:p>
          <w:p w14:paraId="17038F11" w14:textId="2CA7079D" w:rsidR="00ED7C3F" w:rsidRPr="001F5664" w:rsidRDefault="002520E8" w:rsidP="002520E8">
            <w:pPr>
              <w:rPr>
                <w:rFonts w:ascii="Arial" w:hAnsi="Arial" w:cs="Arial"/>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7E944827" w14:textId="77777777" w:rsidR="00ED7C3F" w:rsidRPr="001F5664" w:rsidRDefault="00ED7C3F" w:rsidP="00ED7C3F">
            <w:pP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13C8DDDD"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0D2A538" w14:textId="50EC9DDC" w:rsidR="00ED7C3F" w:rsidRPr="001F5664" w:rsidRDefault="00ED7C3F" w:rsidP="00ED7C3F">
            <w:pPr>
              <w:jc w:val="center"/>
              <w:rPr>
                <w:rFonts w:ascii="Arial" w:hAnsi="Arial" w:cs="Arial"/>
                <w:position w:val="-2"/>
                <w:sz w:val="18"/>
                <w:szCs w:val="18"/>
              </w:rPr>
            </w:pPr>
            <w:r w:rsidRPr="001F5664">
              <w:rPr>
                <w:rFonts w:ascii="Arial" w:hAnsi="Arial" w:cs="Arial"/>
                <w:position w:val="-2"/>
                <w:sz w:val="18"/>
                <w:szCs w:val="18"/>
              </w:rPr>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C1922BE" w14:textId="75BBAB9F" w:rsidR="00ED7C3F" w:rsidRPr="001F5664" w:rsidRDefault="00ED7C3F" w:rsidP="00ED7C3F">
            <w:pPr>
              <w:rPr>
                <w:rFonts w:ascii="Arial" w:hAnsi="Arial" w:cs="Arial"/>
                <w:position w:val="-2"/>
                <w:sz w:val="18"/>
                <w:szCs w:val="18"/>
              </w:rPr>
            </w:pPr>
            <w:r w:rsidRPr="001F5664">
              <w:rPr>
                <w:rFonts w:ascii="Arial" w:hAnsi="Arial" w:cs="Arial"/>
                <w:position w:val="-2"/>
                <w:sz w:val="18"/>
                <w:szCs w:val="18"/>
              </w:rPr>
              <w:t>Zavarovanje odgovornosti za škodo</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BA90B7F" w14:textId="77777777" w:rsidR="00B52545" w:rsidRPr="001F5664" w:rsidRDefault="00B52545" w:rsidP="00ED7C3F">
            <w:pPr>
              <w:autoSpaceDE w:val="0"/>
              <w:autoSpaceDN w:val="0"/>
              <w:spacing w:before="148"/>
              <w:contextualSpacing/>
              <w:jc w:val="both"/>
              <w:rPr>
                <w:rFonts w:ascii="Arial" w:hAnsi="Arial" w:cs="Arial"/>
                <w:position w:val="-2"/>
                <w:sz w:val="18"/>
                <w:szCs w:val="18"/>
              </w:rPr>
            </w:pPr>
            <w:r w:rsidRPr="001F5664">
              <w:rPr>
                <w:rFonts w:ascii="Arial" w:hAnsi="Arial" w:cs="Arial"/>
                <w:position w:val="-2"/>
                <w:sz w:val="18"/>
                <w:szCs w:val="18"/>
              </w:rPr>
              <w:t>Zavarovalna polica.</w:t>
            </w:r>
          </w:p>
          <w:p w14:paraId="681A4A1D" w14:textId="77777777" w:rsidR="00B52545" w:rsidRPr="001F5664" w:rsidRDefault="00B52545" w:rsidP="00ED7C3F">
            <w:pPr>
              <w:autoSpaceDE w:val="0"/>
              <w:autoSpaceDN w:val="0"/>
              <w:spacing w:before="148"/>
              <w:contextualSpacing/>
              <w:jc w:val="both"/>
              <w:rPr>
                <w:rFonts w:ascii="Arial" w:hAnsi="Arial" w:cs="Arial"/>
                <w:position w:val="-2"/>
                <w:sz w:val="18"/>
                <w:szCs w:val="18"/>
              </w:rPr>
            </w:pPr>
          </w:p>
          <w:p w14:paraId="1B56C537" w14:textId="539A3797" w:rsidR="00ED7C3F" w:rsidRPr="001F5664" w:rsidRDefault="00B52545" w:rsidP="00ED7C3F">
            <w:pPr>
              <w:autoSpaceDE w:val="0"/>
              <w:autoSpaceDN w:val="0"/>
              <w:spacing w:before="148"/>
              <w:contextualSpacing/>
              <w:jc w:val="both"/>
              <w:rPr>
                <w:rFonts w:ascii="Arial" w:hAnsi="Arial" w:cs="Arial"/>
                <w:position w:val="-2"/>
                <w:sz w:val="18"/>
                <w:szCs w:val="18"/>
              </w:rPr>
            </w:pPr>
            <w:r w:rsidRPr="001F5664">
              <w:rPr>
                <w:rFonts w:ascii="Arial" w:hAnsi="Arial" w:cs="Arial"/>
                <w:i/>
                <w:position w:val="-2"/>
                <w:sz w:val="18"/>
                <w:szCs w:val="18"/>
              </w:rPr>
              <w:t>(sken dokumenta v PDF datoteki)</w:t>
            </w:r>
            <w:r w:rsidRPr="001F5664">
              <w:rPr>
                <w:rFonts w:ascii="Arial" w:hAnsi="Arial" w:cs="Arial"/>
                <w:position w:val="-2"/>
                <w:sz w:val="18"/>
                <w:szCs w:val="18"/>
              </w:rPr>
              <w:t xml:space="preserve"> </w:t>
            </w:r>
          </w:p>
        </w:tc>
        <w:tc>
          <w:tcPr>
            <w:tcW w:w="1671" w:type="pct"/>
            <w:tcBorders>
              <w:top w:val="inset" w:sz="7" w:space="0" w:color="000000"/>
              <w:left w:val="inset" w:sz="7" w:space="0" w:color="000000"/>
              <w:bottom w:val="inset" w:sz="7" w:space="0" w:color="000000"/>
              <w:right w:val="inset" w:sz="7" w:space="0" w:color="000000"/>
            </w:tcBorders>
          </w:tcPr>
          <w:p w14:paraId="6AD8A1EC" w14:textId="77777777" w:rsidR="00ED7C3F" w:rsidRPr="001F5664" w:rsidRDefault="00ED7C3F" w:rsidP="00ED7C3F">
            <w:pPr>
              <w:spacing w:before="135" w:after="135"/>
              <w:jc w:val="both"/>
              <w:textAlignment w:val="center"/>
              <w:rPr>
                <w:rFonts w:ascii="Arial" w:hAnsi="Arial" w:cs="Arial"/>
                <w:position w:val="-2"/>
                <w:sz w:val="18"/>
                <w:szCs w:val="18"/>
              </w:rPr>
            </w:pPr>
          </w:p>
        </w:tc>
      </w:tr>
      <w:tr w:rsidR="001F5664" w:rsidRPr="001F5664" w14:paraId="7F9098D6"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9B052D6" w14:textId="77777777" w:rsidR="00ED7C3F" w:rsidRPr="001F5664" w:rsidRDefault="00ED7C3F" w:rsidP="00ED7C3F">
            <w:pPr>
              <w:jc w:val="center"/>
              <w:rPr>
                <w:rFonts w:ascii="Arial" w:hAnsi="Arial" w:cs="Arial"/>
                <w:position w:val="-2"/>
                <w:sz w:val="18"/>
                <w:szCs w:val="18"/>
              </w:rPr>
            </w:pPr>
            <w:r w:rsidRPr="001F5664">
              <w:rPr>
                <w:rFonts w:ascii="Arial" w:hAnsi="Arial" w:cs="Arial"/>
                <w:position w:val="-2"/>
                <w:sz w:val="18"/>
                <w:szCs w:val="18"/>
              </w:rPr>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66B907" w14:textId="3D44A112" w:rsidR="00ED7C3F" w:rsidRPr="001B362A" w:rsidRDefault="001B362A" w:rsidP="00ED7C3F">
            <w:pPr>
              <w:rPr>
                <w:rFonts w:ascii="Arial" w:hAnsi="Arial" w:cs="Arial"/>
                <w:position w:val="-2"/>
                <w:sz w:val="18"/>
                <w:szCs w:val="18"/>
              </w:rPr>
            </w:pPr>
            <w:r w:rsidRPr="001B362A">
              <w:rPr>
                <w:rFonts w:ascii="Arial" w:hAnsi="Arial" w:cs="Arial"/>
                <w:sz w:val="18"/>
              </w:rPr>
              <w:t>Podatki o finančnem stanju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3BFD4DC" w14:textId="77777777" w:rsidR="00ED7C3F" w:rsidRPr="001F5664" w:rsidRDefault="00ED7C3F" w:rsidP="00ED7C3F">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Bonitetna ocena s strani bonitetne hiše.</w:t>
            </w:r>
          </w:p>
          <w:p w14:paraId="4BD520DA" w14:textId="3155E0C7" w:rsidR="00B52545" w:rsidRPr="001F5664" w:rsidRDefault="00B52545" w:rsidP="00ED7C3F">
            <w:pPr>
              <w:spacing w:before="135" w:after="135"/>
              <w:jc w:val="both"/>
              <w:textAlignment w:val="center"/>
              <w:rPr>
                <w:rFonts w:ascii="Arial" w:hAnsi="Arial" w:cs="Arial"/>
                <w:position w:val="-2"/>
                <w:sz w:val="18"/>
                <w:szCs w:val="18"/>
              </w:rPr>
            </w:pPr>
            <w:r w:rsidRPr="001F5664">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4A5A26D5" w14:textId="77777777" w:rsidR="00ED7C3F" w:rsidRPr="001F5664" w:rsidRDefault="00ED7C3F" w:rsidP="00ED7C3F">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»Druge priloge«</w:t>
            </w:r>
          </w:p>
        </w:tc>
      </w:tr>
      <w:tr w:rsidR="001F5664" w:rsidRPr="001F5664" w14:paraId="65C43C5A"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552EA87" w14:textId="4A2BAB57" w:rsidR="00ED7C3F" w:rsidRPr="001F5664" w:rsidRDefault="00ED7C3F" w:rsidP="00ED7C3F">
            <w:pPr>
              <w:jc w:val="center"/>
              <w:rPr>
                <w:rFonts w:ascii="Arial" w:hAnsi="Arial" w:cs="Arial"/>
                <w:position w:val="-2"/>
                <w:sz w:val="18"/>
                <w:szCs w:val="18"/>
              </w:rPr>
            </w:pPr>
            <w:r w:rsidRPr="001F5664">
              <w:rPr>
                <w:rFonts w:ascii="Arial" w:hAnsi="Arial" w:cs="Arial"/>
                <w:position w:val="-2"/>
                <w:sz w:val="18"/>
                <w:szCs w:val="18"/>
              </w:rPr>
              <w:t xml:space="preserve">Priloga </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8FC0A72" w14:textId="4F3D61A1" w:rsidR="00ED7C3F" w:rsidRPr="001F5664" w:rsidRDefault="00ED7C3F" w:rsidP="002F1637">
            <w:pPr>
              <w:rPr>
                <w:rFonts w:ascii="Arial" w:hAnsi="Arial" w:cs="Arial"/>
                <w:position w:val="-2"/>
                <w:sz w:val="18"/>
                <w:szCs w:val="18"/>
              </w:rPr>
            </w:pPr>
            <w:r w:rsidRPr="001F5664">
              <w:rPr>
                <w:rFonts w:ascii="Arial" w:hAnsi="Arial" w:cs="Arial"/>
                <w:position w:val="-2"/>
                <w:sz w:val="18"/>
                <w:szCs w:val="18"/>
              </w:rPr>
              <w:t>D</w:t>
            </w:r>
            <w:r w:rsidR="002F1637" w:rsidRPr="001F5664">
              <w:rPr>
                <w:rFonts w:ascii="Arial" w:hAnsi="Arial" w:cs="Arial"/>
                <w:position w:val="-2"/>
                <w:sz w:val="18"/>
                <w:szCs w:val="18"/>
              </w:rPr>
              <w:t>okazila o zaposlitvi imenovanih kadrov pri ponudniku, morebitnemu parterju ali podizvajalcu.</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7AB4885E" w14:textId="7A77817D" w:rsidR="00ED7C3F" w:rsidRPr="001F5664" w:rsidRDefault="00ED7C3F" w:rsidP="0002426F">
            <w:pPr>
              <w:spacing w:before="135" w:after="135"/>
              <w:textAlignment w:val="center"/>
              <w:rPr>
                <w:rFonts w:ascii="Arial" w:hAnsi="Arial" w:cs="Arial"/>
                <w:i/>
                <w:position w:val="-2"/>
                <w:sz w:val="18"/>
                <w:szCs w:val="18"/>
              </w:rPr>
            </w:pPr>
            <w:r w:rsidRPr="001F5664">
              <w:rPr>
                <w:rFonts w:ascii="Arial" w:hAnsi="Arial" w:cs="Arial"/>
                <w:position w:val="-2"/>
                <w:sz w:val="18"/>
                <w:szCs w:val="18"/>
              </w:rPr>
              <w:t>Iz dokazila mora izhajati, da je imenovani vodja gradnje zaposlen pri ponudniku, morebitnem partnerju ali morebitnem podizvajalcu</w:t>
            </w:r>
            <w:r w:rsidR="00FE6494" w:rsidRPr="001F5664">
              <w:rPr>
                <w:rFonts w:ascii="Arial" w:hAnsi="Arial" w:cs="Arial"/>
                <w:position w:val="-2"/>
                <w:sz w:val="18"/>
                <w:szCs w:val="18"/>
              </w:rPr>
              <w:t xml:space="preserve"> </w:t>
            </w:r>
            <w:r w:rsidRPr="001F5664">
              <w:rPr>
                <w:rFonts w:ascii="Arial" w:hAnsi="Arial" w:cs="Arial"/>
                <w:i/>
                <w:position w:val="-2"/>
                <w:sz w:val="18"/>
                <w:szCs w:val="18"/>
              </w:rPr>
              <w:t>(kot npr. M1</w:t>
            </w:r>
            <w:r w:rsidR="00FE6494" w:rsidRPr="001F5664">
              <w:rPr>
                <w:rFonts w:ascii="Arial" w:hAnsi="Arial" w:cs="Arial"/>
                <w:i/>
                <w:position w:val="-2"/>
                <w:sz w:val="18"/>
                <w:szCs w:val="18"/>
              </w:rPr>
              <w:t xml:space="preserve"> </w:t>
            </w:r>
            <w:r w:rsidRPr="001F5664">
              <w:rPr>
                <w:rFonts w:ascii="Arial" w:hAnsi="Arial" w:cs="Arial"/>
                <w:i/>
                <w:position w:val="-2"/>
                <w:sz w:val="18"/>
                <w:szCs w:val="18"/>
              </w:rPr>
              <w:t>obrazec, kopija pogodbe o zaposlitvi</w:t>
            </w:r>
            <w:r w:rsidR="00FE6494" w:rsidRPr="001F5664">
              <w:rPr>
                <w:rFonts w:ascii="Arial" w:hAnsi="Arial" w:cs="Arial"/>
                <w:i/>
                <w:position w:val="-2"/>
                <w:sz w:val="18"/>
                <w:szCs w:val="18"/>
              </w:rPr>
              <w:t xml:space="preserve"> …</w:t>
            </w:r>
            <w:r w:rsidRPr="001F5664">
              <w:rPr>
                <w:rFonts w:ascii="Arial" w:hAnsi="Arial" w:cs="Arial"/>
                <w:i/>
                <w:position w:val="-2"/>
                <w:sz w:val="18"/>
                <w:szCs w:val="18"/>
              </w:rPr>
              <w:t>)</w:t>
            </w:r>
            <w:r w:rsidR="00FE6494" w:rsidRPr="001F5664">
              <w:rPr>
                <w:rFonts w:ascii="Arial" w:hAnsi="Arial" w:cs="Arial"/>
                <w:i/>
                <w:position w:val="-2"/>
                <w:sz w:val="18"/>
                <w:szCs w:val="18"/>
              </w:rPr>
              <w:t>.</w:t>
            </w:r>
          </w:p>
          <w:p w14:paraId="6829833D" w14:textId="3D6A8007" w:rsidR="00ED7C3F" w:rsidRPr="001F5664" w:rsidRDefault="0002426F" w:rsidP="001B5D22">
            <w:pPr>
              <w:spacing w:before="135" w:after="135"/>
              <w:textAlignment w:val="center"/>
              <w:rPr>
                <w:rFonts w:ascii="Arial" w:hAnsi="Arial" w:cs="Arial"/>
                <w:position w:val="-2"/>
                <w:sz w:val="18"/>
                <w:szCs w:val="18"/>
              </w:rPr>
            </w:pPr>
            <w:r w:rsidRPr="001F5664">
              <w:rPr>
                <w:rFonts w:ascii="Arial" w:hAnsi="Arial" w:cs="Arial"/>
                <w:i/>
                <w:position w:val="-2"/>
                <w:sz w:val="18"/>
                <w:szCs w:val="18"/>
              </w:rPr>
              <w:t>(skeni dokumentov v PDF datoteki)</w:t>
            </w:r>
          </w:p>
        </w:tc>
        <w:tc>
          <w:tcPr>
            <w:tcW w:w="1671" w:type="pct"/>
            <w:tcBorders>
              <w:top w:val="inset" w:sz="7" w:space="0" w:color="000000"/>
              <w:left w:val="inset" w:sz="7" w:space="0" w:color="000000"/>
              <w:bottom w:val="inset" w:sz="7" w:space="0" w:color="000000"/>
              <w:right w:val="inset" w:sz="7" w:space="0" w:color="000000"/>
            </w:tcBorders>
          </w:tcPr>
          <w:p w14:paraId="1B9CB479" w14:textId="1119F758" w:rsidR="00ED7C3F" w:rsidRPr="001F5664" w:rsidRDefault="00ED7C3F" w:rsidP="00ED7C3F">
            <w:pPr>
              <w:spacing w:before="135" w:after="135"/>
              <w:jc w:val="both"/>
              <w:textAlignment w:val="center"/>
              <w:rPr>
                <w:rFonts w:ascii="Arial" w:hAnsi="Arial" w:cs="Arial"/>
                <w:position w:val="-2"/>
                <w:sz w:val="18"/>
                <w:szCs w:val="18"/>
              </w:rPr>
            </w:pPr>
            <w:r w:rsidRPr="001F5664">
              <w:rPr>
                <w:rFonts w:ascii="Arial" w:hAnsi="Arial" w:cs="Arial"/>
                <w:position w:val="-2"/>
                <w:sz w:val="18"/>
                <w:szCs w:val="18"/>
              </w:rPr>
              <w:t>»Druge priloge«</w:t>
            </w:r>
          </w:p>
        </w:tc>
      </w:tr>
      <w:tr w:rsidR="00A96283" w:rsidRPr="001F5664" w14:paraId="61BA2205" w14:textId="77777777" w:rsidTr="00D805BA">
        <w:trPr>
          <w:trHeight w:val="360"/>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F8A6903" w14:textId="58EE746C" w:rsidR="00A96283" w:rsidRPr="00D324BD" w:rsidRDefault="00A96283" w:rsidP="00A96283">
            <w:pPr>
              <w:jc w:val="center"/>
              <w:rPr>
                <w:rFonts w:ascii="Arial" w:hAnsi="Arial" w:cs="Arial"/>
                <w:position w:val="-2"/>
                <w:sz w:val="18"/>
                <w:szCs w:val="18"/>
              </w:rPr>
            </w:pPr>
            <w:r w:rsidRPr="00D324BD">
              <w:rPr>
                <w:rFonts w:ascii="Arial" w:hAnsi="Arial" w:cs="Arial"/>
                <w:color w:val="000000" w:themeColor="text1"/>
                <w:position w:val="-2"/>
                <w:sz w:val="18"/>
                <w:szCs w:val="18"/>
              </w:rPr>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0BEB76A7" w14:textId="4EF530F8" w:rsidR="00A96283" w:rsidRPr="00D324BD" w:rsidRDefault="00A96283" w:rsidP="00A96283">
            <w:pPr>
              <w:rPr>
                <w:rFonts w:ascii="Arial" w:hAnsi="Arial" w:cs="Arial"/>
                <w:position w:val="-2"/>
                <w:sz w:val="18"/>
                <w:szCs w:val="18"/>
              </w:rPr>
            </w:pPr>
            <w:r w:rsidRPr="00D324BD">
              <w:rPr>
                <w:rFonts w:ascii="Arial" w:hAnsi="Arial" w:cs="Arial"/>
                <w:color w:val="000000" w:themeColor="text1"/>
                <w:position w:val="-2"/>
                <w:sz w:val="18"/>
                <w:szCs w:val="18"/>
              </w:rPr>
              <w:t xml:space="preserve">Izjava o poklicni kvalifikaciji </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647CDA" w14:textId="77777777" w:rsidR="00A96283" w:rsidRPr="00D324BD" w:rsidRDefault="00A96283" w:rsidP="00A96283">
            <w:pPr>
              <w:rPr>
                <w:rFonts w:ascii="Arial" w:hAnsi="Arial" w:cs="Arial"/>
                <w:position w:val="-2"/>
                <w:sz w:val="18"/>
                <w:szCs w:val="18"/>
              </w:rPr>
            </w:pPr>
            <w:r w:rsidRPr="00D324BD">
              <w:rPr>
                <w:rFonts w:ascii="Arial" w:hAnsi="Arial" w:cs="Arial"/>
                <w:position w:val="-2"/>
                <w:sz w:val="18"/>
                <w:szCs w:val="18"/>
              </w:rPr>
              <w:t>Izpolnjen, podpisan.</w:t>
            </w:r>
          </w:p>
          <w:p w14:paraId="3D167A1B" w14:textId="77777777" w:rsidR="00A96283" w:rsidRPr="00D324BD" w:rsidRDefault="00A96283" w:rsidP="00A96283">
            <w:pPr>
              <w:rPr>
                <w:rFonts w:ascii="Arial" w:hAnsi="Arial" w:cs="Arial"/>
                <w:position w:val="-2"/>
                <w:sz w:val="18"/>
                <w:szCs w:val="18"/>
              </w:rPr>
            </w:pPr>
          </w:p>
          <w:p w14:paraId="6333A0FC" w14:textId="22573F84" w:rsidR="00A96283" w:rsidRPr="00D324BD" w:rsidRDefault="00A96283" w:rsidP="00A96283">
            <w:pPr>
              <w:spacing w:before="135" w:after="135"/>
              <w:textAlignment w:val="center"/>
              <w:rPr>
                <w:rFonts w:ascii="Arial" w:hAnsi="Arial" w:cs="Arial"/>
                <w:position w:val="-2"/>
                <w:sz w:val="18"/>
                <w:szCs w:val="18"/>
              </w:rPr>
            </w:pPr>
            <w:r w:rsidRPr="00D324BD">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4EB3C5DA" w14:textId="082C7F67" w:rsidR="00A96283" w:rsidRPr="00D324BD" w:rsidRDefault="00A96283" w:rsidP="00A96283">
            <w:pPr>
              <w:spacing w:before="135" w:after="135"/>
              <w:jc w:val="both"/>
              <w:textAlignment w:val="center"/>
              <w:rPr>
                <w:rFonts w:ascii="Arial" w:hAnsi="Arial" w:cs="Arial"/>
                <w:position w:val="-2"/>
                <w:sz w:val="18"/>
                <w:szCs w:val="18"/>
              </w:rPr>
            </w:pPr>
            <w:r w:rsidRPr="00D324BD">
              <w:rPr>
                <w:rFonts w:ascii="Arial" w:hAnsi="Arial" w:cs="Arial"/>
                <w:position w:val="-2"/>
                <w:sz w:val="18"/>
                <w:szCs w:val="18"/>
              </w:rPr>
              <w:t>»Druge priloge«</w:t>
            </w:r>
          </w:p>
        </w:tc>
      </w:tr>
      <w:tr w:rsidR="00EF3062" w:rsidRPr="001F5664" w14:paraId="1F93DFD6"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F7BA9D0" w14:textId="51249AE4" w:rsidR="00EF3062" w:rsidRPr="00D324BD" w:rsidRDefault="00EF3062" w:rsidP="00EF3062">
            <w:pPr>
              <w:jc w:val="center"/>
              <w:rPr>
                <w:rFonts w:ascii="Arial" w:hAnsi="Arial" w:cs="Arial"/>
                <w:position w:val="-2"/>
                <w:sz w:val="18"/>
                <w:szCs w:val="18"/>
              </w:rPr>
            </w:pPr>
            <w:r w:rsidRPr="00D324BD">
              <w:rPr>
                <w:rFonts w:ascii="Arial" w:hAnsi="Arial" w:cs="Arial"/>
                <w:position w:val="-2"/>
                <w:sz w:val="18"/>
                <w:szCs w:val="18"/>
              </w:rPr>
              <w:lastRenderedPageBreak/>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C172706" w14:textId="77777777" w:rsidR="00EF3062" w:rsidRPr="00D324BD" w:rsidRDefault="00EF3062" w:rsidP="00EF3062">
            <w:pPr>
              <w:pStyle w:val="Naslov1"/>
              <w:rPr>
                <w:rFonts w:ascii="Arial" w:hAnsi="Arial" w:cs="Arial"/>
                <w:b w:val="0"/>
                <w:bCs w:val="0"/>
                <w:sz w:val="18"/>
                <w:szCs w:val="18"/>
              </w:rPr>
            </w:pPr>
            <w:r w:rsidRPr="00D324BD">
              <w:rPr>
                <w:rFonts w:ascii="Arial" w:hAnsi="Arial" w:cs="Arial"/>
                <w:b w:val="0"/>
                <w:bCs w:val="0"/>
                <w:sz w:val="18"/>
                <w:szCs w:val="18"/>
              </w:rPr>
              <w:t xml:space="preserve">Izjava glede izpolnjevanja pogojev po Uredbi Sveta (EU) 2022/576 z dne 8. aprila 2022 o spremembi Uredbe (EU) št. 833/2014 o omejevalnih ukrepih zaradi delovanja Rusije, ki povzroča destabilizacijo razmer v Ukrajini </w:t>
            </w:r>
          </w:p>
          <w:p w14:paraId="362E4FE1" w14:textId="77777777" w:rsidR="00EF3062" w:rsidRPr="00D324BD" w:rsidRDefault="00EF3062" w:rsidP="00EF3062">
            <w:pPr>
              <w:rPr>
                <w:rFonts w:ascii="Arial" w:hAnsi="Arial" w:cs="Arial"/>
                <w:position w:val="-2"/>
                <w:sz w:val="18"/>
                <w:szCs w:val="18"/>
              </w:rPr>
            </w:pP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5F40D417" w14:textId="77777777" w:rsidR="00EF3062" w:rsidRPr="00D324BD" w:rsidRDefault="00EF3062" w:rsidP="00EF3062">
            <w:pPr>
              <w:rPr>
                <w:rFonts w:ascii="Arial" w:hAnsi="Arial" w:cs="Arial"/>
                <w:position w:val="-2"/>
                <w:sz w:val="18"/>
                <w:szCs w:val="18"/>
              </w:rPr>
            </w:pPr>
            <w:r w:rsidRPr="00D324BD">
              <w:rPr>
                <w:rFonts w:ascii="Arial" w:hAnsi="Arial" w:cs="Arial"/>
                <w:position w:val="-2"/>
                <w:sz w:val="18"/>
                <w:szCs w:val="18"/>
              </w:rPr>
              <w:t>Izpolnjen, podpisan.</w:t>
            </w:r>
          </w:p>
          <w:p w14:paraId="55155810" w14:textId="77777777" w:rsidR="00EF3062" w:rsidRPr="00D324BD" w:rsidRDefault="00EF3062" w:rsidP="00EF3062">
            <w:pPr>
              <w:rPr>
                <w:rFonts w:ascii="Arial" w:hAnsi="Arial" w:cs="Arial"/>
                <w:position w:val="-2"/>
                <w:sz w:val="18"/>
                <w:szCs w:val="18"/>
              </w:rPr>
            </w:pPr>
          </w:p>
          <w:p w14:paraId="29BB30DF" w14:textId="2EE03242" w:rsidR="00EF3062" w:rsidRPr="00D324BD" w:rsidRDefault="00EF3062" w:rsidP="00EF3062">
            <w:pPr>
              <w:spacing w:before="135" w:after="135"/>
              <w:textAlignment w:val="center"/>
              <w:rPr>
                <w:rFonts w:ascii="Arial" w:hAnsi="Arial" w:cs="Arial"/>
                <w:position w:val="-2"/>
                <w:sz w:val="18"/>
                <w:szCs w:val="18"/>
              </w:rPr>
            </w:pPr>
            <w:r w:rsidRPr="00D324BD">
              <w:rPr>
                <w:rFonts w:ascii="Arial" w:hAnsi="Arial" w:cs="Arial"/>
                <w:i/>
                <w:position w:val="-2"/>
                <w:sz w:val="18"/>
                <w:szCs w:val="18"/>
              </w:rPr>
              <w:t>(sken dokumenta v PDF datoteki)</w:t>
            </w:r>
          </w:p>
        </w:tc>
        <w:tc>
          <w:tcPr>
            <w:tcW w:w="1671" w:type="pct"/>
            <w:tcBorders>
              <w:top w:val="inset" w:sz="7" w:space="0" w:color="000000"/>
              <w:left w:val="inset" w:sz="7" w:space="0" w:color="000000"/>
              <w:bottom w:val="inset" w:sz="7" w:space="0" w:color="000000"/>
              <w:right w:val="inset" w:sz="7" w:space="0" w:color="000000"/>
            </w:tcBorders>
          </w:tcPr>
          <w:p w14:paraId="0D4EB574" w14:textId="69F4DCA6" w:rsidR="00EF3062" w:rsidRPr="00D324BD" w:rsidRDefault="00EF3062" w:rsidP="00EF3062">
            <w:pPr>
              <w:spacing w:before="135" w:after="135"/>
              <w:jc w:val="both"/>
              <w:textAlignment w:val="center"/>
              <w:rPr>
                <w:rFonts w:ascii="Arial" w:hAnsi="Arial" w:cs="Arial"/>
                <w:position w:val="-2"/>
                <w:sz w:val="18"/>
                <w:szCs w:val="18"/>
              </w:rPr>
            </w:pPr>
            <w:r w:rsidRPr="00D324BD">
              <w:rPr>
                <w:rFonts w:ascii="Arial" w:hAnsi="Arial" w:cs="Arial"/>
                <w:position w:val="-2"/>
                <w:sz w:val="18"/>
                <w:szCs w:val="18"/>
              </w:rPr>
              <w:t>»Druge priloge«</w:t>
            </w:r>
          </w:p>
        </w:tc>
      </w:tr>
      <w:tr w:rsidR="00EF3062" w:rsidRPr="001F5664" w14:paraId="2845B1B0"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B08A592" w14:textId="4129AE8B" w:rsidR="00EF3062" w:rsidRPr="00D324BD" w:rsidRDefault="00EF3062" w:rsidP="00EF3062">
            <w:pPr>
              <w:jc w:val="center"/>
              <w:rPr>
                <w:rFonts w:ascii="Arial" w:hAnsi="Arial" w:cs="Arial"/>
                <w:position w:val="-2"/>
                <w:sz w:val="18"/>
                <w:szCs w:val="18"/>
              </w:rPr>
            </w:pPr>
            <w:r w:rsidRPr="00D324BD">
              <w:rPr>
                <w:rFonts w:ascii="Arial" w:hAnsi="Arial" w:cs="Arial"/>
                <w:color w:val="000000" w:themeColor="text1"/>
                <w:position w:val="-2"/>
                <w:sz w:val="18"/>
                <w:szCs w:val="18"/>
              </w:rPr>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5C4BE9D" w14:textId="7719EED2" w:rsidR="00EF3062" w:rsidRPr="00D324BD" w:rsidRDefault="00EF3062" w:rsidP="00EF3062">
            <w:pPr>
              <w:pStyle w:val="Naslov1"/>
              <w:rPr>
                <w:rFonts w:ascii="Arial" w:hAnsi="Arial" w:cs="Arial"/>
                <w:b w:val="0"/>
                <w:bCs w:val="0"/>
                <w:sz w:val="18"/>
                <w:szCs w:val="18"/>
              </w:rPr>
            </w:pPr>
            <w:r w:rsidRPr="00D324BD">
              <w:rPr>
                <w:rFonts w:ascii="Arial" w:hAnsi="Arial" w:cs="Arial"/>
                <w:b w:val="0"/>
                <w:bCs w:val="0"/>
                <w:color w:val="000000" w:themeColor="text1"/>
                <w:position w:val="-2"/>
                <w:sz w:val="18"/>
                <w:szCs w:val="18"/>
              </w:rPr>
              <w:t xml:space="preserve">Izjava o udeležbi fizičnih in pravnih oseb v lastništvu ponudnika </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8EBF6CF" w14:textId="77777777" w:rsidR="00EF3062" w:rsidRPr="00D324BD" w:rsidRDefault="00EF3062" w:rsidP="00EF3062">
            <w:pPr>
              <w:spacing w:before="135" w:after="135"/>
              <w:jc w:val="both"/>
              <w:textAlignment w:val="center"/>
              <w:rPr>
                <w:rFonts w:ascii="Arial" w:hAnsi="Arial" w:cs="Arial"/>
                <w:color w:val="000000" w:themeColor="text1"/>
                <w:position w:val="-2"/>
                <w:sz w:val="18"/>
                <w:szCs w:val="18"/>
              </w:rPr>
            </w:pPr>
            <w:r w:rsidRPr="00D324BD">
              <w:rPr>
                <w:rFonts w:ascii="Arial" w:hAnsi="Arial" w:cs="Arial"/>
                <w:color w:val="000000" w:themeColor="text1"/>
                <w:position w:val="-2"/>
                <w:sz w:val="18"/>
                <w:szCs w:val="18"/>
              </w:rPr>
              <w:t>Izpolnjena, podpisana.</w:t>
            </w:r>
          </w:p>
          <w:p w14:paraId="4F683B3D" w14:textId="0A6AF964" w:rsidR="00EF3062" w:rsidRPr="00D324BD" w:rsidRDefault="00EF3062" w:rsidP="00EF3062">
            <w:pPr>
              <w:rPr>
                <w:rFonts w:ascii="Arial" w:hAnsi="Arial" w:cs="Arial"/>
                <w:i/>
                <w:color w:val="000000" w:themeColor="text1"/>
                <w:position w:val="-2"/>
                <w:sz w:val="18"/>
                <w:szCs w:val="18"/>
              </w:rPr>
            </w:pPr>
            <w:r w:rsidRPr="00D324BD">
              <w:rPr>
                <w:rFonts w:ascii="Arial" w:hAnsi="Arial" w:cs="Arial"/>
                <w:color w:val="000000" w:themeColor="text1"/>
                <w:position w:val="-2"/>
                <w:sz w:val="18"/>
                <w:szCs w:val="18"/>
              </w:rPr>
              <w:t xml:space="preserve">Za morebitne partnerje v ponudbi in podizvajalce: </w:t>
            </w:r>
            <w:r w:rsidRPr="00D324BD">
              <w:rPr>
                <w:rFonts w:ascii="Arial" w:hAnsi="Arial" w:cs="Arial"/>
                <w:i/>
                <w:color w:val="000000" w:themeColor="text1"/>
                <w:position w:val="-2"/>
                <w:sz w:val="18"/>
                <w:szCs w:val="18"/>
              </w:rPr>
              <w:t xml:space="preserve">(sken dokumenta v </w:t>
            </w:r>
            <w:r w:rsidR="00D805BA">
              <w:rPr>
                <w:rFonts w:ascii="Arial" w:hAnsi="Arial" w:cs="Arial"/>
                <w:i/>
                <w:color w:val="000000" w:themeColor="text1"/>
                <w:position w:val="-2"/>
                <w:sz w:val="18"/>
                <w:szCs w:val="18"/>
              </w:rPr>
              <w:t>PDF datoteki</w:t>
            </w:r>
            <w:r w:rsidRPr="00D324BD">
              <w:rPr>
                <w:rFonts w:ascii="Arial" w:hAnsi="Arial" w:cs="Arial"/>
                <w:i/>
                <w:color w:val="000000" w:themeColor="text1"/>
                <w:position w:val="-2"/>
                <w:sz w:val="18"/>
                <w:szCs w:val="18"/>
              </w:rPr>
              <w:t>).</w:t>
            </w:r>
          </w:p>
          <w:p w14:paraId="6CB57D68" w14:textId="77777777" w:rsidR="00EF3062" w:rsidRPr="00D324BD" w:rsidRDefault="00EF3062" w:rsidP="00EF3062">
            <w:pPr>
              <w:rPr>
                <w:rFonts w:ascii="Arial" w:hAnsi="Arial" w:cs="Arial"/>
                <w:i/>
                <w:position w:val="-2"/>
                <w:sz w:val="18"/>
                <w:szCs w:val="18"/>
              </w:rPr>
            </w:pPr>
          </w:p>
          <w:p w14:paraId="07D14815" w14:textId="0998EE5A" w:rsidR="00EF3062" w:rsidRPr="00D324BD" w:rsidRDefault="00EF3062" w:rsidP="00EF3062">
            <w:pPr>
              <w:rPr>
                <w:rFonts w:ascii="Arial" w:hAnsi="Arial" w:cs="Arial"/>
                <w:position w:val="-2"/>
                <w:sz w:val="18"/>
                <w:szCs w:val="18"/>
              </w:rPr>
            </w:pPr>
            <w:r w:rsidRPr="00D324BD">
              <w:rPr>
                <w:rFonts w:ascii="Arial" w:hAnsi="Arial" w:cs="Arial"/>
                <w:color w:val="000000" w:themeColor="text1"/>
                <w:position w:val="-2"/>
                <w:sz w:val="18"/>
                <w:szCs w:val="18"/>
              </w:rPr>
              <w:t>(*najkasneje do podpisa pogodbe)</w:t>
            </w:r>
          </w:p>
        </w:tc>
        <w:tc>
          <w:tcPr>
            <w:tcW w:w="1671" w:type="pct"/>
            <w:tcBorders>
              <w:top w:val="inset" w:sz="7" w:space="0" w:color="000000"/>
              <w:left w:val="inset" w:sz="7" w:space="0" w:color="000000"/>
              <w:bottom w:val="inset" w:sz="7" w:space="0" w:color="000000"/>
              <w:right w:val="inset" w:sz="7" w:space="0" w:color="000000"/>
            </w:tcBorders>
          </w:tcPr>
          <w:p w14:paraId="02C70634" w14:textId="4AFCB801" w:rsidR="00EF3062" w:rsidRPr="00D324BD" w:rsidRDefault="00EF3062" w:rsidP="00EF3062">
            <w:pPr>
              <w:spacing w:before="135" w:after="135"/>
              <w:jc w:val="both"/>
              <w:textAlignment w:val="center"/>
              <w:rPr>
                <w:rFonts w:ascii="Arial" w:hAnsi="Arial" w:cs="Arial"/>
                <w:position w:val="-2"/>
                <w:sz w:val="18"/>
                <w:szCs w:val="18"/>
              </w:rPr>
            </w:pPr>
            <w:r w:rsidRPr="00D324BD">
              <w:rPr>
                <w:rFonts w:ascii="Arial" w:hAnsi="Arial" w:cs="Arial"/>
                <w:color w:val="000000" w:themeColor="text1"/>
                <w:position w:val="-2"/>
                <w:sz w:val="18"/>
                <w:szCs w:val="18"/>
              </w:rPr>
              <w:t>»Druge priloge«</w:t>
            </w:r>
          </w:p>
        </w:tc>
      </w:tr>
      <w:tr w:rsidR="003511CC" w:rsidRPr="001F5664" w14:paraId="1D66FBC7" w14:textId="77777777" w:rsidTr="00D805BA">
        <w:trPr>
          <w:trHeight w:val="238"/>
        </w:trPr>
        <w:tc>
          <w:tcPr>
            <w:tcW w:w="1011"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6B43A38B" w14:textId="123BB38A" w:rsidR="003511CC" w:rsidRPr="00D324BD" w:rsidRDefault="003511CC" w:rsidP="00EF3062">
            <w:pPr>
              <w:jc w:val="center"/>
              <w:rPr>
                <w:rFonts w:ascii="Arial" w:hAnsi="Arial" w:cs="Arial"/>
                <w:color w:val="000000" w:themeColor="text1"/>
                <w:position w:val="-2"/>
                <w:sz w:val="18"/>
                <w:szCs w:val="18"/>
              </w:rPr>
            </w:pPr>
            <w:r>
              <w:rPr>
                <w:rFonts w:ascii="Arial" w:hAnsi="Arial" w:cs="Arial"/>
                <w:color w:val="000000" w:themeColor="text1"/>
                <w:position w:val="-2"/>
                <w:sz w:val="18"/>
                <w:szCs w:val="18"/>
              </w:rPr>
              <w:t>Priloga</w:t>
            </w:r>
          </w:p>
        </w:tc>
        <w:tc>
          <w:tcPr>
            <w:tcW w:w="746"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1CE60389" w14:textId="64E34716" w:rsidR="003511CC" w:rsidRPr="00D324BD" w:rsidRDefault="0019388F" w:rsidP="0019388F">
            <w:pPr>
              <w:pStyle w:val="Naslov1"/>
              <w:rPr>
                <w:rFonts w:ascii="Arial" w:hAnsi="Arial" w:cs="Arial"/>
                <w:b w:val="0"/>
                <w:bCs w:val="0"/>
                <w:color w:val="000000" w:themeColor="text1"/>
                <w:position w:val="-2"/>
                <w:sz w:val="18"/>
                <w:szCs w:val="18"/>
              </w:rPr>
            </w:pPr>
            <w:r w:rsidRPr="0019388F">
              <w:rPr>
                <w:rFonts w:ascii="Arial" w:hAnsi="Arial" w:cs="Arial"/>
                <w:b w:val="0"/>
                <w:bCs w:val="0"/>
                <w:color w:val="000000" w:themeColor="text1"/>
                <w:position w:val="-2"/>
                <w:sz w:val="18"/>
                <w:szCs w:val="18"/>
              </w:rPr>
              <w:t xml:space="preserve">Izjava ponudnika o upoštevanju </w:t>
            </w:r>
            <w:r>
              <w:rPr>
                <w:rFonts w:ascii="Arial" w:hAnsi="Arial" w:cs="Arial"/>
                <w:b w:val="0"/>
                <w:bCs w:val="0"/>
                <w:color w:val="000000" w:themeColor="text1"/>
                <w:position w:val="-2"/>
                <w:sz w:val="18"/>
                <w:szCs w:val="18"/>
              </w:rPr>
              <w:t>t</w:t>
            </w:r>
            <w:r w:rsidRPr="0019388F">
              <w:rPr>
                <w:rFonts w:ascii="Arial" w:hAnsi="Arial" w:cs="Arial"/>
                <w:b w:val="0"/>
                <w:bCs w:val="0"/>
                <w:color w:val="000000" w:themeColor="text1"/>
                <w:position w:val="-2"/>
                <w:sz w:val="18"/>
                <w:szCs w:val="18"/>
              </w:rPr>
              <w:t xml:space="preserve">emeljnih okoljskih zahtev in </w:t>
            </w:r>
            <w:r>
              <w:rPr>
                <w:rFonts w:ascii="Arial" w:hAnsi="Arial" w:cs="Arial"/>
                <w:b w:val="0"/>
                <w:bCs w:val="0"/>
                <w:color w:val="000000" w:themeColor="text1"/>
                <w:position w:val="-2"/>
                <w:sz w:val="18"/>
                <w:szCs w:val="18"/>
              </w:rPr>
              <w:t>DNSH</w:t>
            </w:r>
          </w:p>
        </w:tc>
        <w:tc>
          <w:tcPr>
            <w:tcW w:w="1572"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3F2251F2" w14:textId="61B9482B" w:rsidR="003511CC" w:rsidRPr="00D324BD" w:rsidRDefault="0019388F" w:rsidP="00EF3062">
            <w:pPr>
              <w:spacing w:before="135" w:after="135"/>
              <w:jc w:val="both"/>
              <w:textAlignment w:val="center"/>
              <w:rPr>
                <w:rFonts w:ascii="Arial" w:hAnsi="Arial" w:cs="Arial"/>
                <w:color w:val="000000" w:themeColor="text1"/>
                <w:position w:val="-2"/>
                <w:sz w:val="18"/>
                <w:szCs w:val="18"/>
              </w:rPr>
            </w:pPr>
            <w:r>
              <w:rPr>
                <w:rFonts w:ascii="Arial" w:hAnsi="Arial" w:cs="Arial"/>
                <w:color w:val="000000" w:themeColor="text1"/>
                <w:position w:val="-2"/>
                <w:sz w:val="18"/>
                <w:szCs w:val="18"/>
              </w:rPr>
              <w:t>Izpolnjena, podpisana.</w:t>
            </w:r>
          </w:p>
        </w:tc>
        <w:tc>
          <w:tcPr>
            <w:tcW w:w="1671" w:type="pct"/>
            <w:tcBorders>
              <w:top w:val="inset" w:sz="7" w:space="0" w:color="000000"/>
              <w:left w:val="inset" w:sz="7" w:space="0" w:color="000000"/>
              <w:bottom w:val="inset" w:sz="7" w:space="0" w:color="000000"/>
              <w:right w:val="inset" w:sz="7" w:space="0" w:color="000000"/>
            </w:tcBorders>
          </w:tcPr>
          <w:p w14:paraId="22AE8D14" w14:textId="0CC731D1" w:rsidR="003511CC" w:rsidRPr="00D324BD" w:rsidRDefault="0019388F" w:rsidP="00EF3062">
            <w:pPr>
              <w:spacing w:before="135" w:after="135"/>
              <w:jc w:val="both"/>
              <w:textAlignment w:val="center"/>
              <w:rPr>
                <w:rFonts w:ascii="Arial" w:hAnsi="Arial" w:cs="Arial"/>
                <w:color w:val="000000" w:themeColor="text1"/>
                <w:position w:val="-2"/>
                <w:sz w:val="18"/>
                <w:szCs w:val="18"/>
              </w:rPr>
            </w:pPr>
            <w:r w:rsidRPr="00D324BD">
              <w:rPr>
                <w:rFonts w:ascii="Arial" w:hAnsi="Arial" w:cs="Arial"/>
                <w:color w:val="000000" w:themeColor="text1"/>
                <w:position w:val="-2"/>
                <w:sz w:val="18"/>
                <w:szCs w:val="18"/>
              </w:rPr>
              <w:t>»Druge priloge«</w:t>
            </w:r>
          </w:p>
        </w:tc>
      </w:tr>
    </w:tbl>
    <w:p w14:paraId="6B5CE627" w14:textId="5F239B69" w:rsidR="002A51D4" w:rsidRPr="001F5664" w:rsidRDefault="002A51D4" w:rsidP="00A640AD">
      <w:pPr>
        <w:spacing w:before="225" w:after="225" w:line="240" w:lineRule="auto"/>
        <w:jc w:val="both"/>
        <w:rPr>
          <w:rFonts w:ascii="Arial" w:hAnsi="Arial" w:cs="Arial"/>
          <w:i/>
          <w:position w:val="-2"/>
          <w:sz w:val="16"/>
          <w:szCs w:val="18"/>
        </w:rPr>
      </w:pPr>
      <w:r w:rsidRPr="001F5664">
        <w:rPr>
          <w:rFonts w:ascii="Arial" w:hAnsi="Arial" w:cs="Arial"/>
          <w:i/>
          <w:position w:val="-2"/>
          <w:sz w:val="16"/>
          <w:szCs w:val="18"/>
        </w:rPr>
        <w:t xml:space="preserve">*Samo v primeru prijave kadrov, ki so tuji državljani </w:t>
      </w:r>
      <w:r w:rsidR="00F46BF5" w:rsidRPr="001F5664">
        <w:rPr>
          <w:rFonts w:ascii="Arial" w:hAnsi="Arial" w:cs="Arial"/>
          <w:i/>
          <w:position w:val="-2"/>
          <w:sz w:val="16"/>
          <w:szCs w:val="18"/>
        </w:rPr>
        <w:t xml:space="preserve">oziroma </w:t>
      </w:r>
      <w:r w:rsidRPr="001F5664">
        <w:rPr>
          <w:rFonts w:ascii="Arial" w:hAnsi="Arial" w:cs="Arial"/>
          <w:i/>
          <w:position w:val="-2"/>
          <w:sz w:val="16"/>
          <w:szCs w:val="18"/>
        </w:rPr>
        <w:t>državljani Republike Slovenije, ki so poklicne kvalifikacije pridobili v tujini.</w:t>
      </w:r>
    </w:p>
    <w:p w14:paraId="31F4B704" w14:textId="77777777" w:rsidR="00011263" w:rsidRPr="001F5664" w:rsidRDefault="00011263" w:rsidP="00A640AD">
      <w:pPr>
        <w:spacing w:before="225" w:after="225" w:line="240" w:lineRule="auto"/>
        <w:jc w:val="both"/>
        <w:rPr>
          <w:rFonts w:ascii="Arial" w:hAnsi="Arial" w:cs="Arial"/>
          <w:b/>
          <w:sz w:val="18"/>
          <w:szCs w:val="18"/>
        </w:rPr>
      </w:pPr>
    </w:p>
    <w:p w14:paraId="787181B7" w14:textId="332A3FB5" w:rsidR="00A640AD" w:rsidRPr="001F5664" w:rsidRDefault="00A06025" w:rsidP="00A640AD">
      <w:pPr>
        <w:spacing w:before="225" w:after="225" w:line="240" w:lineRule="auto"/>
        <w:jc w:val="both"/>
        <w:rPr>
          <w:rFonts w:ascii="Arial" w:hAnsi="Arial" w:cs="Arial"/>
          <w:b/>
          <w:sz w:val="18"/>
          <w:szCs w:val="18"/>
        </w:rPr>
      </w:pPr>
      <w:r w:rsidRPr="001F5664">
        <w:rPr>
          <w:rFonts w:ascii="Arial" w:hAnsi="Arial" w:cs="Arial"/>
          <w:b/>
          <w:sz w:val="18"/>
          <w:szCs w:val="18"/>
        </w:rPr>
        <w:t>3</w:t>
      </w:r>
      <w:r w:rsidR="00A640AD" w:rsidRPr="001F5664">
        <w:rPr>
          <w:rFonts w:ascii="Arial" w:hAnsi="Arial" w:cs="Arial"/>
          <w:b/>
          <w:sz w:val="18"/>
          <w:szCs w:val="18"/>
        </w:rPr>
        <w:t>. del – »Finančno zavarovanje za resnost ponudbe«</w:t>
      </w:r>
    </w:p>
    <w:tbl>
      <w:tblPr>
        <w:tblStyle w:val="TableGridPHPDOCX"/>
        <w:tblW w:w="5248" w:type="pct"/>
        <w:tblBorders>
          <w:top w:val="outset" w:sz="5" w:space="0" w:color="808080"/>
          <w:left w:val="outset" w:sz="5" w:space="0" w:color="808080"/>
          <w:bottom w:val="outset" w:sz="5" w:space="0" w:color="808080"/>
          <w:right w:val="outset" w:sz="5" w:space="0" w:color="808080"/>
        </w:tblBorders>
        <w:tblLook w:val="04A0" w:firstRow="1" w:lastRow="0" w:firstColumn="1" w:lastColumn="0" w:noHBand="0" w:noVBand="1"/>
      </w:tblPr>
      <w:tblGrid>
        <w:gridCol w:w="1073"/>
        <w:gridCol w:w="5112"/>
        <w:gridCol w:w="3316"/>
      </w:tblGrid>
      <w:tr w:rsidR="001F5664" w:rsidRPr="001F5664" w14:paraId="38F2ADA3" w14:textId="77777777" w:rsidTr="00224B64">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358A3AC6" w14:textId="77777777" w:rsidR="00AA6E15" w:rsidRPr="001F5664" w:rsidRDefault="00AA6E15" w:rsidP="00AA6E15">
            <w:pPr>
              <w:spacing w:before="225" w:after="225"/>
              <w:contextualSpacing/>
              <w:jc w:val="center"/>
              <w:rPr>
                <w:rFonts w:ascii="Arial" w:hAnsi="Arial" w:cs="Arial"/>
                <w:bCs/>
                <w:sz w:val="18"/>
                <w:szCs w:val="18"/>
                <w:u w:val="single"/>
              </w:rPr>
            </w:pPr>
            <w:r w:rsidRPr="001F5664">
              <w:rPr>
                <w:rFonts w:ascii="Arial" w:hAnsi="Arial" w:cs="Arial"/>
                <w:bCs/>
                <w:sz w:val="18"/>
                <w:szCs w:val="18"/>
                <w:u w:val="single"/>
              </w:rPr>
              <w:t>Priloga</w:t>
            </w:r>
          </w:p>
        </w:tc>
        <w:tc>
          <w:tcPr>
            <w:tcW w:w="2690" w:type="pct"/>
            <w:tcBorders>
              <w:top w:val="inset" w:sz="7" w:space="0" w:color="000000"/>
              <w:left w:val="single" w:sz="4" w:space="0" w:color="auto"/>
              <w:bottom w:val="inset" w:sz="7" w:space="0" w:color="000000"/>
              <w:right w:val="inset" w:sz="7" w:space="0" w:color="000000"/>
            </w:tcBorders>
            <w:vAlign w:val="center"/>
          </w:tcPr>
          <w:p w14:paraId="12FD89FC" w14:textId="3DB32353" w:rsidR="00AA6E15" w:rsidRPr="001F5664" w:rsidRDefault="00AA6E15" w:rsidP="00AA6E15">
            <w:pPr>
              <w:spacing w:before="225" w:after="225"/>
              <w:contextualSpacing/>
              <w:jc w:val="both"/>
              <w:rPr>
                <w:rFonts w:ascii="Arial" w:hAnsi="Arial" w:cs="Arial"/>
                <w:bCs/>
                <w:sz w:val="18"/>
                <w:szCs w:val="18"/>
              </w:rPr>
            </w:pPr>
            <w:r w:rsidRPr="001F5664">
              <w:rPr>
                <w:rFonts w:ascii="Arial" w:hAnsi="Arial" w:cs="Arial"/>
                <w:bCs/>
                <w:sz w:val="18"/>
                <w:szCs w:val="18"/>
              </w:rPr>
              <w:t>Menična izjava s pooblastilom za izpolnitev in unovčenje menice za zavarovanje za resnosti ponudbe</w:t>
            </w:r>
            <w:r w:rsidR="00D805BA">
              <w:rPr>
                <w:rFonts w:ascii="Arial" w:hAnsi="Arial" w:cs="Arial"/>
                <w:bCs/>
                <w:sz w:val="18"/>
                <w:szCs w:val="18"/>
              </w:rPr>
              <w:t>.</w:t>
            </w:r>
          </w:p>
          <w:p w14:paraId="23A34A09" w14:textId="079D6EDF" w:rsidR="00AA6E15" w:rsidRPr="001F5664" w:rsidRDefault="00AA6E15" w:rsidP="00AA6E15">
            <w:pPr>
              <w:spacing w:before="225" w:after="225"/>
              <w:contextualSpacing/>
              <w:jc w:val="both"/>
              <w:rPr>
                <w:rFonts w:ascii="Arial" w:hAnsi="Arial" w:cs="Arial"/>
                <w:bCs/>
                <w:sz w:val="18"/>
                <w:szCs w:val="18"/>
                <w:u w:val="single"/>
              </w:rPr>
            </w:pPr>
            <w:r w:rsidRPr="001F5664">
              <w:rPr>
                <w:rFonts w:ascii="Arial" w:hAnsi="Arial" w:cs="Arial"/>
                <w:bCs/>
                <w:sz w:val="18"/>
                <w:szCs w:val="18"/>
                <w:u w:val="single"/>
              </w:rPr>
              <w:t xml:space="preserve">Obvezna priloga: </w:t>
            </w:r>
            <w:r w:rsidR="00D9724F" w:rsidRPr="001F5664">
              <w:rPr>
                <w:rFonts w:ascii="Arial" w:hAnsi="Arial" w:cs="Arial"/>
                <w:bCs/>
                <w:sz w:val="18"/>
                <w:szCs w:val="18"/>
                <w:u w:val="single"/>
              </w:rPr>
              <w:t>lastn</w:t>
            </w:r>
            <w:r w:rsidR="00D805BA">
              <w:rPr>
                <w:rFonts w:ascii="Arial" w:hAnsi="Arial" w:cs="Arial"/>
                <w:bCs/>
                <w:sz w:val="18"/>
                <w:szCs w:val="18"/>
                <w:u w:val="single"/>
              </w:rPr>
              <w:t>a</w:t>
            </w:r>
            <w:r w:rsidR="00D9724F" w:rsidRPr="001F5664">
              <w:rPr>
                <w:rFonts w:ascii="Arial" w:hAnsi="Arial" w:cs="Arial"/>
                <w:bCs/>
                <w:sz w:val="18"/>
                <w:szCs w:val="18"/>
                <w:u w:val="single"/>
              </w:rPr>
              <w:t xml:space="preserve"> </w:t>
            </w:r>
            <w:r w:rsidR="00320ED4" w:rsidRPr="001F5664">
              <w:rPr>
                <w:rFonts w:ascii="Arial" w:hAnsi="Arial" w:cs="Arial"/>
                <w:bCs/>
                <w:sz w:val="18"/>
                <w:szCs w:val="18"/>
                <w:u w:val="single"/>
              </w:rPr>
              <w:t xml:space="preserve">bianco </w:t>
            </w:r>
            <w:r w:rsidR="00D9724F" w:rsidRPr="001F5664">
              <w:rPr>
                <w:rFonts w:ascii="Arial" w:hAnsi="Arial" w:cs="Arial"/>
                <w:bCs/>
                <w:sz w:val="18"/>
                <w:szCs w:val="18"/>
                <w:u w:val="single"/>
              </w:rPr>
              <w:t>menic</w:t>
            </w:r>
            <w:r w:rsidR="00D805BA">
              <w:rPr>
                <w:rFonts w:ascii="Arial" w:hAnsi="Arial" w:cs="Arial"/>
                <w:bCs/>
                <w:sz w:val="18"/>
                <w:szCs w:val="18"/>
                <w:u w:val="single"/>
              </w:rPr>
              <w:t>a</w:t>
            </w:r>
            <w:r w:rsidR="00D9724F" w:rsidRPr="001F5664">
              <w:rPr>
                <w:rFonts w:ascii="Arial" w:hAnsi="Arial" w:cs="Arial"/>
                <w:bCs/>
                <w:sz w:val="18"/>
                <w:szCs w:val="18"/>
                <w:u w:val="single"/>
              </w:rPr>
              <w:t xml:space="preserve"> (originaln</w:t>
            </w:r>
            <w:r w:rsidR="00D805BA">
              <w:rPr>
                <w:rFonts w:ascii="Arial" w:hAnsi="Arial" w:cs="Arial"/>
                <w:bCs/>
                <w:sz w:val="18"/>
                <w:szCs w:val="18"/>
                <w:u w:val="single"/>
              </w:rPr>
              <w:t>a</w:t>
            </w:r>
            <w:r w:rsidR="00D9724F" w:rsidRPr="001F5664">
              <w:rPr>
                <w:rFonts w:ascii="Arial" w:hAnsi="Arial" w:cs="Arial"/>
                <w:bCs/>
                <w:sz w:val="18"/>
                <w:szCs w:val="18"/>
                <w:u w:val="single"/>
              </w:rPr>
              <w:t>)</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4A5C0BAB" w14:textId="77777777" w:rsidR="00AA6E15" w:rsidRPr="001F5664" w:rsidRDefault="00AA6E15" w:rsidP="002666D3">
            <w:pPr>
              <w:spacing w:before="135" w:after="135"/>
              <w:contextualSpacing/>
              <w:jc w:val="both"/>
              <w:textAlignment w:val="center"/>
              <w:rPr>
                <w:rFonts w:ascii="Arial" w:hAnsi="Arial" w:cs="Arial"/>
                <w:position w:val="-2"/>
                <w:sz w:val="18"/>
                <w:szCs w:val="18"/>
              </w:rPr>
            </w:pPr>
            <w:r w:rsidRPr="001F5664">
              <w:rPr>
                <w:rFonts w:ascii="Arial" w:hAnsi="Arial" w:cs="Arial"/>
                <w:position w:val="-2"/>
                <w:sz w:val="18"/>
                <w:szCs w:val="18"/>
              </w:rPr>
              <w:t>Izpolnjena, podpisana in žigosana.</w:t>
            </w:r>
          </w:p>
          <w:p w14:paraId="48387523" w14:textId="77777777" w:rsidR="00AA6E15" w:rsidRPr="001F5664" w:rsidRDefault="00AA6E15" w:rsidP="002666D3">
            <w:pPr>
              <w:spacing w:before="135" w:after="135"/>
              <w:contextualSpacing/>
              <w:jc w:val="both"/>
              <w:textAlignment w:val="center"/>
              <w:rPr>
                <w:rFonts w:ascii="Arial" w:hAnsi="Arial" w:cs="Arial"/>
                <w:position w:val="-2"/>
                <w:sz w:val="18"/>
                <w:szCs w:val="18"/>
              </w:rPr>
            </w:pPr>
            <w:r w:rsidRPr="001F5664">
              <w:rPr>
                <w:rFonts w:ascii="Arial" w:hAnsi="Arial" w:cs="Arial"/>
                <w:position w:val="-2"/>
                <w:sz w:val="18"/>
                <w:szCs w:val="18"/>
              </w:rPr>
              <w:t>Dostavljena osebno ali po pošti na sedež naročnika do roka za predložitev ponudb.</w:t>
            </w:r>
          </w:p>
        </w:tc>
      </w:tr>
      <w:tr w:rsidR="0057093D" w:rsidRPr="001F5664" w14:paraId="734D4484" w14:textId="77777777" w:rsidTr="00224B64">
        <w:trPr>
          <w:trHeight w:val="725"/>
        </w:trPr>
        <w:tc>
          <w:tcPr>
            <w:tcW w:w="565" w:type="pct"/>
            <w:tcBorders>
              <w:top w:val="inset" w:sz="7" w:space="0" w:color="000000"/>
              <w:left w:val="inset" w:sz="7" w:space="0" w:color="000000"/>
              <w:bottom w:val="inset" w:sz="7" w:space="0" w:color="000000"/>
              <w:right w:val="single" w:sz="4" w:space="0" w:color="auto"/>
            </w:tcBorders>
            <w:tcMar>
              <w:top w:w="135" w:type="dxa"/>
              <w:bottom w:w="135" w:type="dxa"/>
            </w:tcMar>
            <w:vAlign w:val="center"/>
          </w:tcPr>
          <w:p w14:paraId="50FC0B99" w14:textId="5A5CB66F" w:rsidR="00AA6E15" w:rsidRPr="001F5664" w:rsidRDefault="00A40296" w:rsidP="00AA6E15">
            <w:pPr>
              <w:spacing w:before="225" w:after="225"/>
              <w:contextualSpacing/>
              <w:jc w:val="center"/>
              <w:rPr>
                <w:rFonts w:ascii="Arial" w:hAnsi="Arial" w:cs="Arial"/>
                <w:bCs/>
                <w:sz w:val="18"/>
                <w:szCs w:val="18"/>
              </w:rPr>
            </w:pPr>
            <w:r w:rsidRPr="001F5664">
              <w:rPr>
                <w:rFonts w:ascii="Arial" w:hAnsi="Arial" w:cs="Arial"/>
                <w:bCs/>
                <w:sz w:val="18"/>
                <w:szCs w:val="18"/>
              </w:rPr>
              <w:t>1</w:t>
            </w:r>
            <w:r w:rsidR="00256F39">
              <w:rPr>
                <w:rFonts w:ascii="Arial" w:hAnsi="Arial" w:cs="Arial"/>
                <w:bCs/>
                <w:sz w:val="18"/>
                <w:szCs w:val="18"/>
              </w:rPr>
              <w:t>4</w:t>
            </w:r>
          </w:p>
        </w:tc>
        <w:tc>
          <w:tcPr>
            <w:tcW w:w="2690" w:type="pct"/>
            <w:tcBorders>
              <w:top w:val="inset" w:sz="7" w:space="0" w:color="000000"/>
              <w:left w:val="single" w:sz="4" w:space="0" w:color="auto"/>
              <w:bottom w:val="inset" w:sz="7" w:space="0" w:color="000000"/>
              <w:right w:val="inset" w:sz="7" w:space="0" w:color="000000"/>
            </w:tcBorders>
            <w:vAlign w:val="center"/>
          </w:tcPr>
          <w:p w14:paraId="7055CE10" w14:textId="7A4451F4" w:rsidR="00AA6E15" w:rsidRPr="001F5664" w:rsidRDefault="00AA6E15" w:rsidP="002666D3">
            <w:pPr>
              <w:spacing w:before="225" w:after="225"/>
              <w:contextualSpacing/>
              <w:jc w:val="both"/>
              <w:rPr>
                <w:rFonts w:ascii="Arial" w:hAnsi="Arial" w:cs="Arial"/>
                <w:bCs/>
                <w:sz w:val="18"/>
                <w:szCs w:val="18"/>
              </w:rPr>
            </w:pPr>
            <w:r w:rsidRPr="001F5664">
              <w:rPr>
                <w:rFonts w:ascii="Arial" w:hAnsi="Arial" w:cs="Arial"/>
                <w:bCs/>
                <w:sz w:val="18"/>
                <w:szCs w:val="18"/>
              </w:rPr>
              <w:t>Obrazec ovojnica</w:t>
            </w:r>
            <w:r w:rsidR="00D7366F" w:rsidRPr="001F5664">
              <w:rPr>
                <w:rFonts w:ascii="Arial" w:hAnsi="Arial" w:cs="Arial"/>
                <w:bCs/>
                <w:sz w:val="18"/>
                <w:szCs w:val="18"/>
              </w:rPr>
              <w:t xml:space="preserve"> </w:t>
            </w:r>
          </w:p>
        </w:tc>
        <w:tc>
          <w:tcPr>
            <w:tcW w:w="1745" w:type="pct"/>
            <w:tcBorders>
              <w:top w:val="inset" w:sz="7" w:space="0" w:color="000000"/>
              <w:left w:val="inset" w:sz="7" w:space="0" w:color="000000"/>
              <w:bottom w:val="inset" w:sz="7" w:space="0" w:color="000000"/>
              <w:right w:val="inset" w:sz="7" w:space="0" w:color="000000"/>
            </w:tcBorders>
            <w:tcMar>
              <w:top w:w="135" w:type="dxa"/>
              <w:bottom w:w="135" w:type="dxa"/>
            </w:tcMar>
            <w:vAlign w:val="center"/>
          </w:tcPr>
          <w:p w14:paraId="26CF21B8" w14:textId="5DF15273" w:rsidR="00AA6E15" w:rsidRPr="001F5664" w:rsidRDefault="00AA6E15" w:rsidP="00AA6E15">
            <w:pPr>
              <w:spacing w:before="135" w:after="135"/>
              <w:contextualSpacing/>
              <w:jc w:val="both"/>
              <w:textAlignment w:val="center"/>
              <w:rPr>
                <w:rFonts w:ascii="Arial" w:hAnsi="Arial" w:cs="Arial"/>
                <w:position w:val="-2"/>
                <w:sz w:val="18"/>
                <w:szCs w:val="18"/>
              </w:rPr>
            </w:pPr>
            <w:r w:rsidRPr="001F5664">
              <w:rPr>
                <w:rFonts w:ascii="Arial" w:hAnsi="Arial" w:cs="Arial"/>
                <w:position w:val="-2"/>
                <w:sz w:val="18"/>
                <w:szCs w:val="18"/>
              </w:rPr>
              <w:t>Nalepljen na ovojnico, v kateri se nahaja finančno zavarovanje za resnost ponudbe</w:t>
            </w:r>
            <w:r w:rsidR="00320ED4" w:rsidRPr="001F5664">
              <w:rPr>
                <w:rFonts w:ascii="Arial" w:hAnsi="Arial" w:cs="Arial"/>
                <w:position w:val="-2"/>
                <w:sz w:val="18"/>
                <w:szCs w:val="18"/>
              </w:rPr>
              <w:t>.</w:t>
            </w:r>
          </w:p>
        </w:tc>
      </w:tr>
    </w:tbl>
    <w:p w14:paraId="764A7064" w14:textId="77777777" w:rsidR="00A640AD" w:rsidRPr="001F5664" w:rsidRDefault="00A640AD" w:rsidP="004B2CAE">
      <w:pPr>
        <w:spacing w:after="0"/>
        <w:jc w:val="both"/>
        <w:rPr>
          <w:rFonts w:ascii="Arial" w:hAnsi="Arial" w:cs="Arial"/>
        </w:rPr>
      </w:pPr>
    </w:p>
    <w:p w14:paraId="20C690A9" w14:textId="361112A3" w:rsidR="004B2CAE" w:rsidRDefault="004B2CAE" w:rsidP="004B2CAE">
      <w:pPr>
        <w:spacing w:after="0"/>
        <w:jc w:val="both"/>
        <w:rPr>
          <w:rFonts w:ascii="Arial" w:hAnsi="Arial" w:cs="Arial"/>
          <w:i/>
          <w:sz w:val="18"/>
          <w:szCs w:val="18"/>
        </w:rPr>
      </w:pPr>
      <w:r w:rsidRPr="001F5664">
        <w:rPr>
          <w:rFonts w:ascii="Arial" w:hAnsi="Arial" w:cs="Arial"/>
          <w:i/>
          <w:sz w:val="18"/>
          <w:szCs w:val="18"/>
        </w:rPr>
        <w:t xml:space="preserve">*Ponudnik mora k ponudbi obvezno predložiti </w:t>
      </w:r>
      <w:r w:rsidR="000C5CE1" w:rsidRPr="001F5664">
        <w:rPr>
          <w:rFonts w:ascii="Arial" w:hAnsi="Arial" w:cs="Arial"/>
          <w:i/>
          <w:sz w:val="18"/>
          <w:szCs w:val="18"/>
        </w:rPr>
        <w:t>izpolnjen obrazec P</w:t>
      </w:r>
      <w:r w:rsidRPr="001F5664">
        <w:rPr>
          <w:rFonts w:ascii="Arial" w:hAnsi="Arial" w:cs="Arial"/>
          <w:i/>
          <w:sz w:val="18"/>
          <w:szCs w:val="18"/>
        </w:rPr>
        <w:t>onudbeni predra</w:t>
      </w:r>
      <w:r w:rsidRPr="001F5664">
        <w:rPr>
          <w:rFonts w:ascii="Arial" w:hAnsi="Arial" w:cs="Arial" w:hint="eastAsia"/>
          <w:i/>
          <w:sz w:val="18"/>
          <w:szCs w:val="18"/>
        </w:rPr>
        <w:t>č</w:t>
      </w:r>
      <w:r w:rsidR="001E2CE6" w:rsidRPr="001F5664">
        <w:rPr>
          <w:rFonts w:ascii="Arial" w:hAnsi="Arial" w:cs="Arial"/>
          <w:i/>
          <w:sz w:val="18"/>
          <w:szCs w:val="18"/>
        </w:rPr>
        <w:t xml:space="preserve">un </w:t>
      </w:r>
      <w:r w:rsidR="002A51D4" w:rsidRPr="001F5664">
        <w:rPr>
          <w:rFonts w:ascii="Arial" w:hAnsi="Arial" w:cs="Arial"/>
          <w:i/>
          <w:sz w:val="18"/>
          <w:szCs w:val="18"/>
        </w:rPr>
        <w:t xml:space="preserve">in </w:t>
      </w:r>
      <w:r w:rsidR="00A640AD" w:rsidRPr="001F5664">
        <w:rPr>
          <w:rFonts w:ascii="Arial" w:hAnsi="Arial" w:cs="Arial"/>
          <w:i/>
          <w:sz w:val="18"/>
          <w:szCs w:val="18"/>
        </w:rPr>
        <w:t>finančno zavarovanje za resnost ponudbe</w:t>
      </w:r>
      <w:r w:rsidRPr="001F5664">
        <w:rPr>
          <w:rFonts w:ascii="Arial" w:hAnsi="Arial" w:cs="Arial"/>
          <w:i/>
          <w:sz w:val="18"/>
          <w:szCs w:val="18"/>
        </w:rPr>
        <w:t>,</w:t>
      </w:r>
      <w:r w:rsidR="00EF1726" w:rsidRPr="001F5664">
        <w:rPr>
          <w:rFonts w:ascii="Arial" w:hAnsi="Arial" w:cs="Arial"/>
          <w:i/>
          <w:sz w:val="18"/>
          <w:szCs w:val="18"/>
        </w:rPr>
        <w:t xml:space="preserve"> </w:t>
      </w:r>
      <w:r w:rsidRPr="001F5664">
        <w:rPr>
          <w:rFonts w:ascii="Arial" w:hAnsi="Arial" w:cs="Arial"/>
          <w:i/>
          <w:sz w:val="18"/>
          <w:szCs w:val="18"/>
        </w:rPr>
        <w:t>v nasprotnem primeru</w:t>
      </w:r>
      <w:r w:rsidR="006251EB">
        <w:rPr>
          <w:rFonts w:ascii="Arial" w:hAnsi="Arial" w:cs="Arial"/>
          <w:i/>
          <w:sz w:val="18"/>
          <w:szCs w:val="18"/>
        </w:rPr>
        <w:t xml:space="preserve"> bo</w:t>
      </w:r>
      <w:r w:rsidRPr="001F5664">
        <w:rPr>
          <w:rFonts w:ascii="Arial" w:hAnsi="Arial" w:cs="Arial"/>
          <w:i/>
          <w:sz w:val="18"/>
          <w:szCs w:val="18"/>
        </w:rPr>
        <w:t xml:space="preserve"> naro</w:t>
      </w:r>
      <w:r w:rsidRPr="001F5664">
        <w:rPr>
          <w:rFonts w:ascii="Arial" w:hAnsi="Arial" w:cs="Arial" w:hint="eastAsia"/>
          <w:i/>
          <w:sz w:val="18"/>
          <w:szCs w:val="18"/>
        </w:rPr>
        <w:t>č</w:t>
      </w:r>
      <w:r w:rsidRPr="001F5664">
        <w:rPr>
          <w:rFonts w:ascii="Arial" w:hAnsi="Arial" w:cs="Arial"/>
          <w:i/>
          <w:sz w:val="18"/>
          <w:szCs w:val="18"/>
        </w:rPr>
        <w:t>nik ponudbo izlo</w:t>
      </w:r>
      <w:r w:rsidRPr="001F5664">
        <w:rPr>
          <w:rFonts w:ascii="Arial" w:hAnsi="Arial" w:cs="Arial" w:hint="eastAsia"/>
          <w:i/>
          <w:sz w:val="18"/>
          <w:szCs w:val="18"/>
        </w:rPr>
        <w:t>č</w:t>
      </w:r>
      <w:r w:rsidRPr="001F5664">
        <w:rPr>
          <w:rFonts w:ascii="Arial" w:hAnsi="Arial" w:cs="Arial"/>
          <w:i/>
          <w:sz w:val="18"/>
          <w:szCs w:val="18"/>
        </w:rPr>
        <w:t>il.</w:t>
      </w:r>
    </w:p>
    <w:p w14:paraId="2E1BE402" w14:textId="77777777" w:rsidR="007F36A2" w:rsidRDefault="007F36A2" w:rsidP="004B2CAE">
      <w:pPr>
        <w:spacing w:after="0"/>
        <w:jc w:val="both"/>
        <w:rPr>
          <w:rFonts w:ascii="Arial" w:hAnsi="Arial" w:cs="Arial"/>
          <w:i/>
          <w:sz w:val="18"/>
          <w:szCs w:val="18"/>
        </w:rPr>
      </w:pPr>
    </w:p>
    <w:p w14:paraId="01FDB6AE" w14:textId="77777777" w:rsidR="00C928DD" w:rsidRDefault="00C928DD" w:rsidP="004B2CAE">
      <w:pPr>
        <w:spacing w:after="0"/>
        <w:jc w:val="both"/>
        <w:rPr>
          <w:rFonts w:ascii="Arial" w:eastAsia="Times New Roman" w:hAnsi="Arial" w:cs="Arial"/>
          <w:b/>
          <w:bCs/>
          <w:sz w:val="18"/>
          <w:szCs w:val="18"/>
          <w:lang w:eastAsia="sl-SI"/>
        </w:rPr>
      </w:pPr>
    </w:p>
    <w:p w14:paraId="48714DBD" w14:textId="64D607FF" w:rsidR="007F36A2" w:rsidRPr="001F5664" w:rsidRDefault="007B3AD4" w:rsidP="004B2CAE">
      <w:pPr>
        <w:spacing w:after="0"/>
        <w:jc w:val="both"/>
        <w:rPr>
          <w:rFonts w:ascii="Arial" w:hAnsi="Arial" w:cs="Arial"/>
          <w:i/>
          <w:sz w:val="18"/>
          <w:szCs w:val="18"/>
        </w:rPr>
      </w:pPr>
      <w:r w:rsidRPr="007B3AD4">
        <w:rPr>
          <w:rFonts w:ascii="Arial" w:eastAsia="Times New Roman" w:hAnsi="Arial" w:cs="Arial"/>
          <w:b/>
          <w:bCs/>
          <w:sz w:val="18"/>
          <w:szCs w:val="18"/>
          <w:lang w:eastAsia="sl-SI"/>
        </w:rPr>
        <w:t>Operacija se sofinancira iz sredstev Evropske Unije, Evropskega regionalnega sklada in kot nacionalni javni prispevek iz Proračuna Republike Slovenije</w:t>
      </w:r>
      <w:r w:rsidR="00BD0D6D">
        <w:rPr>
          <w:rFonts w:ascii="Arial" w:eastAsia="Times New Roman" w:hAnsi="Arial" w:cs="Arial"/>
          <w:b/>
          <w:bCs/>
          <w:sz w:val="18"/>
          <w:szCs w:val="18"/>
          <w:lang w:eastAsia="sl-SI"/>
        </w:rPr>
        <w:t>.</w:t>
      </w:r>
    </w:p>
    <w:sectPr w:rsidR="007F36A2" w:rsidRPr="001F5664" w:rsidSect="00673236">
      <w:headerReference w:type="default" r:id="rId17"/>
      <w:pgSz w:w="11906" w:h="16838"/>
      <w:pgMar w:top="1418" w:right="1418" w:bottom="1418" w:left="1418" w:header="567" w:footer="680"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8DA2AEF" w14:textId="77777777" w:rsidR="00BE765E" w:rsidRDefault="00BE765E" w:rsidP="006975C6">
      <w:pPr>
        <w:spacing w:after="0" w:line="240" w:lineRule="auto"/>
      </w:pPr>
      <w:r>
        <w:separator/>
      </w:r>
    </w:p>
  </w:endnote>
  <w:endnote w:type="continuationSeparator" w:id="0">
    <w:p w14:paraId="0B385728" w14:textId="77777777" w:rsidR="00BE765E" w:rsidRDefault="00BE765E" w:rsidP="006975C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Helvetica">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EUAlbertina">
    <w:altName w:val="Times New Roman"/>
    <w:panose1 w:val="00000000000000000000"/>
    <w:charset w:val="00"/>
    <w:family w:val="roman"/>
    <w:notTrueType/>
    <w:pitch w:val="default"/>
    <w:sig w:usb0="00000003" w:usb1="00000000" w:usb2="00000000" w:usb3="00000000" w:csb0="00000001" w:csb1="00000000"/>
  </w:font>
  <w:font w:name="Century Schoolbook">
    <w:panose1 w:val="02040604050505020304"/>
    <w:charset w:val="EE"/>
    <w:family w:val="roman"/>
    <w:pitch w:val="variable"/>
    <w:sig w:usb0="00000287" w:usb1="00000000" w:usb2="00000000" w:usb3="00000000" w:csb0="0000009F" w:csb1="00000000"/>
  </w:font>
  <w:font w:name="Verdana">
    <w:panose1 w:val="020B0604030504040204"/>
    <w:charset w:val="EE"/>
    <w:family w:val="swiss"/>
    <w:pitch w:val="variable"/>
    <w:sig w:usb0="A00006FF" w:usb1="4000205B" w:usb2="00000010" w:usb3="00000000" w:csb0="0000019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134939928"/>
      <w:docPartObj>
        <w:docPartGallery w:val="Page Numbers (Bottom of Page)"/>
        <w:docPartUnique/>
      </w:docPartObj>
    </w:sdtPr>
    <w:sdtContent>
      <w:p w14:paraId="07E3F819" w14:textId="20869558" w:rsidR="00AB049B" w:rsidRDefault="00AB049B">
        <w:pPr>
          <w:pStyle w:val="Noga"/>
          <w:jc w:val="right"/>
        </w:pPr>
        <w:r>
          <w:fldChar w:fldCharType="begin"/>
        </w:r>
        <w:r>
          <w:instrText>PAGE   \* MERGEFORMAT</w:instrText>
        </w:r>
        <w:r>
          <w:fldChar w:fldCharType="separate"/>
        </w:r>
        <w:r>
          <w:t>2</w:t>
        </w:r>
        <w:r>
          <w:fldChar w:fldCharType="end"/>
        </w:r>
      </w:p>
    </w:sdtContent>
  </w:sdt>
  <w:p w14:paraId="73D83B8A" w14:textId="28264378" w:rsidR="00F008FF" w:rsidRDefault="00F008FF" w:rsidP="00D379CF">
    <w:pPr>
      <w:pStyle w:val="Noga"/>
      <w:jc w:val="right"/>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B805939" w14:textId="596FF621" w:rsidR="00D8058F" w:rsidRDefault="00D8058F">
    <w:pPr>
      <w:pStyle w:val="Noga"/>
    </w:pPr>
    <w:r w:rsidRPr="009871EA">
      <w:rPr>
        <w:noProof/>
      </w:rPr>
      <w:drawing>
        <wp:anchor distT="0" distB="0" distL="114300" distR="114300" simplePos="0" relativeHeight="251659264" behindDoc="1" locked="0" layoutInCell="1" allowOverlap="1" wp14:anchorId="38561593" wp14:editId="7D131F0E">
          <wp:simplePos x="0" y="0"/>
          <wp:positionH relativeFrom="margin">
            <wp:posOffset>3371850</wp:posOffset>
          </wp:positionH>
          <wp:positionV relativeFrom="page">
            <wp:posOffset>9775825</wp:posOffset>
          </wp:positionV>
          <wp:extent cx="3495675" cy="748030"/>
          <wp:effectExtent l="0" t="0" r="9525" b="0"/>
          <wp:wrapTight wrapText="bothSides">
            <wp:wrapPolygon edited="0">
              <wp:start x="0" y="0"/>
              <wp:lineTo x="0" y="20903"/>
              <wp:lineTo x="21541" y="20903"/>
              <wp:lineTo x="21541" y="0"/>
              <wp:lineTo x="0" y="0"/>
            </wp:wrapPolygon>
          </wp:wrapTight>
          <wp:docPr id="2122138935" name="Slika 1" descr="Slika, ki vsebuje besede besedilo, pisava, električno modra, logotip&#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22138935" name="Slika 1" descr="Slika, ki vsebuje besede besedilo, pisava, električno modra, logotip&#10;&#10;Opis je samodejno ustvarjen"/>
                  <pic:cNvPicPr/>
                </pic:nvPicPr>
                <pic:blipFill>
                  <a:blip r:embed="rId1">
                    <a:extLst>
                      <a:ext uri="{28A0092B-C50C-407E-A947-70E740481C1C}">
                        <a14:useLocalDpi xmlns:a14="http://schemas.microsoft.com/office/drawing/2010/main" val="0"/>
                      </a:ext>
                    </a:extLst>
                  </a:blip>
                  <a:stretch>
                    <a:fillRect/>
                  </a:stretch>
                </pic:blipFill>
                <pic:spPr>
                  <a:xfrm>
                    <a:off x="0" y="0"/>
                    <a:ext cx="3495675" cy="748030"/>
                  </a:xfrm>
                  <a:prstGeom prst="rect">
                    <a:avLst/>
                  </a:prstGeom>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32B6D16C" w14:textId="77777777" w:rsidR="00BE765E" w:rsidRDefault="00BE765E" w:rsidP="006975C6">
      <w:pPr>
        <w:spacing w:after="0" w:line="240" w:lineRule="auto"/>
      </w:pPr>
      <w:bookmarkStart w:id="0" w:name="_Hlk104893473"/>
      <w:bookmarkEnd w:id="0"/>
      <w:r>
        <w:separator/>
      </w:r>
    </w:p>
  </w:footnote>
  <w:footnote w:type="continuationSeparator" w:id="0">
    <w:p w14:paraId="7B815750" w14:textId="77777777" w:rsidR="00BE765E" w:rsidRDefault="00BE765E" w:rsidP="006975C6">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45F9269" w14:textId="4479D581" w:rsidR="00F008FF" w:rsidRDefault="00F008FF" w:rsidP="006347C3">
    <w:pPr>
      <w:pStyle w:val="Glava"/>
      <w:tabs>
        <w:tab w:val="clear" w:pos="4536"/>
        <w:tab w:val="clear" w:pos="9072"/>
        <w:tab w:val="left" w:pos="1168"/>
      </w:tabs>
      <w:rPr>
        <w:rFonts w:ascii="Arial" w:hAnsi="Arial" w:cs="Arial"/>
      </w:rPr>
    </w:pPr>
  </w:p>
  <w:p w14:paraId="11009134" w14:textId="3CDAE85A" w:rsidR="00F008FF" w:rsidRDefault="00F008FF" w:rsidP="006347C3">
    <w:pPr>
      <w:pStyle w:val="Glava"/>
      <w:tabs>
        <w:tab w:val="clear" w:pos="4536"/>
        <w:tab w:val="clear" w:pos="9072"/>
        <w:tab w:val="left" w:pos="1168"/>
      </w:tabs>
      <w:rPr>
        <w:rFonts w:ascii="Arial" w:hAnsi="Arial" w:cs="Arial"/>
      </w:rPr>
    </w:pPr>
    <w:r>
      <w:rPr>
        <w:noProof/>
        <w:lang w:eastAsia="sl-SI"/>
      </w:rPr>
      <w:drawing>
        <wp:inline distT="0" distB="0" distL="0" distR="0" wp14:anchorId="0EFC1317" wp14:editId="6D449D03">
          <wp:extent cx="2114550" cy="990600"/>
          <wp:effectExtent l="0" t="0" r="0" b="0"/>
          <wp:docPr id="1813231403" name="Slika 18132314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114550" cy="990600"/>
                  </a:xfrm>
                  <a:prstGeom prst="rect">
                    <a:avLst/>
                  </a:prstGeom>
                </pic:spPr>
              </pic:pic>
            </a:graphicData>
          </a:graphic>
        </wp:inline>
      </w:drawing>
    </w:r>
    <w:r>
      <w:rPr>
        <w:noProof/>
      </w:rPr>
      <w:t xml:space="preserve"> </w:t>
    </w:r>
    <w:r w:rsidR="009871EA">
      <w:rPr>
        <w:noProof/>
      </w:rPr>
      <w:t xml:space="preserve">               </w:t>
    </w:r>
    <w:r>
      <w:rPr>
        <w:noProof/>
      </w:rPr>
      <w:t xml:space="preserve">                            </w:t>
    </w:r>
  </w:p>
  <w:p w14:paraId="0F1855FE" w14:textId="7FA7CB19" w:rsidR="00F008FF" w:rsidRPr="00460CCB" w:rsidRDefault="00F008FF" w:rsidP="00460CCB">
    <w:pPr>
      <w:pStyle w:val="Glava"/>
      <w:ind w:left="-567"/>
      <w:rPr>
        <w:rFonts w:ascii="Calibri" w:hAnsi="Calibri"/>
      </w:rPr>
    </w:pPr>
    <w:r>
      <w:rPr>
        <w:noProof/>
      </w:rPr>
      <w:t xml:space="preserve">                     </w:t>
    </w:r>
  </w:p>
  <w:p w14:paraId="338DA4E4" w14:textId="77777777" w:rsidR="00F008FF" w:rsidRPr="006F1DA5" w:rsidRDefault="00F008FF" w:rsidP="006347C3">
    <w:pPr>
      <w:pStyle w:val="Glava"/>
      <w:tabs>
        <w:tab w:val="clear" w:pos="4536"/>
        <w:tab w:val="clear" w:pos="9072"/>
        <w:tab w:val="left" w:pos="1168"/>
      </w:tabs>
      <w:rPr>
        <w:rFonts w:ascii="Arial" w:hAnsi="Arial" w:cs="Arial"/>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00E348D" w14:textId="4518A812" w:rsidR="00D8058F" w:rsidRDefault="007D7436">
    <w:pPr>
      <w:pStyle w:val="Glava"/>
    </w:pPr>
    <w:r>
      <w:rPr>
        <w:noProof/>
        <w:lang w:eastAsia="sl-SI"/>
      </w:rPr>
      <w:drawing>
        <wp:inline distT="0" distB="0" distL="0" distR="0" wp14:anchorId="5DF484DE" wp14:editId="2B4E8AE1">
          <wp:extent cx="2114550" cy="990600"/>
          <wp:effectExtent l="0" t="0" r="0" b="0"/>
          <wp:docPr id="1259433037" name="Slika 1259433037" descr="Slika, ki vsebuje besede besedilo, pisava, logotip, oblikovanje&#10;&#10;Opis je samodejno ustvarje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59433037" name="Slika 1259433037" descr="Slika, ki vsebuje besede besedilo, pisava, logotip, oblikovanje&#10;&#10;Opis je samodejno ustvarjen"/>
                  <pic:cNvPicPr/>
                </pic:nvPicPr>
                <pic:blipFill>
                  <a:blip r:embed="rId1"/>
                  <a:stretch>
                    <a:fillRect/>
                  </a:stretch>
                </pic:blipFill>
                <pic:spPr>
                  <a:xfrm>
                    <a:off x="0" y="0"/>
                    <a:ext cx="2114550" cy="990600"/>
                  </a:xfrm>
                  <a:prstGeom prst="rect">
                    <a:avLst/>
                  </a:prstGeom>
                </pic:spPr>
              </pic:pic>
            </a:graphicData>
          </a:graphic>
        </wp:inline>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163DEDB" w14:textId="77777777" w:rsidR="00F008FF" w:rsidRDefault="00F008FF" w:rsidP="00E75C92">
    <w:pPr>
      <w:pStyle w:val="Glava"/>
    </w:pPr>
  </w:p>
  <w:p w14:paraId="7A2C9BEC" w14:textId="77777777" w:rsidR="00F008FF" w:rsidRDefault="00F008FF" w:rsidP="00E75C92">
    <w:pPr>
      <w:pStyle w:val="Glava"/>
    </w:pPr>
  </w:p>
  <w:p w14:paraId="159C7897" w14:textId="77777777" w:rsidR="00F008FF" w:rsidRDefault="00F008FF" w:rsidP="00E75C92">
    <w:pPr>
      <w:pStyle w:val="Glava"/>
    </w:pPr>
  </w:p>
  <w:p w14:paraId="664C7323" w14:textId="6D22D373" w:rsidR="00F008FF" w:rsidRPr="008F400E" w:rsidRDefault="00F008FF" w:rsidP="008F400E">
    <w:pPr>
      <w:pStyle w:val="Glava"/>
      <w:tabs>
        <w:tab w:val="clear" w:pos="4536"/>
        <w:tab w:val="clear" w:pos="9072"/>
        <w:tab w:val="left" w:pos="1168"/>
      </w:tabs>
      <w:rPr>
        <w:rFonts w:ascii="Arial" w:hAnsi="Arial" w:cs="Arial"/>
      </w:rPr>
    </w:pPr>
    <w:r>
      <w:rPr>
        <w:noProof/>
        <w:lang w:eastAsia="sl-SI"/>
      </w:rPr>
      <w:drawing>
        <wp:inline distT="0" distB="0" distL="0" distR="0" wp14:anchorId="3F8BEC57" wp14:editId="75F6AB21">
          <wp:extent cx="2114550" cy="990600"/>
          <wp:effectExtent l="0" t="0" r="0" b="0"/>
          <wp:docPr id="9" name="Slika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
                  <a:stretch>
                    <a:fillRect/>
                  </a:stretch>
                </pic:blipFill>
                <pic:spPr>
                  <a:xfrm>
                    <a:off x="0" y="0"/>
                    <a:ext cx="2114550" cy="990600"/>
                  </a:xfrm>
                  <a:prstGeom prst="rect">
                    <a:avLst/>
                  </a:prstGeom>
                </pic:spPr>
              </pic:pic>
            </a:graphicData>
          </a:graphic>
        </wp:inline>
      </w:drawing>
    </w:r>
    <w:r>
      <w:rPr>
        <w:noProof/>
      </w:rPr>
      <w:t xml:space="preserve">                             </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singleLevel"/>
    <w:tmpl w:val="00000001"/>
    <w:name w:val="WW8Num2"/>
    <w:lvl w:ilvl="0">
      <w:start w:val="1"/>
      <w:numFmt w:val="decimal"/>
      <w:lvlText w:val="%1."/>
      <w:lvlJc w:val="left"/>
      <w:pPr>
        <w:tabs>
          <w:tab w:val="num" w:pos="720"/>
        </w:tabs>
        <w:ind w:left="720" w:hanging="360"/>
      </w:pPr>
    </w:lvl>
  </w:abstractNum>
  <w:abstractNum w:abstractNumId="1" w15:restartNumberingAfterBreak="0">
    <w:nsid w:val="00000002"/>
    <w:multiLevelType w:val="singleLevel"/>
    <w:tmpl w:val="00000002"/>
    <w:name w:val="WW8Num3"/>
    <w:lvl w:ilvl="0">
      <w:start w:val="1"/>
      <w:numFmt w:val="decimal"/>
      <w:lvlText w:val="%1."/>
      <w:lvlJc w:val="left"/>
      <w:pPr>
        <w:tabs>
          <w:tab w:val="num" w:pos="0"/>
        </w:tabs>
        <w:ind w:left="720" w:hanging="360"/>
      </w:pPr>
      <w:rPr>
        <w:rFonts w:cs="Times New Roman"/>
      </w:rPr>
    </w:lvl>
  </w:abstractNum>
  <w:abstractNum w:abstractNumId="2" w15:restartNumberingAfterBreak="0">
    <w:nsid w:val="00000004"/>
    <w:multiLevelType w:val="singleLevel"/>
    <w:tmpl w:val="00000004"/>
    <w:name w:val="WW8Num4"/>
    <w:lvl w:ilvl="0">
      <w:start w:val="1"/>
      <w:numFmt w:val="lowerLetter"/>
      <w:lvlText w:val="%1)"/>
      <w:lvlJc w:val="left"/>
      <w:pPr>
        <w:tabs>
          <w:tab w:val="num" w:pos="720"/>
        </w:tabs>
        <w:ind w:left="720" w:hanging="360"/>
      </w:pPr>
    </w:lvl>
  </w:abstractNum>
  <w:abstractNum w:abstractNumId="3" w15:restartNumberingAfterBreak="0">
    <w:nsid w:val="009577E8"/>
    <w:multiLevelType w:val="hybridMultilevel"/>
    <w:tmpl w:val="863C0A82"/>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 w15:restartNumberingAfterBreak="0">
    <w:nsid w:val="01607E4E"/>
    <w:multiLevelType w:val="multilevel"/>
    <w:tmpl w:val="74F2D1C6"/>
    <w:styleLink w:val="List8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 w15:restartNumberingAfterBreak="0">
    <w:nsid w:val="02C9112B"/>
    <w:multiLevelType w:val="hybridMultilevel"/>
    <w:tmpl w:val="B1F6AE56"/>
    <w:lvl w:ilvl="0" w:tplc="2CCE3A04">
      <w:numFmt w:val="bullet"/>
      <w:lvlText w:val="-"/>
      <w:lvlJc w:val="left"/>
      <w:pPr>
        <w:ind w:left="360" w:hanging="360"/>
      </w:pPr>
      <w:rPr>
        <w:rFonts w:ascii="Arial" w:eastAsia="Arial" w:hAnsi="Arial" w:cs="Arial" w:hint="default"/>
      </w:rPr>
    </w:lvl>
    <w:lvl w:ilvl="1" w:tplc="04240003" w:tentative="1">
      <w:start w:val="1"/>
      <w:numFmt w:val="bullet"/>
      <w:lvlText w:val="o"/>
      <w:lvlJc w:val="left"/>
      <w:pPr>
        <w:ind w:left="1080" w:hanging="360"/>
      </w:pPr>
      <w:rPr>
        <w:rFonts w:ascii="Courier New" w:hAnsi="Courier New" w:cs="Courier New" w:hint="default"/>
      </w:rPr>
    </w:lvl>
    <w:lvl w:ilvl="2" w:tplc="04240005" w:tentative="1">
      <w:start w:val="1"/>
      <w:numFmt w:val="bullet"/>
      <w:lvlText w:val=""/>
      <w:lvlJc w:val="left"/>
      <w:pPr>
        <w:ind w:left="1800" w:hanging="360"/>
      </w:pPr>
      <w:rPr>
        <w:rFonts w:ascii="Wingdings" w:hAnsi="Wingdings" w:hint="default"/>
      </w:rPr>
    </w:lvl>
    <w:lvl w:ilvl="3" w:tplc="04240001" w:tentative="1">
      <w:start w:val="1"/>
      <w:numFmt w:val="bullet"/>
      <w:lvlText w:val=""/>
      <w:lvlJc w:val="left"/>
      <w:pPr>
        <w:ind w:left="2520" w:hanging="360"/>
      </w:pPr>
      <w:rPr>
        <w:rFonts w:ascii="Symbol" w:hAnsi="Symbol" w:hint="default"/>
      </w:rPr>
    </w:lvl>
    <w:lvl w:ilvl="4" w:tplc="04240003" w:tentative="1">
      <w:start w:val="1"/>
      <w:numFmt w:val="bullet"/>
      <w:lvlText w:val="o"/>
      <w:lvlJc w:val="left"/>
      <w:pPr>
        <w:ind w:left="3240" w:hanging="360"/>
      </w:pPr>
      <w:rPr>
        <w:rFonts w:ascii="Courier New" w:hAnsi="Courier New" w:cs="Courier New" w:hint="default"/>
      </w:rPr>
    </w:lvl>
    <w:lvl w:ilvl="5" w:tplc="04240005" w:tentative="1">
      <w:start w:val="1"/>
      <w:numFmt w:val="bullet"/>
      <w:lvlText w:val=""/>
      <w:lvlJc w:val="left"/>
      <w:pPr>
        <w:ind w:left="3960" w:hanging="360"/>
      </w:pPr>
      <w:rPr>
        <w:rFonts w:ascii="Wingdings" w:hAnsi="Wingdings" w:hint="default"/>
      </w:rPr>
    </w:lvl>
    <w:lvl w:ilvl="6" w:tplc="04240001" w:tentative="1">
      <w:start w:val="1"/>
      <w:numFmt w:val="bullet"/>
      <w:lvlText w:val=""/>
      <w:lvlJc w:val="left"/>
      <w:pPr>
        <w:ind w:left="4680" w:hanging="360"/>
      </w:pPr>
      <w:rPr>
        <w:rFonts w:ascii="Symbol" w:hAnsi="Symbol" w:hint="default"/>
      </w:rPr>
    </w:lvl>
    <w:lvl w:ilvl="7" w:tplc="04240003" w:tentative="1">
      <w:start w:val="1"/>
      <w:numFmt w:val="bullet"/>
      <w:lvlText w:val="o"/>
      <w:lvlJc w:val="left"/>
      <w:pPr>
        <w:ind w:left="5400" w:hanging="360"/>
      </w:pPr>
      <w:rPr>
        <w:rFonts w:ascii="Courier New" w:hAnsi="Courier New" w:cs="Courier New" w:hint="default"/>
      </w:rPr>
    </w:lvl>
    <w:lvl w:ilvl="8" w:tplc="04240005" w:tentative="1">
      <w:start w:val="1"/>
      <w:numFmt w:val="bullet"/>
      <w:lvlText w:val=""/>
      <w:lvlJc w:val="left"/>
      <w:pPr>
        <w:ind w:left="6120" w:hanging="360"/>
      </w:pPr>
      <w:rPr>
        <w:rFonts w:ascii="Wingdings" w:hAnsi="Wingdings" w:hint="default"/>
      </w:rPr>
    </w:lvl>
  </w:abstractNum>
  <w:abstractNum w:abstractNumId="6" w15:restartNumberingAfterBreak="0">
    <w:nsid w:val="048E67F0"/>
    <w:multiLevelType w:val="hybridMultilevel"/>
    <w:tmpl w:val="5D6ECD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7" w15:restartNumberingAfterBreak="0">
    <w:nsid w:val="0AA918AE"/>
    <w:multiLevelType w:val="multilevel"/>
    <w:tmpl w:val="ECAACD34"/>
    <w:styleLink w:val="List74"/>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8" w15:restartNumberingAfterBreak="0">
    <w:nsid w:val="0D1F10DA"/>
    <w:multiLevelType w:val="multilevel"/>
    <w:tmpl w:val="67245852"/>
    <w:styleLink w:val="List7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9" w15:restartNumberingAfterBreak="0">
    <w:nsid w:val="0D942A5D"/>
    <w:multiLevelType w:val="multilevel"/>
    <w:tmpl w:val="B6E851D4"/>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0" w15:restartNumberingAfterBreak="0">
    <w:nsid w:val="0EE17C8D"/>
    <w:multiLevelType w:val="hybridMultilevel"/>
    <w:tmpl w:val="4A40E200"/>
    <w:lvl w:ilvl="0" w:tplc="647413FC">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1" w15:restartNumberingAfterBreak="0">
    <w:nsid w:val="10CF029D"/>
    <w:multiLevelType w:val="multilevel"/>
    <w:tmpl w:val="DDACC1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24477CD"/>
    <w:multiLevelType w:val="multilevel"/>
    <w:tmpl w:val="6760370A"/>
    <w:styleLink w:val="List64"/>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3" w15:restartNumberingAfterBreak="0">
    <w:nsid w:val="18831C89"/>
    <w:multiLevelType w:val="multilevel"/>
    <w:tmpl w:val="EE141206"/>
    <w:styleLink w:val="List7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4" w15:restartNumberingAfterBreak="0">
    <w:nsid w:val="1DD6578D"/>
    <w:multiLevelType w:val="multilevel"/>
    <w:tmpl w:val="1C7417C6"/>
    <w:styleLink w:val="List6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15" w15:restartNumberingAfterBreak="0">
    <w:nsid w:val="22F41218"/>
    <w:multiLevelType w:val="hybridMultilevel"/>
    <w:tmpl w:val="B628AFC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6" w15:restartNumberingAfterBreak="0">
    <w:nsid w:val="241746CE"/>
    <w:multiLevelType w:val="hybridMultilevel"/>
    <w:tmpl w:val="0484BE8C"/>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17" w15:restartNumberingAfterBreak="0">
    <w:nsid w:val="24A740C4"/>
    <w:multiLevelType w:val="hybridMultilevel"/>
    <w:tmpl w:val="EC7C1608"/>
    <w:lvl w:ilvl="0" w:tplc="402C3770">
      <w:start w:val="1"/>
      <w:numFmt w:val="bullet"/>
      <w:lvlText w:val=""/>
      <w:lvlJc w:val="left"/>
      <w:pPr>
        <w:ind w:left="720" w:hanging="360"/>
      </w:pPr>
      <w:rPr>
        <w:rFonts w:ascii="Symbol" w:hAnsi="Symbol" w:cs="Symbol" w:hint="default"/>
        <w:sz w:val="18"/>
        <w:szCs w:val="18"/>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8" w15:restartNumberingAfterBreak="0">
    <w:nsid w:val="260011D6"/>
    <w:multiLevelType w:val="hybridMultilevel"/>
    <w:tmpl w:val="EB0E0DEC"/>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19" w15:restartNumberingAfterBreak="0">
    <w:nsid w:val="29C40E2C"/>
    <w:multiLevelType w:val="multilevel"/>
    <w:tmpl w:val="B1020860"/>
    <w:styleLink w:val="List72"/>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0" w15:restartNumberingAfterBreak="0">
    <w:nsid w:val="2B2D135E"/>
    <w:multiLevelType w:val="hybridMultilevel"/>
    <w:tmpl w:val="569066F8"/>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21" w15:restartNumberingAfterBreak="0">
    <w:nsid w:val="2D0C5F4A"/>
    <w:multiLevelType w:val="hybridMultilevel"/>
    <w:tmpl w:val="BF70D0A0"/>
    <w:lvl w:ilvl="0" w:tplc="402C3770">
      <w:start w:val="1"/>
      <w:numFmt w:val="bullet"/>
      <w:lvlText w:val=""/>
      <w:lvlJc w:val="left"/>
      <w:pPr>
        <w:ind w:left="720" w:hanging="360"/>
      </w:pPr>
      <w:rPr>
        <w:rFonts w:ascii="Symbol" w:hAnsi="Symbol" w:cs="Symbol" w:hint="default"/>
        <w:sz w:val="18"/>
        <w:szCs w:val="18"/>
      </w:rPr>
    </w:lvl>
    <w:lvl w:ilvl="1" w:tplc="547CA5C8">
      <w:start w:val="1"/>
      <w:numFmt w:val="bullet"/>
      <w:lvlText w:val="o"/>
      <w:lvlJc w:val="left"/>
      <w:pPr>
        <w:ind w:left="1440" w:hanging="360"/>
      </w:pPr>
      <w:rPr>
        <w:rFonts w:ascii="Courier New" w:hAnsi="Courier New" w:cs="Courier New" w:hint="default"/>
      </w:rPr>
    </w:lvl>
    <w:lvl w:ilvl="2" w:tplc="8FB4980E">
      <w:start w:val="1"/>
      <w:numFmt w:val="bullet"/>
      <w:lvlText w:val=""/>
      <w:lvlJc w:val="left"/>
      <w:pPr>
        <w:ind w:left="2160" w:hanging="360"/>
      </w:pPr>
      <w:rPr>
        <w:rFonts w:ascii="Wingdings" w:hAnsi="Wingdings" w:cs="Wingdings" w:hint="default"/>
      </w:rPr>
    </w:lvl>
    <w:lvl w:ilvl="3" w:tplc="C50AA252">
      <w:start w:val="1"/>
      <w:numFmt w:val="bullet"/>
      <w:lvlText w:val=""/>
      <w:lvlJc w:val="left"/>
      <w:pPr>
        <w:ind w:left="2880" w:hanging="360"/>
      </w:pPr>
      <w:rPr>
        <w:rFonts w:ascii="Symbol" w:hAnsi="Symbol" w:cs="Symbol" w:hint="default"/>
      </w:rPr>
    </w:lvl>
    <w:lvl w:ilvl="4" w:tplc="B7AE1D4C">
      <w:start w:val="1"/>
      <w:numFmt w:val="bullet"/>
      <w:lvlText w:val="o"/>
      <w:lvlJc w:val="left"/>
      <w:pPr>
        <w:ind w:left="3600" w:hanging="360"/>
      </w:pPr>
      <w:rPr>
        <w:rFonts w:ascii="Courier New" w:hAnsi="Courier New" w:cs="Courier New" w:hint="default"/>
      </w:rPr>
    </w:lvl>
    <w:lvl w:ilvl="5" w:tplc="2F2ABA68">
      <w:start w:val="1"/>
      <w:numFmt w:val="bullet"/>
      <w:lvlText w:val=""/>
      <w:lvlJc w:val="left"/>
      <w:pPr>
        <w:ind w:left="4320" w:hanging="360"/>
      </w:pPr>
      <w:rPr>
        <w:rFonts w:ascii="Wingdings" w:hAnsi="Wingdings" w:cs="Wingdings" w:hint="default"/>
      </w:rPr>
    </w:lvl>
    <w:lvl w:ilvl="6" w:tplc="C8ECB72A">
      <w:start w:val="1"/>
      <w:numFmt w:val="bullet"/>
      <w:lvlText w:val=""/>
      <w:lvlJc w:val="left"/>
      <w:pPr>
        <w:ind w:left="5040" w:hanging="360"/>
      </w:pPr>
      <w:rPr>
        <w:rFonts w:ascii="Symbol" w:hAnsi="Symbol" w:cs="Symbol" w:hint="default"/>
      </w:rPr>
    </w:lvl>
    <w:lvl w:ilvl="7" w:tplc="773A71B6">
      <w:start w:val="1"/>
      <w:numFmt w:val="bullet"/>
      <w:lvlText w:val="o"/>
      <w:lvlJc w:val="left"/>
      <w:pPr>
        <w:ind w:left="5760" w:hanging="360"/>
      </w:pPr>
      <w:rPr>
        <w:rFonts w:ascii="Courier New" w:hAnsi="Courier New" w:cs="Courier New" w:hint="default"/>
      </w:rPr>
    </w:lvl>
    <w:lvl w:ilvl="8" w:tplc="AD4A6E54">
      <w:start w:val="1"/>
      <w:numFmt w:val="bullet"/>
      <w:lvlText w:val=""/>
      <w:lvlJc w:val="left"/>
      <w:pPr>
        <w:ind w:left="6480" w:hanging="360"/>
      </w:pPr>
      <w:rPr>
        <w:rFonts w:ascii="Wingdings" w:hAnsi="Wingdings" w:cs="Wingdings" w:hint="default"/>
      </w:rPr>
    </w:lvl>
  </w:abstractNum>
  <w:abstractNum w:abstractNumId="22" w15:restartNumberingAfterBreak="0">
    <w:nsid w:val="30C93A48"/>
    <w:multiLevelType w:val="hybridMultilevel"/>
    <w:tmpl w:val="AC1C544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3" w15:restartNumberingAfterBreak="0">
    <w:nsid w:val="31D617F7"/>
    <w:multiLevelType w:val="multilevel"/>
    <w:tmpl w:val="43403FC4"/>
    <w:styleLink w:val="List65"/>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4" w15:restartNumberingAfterBreak="0">
    <w:nsid w:val="35617DC9"/>
    <w:multiLevelType w:val="multilevel"/>
    <w:tmpl w:val="C598F070"/>
    <w:styleLink w:val="List2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5" w15:restartNumberingAfterBreak="0">
    <w:nsid w:val="35B762DF"/>
    <w:multiLevelType w:val="hybridMultilevel"/>
    <w:tmpl w:val="AC305A1A"/>
    <w:lvl w:ilvl="0" w:tplc="04240001">
      <w:start w:val="1"/>
      <w:numFmt w:val="bullet"/>
      <w:lvlText w:val=""/>
      <w:lvlJc w:val="left"/>
      <w:pPr>
        <w:ind w:left="720" w:hanging="360"/>
      </w:pPr>
      <w:rPr>
        <w:rFonts w:ascii="Symbol" w:hAnsi="Symbol" w:hint="default"/>
      </w:rPr>
    </w:lvl>
    <w:lvl w:ilvl="1" w:tplc="04240003">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26" w15:restartNumberingAfterBreak="0">
    <w:nsid w:val="39EF518C"/>
    <w:multiLevelType w:val="hybridMultilevel"/>
    <w:tmpl w:val="1F823286"/>
    <w:lvl w:ilvl="0" w:tplc="2CCE3A04">
      <w:numFmt w:val="bullet"/>
      <w:lvlText w:val="-"/>
      <w:lvlJc w:val="left"/>
      <w:pPr>
        <w:ind w:left="405" w:hanging="360"/>
      </w:pPr>
      <w:rPr>
        <w:rFonts w:ascii="Arial" w:eastAsia="Arial" w:hAnsi="Arial" w:cs="Arial" w:hint="default"/>
      </w:rPr>
    </w:lvl>
    <w:lvl w:ilvl="1" w:tplc="04240003" w:tentative="1">
      <w:start w:val="1"/>
      <w:numFmt w:val="bullet"/>
      <w:lvlText w:val="o"/>
      <w:lvlJc w:val="left"/>
      <w:pPr>
        <w:ind w:left="1125" w:hanging="360"/>
      </w:pPr>
      <w:rPr>
        <w:rFonts w:ascii="Courier New" w:hAnsi="Courier New" w:cs="Courier New" w:hint="default"/>
      </w:rPr>
    </w:lvl>
    <w:lvl w:ilvl="2" w:tplc="04240005" w:tentative="1">
      <w:start w:val="1"/>
      <w:numFmt w:val="bullet"/>
      <w:lvlText w:val=""/>
      <w:lvlJc w:val="left"/>
      <w:pPr>
        <w:ind w:left="1845" w:hanging="360"/>
      </w:pPr>
      <w:rPr>
        <w:rFonts w:ascii="Wingdings" w:hAnsi="Wingdings" w:hint="default"/>
      </w:rPr>
    </w:lvl>
    <w:lvl w:ilvl="3" w:tplc="04240001" w:tentative="1">
      <w:start w:val="1"/>
      <w:numFmt w:val="bullet"/>
      <w:lvlText w:val=""/>
      <w:lvlJc w:val="left"/>
      <w:pPr>
        <w:ind w:left="2565" w:hanging="360"/>
      </w:pPr>
      <w:rPr>
        <w:rFonts w:ascii="Symbol" w:hAnsi="Symbol" w:hint="default"/>
      </w:rPr>
    </w:lvl>
    <w:lvl w:ilvl="4" w:tplc="04240003" w:tentative="1">
      <w:start w:val="1"/>
      <w:numFmt w:val="bullet"/>
      <w:lvlText w:val="o"/>
      <w:lvlJc w:val="left"/>
      <w:pPr>
        <w:ind w:left="3285" w:hanging="360"/>
      </w:pPr>
      <w:rPr>
        <w:rFonts w:ascii="Courier New" w:hAnsi="Courier New" w:cs="Courier New" w:hint="default"/>
      </w:rPr>
    </w:lvl>
    <w:lvl w:ilvl="5" w:tplc="04240005" w:tentative="1">
      <w:start w:val="1"/>
      <w:numFmt w:val="bullet"/>
      <w:lvlText w:val=""/>
      <w:lvlJc w:val="left"/>
      <w:pPr>
        <w:ind w:left="4005" w:hanging="360"/>
      </w:pPr>
      <w:rPr>
        <w:rFonts w:ascii="Wingdings" w:hAnsi="Wingdings" w:hint="default"/>
      </w:rPr>
    </w:lvl>
    <w:lvl w:ilvl="6" w:tplc="04240001" w:tentative="1">
      <w:start w:val="1"/>
      <w:numFmt w:val="bullet"/>
      <w:lvlText w:val=""/>
      <w:lvlJc w:val="left"/>
      <w:pPr>
        <w:ind w:left="4725" w:hanging="360"/>
      </w:pPr>
      <w:rPr>
        <w:rFonts w:ascii="Symbol" w:hAnsi="Symbol" w:hint="default"/>
      </w:rPr>
    </w:lvl>
    <w:lvl w:ilvl="7" w:tplc="04240003" w:tentative="1">
      <w:start w:val="1"/>
      <w:numFmt w:val="bullet"/>
      <w:lvlText w:val="o"/>
      <w:lvlJc w:val="left"/>
      <w:pPr>
        <w:ind w:left="5445" w:hanging="360"/>
      </w:pPr>
      <w:rPr>
        <w:rFonts w:ascii="Courier New" w:hAnsi="Courier New" w:cs="Courier New" w:hint="default"/>
      </w:rPr>
    </w:lvl>
    <w:lvl w:ilvl="8" w:tplc="04240005" w:tentative="1">
      <w:start w:val="1"/>
      <w:numFmt w:val="bullet"/>
      <w:lvlText w:val=""/>
      <w:lvlJc w:val="left"/>
      <w:pPr>
        <w:ind w:left="6165" w:hanging="360"/>
      </w:pPr>
      <w:rPr>
        <w:rFonts w:ascii="Wingdings" w:hAnsi="Wingdings" w:hint="default"/>
      </w:rPr>
    </w:lvl>
  </w:abstractNum>
  <w:abstractNum w:abstractNumId="27" w15:restartNumberingAfterBreak="0">
    <w:nsid w:val="3AB458E7"/>
    <w:multiLevelType w:val="multilevel"/>
    <w:tmpl w:val="9912C7AC"/>
    <w:styleLink w:val="List78"/>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8" w15:restartNumberingAfterBreak="0">
    <w:nsid w:val="3E8A6EE7"/>
    <w:multiLevelType w:val="multilevel"/>
    <w:tmpl w:val="A768BE8E"/>
    <w:styleLink w:val="List6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29" w15:restartNumberingAfterBreak="0">
    <w:nsid w:val="40D02F1C"/>
    <w:multiLevelType w:val="hybridMultilevel"/>
    <w:tmpl w:val="2E42DEC4"/>
    <w:lvl w:ilvl="0" w:tplc="4D46E5AC">
      <w:start w:val="1"/>
      <w:numFmt w:val="decimal"/>
      <w:pStyle w:val="Zoran2"/>
      <w:lvlText w:val="%1."/>
      <w:lvlJc w:val="left"/>
      <w:pPr>
        <w:tabs>
          <w:tab w:val="num" w:pos="340"/>
        </w:tabs>
        <w:ind w:left="340" w:hanging="340"/>
      </w:pPr>
      <w:rPr>
        <w:rFonts w:hint="default"/>
      </w:rPr>
    </w:lvl>
    <w:lvl w:ilvl="1" w:tplc="83FCEFBA">
      <w:start w:val="1"/>
      <w:numFmt w:val="bullet"/>
      <w:lvlText w:val="-"/>
      <w:lvlJc w:val="left"/>
      <w:pPr>
        <w:tabs>
          <w:tab w:val="num" w:pos="340"/>
        </w:tabs>
        <w:ind w:left="340" w:hanging="340"/>
      </w:pPr>
      <w:rPr>
        <w:rFonts w:ascii="Times New Roman" w:eastAsia="Times New Roman" w:hAnsi="Times New Roman" w:cs="Times New Roman" w:hint="default"/>
      </w:rPr>
    </w:lvl>
    <w:lvl w:ilvl="2" w:tplc="7416FB84">
      <w:start w:val="1"/>
      <w:numFmt w:val="bullet"/>
      <w:lvlText w:val="-"/>
      <w:lvlJc w:val="left"/>
      <w:pPr>
        <w:tabs>
          <w:tab w:val="num" w:pos="2196"/>
        </w:tabs>
        <w:ind w:left="2196" w:hanging="216"/>
      </w:pPr>
      <w:rPr>
        <w:rFonts w:ascii="Arial" w:eastAsia="Times New Roman" w:hAnsi="Arial" w:hint="default"/>
      </w:rPr>
    </w:lvl>
    <w:lvl w:ilvl="3" w:tplc="C122F19E" w:tentative="1">
      <w:start w:val="1"/>
      <w:numFmt w:val="decimal"/>
      <w:lvlText w:val="%4."/>
      <w:lvlJc w:val="left"/>
      <w:pPr>
        <w:tabs>
          <w:tab w:val="num" w:pos="2880"/>
        </w:tabs>
        <w:ind w:left="2880" w:hanging="360"/>
      </w:pPr>
    </w:lvl>
    <w:lvl w:ilvl="4" w:tplc="CCF2E3EC" w:tentative="1">
      <w:start w:val="1"/>
      <w:numFmt w:val="lowerLetter"/>
      <w:lvlText w:val="%5."/>
      <w:lvlJc w:val="left"/>
      <w:pPr>
        <w:tabs>
          <w:tab w:val="num" w:pos="3600"/>
        </w:tabs>
        <w:ind w:left="3600" w:hanging="360"/>
      </w:pPr>
    </w:lvl>
    <w:lvl w:ilvl="5" w:tplc="93A25022" w:tentative="1">
      <w:start w:val="1"/>
      <w:numFmt w:val="lowerRoman"/>
      <w:lvlText w:val="%6."/>
      <w:lvlJc w:val="right"/>
      <w:pPr>
        <w:tabs>
          <w:tab w:val="num" w:pos="4320"/>
        </w:tabs>
        <w:ind w:left="4320" w:hanging="180"/>
      </w:pPr>
    </w:lvl>
    <w:lvl w:ilvl="6" w:tplc="B4E64FE0" w:tentative="1">
      <w:start w:val="1"/>
      <w:numFmt w:val="decimal"/>
      <w:lvlText w:val="%7."/>
      <w:lvlJc w:val="left"/>
      <w:pPr>
        <w:tabs>
          <w:tab w:val="num" w:pos="5040"/>
        </w:tabs>
        <w:ind w:left="5040" w:hanging="360"/>
      </w:pPr>
    </w:lvl>
    <w:lvl w:ilvl="7" w:tplc="B02C23FA" w:tentative="1">
      <w:start w:val="1"/>
      <w:numFmt w:val="lowerLetter"/>
      <w:lvlText w:val="%8."/>
      <w:lvlJc w:val="left"/>
      <w:pPr>
        <w:tabs>
          <w:tab w:val="num" w:pos="5760"/>
        </w:tabs>
        <w:ind w:left="5760" w:hanging="360"/>
      </w:pPr>
    </w:lvl>
    <w:lvl w:ilvl="8" w:tplc="AB428BB6" w:tentative="1">
      <w:start w:val="1"/>
      <w:numFmt w:val="lowerRoman"/>
      <w:lvlText w:val="%9."/>
      <w:lvlJc w:val="right"/>
      <w:pPr>
        <w:tabs>
          <w:tab w:val="num" w:pos="6480"/>
        </w:tabs>
        <w:ind w:left="6480" w:hanging="180"/>
      </w:pPr>
    </w:lvl>
  </w:abstractNum>
  <w:abstractNum w:abstractNumId="30" w15:restartNumberingAfterBreak="0">
    <w:nsid w:val="46160773"/>
    <w:multiLevelType w:val="multilevel"/>
    <w:tmpl w:val="73089CA6"/>
    <w:styleLink w:val="List68"/>
    <w:lvl w:ilvl="0">
      <w:start w:val="1"/>
      <w:numFmt w:val="bullet"/>
      <w:lvlText w:val=""/>
      <w:lvlJc w:val="left"/>
      <w:pPr>
        <w:tabs>
          <w:tab w:val="num" w:pos="2136"/>
        </w:tabs>
        <w:ind w:left="2136" w:hanging="360"/>
      </w:pPr>
      <w:rPr>
        <w:rFonts w:ascii="Symbol" w:hAnsi="Symbol" w:hint="default"/>
        <w:color w:val="000000"/>
        <w:position w:val="0"/>
        <w:sz w:val="24"/>
        <w:szCs w:val="24"/>
        <w:u w:color="000000"/>
      </w:rPr>
    </w:lvl>
    <w:lvl w:ilvl="1">
      <w:start w:val="1"/>
      <w:numFmt w:val="bullet"/>
      <w:lvlText w:val="o"/>
      <w:lvlJc w:val="left"/>
      <w:pPr>
        <w:tabs>
          <w:tab w:val="num" w:pos="2810"/>
        </w:tabs>
        <w:ind w:left="2810" w:hanging="330"/>
      </w:pPr>
      <w:rPr>
        <w:rFonts w:ascii="Arial" w:eastAsia="Arial" w:hAnsi="Arial" w:cs="Arial"/>
        <w:color w:val="000000"/>
        <w:position w:val="0"/>
        <w:sz w:val="22"/>
        <w:szCs w:val="22"/>
        <w:u w:color="000000"/>
      </w:rPr>
    </w:lvl>
    <w:lvl w:ilvl="2">
      <w:start w:val="1"/>
      <w:numFmt w:val="bullet"/>
      <w:lvlText w:val="▪"/>
      <w:lvlJc w:val="left"/>
      <w:pPr>
        <w:tabs>
          <w:tab w:val="num" w:pos="3530"/>
        </w:tabs>
        <w:ind w:left="3530" w:hanging="330"/>
      </w:pPr>
      <w:rPr>
        <w:rFonts w:ascii="Arial" w:eastAsia="Arial" w:hAnsi="Arial" w:cs="Arial"/>
        <w:color w:val="000000"/>
        <w:position w:val="0"/>
        <w:sz w:val="22"/>
        <w:szCs w:val="22"/>
        <w:u w:color="000000"/>
      </w:rPr>
    </w:lvl>
    <w:lvl w:ilvl="3">
      <w:start w:val="1"/>
      <w:numFmt w:val="bullet"/>
      <w:lvlText w:val="•"/>
      <w:lvlJc w:val="left"/>
      <w:pPr>
        <w:tabs>
          <w:tab w:val="num" w:pos="4250"/>
        </w:tabs>
        <w:ind w:left="4250" w:hanging="330"/>
      </w:pPr>
      <w:rPr>
        <w:rFonts w:ascii="Arial" w:eastAsia="Arial" w:hAnsi="Arial" w:cs="Arial"/>
        <w:color w:val="000000"/>
        <w:position w:val="0"/>
        <w:sz w:val="22"/>
        <w:szCs w:val="22"/>
        <w:u w:color="000000"/>
      </w:rPr>
    </w:lvl>
    <w:lvl w:ilvl="4">
      <w:start w:val="1"/>
      <w:numFmt w:val="bullet"/>
      <w:lvlText w:val="o"/>
      <w:lvlJc w:val="left"/>
      <w:pPr>
        <w:tabs>
          <w:tab w:val="num" w:pos="4970"/>
        </w:tabs>
        <w:ind w:left="4970" w:hanging="330"/>
      </w:pPr>
      <w:rPr>
        <w:rFonts w:ascii="Arial" w:eastAsia="Arial" w:hAnsi="Arial" w:cs="Arial"/>
        <w:color w:val="000000"/>
        <w:position w:val="0"/>
        <w:sz w:val="22"/>
        <w:szCs w:val="22"/>
        <w:u w:color="000000"/>
      </w:rPr>
    </w:lvl>
    <w:lvl w:ilvl="5">
      <w:start w:val="1"/>
      <w:numFmt w:val="bullet"/>
      <w:lvlText w:val="▪"/>
      <w:lvlJc w:val="left"/>
      <w:pPr>
        <w:tabs>
          <w:tab w:val="num" w:pos="5690"/>
        </w:tabs>
        <w:ind w:left="5690" w:hanging="330"/>
      </w:pPr>
      <w:rPr>
        <w:rFonts w:ascii="Arial" w:eastAsia="Arial" w:hAnsi="Arial" w:cs="Arial"/>
        <w:color w:val="000000"/>
        <w:position w:val="0"/>
        <w:sz w:val="22"/>
        <w:szCs w:val="22"/>
        <w:u w:color="000000"/>
      </w:rPr>
    </w:lvl>
    <w:lvl w:ilvl="6">
      <w:start w:val="1"/>
      <w:numFmt w:val="bullet"/>
      <w:lvlText w:val="•"/>
      <w:lvlJc w:val="left"/>
      <w:pPr>
        <w:tabs>
          <w:tab w:val="num" w:pos="6410"/>
        </w:tabs>
        <w:ind w:left="6410" w:hanging="330"/>
      </w:pPr>
      <w:rPr>
        <w:rFonts w:ascii="Arial" w:eastAsia="Arial" w:hAnsi="Arial" w:cs="Arial"/>
        <w:color w:val="000000"/>
        <w:position w:val="0"/>
        <w:sz w:val="22"/>
        <w:szCs w:val="22"/>
        <w:u w:color="000000"/>
      </w:rPr>
    </w:lvl>
    <w:lvl w:ilvl="7">
      <w:start w:val="1"/>
      <w:numFmt w:val="bullet"/>
      <w:lvlText w:val="o"/>
      <w:lvlJc w:val="left"/>
      <w:pPr>
        <w:tabs>
          <w:tab w:val="num" w:pos="7130"/>
        </w:tabs>
        <w:ind w:left="7130" w:hanging="330"/>
      </w:pPr>
      <w:rPr>
        <w:rFonts w:ascii="Arial" w:eastAsia="Arial" w:hAnsi="Arial" w:cs="Arial"/>
        <w:color w:val="000000"/>
        <w:position w:val="0"/>
        <w:sz w:val="22"/>
        <w:szCs w:val="22"/>
        <w:u w:color="000000"/>
      </w:rPr>
    </w:lvl>
    <w:lvl w:ilvl="8">
      <w:start w:val="1"/>
      <w:numFmt w:val="bullet"/>
      <w:lvlText w:val="▪"/>
      <w:lvlJc w:val="left"/>
      <w:pPr>
        <w:tabs>
          <w:tab w:val="num" w:pos="7850"/>
        </w:tabs>
        <w:ind w:left="7850" w:hanging="330"/>
      </w:pPr>
      <w:rPr>
        <w:rFonts w:ascii="Arial" w:eastAsia="Arial" w:hAnsi="Arial" w:cs="Arial"/>
        <w:color w:val="000000"/>
        <w:position w:val="0"/>
        <w:sz w:val="22"/>
        <w:szCs w:val="22"/>
        <w:u w:color="000000"/>
      </w:rPr>
    </w:lvl>
  </w:abstractNum>
  <w:abstractNum w:abstractNumId="31" w15:restartNumberingAfterBreak="0">
    <w:nsid w:val="462B2518"/>
    <w:multiLevelType w:val="multilevel"/>
    <w:tmpl w:val="97B44782"/>
    <w:styleLink w:val="List6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2" w15:restartNumberingAfterBreak="0">
    <w:nsid w:val="49476F27"/>
    <w:multiLevelType w:val="hybridMultilevel"/>
    <w:tmpl w:val="0BF61CC0"/>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3" w15:restartNumberingAfterBreak="0">
    <w:nsid w:val="497148F0"/>
    <w:multiLevelType w:val="multilevel"/>
    <w:tmpl w:val="A5042E94"/>
    <w:styleLink w:val="List67"/>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34" w15:restartNumberingAfterBreak="0">
    <w:nsid w:val="4C743D0A"/>
    <w:multiLevelType w:val="multilevel"/>
    <w:tmpl w:val="73A268B6"/>
    <w:styleLink w:val="List80"/>
    <w:lvl w:ilvl="0">
      <w:start w:val="1"/>
      <w:numFmt w:val="bullet"/>
      <w:lvlText w:val=""/>
      <w:lvlJc w:val="left"/>
      <w:pPr>
        <w:tabs>
          <w:tab w:val="num" w:pos="1440"/>
        </w:tabs>
        <w:ind w:left="1440" w:hanging="360"/>
      </w:pPr>
      <w:rPr>
        <w:rFonts w:ascii="Symbol" w:hAnsi="Symbol" w:hint="default"/>
        <w:color w:val="000000"/>
        <w:position w:val="0"/>
        <w:sz w:val="24"/>
        <w:szCs w:val="24"/>
        <w:u w:color="000000"/>
      </w:rPr>
    </w:lvl>
    <w:lvl w:ilvl="1">
      <w:start w:val="1"/>
      <w:numFmt w:val="bullet"/>
      <w:lvlText w:val="o"/>
      <w:lvlJc w:val="left"/>
      <w:pPr>
        <w:tabs>
          <w:tab w:val="num" w:pos="2130"/>
        </w:tabs>
        <w:ind w:left="2130" w:hanging="330"/>
      </w:pPr>
      <w:rPr>
        <w:rFonts w:ascii="Arial" w:eastAsia="Arial" w:hAnsi="Arial" w:cs="Arial"/>
        <w:color w:val="000000"/>
        <w:position w:val="0"/>
        <w:sz w:val="22"/>
        <w:szCs w:val="22"/>
        <w:u w:color="000000"/>
      </w:rPr>
    </w:lvl>
    <w:lvl w:ilvl="2">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3">
      <w:start w:val="1"/>
      <w:numFmt w:val="bullet"/>
      <w:lvlText w:val="•"/>
      <w:lvlJc w:val="left"/>
      <w:pPr>
        <w:tabs>
          <w:tab w:val="num" w:pos="3570"/>
        </w:tabs>
        <w:ind w:left="3570" w:hanging="330"/>
      </w:pPr>
      <w:rPr>
        <w:rFonts w:ascii="Arial" w:eastAsia="Arial" w:hAnsi="Arial" w:cs="Arial"/>
        <w:color w:val="000000"/>
        <w:position w:val="0"/>
        <w:sz w:val="22"/>
        <w:szCs w:val="22"/>
        <w:u w:color="000000"/>
      </w:rPr>
    </w:lvl>
    <w:lvl w:ilvl="4">
      <w:start w:val="1"/>
      <w:numFmt w:val="bullet"/>
      <w:lvlText w:val="o"/>
      <w:lvlJc w:val="left"/>
      <w:pPr>
        <w:tabs>
          <w:tab w:val="num" w:pos="4290"/>
        </w:tabs>
        <w:ind w:left="4290" w:hanging="330"/>
      </w:pPr>
      <w:rPr>
        <w:rFonts w:ascii="Arial" w:eastAsia="Arial" w:hAnsi="Arial" w:cs="Arial"/>
        <w:color w:val="000000"/>
        <w:position w:val="0"/>
        <w:sz w:val="22"/>
        <w:szCs w:val="22"/>
        <w:u w:color="000000"/>
      </w:rPr>
    </w:lvl>
    <w:lvl w:ilvl="5">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6">
      <w:start w:val="1"/>
      <w:numFmt w:val="bullet"/>
      <w:lvlText w:val="•"/>
      <w:lvlJc w:val="left"/>
      <w:pPr>
        <w:tabs>
          <w:tab w:val="num" w:pos="5730"/>
        </w:tabs>
        <w:ind w:left="5730" w:hanging="330"/>
      </w:pPr>
      <w:rPr>
        <w:rFonts w:ascii="Arial" w:eastAsia="Arial" w:hAnsi="Arial" w:cs="Arial"/>
        <w:color w:val="000000"/>
        <w:position w:val="0"/>
        <w:sz w:val="22"/>
        <w:szCs w:val="22"/>
        <w:u w:color="000000"/>
      </w:rPr>
    </w:lvl>
    <w:lvl w:ilvl="7">
      <w:start w:val="1"/>
      <w:numFmt w:val="bullet"/>
      <w:lvlText w:val="o"/>
      <w:lvlJc w:val="left"/>
      <w:pPr>
        <w:tabs>
          <w:tab w:val="num" w:pos="6450"/>
        </w:tabs>
        <w:ind w:left="6450" w:hanging="330"/>
      </w:pPr>
      <w:rPr>
        <w:rFonts w:ascii="Arial" w:eastAsia="Arial" w:hAnsi="Arial" w:cs="Arial"/>
        <w:color w:val="000000"/>
        <w:position w:val="0"/>
        <w:sz w:val="22"/>
        <w:szCs w:val="22"/>
        <w:u w:color="000000"/>
      </w:rPr>
    </w:lvl>
    <w:lvl w:ilvl="8">
      <w:start w:val="1"/>
      <w:numFmt w:val="bullet"/>
      <w:lvlText w:val="▪"/>
      <w:lvlJc w:val="left"/>
      <w:pPr>
        <w:tabs>
          <w:tab w:val="num" w:pos="7170"/>
        </w:tabs>
        <w:ind w:left="7170" w:hanging="330"/>
      </w:pPr>
      <w:rPr>
        <w:rFonts w:ascii="Arial" w:eastAsia="Arial" w:hAnsi="Arial" w:cs="Arial"/>
        <w:color w:val="000000"/>
        <w:position w:val="0"/>
        <w:sz w:val="22"/>
        <w:szCs w:val="22"/>
        <w:u w:color="000000"/>
      </w:rPr>
    </w:lvl>
  </w:abstractNum>
  <w:abstractNum w:abstractNumId="35" w15:restartNumberingAfterBreak="0">
    <w:nsid w:val="4F302D96"/>
    <w:multiLevelType w:val="hybridMultilevel"/>
    <w:tmpl w:val="3522CBC8"/>
    <w:lvl w:ilvl="0" w:tplc="0424000F">
      <w:start w:val="1"/>
      <w:numFmt w:val="decimal"/>
      <w:lvlText w:val="%1."/>
      <w:lvlJc w:val="left"/>
      <w:pPr>
        <w:ind w:left="720" w:hanging="360"/>
      </w:p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36" w15:restartNumberingAfterBreak="0">
    <w:nsid w:val="4FE54DC2"/>
    <w:multiLevelType w:val="hybridMultilevel"/>
    <w:tmpl w:val="11EA7BB0"/>
    <w:lvl w:ilvl="0" w:tplc="04240001">
      <w:start w:val="1"/>
      <w:numFmt w:val="bullet"/>
      <w:lvlText w:val=""/>
      <w:lvlJc w:val="left"/>
      <w:pPr>
        <w:ind w:left="927"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7" w15:restartNumberingAfterBreak="0">
    <w:nsid w:val="51F56FA1"/>
    <w:multiLevelType w:val="hybridMultilevel"/>
    <w:tmpl w:val="67080984"/>
    <w:lvl w:ilvl="0" w:tplc="D9E81E34">
      <w:numFmt w:val="bullet"/>
      <w:lvlText w:val="-"/>
      <w:lvlJc w:val="left"/>
      <w:pPr>
        <w:ind w:left="720" w:hanging="360"/>
      </w:pPr>
      <w:rPr>
        <w:rFonts w:ascii="Calibri" w:eastAsiaTheme="minorHAnsi" w:hAnsi="Calibri" w:cs="Calibri"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8" w15:restartNumberingAfterBreak="0">
    <w:nsid w:val="54E40756"/>
    <w:multiLevelType w:val="hybridMultilevel"/>
    <w:tmpl w:val="2CE847C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39" w15:restartNumberingAfterBreak="0">
    <w:nsid w:val="567216EF"/>
    <w:multiLevelType w:val="multilevel"/>
    <w:tmpl w:val="ACEEC1EC"/>
    <w:styleLink w:val="List61"/>
    <w:lvl w:ilvl="0">
      <w:start w:val="1"/>
      <w:numFmt w:val="lowerLetter"/>
      <w:lvlText w:val="%1."/>
      <w:lvlJc w:val="left"/>
      <w:pPr>
        <w:tabs>
          <w:tab w:val="num" w:pos="720"/>
        </w:tabs>
        <w:ind w:left="720" w:hanging="360"/>
      </w:pPr>
      <w:rPr>
        <w:rFonts w:ascii="Arial" w:eastAsia="Arial" w:hAnsi="Arial" w:cs="Arial"/>
        <w:b/>
        <w:bCs/>
        <w:color w:val="000000"/>
        <w:position w:val="0"/>
        <w:sz w:val="22"/>
        <w:szCs w:val="22"/>
        <w:u w:val="single" w:color="000000"/>
      </w:rPr>
    </w:lvl>
    <w:lvl w:ilvl="1">
      <w:start w:val="1"/>
      <w:numFmt w:val="lowerLetter"/>
      <w:lvlText w:val="%2."/>
      <w:lvlJc w:val="left"/>
      <w:pPr>
        <w:tabs>
          <w:tab w:val="num" w:pos="1410"/>
        </w:tabs>
        <w:ind w:left="1410" w:hanging="330"/>
      </w:pPr>
      <w:rPr>
        <w:rFonts w:ascii="Arial" w:eastAsia="Arial" w:hAnsi="Arial" w:cs="Arial"/>
        <w:b/>
        <w:bCs/>
        <w:color w:val="000000"/>
        <w:position w:val="0"/>
        <w:sz w:val="22"/>
        <w:szCs w:val="22"/>
        <w:u w:val="single" w:color="000000"/>
      </w:rPr>
    </w:lvl>
    <w:lvl w:ilvl="2">
      <w:start w:val="1"/>
      <w:numFmt w:val="lowerRoman"/>
      <w:lvlText w:val="%3."/>
      <w:lvlJc w:val="left"/>
      <w:pPr>
        <w:tabs>
          <w:tab w:val="num" w:pos="2135"/>
        </w:tabs>
        <w:ind w:left="2135" w:hanging="271"/>
      </w:pPr>
      <w:rPr>
        <w:rFonts w:ascii="Arial" w:eastAsia="Arial" w:hAnsi="Arial" w:cs="Arial"/>
        <w:b/>
        <w:bCs/>
        <w:color w:val="000000"/>
        <w:position w:val="0"/>
        <w:sz w:val="22"/>
        <w:szCs w:val="22"/>
        <w:u w:val="single" w:color="000000"/>
      </w:rPr>
    </w:lvl>
    <w:lvl w:ilvl="3">
      <w:start w:val="1"/>
      <w:numFmt w:val="decimal"/>
      <w:lvlText w:val="%4."/>
      <w:lvlJc w:val="left"/>
      <w:pPr>
        <w:tabs>
          <w:tab w:val="num" w:pos="2850"/>
        </w:tabs>
        <w:ind w:left="2850" w:hanging="330"/>
      </w:pPr>
      <w:rPr>
        <w:rFonts w:ascii="Arial" w:eastAsia="Arial" w:hAnsi="Arial" w:cs="Arial"/>
        <w:b/>
        <w:bCs/>
        <w:color w:val="000000"/>
        <w:position w:val="0"/>
        <w:sz w:val="22"/>
        <w:szCs w:val="22"/>
        <w:u w:val="single" w:color="000000"/>
      </w:rPr>
    </w:lvl>
    <w:lvl w:ilvl="4">
      <w:start w:val="1"/>
      <w:numFmt w:val="lowerLetter"/>
      <w:lvlText w:val="%5."/>
      <w:lvlJc w:val="left"/>
      <w:pPr>
        <w:tabs>
          <w:tab w:val="num" w:pos="3570"/>
        </w:tabs>
        <w:ind w:left="3570" w:hanging="330"/>
      </w:pPr>
      <w:rPr>
        <w:rFonts w:ascii="Arial" w:eastAsia="Arial" w:hAnsi="Arial" w:cs="Arial"/>
        <w:b/>
        <w:bCs/>
        <w:color w:val="000000"/>
        <w:position w:val="0"/>
        <w:sz w:val="22"/>
        <w:szCs w:val="22"/>
        <w:u w:val="single" w:color="000000"/>
      </w:rPr>
    </w:lvl>
    <w:lvl w:ilvl="5">
      <w:start w:val="1"/>
      <w:numFmt w:val="lowerRoman"/>
      <w:lvlText w:val="%6."/>
      <w:lvlJc w:val="left"/>
      <w:pPr>
        <w:tabs>
          <w:tab w:val="num" w:pos="4295"/>
        </w:tabs>
        <w:ind w:left="4295" w:hanging="271"/>
      </w:pPr>
      <w:rPr>
        <w:rFonts w:ascii="Arial" w:eastAsia="Arial" w:hAnsi="Arial" w:cs="Arial"/>
        <w:b/>
        <w:bCs/>
        <w:color w:val="000000"/>
        <w:position w:val="0"/>
        <w:sz w:val="22"/>
        <w:szCs w:val="22"/>
        <w:u w:val="single" w:color="000000"/>
      </w:rPr>
    </w:lvl>
    <w:lvl w:ilvl="6">
      <w:start w:val="1"/>
      <w:numFmt w:val="decimal"/>
      <w:lvlText w:val="%7."/>
      <w:lvlJc w:val="left"/>
      <w:pPr>
        <w:tabs>
          <w:tab w:val="num" w:pos="5010"/>
        </w:tabs>
        <w:ind w:left="5010" w:hanging="330"/>
      </w:pPr>
      <w:rPr>
        <w:rFonts w:ascii="Arial" w:eastAsia="Arial" w:hAnsi="Arial" w:cs="Arial"/>
        <w:b/>
        <w:bCs/>
        <w:color w:val="000000"/>
        <w:position w:val="0"/>
        <w:sz w:val="22"/>
        <w:szCs w:val="22"/>
        <w:u w:val="single" w:color="000000"/>
      </w:rPr>
    </w:lvl>
    <w:lvl w:ilvl="7">
      <w:start w:val="1"/>
      <w:numFmt w:val="lowerLetter"/>
      <w:lvlText w:val="%8."/>
      <w:lvlJc w:val="left"/>
      <w:pPr>
        <w:tabs>
          <w:tab w:val="num" w:pos="5730"/>
        </w:tabs>
        <w:ind w:left="5730" w:hanging="330"/>
      </w:pPr>
      <w:rPr>
        <w:rFonts w:ascii="Arial" w:eastAsia="Arial" w:hAnsi="Arial" w:cs="Arial"/>
        <w:b/>
        <w:bCs/>
        <w:color w:val="000000"/>
        <w:position w:val="0"/>
        <w:sz w:val="22"/>
        <w:szCs w:val="22"/>
        <w:u w:val="single" w:color="000000"/>
      </w:rPr>
    </w:lvl>
    <w:lvl w:ilvl="8">
      <w:start w:val="1"/>
      <w:numFmt w:val="lowerRoman"/>
      <w:lvlText w:val="%9."/>
      <w:lvlJc w:val="left"/>
      <w:pPr>
        <w:tabs>
          <w:tab w:val="num" w:pos="6455"/>
        </w:tabs>
        <w:ind w:left="6455" w:hanging="271"/>
      </w:pPr>
      <w:rPr>
        <w:rFonts w:ascii="Arial" w:eastAsia="Arial" w:hAnsi="Arial" w:cs="Arial"/>
        <w:b/>
        <w:bCs/>
        <w:color w:val="000000"/>
        <w:position w:val="0"/>
        <w:sz w:val="22"/>
        <w:szCs w:val="22"/>
        <w:u w:val="single" w:color="000000"/>
      </w:rPr>
    </w:lvl>
  </w:abstractNum>
  <w:abstractNum w:abstractNumId="40" w15:restartNumberingAfterBreak="0">
    <w:nsid w:val="57CC03EB"/>
    <w:multiLevelType w:val="hybridMultilevel"/>
    <w:tmpl w:val="097E6E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1" w15:restartNumberingAfterBreak="0">
    <w:nsid w:val="58CB27A5"/>
    <w:multiLevelType w:val="multilevel"/>
    <w:tmpl w:val="5E50B9A8"/>
    <w:styleLink w:val="List6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2" w15:restartNumberingAfterBreak="0">
    <w:nsid w:val="5A414AF0"/>
    <w:multiLevelType w:val="hybridMultilevel"/>
    <w:tmpl w:val="3D7641AE"/>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3" w15:restartNumberingAfterBreak="0">
    <w:nsid w:val="5A6E78BB"/>
    <w:multiLevelType w:val="multilevel"/>
    <w:tmpl w:val="C990133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AC865C1"/>
    <w:multiLevelType w:val="multilevel"/>
    <w:tmpl w:val="EDA22424"/>
    <w:styleLink w:val="List76"/>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5" w15:restartNumberingAfterBreak="0">
    <w:nsid w:val="60392AB5"/>
    <w:multiLevelType w:val="multilevel"/>
    <w:tmpl w:val="57502978"/>
    <w:styleLink w:val="List79"/>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46" w15:restartNumberingAfterBreak="0">
    <w:nsid w:val="606A7D60"/>
    <w:multiLevelType w:val="hybridMultilevel"/>
    <w:tmpl w:val="2098EB8A"/>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47" w15:restartNumberingAfterBreak="0">
    <w:nsid w:val="631454A6"/>
    <w:multiLevelType w:val="hybridMultilevel"/>
    <w:tmpl w:val="4ABA307E"/>
    <w:lvl w:ilvl="0" w:tplc="56080398">
      <w:numFmt w:val="bullet"/>
      <w:lvlText w:val="-"/>
      <w:lvlJc w:val="left"/>
      <w:pPr>
        <w:ind w:left="720" w:hanging="360"/>
      </w:pPr>
      <w:rPr>
        <w:rFonts w:ascii="Calibri" w:eastAsia="Calibri" w:hAnsi="Calibri" w:cs="Times New Roman" w:hint="default"/>
      </w:rPr>
    </w:lvl>
    <w:lvl w:ilvl="1" w:tplc="04240001">
      <w:start w:val="1"/>
      <w:numFmt w:val="bullet"/>
      <w:lvlText w:val=""/>
      <w:lvlJc w:val="left"/>
      <w:pPr>
        <w:ind w:left="1440" w:hanging="360"/>
      </w:pPr>
      <w:rPr>
        <w:rFonts w:ascii="Symbol" w:hAnsi="Symbol" w:hint="default"/>
      </w:rPr>
    </w:lvl>
    <w:lvl w:ilvl="2" w:tplc="04240005">
      <w:start w:val="1"/>
      <w:numFmt w:val="bullet"/>
      <w:lvlText w:val=""/>
      <w:lvlJc w:val="left"/>
      <w:pPr>
        <w:ind w:left="2160" w:hanging="360"/>
      </w:pPr>
      <w:rPr>
        <w:rFonts w:ascii="Wingdings" w:hAnsi="Wingdings" w:hint="default"/>
      </w:rPr>
    </w:lvl>
    <w:lvl w:ilvl="3" w:tplc="04240001">
      <w:start w:val="1"/>
      <w:numFmt w:val="bullet"/>
      <w:lvlText w:val=""/>
      <w:lvlJc w:val="left"/>
      <w:pPr>
        <w:ind w:left="2880" w:hanging="360"/>
      </w:pPr>
      <w:rPr>
        <w:rFonts w:ascii="Symbol" w:hAnsi="Symbol" w:hint="default"/>
      </w:rPr>
    </w:lvl>
    <w:lvl w:ilvl="4" w:tplc="04240003">
      <w:start w:val="1"/>
      <w:numFmt w:val="bullet"/>
      <w:lvlText w:val="o"/>
      <w:lvlJc w:val="left"/>
      <w:pPr>
        <w:ind w:left="3600" w:hanging="360"/>
      </w:pPr>
      <w:rPr>
        <w:rFonts w:ascii="Courier New" w:hAnsi="Courier New" w:cs="Courier New" w:hint="default"/>
      </w:rPr>
    </w:lvl>
    <w:lvl w:ilvl="5" w:tplc="04240005">
      <w:start w:val="1"/>
      <w:numFmt w:val="bullet"/>
      <w:lvlText w:val=""/>
      <w:lvlJc w:val="left"/>
      <w:pPr>
        <w:ind w:left="4320" w:hanging="360"/>
      </w:pPr>
      <w:rPr>
        <w:rFonts w:ascii="Wingdings" w:hAnsi="Wingdings" w:hint="default"/>
      </w:rPr>
    </w:lvl>
    <w:lvl w:ilvl="6" w:tplc="04240001">
      <w:start w:val="1"/>
      <w:numFmt w:val="bullet"/>
      <w:lvlText w:val=""/>
      <w:lvlJc w:val="left"/>
      <w:pPr>
        <w:ind w:left="5040" w:hanging="360"/>
      </w:pPr>
      <w:rPr>
        <w:rFonts w:ascii="Symbol" w:hAnsi="Symbol" w:hint="default"/>
      </w:rPr>
    </w:lvl>
    <w:lvl w:ilvl="7" w:tplc="04240003">
      <w:start w:val="1"/>
      <w:numFmt w:val="bullet"/>
      <w:lvlText w:val="o"/>
      <w:lvlJc w:val="left"/>
      <w:pPr>
        <w:ind w:left="5760" w:hanging="360"/>
      </w:pPr>
      <w:rPr>
        <w:rFonts w:ascii="Courier New" w:hAnsi="Courier New" w:cs="Courier New" w:hint="default"/>
      </w:rPr>
    </w:lvl>
    <w:lvl w:ilvl="8" w:tplc="04240005">
      <w:start w:val="1"/>
      <w:numFmt w:val="bullet"/>
      <w:lvlText w:val=""/>
      <w:lvlJc w:val="left"/>
      <w:pPr>
        <w:ind w:left="6480" w:hanging="360"/>
      </w:pPr>
      <w:rPr>
        <w:rFonts w:ascii="Wingdings" w:hAnsi="Wingdings" w:hint="default"/>
      </w:rPr>
    </w:lvl>
  </w:abstractNum>
  <w:abstractNum w:abstractNumId="48" w15:restartNumberingAfterBreak="0">
    <w:nsid w:val="66BE4187"/>
    <w:multiLevelType w:val="hybridMultilevel"/>
    <w:tmpl w:val="25208494"/>
    <w:lvl w:ilvl="0" w:tplc="04240001">
      <w:start w:val="1"/>
      <w:numFmt w:val="bullet"/>
      <w:lvlText w:val=""/>
      <w:lvlJc w:val="left"/>
      <w:pPr>
        <w:ind w:left="1068" w:hanging="360"/>
      </w:pPr>
      <w:rPr>
        <w:rFonts w:ascii="Symbol" w:hAnsi="Symbol" w:hint="default"/>
      </w:rPr>
    </w:lvl>
    <w:lvl w:ilvl="1" w:tplc="04240003" w:tentative="1">
      <w:start w:val="1"/>
      <w:numFmt w:val="bullet"/>
      <w:lvlText w:val="o"/>
      <w:lvlJc w:val="left"/>
      <w:pPr>
        <w:ind w:left="1788" w:hanging="360"/>
      </w:pPr>
      <w:rPr>
        <w:rFonts w:ascii="Courier New" w:hAnsi="Courier New" w:cs="Courier New" w:hint="default"/>
      </w:rPr>
    </w:lvl>
    <w:lvl w:ilvl="2" w:tplc="04240005" w:tentative="1">
      <w:start w:val="1"/>
      <w:numFmt w:val="bullet"/>
      <w:lvlText w:val=""/>
      <w:lvlJc w:val="left"/>
      <w:pPr>
        <w:ind w:left="2508" w:hanging="360"/>
      </w:pPr>
      <w:rPr>
        <w:rFonts w:ascii="Wingdings" w:hAnsi="Wingdings" w:hint="default"/>
      </w:rPr>
    </w:lvl>
    <w:lvl w:ilvl="3" w:tplc="04240001" w:tentative="1">
      <w:start w:val="1"/>
      <w:numFmt w:val="bullet"/>
      <w:lvlText w:val=""/>
      <w:lvlJc w:val="left"/>
      <w:pPr>
        <w:ind w:left="3228" w:hanging="360"/>
      </w:pPr>
      <w:rPr>
        <w:rFonts w:ascii="Symbol" w:hAnsi="Symbol" w:hint="default"/>
      </w:rPr>
    </w:lvl>
    <w:lvl w:ilvl="4" w:tplc="04240003" w:tentative="1">
      <w:start w:val="1"/>
      <w:numFmt w:val="bullet"/>
      <w:lvlText w:val="o"/>
      <w:lvlJc w:val="left"/>
      <w:pPr>
        <w:ind w:left="3948" w:hanging="360"/>
      </w:pPr>
      <w:rPr>
        <w:rFonts w:ascii="Courier New" w:hAnsi="Courier New" w:cs="Courier New" w:hint="default"/>
      </w:rPr>
    </w:lvl>
    <w:lvl w:ilvl="5" w:tplc="04240005" w:tentative="1">
      <w:start w:val="1"/>
      <w:numFmt w:val="bullet"/>
      <w:lvlText w:val=""/>
      <w:lvlJc w:val="left"/>
      <w:pPr>
        <w:ind w:left="4668" w:hanging="360"/>
      </w:pPr>
      <w:rPr>
        <w:rFonts w:ascii="Wingdings" w:hAnsi="Wingdings" w:hint="default"/>
      </w:rPr>
    </w:lvl>
    <w:lvl w:ilvl="6" w:tplc="04240001" w:tentative="1">
      <w:start w:val="1"/>
      <w:numFmt w:val="bullet"/>
      <w:lvlText w:val=""/>
      <w:lvlJc w:val="left"/>
      <w:pPr>
        <w:ind w:left="5388" w:hanging="360"/>
      </w:pPr>
      <w:rPr>
        <w:rFonts w:ascii="Symbol" w:hAnsi="Symbol" w:hint="default"/>
      </w:rPr>
    </w:lvl>
    <w:lvl w:ilvl="7" w:tplc="04240003" w:tentative="1">
      <w:start w:val="1"/>
      <w:numFmt w:val="bullet"/>
      <w:lvlText w:val="o"/>
      <w:lvlJc w:val="left"/>
      <w:pPr>
        <w:ind w:left="6108" w:hanging="360"/>
      </w:pPr>
      <w:rPr>
        <w:rFonts w:ascii="Courier New" w:hAnsi="Courier New" w:cs="Courier New" w:hint="default"/>
      </w:rPr>
    </w:lvl>
    <w:lvl w:ilvl="8" w:tplc="04240005" w:tentative="1">
      <w:start w:val="1"/>
      <w:numFmt w:val="bullet"/>
      <w:lvlText w:val=""/>
      <w:lvlJc w:val="left"/>
      <w:pPr>
        <w:ind w:left="6828" w:hanging="360"/>
      </w:pPr>
      <w:rPr>
        <w:rFonts w:ascii="Wingdings" w:hAnsi="Wingdings" w:hint="default"/>
      </w:rPr>
    </w:lvl>
  </w:abstractNum>
  <w:abstractNum w:abstractNumId="49" w15:restartNumberingAfterBreak="0">
    <w:nsid w:val="6A0D4B92"/>
    <w:multiLevelType w:val="multilevel"/>
    <w:tmpl w:val="DBB0883C"/>
    <w:styleLink w:val="List73"/>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0" w15:restartNumberingAfterBreak="0">
    <w:nsid w:val="6B491F62"/>
    <w:multiLevelType w:val="multilevel"/>
    <w:tmpl w:val="43E057A4"/>
    <w:lvl w:ilvl="0">
      <w:start w:val="4"/>
      <w:numFmt w:val="decimal"/>
      <w:lvlText w:val="%1"/>
      <w:lvlJc w:val="left"/>
      <w:pPr>
        <w:tabs>
          <w:tab w:val="num" w:pos="540"/>
        </w:tabs>
        <w:ind w:left="540" w:hanging="540"/>
      </w:pPr>
      <w:rPr>
        <w:rFonts w:hint="default"/>
      </w:rPr>
    </w:lvl>
    <w:lvl w:ilvl="1">
      <w:start w:val="4"/>
      <w:numFmt w:val="decimal"/>
      <w:lvlText w:val="%1.%2"/>
      <w:lvlJc w:val="left"/>
      <w:pPr>
        <w:tabs>
          <w:tab w:val="num" w:pos="540"/>
        </w:tabs>
        <w:ind w:left="540" w:hanging="540"/>
      </w:pPr>
      <w:rPr>
        <w:rFonts w:hint="default"/>
      </w:rPr>
    </w:lvl>
    <w:lvl w:ilvl="2">
      <w:start w:val="1"/>
      <w:numFmt w:val="decimal"/>
      <w:lvlText w:val="%1.%2.%3"/>
      <w:lvlJc w:val="left"/>
      <w:pPr>
        <w:tabs>
          <w:tab w:val="num" w:pos="992"/>
        </w:tabs>
        <w:ind w:left="992" w:hanging="992"/>
      </w:pPr>
      <w:rPr>
        <w:rFonts w:hint="default"/>
      </w:rPr>
    </w:lvl>
    <w:lvl w:ilvl="3">
      <w:start w:val="1"/>
      <w:numFmt w:val="decimal"/>
      <w:lvlText w:val="%1.%2.%3.%4"/>
      <w:lvlJc w:val="left"/>
      <w:pPr>
        <w:tabs>
          <w:tab w:val="num" w:pos="992"/>
        </w:tabs>
        <w:ind w:left="992" w:hanging="992"/>
      </w:pPr>
      <w:rPr>
        <w:rFonts w:asciiTheme="minorHAnsi" w:hAnsiTheme="minorHAnsi" w:cs="Times New Roman" w:hint="default"/>
      </w:rPr>
    </w:lvl>
    <w:lvl w:ilvl="4">
      <w:start w:val="1"/>
      <w:numFmt w:val="decimal"/>
      <w:pStyle w:val="Edin4"/>
      <w:lvlText w:val="%1.%2.%3.%4.%5"/>
      <w:lvlJc w:val="left"/>
      <w:pPr>
        <w:tabs>
          <w:tab w:val="num" w:pos="2098"/>
        </w:tabs>
        <w:ind w:left="2098" w:hanging="1247"/>
      </w:pPr>
      <w:rPr>
        <w:rFonts w:asciiTheme="minorHAnsi" w:hAnsiTheme="minorHAnsi"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51" w15:restartNumberingAfterBreak="0">
    <w:nsid w:val="6C913DCC"/>
    <w:multiLevelType w:val="hybridMultilevel"/>
    <w:tmpl w:val="E52EC198"/>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2" w15:restartNumberingAfterBreak="0">
    <w:nsid w:val="6D286081"/>
    <w:multiLevelType w:val="hybridMultilevel"/>
    <w:tmpl w:val="F202E6B4"/>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3" w15:restartNumberingAfterBreak="0">
    <w:nsid w:val="701D599E"/>
    <w:multiLevelType w:val="multilevel"/>
    <w:tmpl w:val="BA6A0C9A"/>
    <w:styleLink w:val="List70"/>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4" w15:restartNumberingAfterBreak="0">
    <w:nsid w:val="70E96264"/>
    <w:multiLevelType w:val="hybridMultilevel"/>
    <w:tmpl w:val="20E0B6D8"/>
    <w:lvl w:ilvl="0" w:tplc="647413FC">
      <w:numFmt w:val="bullet"/>
      <w:lvlText w:val="-"/>
      <w:lvlJc w:val="left"/>
      <w:pPr>
        <w:ind w:left="720" w:hanging="360"/>
      </w:pPr>
      <w:rPr>
        <w:rFonts w:ascii="Calibri" w:eastAsia="Times New Roman" w:hAnsi="Calibri" w:cs="Aria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5" w15:restartNumberingAfterBreak="0">
    <w:nsid w:val="725D1EC2"/>
    <w:multiLevelType w:val="hybridMultilevel"/>
    <w:tmpl w:val="56BA7948"/>
    <w:lvl w:ilvl="0" w:tplc="24202AD2">
      <w:start w:val="1"/>
      <w:numFmt w:val="decimal"/>
      <w:lvlText w:val="%1."/>
      <w:lvlJc w:val="left"/>
      <w:pPr>
        <w:ind w:left="720" w:hanging="360"/>
      </w:pPr>
      <w:rPr>
        <w:rFonts w:hint="default"/>
        <w:b/>
        <w:sz w:val="20"/>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abstractNum w:abstractNumId="56" w15:restartNumberingAfterBreak="0">
    <w:nsid w:val="72A87520"/>
    <w:multiLevelType w:val="hybridMultilevel"/>
    <w:tmpl w:val="49C8D846"/>
    <w:lvl w:ilvl="0" w:tplc="04240001">
      <w:start w:val="1"/>
      <w:numFmt w:val="bullet"/>
      <w:lvlText w:val=""/>
      <w:lvlJc w:val="left"/>
      <w:pPr>
        <w:ind w:left="720" w:hanging="360"/>
      </w:pPr>
      <w:rPr>
        <w:rFonts w:ascii="Symbol" w:hAnsi="Symbol" w:hint="default"/>
      </w:rPr>
    </w:lvl>
    <w:lvl w:ilvl="1" w:tplc="04240003" w:tentative="1">
      <w:start w:val="1"/>
      <w:numFmt w:val="bullet"/>
      <w:lvlText w:val="o"/>
      <w:lvlJc w:val="left"/>
      <w:pPr>
        <w:ind w:left="1440" w:hanging="360"/>
      </w:pPr>
      <w:rPr>
        <w:rFonts w:ascii="Courier New" w:hAnsi="Courier New" w:cs="Courier New" w:hint="default"/>
      </w:rPr>
    </w:lvl>
    <w:lvl w:ilvl="2" w:tplc="04240005" w:tentative="1">
      <w:start w:val="1"/>
      <w:numFmt w:val="bullet"/>
      <w:lvlText w:val=""/>
      <w:lvlJc w:val="left"/>
      <w:pPr>
        <w:ind w:left="2160" w:hanging="360"/>
      </w:pPr>
      <w:rPr>
        <w:rFonts w:ascii="Wingdings" w:hAnsi="Wingdings" w:hint="default"/>
      </w:rPr>
    </w:lvl>
    <w:lvl w:ilvl="3" w:tplc="04240001" w:tentative="1">
      <w:start w:val="1"/>
      <w:numFmt w:val="bullet"/>
      <w:lvlText w:val=""/>
      <w:lvlJc w:val="left"/>
      <w:pPr>
        <w:ind w:left="2880" w:hanging="360"/>
      </w:pPr>
      <w:rPr>
        <w:rFonts w:ascii="Symbol" w:hAnsi="Symbol" w:hint="default"/>
      </w:rPr>
    </w:lvl>
    <w:lvl w:ilvl="4" w:tplc="04240003" w:tentative="1">
      <w:start w:val="1"/>
      <w:numFmt w:val="bullet"/>
      <w:lvlText w:val="o"/>
      <w:lvlJc w:val="left"/>
      <w:pPr>
        <w:ind w:left="3600" w:hanging="360"/>
      </w:pPr>
      <w:rPr>
        <w:rFonts w:ascii="Courier New" w:hAnsi="Courier New" w:cs="Courier New" w:hint="default"/>
      </w:rPr>
    </w:lvl>
    <w:lvl w:ilvl="5" w:tplc="04240005" w:tentative="1">
      <w:start w:val="1"/>
      <w:numFmt w:val="bullet"/>
      <w:lvlText w:val=""/>
      <w:lvlJc w:val="left"/>
      <w:pPr>
        <w:ind w:left="4320" w:hanging="360"/>
      </w:pPr>
      <w:rPr>
        <w:rFonts w:ascii="Wingdings" w:hAnsi="Wingdings" w:hint="default"/>
      </w:rPr>
    </w:lvl>
    <w:lvl w:ilvl="6" w:tplc="04240001" w:tentative="1">
      <w:start w:val="1"/>
      <w:numFmt w:val="bullet"/>
      <w:lvlText w:val=""/>
      <w:lvlJc w:val="left"/>
      <w:pPr>
        <w:ind w:left="5040" w:hanging="360"/>
      </w:pPr>
      <w:rPr>
        <w:rFonts w:ascii="Symbol" w:hAnsi="Symbol" w:hint="default"/>
      </w:rPr>
    </w:lvl>
    <w:lvl w:ilvl="7" w:tplc="04240003" w:tentative="1">
      <w:start w:val="1"/>
      <w:numFmt w:val="bullet"/>
      <w:lvlText w:val="o"/>
      <w:lvlJc w:val="left"/>
      <w:pPr>
        <w:ind w:left="5760" w:hanging="360"/>
      </w:pPr>
      <w:rPr>
        <w:rFonts w:ascii="Courier New" w:hAnsi="Courier New" w:cs="Courier New" w:hint="default"/>
      </w:rPr>
    </w:lvl>
    <w:lvl w:ilvl="8" w:tplc="04240005" w:tentative="1">
      <w:start w:val="1"/>
      <w:numFmt w:val="bullet"/>
      <w:lvlText w:val=""/>
      <w:lvlJc w:val="left"/>
      <w:pPr>
        <w:ind w:left="6480" w:hanging="360"/>
      </w:pPr>
      <w:rPr>
        <w:rFonts w:ascii="Wingdings" w:hAnsi="Wingdings" w:hint="default"/>
      </w:rPr>
    </w:lvl>
  </w:abstractNum>
  <w:abstractNum w:abstractNumId="57" w15:restartNumberingAfterBreak="0">
    <w:nsid w:val="77B410FB"/>
    <w:multiLevelType w:val="multilevel"/>
    <w:tmpl w:val="5E3C7F6A"/>
    <w:styleLink w:val="List71"/>
    <w:lvl w:ilvl="0">
      <w:start w:val="1"/>
      <w:numFmt w:val="bullet"/>
      <w:lvlText w:val="➢"/>
      <w:lvlJc w:val="left"/>
      <w:pPr>
        <w:tabs>
          <w:tab w:val="num" w:pos="720"/>
        </w:tabs>
        <w:ind w:left="720" w:hanging="360"/>
      </w:pPr>
      <w:rPr>
        <w:rFonts w:ascii="Arial" w:eastAsia="Arial" w:hAnsi="Arial" w:cs="Arial"/>
        <w:color w:val="000000"/>
        <w:position w:val="0"/>
        <w:sz w:val="24"/>
        <w:szCs w:val="24"/>
        <w:u w:color="000000"/>
      </w:rPr>
    </w:lvl>
    <w:lvl w:ilvl="1">
      <w:start w:val="1"/>
      <w:numFmt w:val="bullet"/>
      <w:lvlText w:val="o"/>
      <w:lvlJc w:val="left"/>
      <w:pPr>
        <w:tabs>
          <w:tab w:val="num" w:pos="1410"/>
        </w:tabs>
        <w:ind w:left="1410" w:hanging="330"/>
      </w:pPr>
      <w:rPr>
        <w:rFonts w:ascii="Arial" w:eastAsia="Arial" w:hAnsi="Arial" w:cs="Arial"/>
        <w:color w:val="000000"/>
        <w:position w:val="0"/>
        <w:sz w:val="22"/>
        <w:szCs w:val="22"/>
        <w:u w:color="000000"/>
      </w:rPr>
    </w:lvl>
    <w:lvl w:ilvl="2">
      <w:start w:val="1"/>
      <w:numFmt w:val="bullet"/>
      <w:lvlText w:val="▪"/>
      <w:lvlJc w:val="left"/>
      <w:pPr>
        <w:tabs>
          <w:tab w:val="num" w:pos="2130"/>
        </w:tabs>
        <w:ind w:left="2130" w:hanging="330"/>
      </w:pPr>
      <w:rPr>
        <w:rFonts w:ascii="Arial" w:eastAsia="Arial" w:hAnsi="Arial" w:cs="Arial"/>
        <w:color w:val="000000"/>
        <w:position w:val="0"/>
        <w:sz w:val="22"/>
        <w:szCs w:val="22"/>
        <w:u w:color="000000"/>
      </w:rPr>
    </w:lvl>
    <w:lvl w:ilvl="3">
      <w:start w:val="1"/>
      <w:numFmt w:val="bullet"/>
      <w:lvlText w:val="•"/>
      <w:lvlJc w:val="left"/>
      <w:pPr>
        <w:tabs>
          <w:tab w:val="num" w:pos="2850"/>
        </w:tabs>
        <w:ind w:left="2850" w:hanging="330"/>
      </w:pPr>
      <w:rPr>
        <w:rFonts w:ascii="Arial" w:eastAsia="Arial" w:hAnsi="Arial" w:cs="Arial"/>
        <w:color w:val="000000"/>
        <w:position w:val="0"/>
        <w:sz w:val="22"/>
        <w:szCs w:val="22"/>
        <w:u w:color="000000"/>
      </w:rPr>
    </w:lvl>
    <w:lvl w:ilvl="4">
      <w:start w:val="1"/>
      <w:numFmt w:val="bullet"/>
      <w:lvlText w:val="o"/>
      <w:lvlJc w:val="left"/>
      <w:pPr>
        <w:tabs>
          <w:tab w:val="num" w:pos="3570"/>
        </w:tabs>
        <w:ind w:left="3570" w:hanging="330"/>
      </w:pPr>
      <w:rPr>
        <w:rFonts w:ascii="Arial" w:eastAsia="Arial" w:hAnsi="Arial" w:cs="Arial"/>
        <w:color w:val="000000"/>
        <w:position w:val="0"/>
        <w:sz w:val="22"/>
        <w:szCs w:val="22"/>
        <w:u w:color="000000"/>
      </w:rPr>
    </w:lvl>
    <w:lvl w:ilvl="5">
      <w:start w:val="1"/>
      <w:numFmt w:val="bullet"/>
      <w:lvlText w:val="▪"/>
      <w:lvlJc w:val="left"/>
      <w:pPr>
        <w:tabs>
          <w:tab w:val="num" w:pos="4290"/>
        </w:tabs>
        <w:ind w:left="4290" w:hanging="330"/>
      </w:pPr>
      <w:rPr>
        <w:rFonts w:ascii="Arial" w:eastAsia="Arial" w:hAnsi="Arial" w:cs="Arial"/>
        <w:color w:val="000000"/>
        <w:position w:val="0"/>
        <w:sz w:val="22"/>
        <w:szCs w:val="22"/>
        <w:u w:color="000000"/>
      </w:rPr>
    </w:lvl>
    <w:lvl w:ilvl="6">
      <w:start w:val="1"/>
      <w:numFmt w:val="bullet"/>
      <w:lvlText w:val="•"/>
      <w:lvlJc w:val="left"/>
      <w:pPr>
        <w:tabs>
          <w:tab w:val="num" w:pos="5010"/>
        </w:tabs>
        <w:ind w:left="5010" w:hanging="330"/>
      </w:pPr>
      <w:rPr>
        <w:rFonts w:ascii="Arial" w:eastAsia="Arial" w:hAnsi="Arial" w:cs="Arial"/>
        <w:color w:val="000000"/>
        <w:position w:val="0"/>
        <w:sz w:val="22"/>
        <w:szCs w:val="22"/>
        <w:u w:color="000000"/>
      </w:rPr>
    </w:lvl>
    <w:lvl w:ilvl="7">
      <w:start w:val="1"/>
      <w:numFmt w:val="bullet"/>
      <w:lvlText w:val="o"/>
      <w:lvlJc w:val="left"/>
      <w:pPr>
        <w:tabs>
          <w:tab w:val="num" w:pos="5730"/>
        </w:tabs>
        <w:ind w:left="5730" w:hanging="330"/>
      </w:pPr>
      <w:rPr>
        <w:rFonts w:ascii="Arial" w:eastAsia="Arial" w:hAnsi="Arial" w:cs="Arial"/>
        <w:color w:val="000000"/>
        <w:position w:val="0"/>
        <w:sz w:val="22"/>
        <w:szCs w:val="22"/>
        <w:u w:color="000000"/>
      </w:rPr>
    </w:lvl>
    <w:lvl w:ilvl="8">
      <w:start w:val="1"/>
      <w:numFmt w:val="bullet"/>
      <w:lvlText w:val="▪"/>
      <w:lvlJc w:val="left"/>
      <w:pPr>
        <w:tabs>
          <w:tab w:val="num" w:pos="6450"/>
        </w:tabs>
        <w:ind w:left="6450" w:hanging="330"/>
      </w:pPr>
      <w:rPr>
        <w:rFonts w:ascii="Arial" w:eastAsia="Arial" w:hAnsi="Arial" w:cs="Arial"/>
        <w:color w:val="000000"/>
        <w:position w:val="0"/>
        <w:sz w:val="22"/>
        <w:szCs w:val="22"/>
        <w:u w:color="000000"/>
      </w:rPr>
    </w:lvl>
  </w:abstractNum>
  <w:abstractNum w:abstractNumId="58" w15:restartNumberingAfterBreak="0">
    <w:nsid w:val="7B1D5A7B"/>
    <w:multiLevelType w:val="multilevel"/>
    <w:tmpl w:val="CC3EEE46"/>
    <w:styleLink w:val="List60"/>
    <w:lvl w:ilvl="0">
      <w:start w:val="1"/>
      <w:numFmt w:val="bullet"/>
      <w:lvlText w:val="➢"/>
      <w:lvlJc w:val="left"/>
      <w:pPr>
        <w:tabs>
          <w:tab w:val="num" w:pos="1800"/>
        </w:tabs>
        <w:ind w:left="1800" w:hanging="360"/>
      </w:pPr>
      <w:rPr>
        <w:rFonts w:ascii="Arial" w:eastAsia="Arial" w:hAnsi="Arial" w:cs="Arial"/>
        <w:color w:val="000000"/>
        <w:position w:val="0"/>
        <w:sz w:val="24"/>
        <w:szCs w:val="24"/>
        <w:u w:color="000000"/>
      </w:rPr>
    </w:lvl>
    <w:lvl w:ilvl="1">
      <w:start w:val="1"/>
      <w:numFmt w:val="bullet"/>
      <w:lvlText w:val="o"/>
      <w:lvlJc w:val="left"/>
      <w:pPr>
        <w:tabs>
          <w:tab w:val="num" w:pos="2490"/>
        </w:tabs>
        <w:ind w:left="2490" w:hanging="330"/>
      </w:pPr>
      <w:rPr>
        <w:rFonts w:ascii="Arial" w:eastAsia="Arial" w:hAnsi="Arial" w:cs="Arial"/>
        <w:color w:val="000000"/>
        <w:position w:val="0"/>
        <w:sz w:val="22"/>
        <w:szCs w:val="22"/>
        <w:u w:color="000000"/>
      </w:rPr>
    </w:lvl>
    <w:lvl w:ilvl="2">
      <w:start w:val="1"/>
      <w:numFmt w:val="bullet"/>
      <w:lvlText w:val="▪"/>
      <w:lvlJc w:val="left"/>
      <w:pPr>
        <w:tabs>
          <w:tab w:val="num" w:pos="3210"/>
        </w:tabs>
        <w:ind w:left="3210" w:hanging="330"/>
      </w:pPr>
      <w:rPr>
        <w:rFonts w:ascii="Arial" w:eastAsia="Arial" w:hAnsi="Arial" w:cs="Arial"/>
        <w:color w:val="000000"/>
        <w:position w:val="0"/>
        <w:sz w:val="22"/>
        <w:szCs w:val="22"/>
        <w:u w:color="000000"/>
      </w:rPr>
    </w:lvl>
    <w:lvl w:ilvl="3">
      <w:start w:val="1"/>
      <w:numFmt w:val="bullet"/>
      <w:lvlText w:val="•"/>
      <w:lvlJc w:val="left"/>
      <w:pPr>
        <w:tabs>
          <w:tab w:val="num" w:pos="3930"/>
        </w:tabs>
        <w:ind w:left="3930" w:hanging="330"/>
      </w:pPr>
      <w:rPr>
        <w:rFonts w:ascii="Arial" w:eastAsia="Arial" w:hAnsi="Arial" w:cs="Arial"/>
        <w:color w:val="000000"/>
        <w:position w:val="0"/>
        <w:sz w:val="22"/>
        <w:szCs w:val="22"/>
        <w:u w:color="000000"/>
      </w:rPr>
    </w:lvl>
    <w:lvl w:ilvl="4">
      <w:start w:val="1"/>
      <w:numFmt w:val="bullet"/>
      <w:lvlText w:val="o"/>
      <w:lvlJc w:val="left"/>
      <w:pPr>
        <w:tabs>
          <w:tab w:val="num" w:pos="4650"/>
        </w:tabs>
        <w:ind w:left="4650" w:hanging="330"/>
      </w:pPr>
      <w:rPr>
        <w:rFonts w:ascii="Arial" w:eastAsia="Arial" w:hAnsi="Arial" w:cs="Arial"/>
        <w:color w:val="000000"/>
        <w:position w:val="0"/>
        <w:sz w:val="22"/>
        <w:szCs w:val="22"/>
        <w:u w:color="000000"/>
      </w:rPr>
    </w:lvl>
    <w:lvl w:ilvl="5">
      <w:start w:val="1"/>
      <w:numFmt w:val="bullet"/>
      <w:lvlText w:val="▪"/>
      <w:lvlJc w:val="left"/>
      <w:pPr>
        <w:tabs>
          <w:tab w:val="num" w:pos="5370"/>
        </w:tabs>
        <w:ind w:left="5370" w:hanging="330"/>
      </w:pPr>
      <w:rPr>
        <w:rFonts w:ascii="Arial" w:eastAsia="Arial" w:hAnsi="Arial" w:cs="Arial"/>
        <w:color w:val="000000"/>
        <w:position w:val="0"/>
        <w:sz w:val="22"/>
        <w:szCs w:val="22"/>
        <w:u w:color="000000"/>
      </w:rPr>
    </w:lvl>
    <w:lvl w:ilvl="6">
      <w:start w:val="1"/>
      <w:numFmt w:val="bullet"/>
      <w:lvlText w:val="•"/>
      <w:lvlJc w:val="left"/>
      <w:pPr>
        <w:tabs>
          <w:tab w:val="num" w:pos="6090"/>
        </w:tabs>
        <w:ind w:left="6090" w:hanging="330"/>
      </w:pPr>
      <w:rPr>
        <w:rFonts w:ascii="Arial" w:eastAsia="Arial" w:hAnsi="Arial" w:cs="Arial"/>
        <w:color w:val="000000"/>
        <w:position w:val="0"/>
        <w:sz w:val="22"/>
        <w:szCs w:val="22"/>
        <w:u w:color="000000"/>
      </w:rPr>
    </w:lvl>
    <w:lvl w:ilvl="7">
      <w:start w:val="1"/>
      <w:numFmt w:val="bullet"/>
      <w:lvlText w:val="o"/>
      <w:lvlJc w:val="left"/>
      <w:pPr>
        <w:tabs>
          <w:tab w:val="num" w:pos="6810"/>
        </w:tabs>
        <w:ind w:left="6810" w:hanging="330"/>
      </w:pPr>
      <w:rPr>
        <w:rFonts w:ascii="Arial" w:eastAsia="Arial" w:hAnsi="Arial" w:cs="Arial"/>
        <w:color w:val="000000"/>
        <w:position w:val="0"/>
        <w:sz w:val="22"/>
        <w:szCs w:val="22"/>
        <w:u w:color="000000"/>
      </w:rPr>
    </w:lvl>
    <w:lvl w:ilvl="8">
      <w:start w:val="1"/>
      <w:numFmt w:val="bullet"/>
      <w:lvlText w:val="▪"/>
      <w:lvlJc w:val="left"/>
      <w:pPr>
        <w:tabs>
          <w:tab w:val="num" w:pos="7530"/>
        </w:tabs>
        <w:ind w:left="7530" w:hanging="330"/>
      </w:pPr>
      <w:rPr>
        <w:rFonts w:ascii="Arial" w:eastAsia="Arial" w:hAnsi="Arial" w:cs="Arial"/>
        <w:color w:val="000000"/>
        <w:position w:val="0"/>
        <w:sz w:val="22"/>
        <w:szCs w:val="22"/>
        <w:u w:color="000000"/>
      </w:rPr>
    </w:lvl>
  </w:abstractNum>
  <w:abstractNum w:abstractNumId="59" w15:restartNumberingAfterBreak="0">
    <w:nsid w:val="7D492B1F"/>
    <w:multiLevelType w:val="hybridMultilevel"/>
    <w:tmpl w:val="6C8240B4"/>
    <w:lvl w:ilvl="0" w:tplc="0424000F">
      <w:start w:val="1"/>
      <w:numFmt w:val="decimal"/>
      <w:lvlText w:val="%1."/>
      <w:lvlJc w:val="left"/>
      <w:pPr>
        <w:ind w:left="720" w:hanging="360"/>
      </w:pPr>
      <w:rPr>
        <w:rFonts w:hint="default"/>
      </w:rPr>
    </w:lvl>
    <w:lvl w:ilvl="1" w:tplc="04240019" w:tentative="1">
      <w:start w:val="1"/>
      <w:numFmt w:val="lowerLetter"/>
      <w:lvlText w:val="%2."/>
      <w:lvlJc w:val="left"/>
      <w:pPr>
        <w:ind w:left="1440" w:hanging="360"/>
      </w:pPr>
    </w:lvl>
    <w:lvl w:ilvl="2" w:tplc="0424001B" w:tentative="1">
      <w:start w:val="1"/>
      <w:numFmt w:val="lowerRoman"/>
      <w:lvlText w:val="%3."/>
      <w:lvlJc w:val="right"/>
      <w:pPr>
        <w:ind w:left="2160" w:hanging="180"/>
      </w:pPr>
    </w:lvl>
    <w:lvl w:ilvl="3" w:tplc="0424000F" w:tentative="1">
      <w:start w:val="1"/>
      <w:numFmt w:val="decimal"/>
      <w:lvlText w:val="%4."/>
      <w:lvlJc w:val="left"/>
      <w:pPr>
        <w:ind w:left="2880" w:hanging="360"/>
      </w:pPr>
    </w:lvl>
    <w:lvl w:ilvl="4" w:tplc="04240019" w:tentative="1">
      <w:start w:val="1"/>
      <w:numFmt w:val="lowerLetter"/>
      <w:lvlText w:val="%5."/>
      <w:lvlJc w:val="left"/>
      <w:pPr>
        <w:ind w:left="3600" w:hanging="360"/>
      </w:pPr>
    </w:lvl>
    <w:lvl w:ilvl="5" w:tplc="0424001B" w:tentative="1">
      <w:start w:val="1"/>
      <w:numFmt w:val="lowerRoman"/>
      <w:lvlText w:val="%6."/>
      <w:lvlJc w:val="right"/>
      <w:pPr>
        <w:ind w:left="4320" w:hanging="180"/>
      </w:pPr>
    </w:lvl>
    <w:lvl w:ilvl="6" w:tplc="0424000F" w:tentative="1">
      <w:start w:val="1"/>
      <w:numFmt w:val="decimal"/>
      <w:lvlText w:val="%7."/>
      <w:lvlJc w:val="left"/>
      <w:pPr>
        <w:ind w:left="5040" w:hanging="360"/>
      </w:pPr>
    </w:lvl>
    <w:lvl w:ilvl="7" w:tplc="04240019" w:tentative="1">
      <w:start w:val="1"/>
      <w:numFmt w:val="lowerLetter"/>
      <w:lvlText w:val="%8."/>
      <w:lvlJc w:val="left"/>
      <w:pPr>
        <w:ind w:left="5760" w:hanging="360"/>
      </w:pPr>
    </w:lvl>
    <w:lvl w:ilvl="8" w:tplc="0424001B" w:tentative="1">
      <w:start w:val="1"/>
      <w:numFmt w:val="lowerRoman"/>
      <w:lvlText w:val="%9."/>
      <w:lvlJc w:val="right"/>
      <w:pPr>
        <w:ind w:left="6480" w:hanging="180"/>
      </w:pPr>
    </w:lvl>
  </w:abstractNum>
  <w:num w:numId="1" w16cid:durableId="1645353099">
    <w:abstractNumId w:val="21"/>
  </w:num>
  <w:num w:numId="2" w16cid:durableId="675615771">
    <w:abstractNumId w:val="55"/>
  </w:num>
  <w:num w:numId="3" w16cid:durableId="2000452451">
    <w:abstractNumId w:val="36"/>
  </w:num>
  <w:num w:numId="4" w16cid:durableId="1292518278">
    <w:abstractNumId w:val="29"/>
  </w:num>
  <w:num w:numId="5" w16cid:durableId="196503451">
    <w:abstractNumId w:val="24"/>
  </w:num>
  <w:num w:numId="6" w16cid:durableId="767887317">
    <w:abstractNumId w:val="58"/>
  </w:num>
  <w:num w:numId="7" w16cid:durableId="311327955">
    <w:abstractNumId w:val="14"/>
  </w:num>
  <w:num w:numId="8" w16cid:durableId="1570529920">
    <w:abstractNumId w:val="31"/>
  </w:num>
  <w:num w:numId="9" w16cid:durableId="109857784">
    <w:abstractNumId w:val="12"/>
  </w:num>
  <w:num w:numId="10" w16cid:durableId="1718046695">
    <w:abstractNumId w:val="23"/>
  </w:num>
  <w:num w:numId="11" w16cid:durableId="1548645670">
    <w:abstractNumId w:val="41"/>
  </w:num>
  <w:num w:numId="12" w16cid:durableId="1164466162">
    <w:abstractNumId w:val="33"/>
  </w:num>
  <w:num w:numId="13" w16cid:durableId="1516071629">
    <w:abstractNumId w:val="30"/>
  </w:num>
  <w:num w:numId="14" w16cid:durableId="611325297">
    <w:abstractNumId w:val="28"/>
  </w:num>
  <w:num w:numId="15" w16cid:durableId="511457030">
    <w:abstractNumId w:val="53"/>
  </w:num>
  <w:num w:numId="16" w16cid:durableId="1921258600">
    <w:abstractNumId w:val="57"/>
  </w:num>
  <w:num w:numId="17" w16cid:durableId="58134601">
    <w:abstractNumId w:val="19"/>
  </w:num>
  <w:num w:numId="18" w16cid:durableId="1695690118">
    <w:abstractNumId w:val="49"/>
  </w:num>
  <w:num w:numId="19" w16cid:durableId="122310195">
    <w:abstractNumId w:val="7"/>
  </w:num>
  <w:num w:numId="20" w16cid:durableId="1711104875">
    <w:abstractNumId w:val="13"/>
  </w:num>
  <w:num w:numId="21" w16cid:durableId="468016226">
    <w:abstractNumId w:val="44"/>
  </w:num>
  <w:num w:numId="22" w16cid:durableId="1826817182">
    <w:abstractNumId w:val="8"/>
  </w:num>
  <w:num w:numId="23" w16cid:durableId="1173882097">
    <w:abstractNumId w:val="27"/>
  </w:num>
  <w:num w:numId="24" w16cid:durableId="92870142">
    <w:abstractNumId w:val="45"/>
  </w:num>
  <w:num w:numId="25" w16cid:durableId="415249439">
    <w:abstractNumId w:val="34"/>
  </w:num>
  <w:num w:numId="26" w16cid:durableId="237830970">
    <w:abstractNumId w:val="4"/>
  </w:num>
  <w:num w:numId="27" w16cid:durableId="818497197">
    <w:abstractNumId w:val="39"/>
  </w:num>
  <w:num w:numId="28" w16cid:durableId="452753240">
    <w:abstractNumId w:val="50"/>
  </w:num>
  <w:num w:numId="29" w16cid:durableId="2035886805">
    <w:abstractNumId w:val="3"/>
  </w:num>
  <w:num w:numId="30" w16cid:durableId="1783257357">
    <w:abstractNumId w:val="16"/>
  </w:num>
  <w:num w:numId="31" w16cid:durableId="772478894">
    <w:abstractNumId w:val="42"/>
  </w:num>
  <w:num w:numId="32" w16cid:durableId="1195464588">
    <w:abstractNumId w:val="25"/>
  </w:num>
  <w:num w:numId="33" w16cid:durableId="206459016">
    <w:abstractNumId w:val="47"/>
  </w:num>
  <w:num w:numId="34" w16cid:durableId="1007564210">
    <w:abstractNumId w:val="15"/>
  </w:num>
  <w:num w:numId="35" w16cid:durableId="1277979922">
    <w:abstractNumId w:val="48"/>
  </w:num>
  <w:num w:numId="36" w16cid:durableId="641351821">
    <w:abstractNumId w:val="22"/>
  </w:num>
  <w:num w:numId="37" w16cid:durableId="282470164">
    <w:abstractNumId w:val="20"/>
  </w:num>
  <w:num w:numId="38" w16cid:durableId="1190682198">
    <w:abstractNumId w:val="56"/>
  </w:num>
  <w:num w:numId="39" w16cid:durableId="42095886">
    <w:abstractNumId w:val="38"/>
  </w:num>
  <w:num w:numId="40" w16cid:durableId="597832295">
    <w:abstractNumId w:val="32"/>
  </w:num>
  <w:num w:numId="41" w16cid:durableId="540093583">
    <w:abstractNumId w:val="26"/>
  </w:num>
  <w:num w:numId="42" w16cid:durableId="2077239887">
    <w:abstractNumId w:val="35"/>
  </w:num>
  <w:num w:numId="43" w16cid:durableId="218594982">
    <w:abstractNumId w:val="54"/>
  </w:num>
  <w:num w:numId="44" w16cid:durableId="1655719899">
    <w:abstractNumId w:val="37"/>
  </w:num>
  <w:num w:numId="45" w16cid:durableId="1685203419">
    <w:abstractNumId w:val="17"/>
  </w:num>
  <w:num w:numId="46" w16cid:durableId="1468939638">
    <w:abstractNumId w:val="43"/>
  </w:num>
  <w:num w:numId="47" w16cid:durableId="1681203692">
    <w:abstractNumId w:val="5"/>
  </w:num>
  <w:num w:numId="48" w16cid:durableId="1128280573">
    <w:abstractNumId w:val="9"/>
  </w:num>
  <w:num w:numId="49" w16cid:durableId="1359239567">
    <w:abstractNumId w:val="11"/>
  </w:num>
  <w:num w:numId="50" w16cid:durableId="1889999135">
    <w:abstractNumId w:val="52"/>
  </w:num>
  <w:num w:numId="51" w16cid:durableId="375618989">
    <w:abstractNumId w:val="18"/>
  </w:num>
  <w:num w:numId="52" w16cid:durableId="1510606129">
    <w:abstractNumId w:val="46"/>
  </w:num>
  <w:num w:numId="53" w16cid:durableId="2032217695">
    <w:abstractNumId w:val="59"/>
  </w:num>
  <w:num w:numId="54" w16cid:durableId="1712653706">
    <w:abstractNumId w:val="51"/>
  </w:num>
  <w:num w:numId="55" w16cid:durableId="1179999109">
    <w:abstractNumId w:val="40"/>
  </w:num>
  <w:num w:numId="56" w16cid:durableId="1905333745">
    <w:abstractNumId w:val="6"/>
  </w:num>
  <w:num w:numId="57" w16cid:durableId="2027707921">
    <w:abstractNumId w:val="10"/>
  </w:num>
  <w:numIdMacAtCleanup w:val="5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975C6"/>
    <w:rsid w:val="000012FA"/>
    <w:rsid w:val="000024BC"/>
    <w:rsid w:val="00002868"/>
    <w:rsid w:val="00002EC7"/>
    <w:rsid w:val="00003E41"/>
    <w:rsid w:val="00006BBF"/>
    <w:rsid w:val="0000723E"/>
    <w:rsid w:val="000079C7"/>
    <w:rsid w:val="000079CA"/>
    <w:rsid w:val="000079EE"/>
    <w:rsid w:val="00007B8D"/>
    <w:rsid w:val="00010FEE"/>
    <w:rsid w:val="00011263"/>
    <w:rsid w:val="00011540"/>
    <w:rsid w:val="00011DD4"/>
    <w:rsid w:val="000126FF"/>
    <w:rsid w:val="00013C32"/>
    <w:rsid w:val="00014047"/>
    <w:rsid w:val="000142B9"/>
    <w:rsid w:val="00015B65"/>
    <w:rsid w:val="00016A2A"/>
    <w:rsid w:val="00017EAE"/>
    <w:rsid w:val="00020574"/>
    <w:rsid w:val="00021212"/>
    <w:rsid w:val="0002132B"/>
    <w:rsid w:val="000213C4"/>
    <w:rsid w:val="00021A5D"/>
    <w:rsid w:val="00021B14"/>
    <w:rsid w:val="000223F5"/>
    <w:rsid w:val="0002295B"/>
    <w:rsid w:val="00022B64"/>
    <w:rsid w:val="00024144"/>
    <w:rsid w:val="0002426F"/>
    <w:rsid w:val="000270DD"/>
    <w:rsid w:val="0002757C"/>
    <w:rsid w:val="00027808"/>
    <w:rsid w:val="0002793C"/>
    <w:rsid w:val="00027F41"/>
    <w:rsid w:val="0003055E"/>
    <w:rsid w:val="0003063C"/>
    <w:rsid w:val="000307C2"/>
    <w:rsid w:val="00032667"/>
    <w:rsid w:val="00032D09"/>
    <w:rsid w:val="00033173"/>
    <w:rsid w:val="000346A0"/>
    <w:rsid w:val="000358AC"/>
    <w:rsid w:val="00036570"/>
    <w:rsid w:val="00036A69"/>
    <w:rsid w:val="00037A49"/>
    <w:rsid w:val="000419F8"/>
    <w:rsid w:val="00042F3D"/>
    <w:rsid w:val="00043840"/>
    <w:rsid w:val="00043DDE"/>
    <w:rsid w:val="0004401D"/>
    <w:rsid w:val="000441EB"/>
    <w:rsid w:val="000444FA"/>
    <w:rsid w:val="0004462D"/>
    <w:rsid w:val="00045BA4"/>
    <w:rsid w:val="00045DEC"/>
    <w:rsid w:val="00045E2B"/>
    <w:rsid w:val="00047508"/>
    <w:rsid w:val="0004773B"/>
    <w:rsid w:val="00051C61"/>
    <w:rsid w:val="00053500"/>
    <w:rsid w:val="000537E8"/>
    <w:rsid w:val="00054EC6"/>
    <w:rsid w:val="000553DC"/>
    <w:rsid w:val="000559BA"/>
    <w:rsid w:val="00055D9E"/>
    <w:rsid w:val="00056224"/>
    <w:rsid w:val="00057BCC"/>
    <w:rsid w:val="00057D1F"/>
    <w:rsid w:val="00057D69"/>
    <w:rsid w:val="000600B7"/>
    <w:rsid w:val="00061043"/>
    <w:rsid w:val="00063850"/>
    <w:rsid w:val="00063E9F"/>
    <w:rsid w:val="0006494F"/>
    <w:rsid w:val="00066410"/>
    <w:rsid w:val="00066C9B"/>
    <w:rsid w:val="000674A3"/>
    <w:rsid w:val="00070248"/>
    <w:rsid w:val="00070350"/>
    <w:rsid w:val="000710A9"/>
    <w:rsid w:val="00072372"/>
    <w:rsid w:val="00072C41"/>
    <w:rsid w:val="00073542"/>
    <w:rsid w:val="00073C73"/>
    <w:rsid w:val="00073D19"/>
    <w:rsid w:val="0007456D"/>
    <w:rsid w:val="000747D0"/>
    <w:rsid w:val="000750CA"/>
    <w:rsid w:val="00075C36"/>
    <w:rsid w:val="00075DE0"/>
    <w:rsid w:val="00076010"/>
    <w:rsid w:val="000802D7"/>
    <w:rsid w:val="00080D9F"/>
    <w:rsid w:val="000811C6"/>
    <w:rsid w:val="0008125C"/>
    <w:rsid w:val="00081284"/>
    <w:rsid w:val="00081D73"/>
    <w:rsid w:val="000836C8"/>
    <w:rsid w:val="00083733"/>
    <w:rsid w:val="00084904"/>
    <w:rsid w:val="000902D9"/>
    <w:rsid w:val="00091DC8"/>
    <w:rsid w:val="0009274F"/>
    <w:rsid w:val="000927E6"/>
    <w:rsid w:val="000933A1"/>
    <w:rsid w:val="00093DAC"/>
    <w:rsid w:val="00093E04"/>
    <w:rsid w:val="0009477E"/>
    <w:rsid w:val="00094954"/>
    <w:rsid w:val="0009498C"/>
    <w:rsid w:val="00094C57"/>
    <w:rsid w:val="000953EC"/>
    <w:rsid w:val="00095D26"/>
    <w:rsid w:val="00097F4A"/>
    <w:rsid w:val="000A08FE"/>
    <w:rsid w:val="000A1FDD"/>
    <w:rsid w:val="000A2431"/>
    <w:rsid w:val="000A288C"/>
    <w:rsid w:val="000A2D8C"/>
    <w:rsid w:val="000A3BED"/>
    <w:rsid w:val="000A3E9D"/>
    <w:rsid w:val="000A53A1"/>
    <w:rsid w:val="000A5897"/>
    <w:rsid w:val="000A5DFB"/>
    <w:rsid w:val="000A66CC"/>
    <w:rsid w:val="000A6F0D"/>
    <w:rsid w:val="000B147B"/>
    <w:rsid w:val="000B1BB4"/>
    <w:rsid w:val="000B237A"/>
    <w:rsid w:val="000B25A3"/>
    <w:rsid w:val="000B2D67"/>
    <w:rsid w:val="000B2F5E"/>
    <w:rsid w:val="000B32B7"/>
    <w:rsid w:val="000B4422"/>
    <w:rsid w:val="000B49C3"/>
    <w:rsid w:val="000B5E92"/>
    <w:rsid w:val="000B5F55"/>
    <w:rsid w:val="000B67CB"/>
    <w:rsid w:val="000B6908"/>
    <w:rsid w:val="000B7176"/>
    <w:rsid w:val="000B7A2A"/>
    <w:rsid w:val="000C1263"/>
    <w:rsid w:val="000C16A6"/>
    <w:rsid w:val="000C18BB"/>
    <w:rsid w:val="000C2774"/>
    <w:rsid w:val="000C302F"/>
    <w:rsid w:val="000C5527"/>
    <w:rsid w:val="000C5B67"/>
    <w:rsid w:val="000C5CE1"/>
    <w:rsid w:val="000C6E5B"/>
    <w:rsid w:val="000C733A"/>
    <w:rsid w:val="000C7634"/>
    <w:rsid w:val="000D18A2"/>
    <w:rsid w:val="000D225E"/>
    <w:rsid w:val="000D2515"/>
    <w:rsid w:val="000D2597"/>
    <w:rsid w:val="000D28AD"/>
    <w:rsid w:val="000D294F"/>
    <w:rsid w:val="000D2CA6"/>
    <w:rsid w:val="000D3257"/>
    <w:rsid w:val="000D369E"/>
    <w:rsid w:val="000D36D9"/>
    <w:rsid w:val="000D4AAA"/>
    <w:rsid w:val="000D4CF1"/>
    <w:rsid w:val="000D7347"/>
    <w:rsid w:val="000E054C"/>
    <w:rsid w:val="000E0B6B"/>
    <w:rsid w:val="000E13F8"/>
    <w:rsid w:val="000E22DC"/>
    <w:rsid w:val="000E253E"/>
    <w:rsid w:val="000E386A"/>
    <w:rsid w:val="000E3A54"/>
    <w:rsid w:val="000E403F"/>
    <w:rsid w:val="000E5B30"/>
    <w:rsid w:val="000E74ED"/>
    <w:rsid w:val="000E76C6"/>
    <w:rsid w:val="000F15AE"/>
    <w:rsid w:val="000F2D07"/>
    <w:rsid w:val="000F2DAA"/>
    <w:rsid w:val="000F34AE"/>
    <w:rsid w:val="000F492B"/>
    <w:rsid w:val="000F4A82"/>
    <w:rsid w:val="000F5193"/>
    <w:rsid w:val="000F588F"/>
    <w:rsid w:val="000F58C1"/>
    <w:rsid w:val="000F6705"/>
    <w:rsid w:val="000F7588"/>
    <w:rsid w:val="000F776D"/>
    <w:rsid w:val="000F7BE4"/>
    <w:rsid w:val="001001DE"/>
    <w:rsid w:val="001008C4"/>
    <w:rsid w:val="001024E4"/>
    <w:rsid w:val="0010266D"/>
    <w:rsid w:val="0010295B"/>
    <w:rsid w:val="00103E70"/>
    <w:rsid w:val="00104DDE"/>
    <w:rsid w:val="00106967"/>
    <w:rsid w:val="00107E44"/>
    <w:rsid w:val="00110616"/>
    <w:rsid w:val="00110D01"/>
    <w:rsid w:val="00110DB4"/>
    <w:rsid w:val="001112D6"/>
    <w:rsid w:val="001112F8"/>
    <w:rsid w:val="00111E62"/>
    <w:rsid w:val="00112932"/>
    <w:rsid w:val="00112B09"/>
    <w:rsid w:val="00112C72"/>
    <w:rsid w:val="00112CBF"/>
    <w:rsid w:val="00113203"/>
    <w:rsid w:val="001139F2"/>
    <w:rsid w:val="001140FE"/>
    <w:rsid w:val="0011411D"/>
    <w:rsid w:val="001148D3"/>
    <w:rsid w:val="00116649"/>
    <w:rsid w:val="00116E9C"/>
    <w:rsid w:val="001175A4"/>
    <w:rsid w:val="00117C5C"/>
    <w:rsid w:val="00120144"/>
    <w:rsid w:val="00120852"/>
    <w:rsid w:val="00121B81"/>
    <w:rsid w:val="00122033"/>
    <w:rsid w:val="0012211D"/>
    <w:rsid w:val="00124008"/>
    <w:rsid w:val="0012493F"/>
    <w:rsid w:val="00126509"/>
    <w:rsid w:val="00126D4F"/>
    <w:rsid w:val="00127127"/>
    <w:rsid w:val="001274B8"/>
    <w:rsid w:val="00127666"/>
    <w:rsid w:val="001279AF"/>
    <w:rsid w:val="00130456"/>
    <w:rsid w:val="00130EDD"/>
    <w:rsid w:val="00131325"/>
    <w:rsid w:val="0013165F"/>
    <w:rsid w:val="00133AAB"/>
    <w:rsid w:val="00133FAC"/>
    <w:rsid w:val="00134892"/>
    <w:rsid w:val="00134F95"/>
    <w:rsid w:val="00136334"/>
    <w:rsid w:val="00136CAB"/>
    <w:rsid w:val="001370AA"/>
    <w:rsid w:val="00137B4E"/>
    <w:rsid w:val="00140133"/>
    <w:rsid w:val="001411F2"/>
    <w:rsid w:val="0014177D"/>
    <w:rsid w:val="001431E7"/>
    <w:rsid w:val="001439C9"/>
    <w:rsid w:val="00143B37"/>
    <w:rsid w:val="00144B20"/>
    <w:rsid w:val="00146238"/>
    <w:rsid w:val="001463EB"/>
    <w:rsid w:val="0014647F"/>
    <w:rsid w:val="001467EC"/>
    <w:rsid w:val="00146F61"/>
    <w:rsid w:val="00147FC5"/>
    <w:rsid w:val="00150348"/>
    <w:rsid w:val="001513AA"/>
    <w:rsid w:val="001517E8"/>
    <w:rsid w:val="0015233E"/>
    <w:rsid w:val="0015296F"/>
    <w:rsid w:val="00160086"/>
    <w:rsid w:val="001603B4"/>
    <w:rsid w:val="00160874"/>
    <w:rsid w:val="00161B0E"/>
    <w:rsid w:val="00161D43"/>
    <w:rsid w:val="00162128"/>
    <w:rsid w:val="0016242A"/>
    <w:rsid w:val="001627F2"/>
    <w:rsid w:val="00162923"/>
    <w:rsid w:val="00162C3A"/>
    <w:rsid w:val="0016304E"/>
    <w:rsid w:val="0016403C"/>
    <w:rsid w:val="00164227"/>
    <w:rsid w:val="0016431C"/>
    <w:rsid w:val="001650B0"/>
    <w:rsid w:val="00165B70"/>
    <w:rsid w:val="00166E7D"/>
    <w:rsid w:val="0017092C"/>
    <w:rsid w:val="00170E50"/>
    <w:rsid w:val="00171E51"/>
    <w:rsid w:val="001749E9"/>
    <w:rsid w:val="00174A57"/>
    <w:rsid w:val="001755B3"/>
    <w:rsid w:val="00175DE9"/>
    <w:rsid w:val="00176D2D"/>
    <w:rsid w:val="001773BE"/>
    <w:rsid w:val="00180B5F"/>
    <w:rsid w:val="00180FB0"/>
    <w:rsid w:val="00181E18"/>
    <w:rsid w:val="001821F6"/>
    <w:rsid w:val="00182A28"/>
    <w:rsid w:val="00182FE2"/>
    <w:rsid w:val="00184A80"/>
    <w:rsid w:val="00184C44"/>
    <w:rsid w:val="001851DB"/>
    <w:rsid w:val="00185C34"/>
    <w:rsid w:val="001864B8"/>
    <w:rsid w:val="00186BB9"/>
    <w:rsid w:val="00186C3E"/>
    <w:rsid w:val="001870D0"/>
    <w:rsid w:val="001902A1"/>
    <w:rsid w:val="0019109A"/>
    <w:rsid w:val="001914B1"/>
    <w:rsid w:val="00191713"/>
    <w:rsid w:val="00191F12"/>
    <w:rsid w:val="001922BD"/>
    <w:rsid w:val="0019232C"/>
    <w:rsid w:val="00192AC3"/>
    <w:rsid w:val="00192D5A"/>
    <w:rsid w:val="001932DE"/>
    <w:rsid w:val="0019388F"/>
    <w:rsid w:val="00193C76"/>
    <w:rsid w:val="00194B64"/>
    <w:rsid w:val="00194E13"/>
    <w:rsid w:val="00194E4C"/>
    <w:rsid w:val="0019567E"/>
    <w:rsid w:val="0019579C"/>
    <w:rsid w:val="00196224"/>
    <w:rsid w:val="00197CE5"/>
    <w:rsid w:val="00197D18"/>
    <w:rsid w:val="001A0E7A"/>
    <w:rsid w:val="001A15BD"/>
    <w:rsid w:val="001A18EF"/>
    <w:rsid w:val="001A396B"/>
    <w:rsid w:val="001A59D9"/>
    <w:rsid w:val="001A5BB1"/>
    <w:rsid w:val="001A5FE0"/>
    <w:rsid w:val="001A6B51"/>
    <w:rsid w:val="001A6BB8"/>
    <w:rsid w:val="001A6FC9"/>
    <w:rsid w:val="001A749D"/>
    <w:rsid w:val="001A7899"/>
    <w:rsid w:val="001A7AB1"/>
    <w:rsid w:val="001A7E90"/>
    <w:rsid w:val="001B15F8"/>
    <w:rsid w:val="001B171C"/>
    <w:rsid w:val="001B1F08"/>
    <w:rsid w:val="001B223F"/>
    <w:rsid w:val="001B2A3A"/>
    <w:rsid w:val="001B2B22"/>
    <w:rsid w:val="001B2E4D"/>
    <w:rsid w:val="001B362A"/>
    <w:rsid w:val="001B4257"/>
    <w:rsid w:val="001B4C67"/>
    <w:rsid w:val="001B5D22"/>
    <w:rsid w:val="001B5DD6"/>
    <w:rsid w:val="001B67A8"/>
    <w:rsid w:val="001B69FB"/>
    <w:rsid w:val="001B6C0D"/>
    <w:rsid w:val="001B7CCA"/>
    <w:rsid w:val="001C0F90"/>
    <w:rsid w:val="001C1015"/>
    <w:rsid w:val="001C14A6"/>
    <w:rsid w:val="001C24B4"/>
    <w:rsid w:val="001C28F2"/>
    <w:rsid w:val="001C2EE3"/>
    <w:rsid w:val="001C3297"/>
    <w:rsid w:val="001C456D"/>
    <w:rsid w:val="001C48F5"/>
    <w:rsid w:val="001C4A93"/>
    <w:rsid w:val="001C5CF3"/>
    <w:rsid w:val="001C5E81"/>
    <w:rsid w:val="001C626E"/>
    <w:rsid w:val="001C62A5"/>
    <w:rsid w:val="001C69AC"/>
    <w:rsid w:val="001C6E66"/>
    <w:rsid w:val="001C7A76"/>
    <w:rsid w:val="001C7AD4"/>
    <w:rsid w:val="001D0660"/>
    <w:rsid w:val="001D0854"/>
    <w:rsid w:val="001D0E9A"/>
    <w:rsid w:val="001D0F0A"/>
    <w:rsid w:val="001D1E71"/>
    <w:rsid w:val="001D24BE"/>
    <w:rsid w:val="001D287D"/>
    <w:rsid w:val="001D30BF"/>
    <w:rsid w:val="001D3211"/>
    <w:rsid w:val="001D375B"/>
    <w:rsid w:val="001D386F"/>
    <w:rsid w:val="001D3D8D"/>
    <w:rsid w:val="001D4DC6"/>
    <w:rsid w:val="001D617C"/>
    <w:rsid w:val="001D6373"/>
    <w:rsid w:val="001D67E4"/>
    <w:rsid w:val="001D6B43"/>
    <w:rsid w:val="001D7560"/>
    <w:rsid w:val="001E0597"/>
    <w:rsid w:val="001E0D64"/>
    <w:rsid w:val="001E177E"/>
    <w:rsid w:val="001E1B09"/>
    <w:rsid w:val="001E26BB"/>
    <w:rsid w:val="001E2CE6"/>
    <w:rsid w:val="001E3F07"/>
    <w:rsid w:val="001E43F9"/>
    <w:rsid w:val="001E4A24"/>
    <w:rsid w:val="001E4BB5"/>
    <w:rsid w:val="001E536B"/>
    <w:rsid w:val="001E53AE"/>
    <w:rsid w:val="001E56E0"/>
    <w:rsid w:val="001E5CDE"/>
    <w:rsid w:val="001E5D1F"/>
    <w:rsid w:val="001E60E8"/>
    <w:rsid w:val="001E61C9"/>
    <w:rsid w:val="001E640C"/>
    <w:rsid w:val="001E6499"/>
    <w:rsid w:val="001E746B"/>
    <w:rsid w:val="001F0995"/>
    <w:rsid w:val="001F0AC3"/>
    <w:rsid w:val="001F191A"/>
    <w:rsid w:val="001F1D1D"/>
    <w:rsid w:val="001F375F"/>
    <w:rsid w:val="001F3F00"/>
    <w:rsid w:val="001F4F5C"/>
    <w:rsid w:val="001F5664"/>
    <w:rsid w:val="001F615C"/>
    <w:rsid w:val="001F6C88"/>
    <w:rsid w:val="002005BF"/>
    <w:rsid w:val="00201577"/>
    <w:rsid w:val="00201F02"/>
    <w:rsid w:val="00202C1E"/>
    <w:rsid w:val="002045AF"/>
    <w:rsid w:val="00204A76"/>
    <w:rsid w:val="00204EDB"/>
    <w:rsid w:val="00205D52"/>
    <w:rsid w:val="002066F7"/>
    <w:rsid w:val="00207463"/>
    <w:rsid w:val="0020748C"/>
    <w:rsid w:val="00207AB1"/>
    <w:rsid w:val="0021017F"/>
    <w:rsid w:val="002105B5"/>
    <w:rsid w:val="00211C8B"/>
    <w:rsid w:val="00212877"/>
    <w:rsid w:val="00212E65"/>
    <w:rsid w:val="0021330D"/>
    <w:rsid w:val="00213DC7"/>
    <w:rsid w:val="00214478"/>
    <w:rsid w:val="002144B2"/>
    <w:rsid w:val="00215A20"/>
    <w:rsid w:val="00216264"/>
    <w:rsid w:val="00217F7F"/>
    <w:rsid w:val="002200E1"/>
    <w:rsid w:val="002212F6"/>
    <w:rsid w:val="00221ADD"/>
    <w:rsid w:val="00222842"/>
    <w:rsid w:val="00223211"/>
    <w:rsid w:val="00223420"/>
    <w:rsid w:val="0022465C"/>
    <w:rsid w:val="00224B64"/>
    <w:rsid w:val="00224E23"/>
    <w:rsid w:val="002251D3"/>
    <w:rsid w:val="002251F0"/>
    <w:rsid w:val="002253F1"/>
    <w:rsid w:val="00225619"/>
    <w:rsid w:val="002256AC"/>
    <w:rsid w:val="002265A9"/>
    <w:rsid w:val="00227F0D"/>
    <w:rsid w:val="00230AA8"/>
    <w:rsid w:val="00230EB6"/>
    <w:rsid w:val="00231B18"/>
    <w:rsid w:val="00231F35"/>
    <w:rsid w:val="0023281B"/>
    <w:rsid w:val="0023322A"/>
    <w:rsid w:val="002335C6"/>
    <w:rsid w:val="00233B1F"/>
    <w:rsid w:val="00234687"/>
    <w:rsid w:val="002346B1"/>
    <w:rsid w:val="00234772"/>
    <w:rsid w:val="00234B5D"/>
    <w:rsid w:val="00235339"/>
    <w:rsid w:val="0023621A"/>
    <w:rsid w:val="00236527"/>
    <w:rsid w:val="002368C0"/>
    <w:rsid w:val="00236A27"/>
    <w:rsid w:val="0023758A"/>
    <w:rsid w:val="00237BA1"/>
    <w:rsid w:val="00240415"/>
    <w:rsid w:val="002411B1"/>
    <w:rsid w:val="002415A1"/>
    <w:rsid w:val="00243C3F"/>
    <w:rsid w:val="002448DC"/>
    <w:rsid w:val="00244EBC"/>
    <w:rsid w:val="002451EC"/>
    <w:rsid w:val="002467F9"/>
    <w:rsid w:val="00246A59"/>
    <w:rsid w:val="002470CD"/>
    <w:rsid w:val="002472E4"/>
    <w:rsid w:val="002508EE"/>
    <w:rsid w:val="00251189"/>
    <w:rsid w:val="002520E8"/>
    <w:rsid w:val="0025231B"/>
    <w:rsid w:val="002523F4"/>
    <w:rsid w:val="00252575"/>
    <w:rsid w:val="0025295E"/>
    <w:rsid w:val="002539F0"/>
    <w:rsid w:val="00253D8F"/>
    <w:rsid w:val="00254806"/>
    <w:rsid w:val="00254E49"/>
    <w:rsid w:val="00256756"/>
    <w:rsid w:val="00256F39"/>
    <w:rsid w:val="002602B2"/>
    <w:rsid w:val="00260591"/>
    <w:rsid w:val="002608DD"/>
    <w:rsid w:val="00260C0A"/>
    <w:rsid w:val="00261BE5"/>
    <w:rsid w:val="00261FB2"/>
    <w:rsid w:val="00262C4E"/>
    <w:rsid w:val="002634AA"/>
    <w:rsid w:val="00265F26"/>
    <w:rsid w:val="002666D3"/>
    <w:rsid w:val="00266C69"/>
    <w:rsid w:val="00267288"/>
    <w:rsid w:val="00267511"/>
    <w:rsid w:val="00267814"/>
    <w:rsid w:val="0027004E"/>
    <w:rsid w:val="00270517"/>
    <w:rsid w:val="0027081E"/>
    <w:rsid w:val="00270996"/>
    <w:rsid w:val="0027153F"/>
    <w:rsid w:val="00272005"/>
    <w:rsid w:val="002724EF"/>
    <w:rsid w:val="00272548"/>
    <w:rsid w:val="00272A5A"/>
    <w:rsid w:val="00273984"/>
    <w:rsid w:val="00275D26"/>
    <w:rsid w:val="00276604"/>
    <w:rsid w:val="00276C64"/>
    <w:rsid w:val="002803A7"/>
    <w:rsid w:val="002808A3"/>
    <w:rsid w:val="00282402"/>
    <w:rsid w:val="00282A1B"/>
    <w:rsid w:val="002832CE"/>
    <w:rsid w:val="0028456C"/>
    <w:rsid w:val="0028629E"/>
    <w:rsid w:val="002863AA"/>
    <w:rsid w:val="00286D2E"/>
    <w:rsid w:val="002877F7"/>
    <w:rsid w:val="00290A58"/>
    <w:rsid w:val="002918FA"/>
    <w:rsid w:val="002919FB"/>
    <w:rsid w:val="00291C56"/>
    <w:rsid w:val="00292FD5"/>
    <w:rsid w:val="00294E4F"/>
    <w:rsid w:val="00296178"/>
    <w:rsid w:val="002965F6"/>
    <w:rsid w:val="0029660B"/>
    <w:rsid w:val="00296D0E"/>
    <w:rsid w:val="00297CCA"/>
    <w:rsid w:val="002A0276"/>
    <w:rsid w:val="002A17D9"/>
    <w:rsid w:val="002A1917"/>
    <w:rsid w:val="002A2061"/>
    <w:rsid w:val="002A2140"/>
    <w:rsid w:val="002A2F65"/>
    <w:rsid w:val="002A2FBC"/>
    <w:rsid w:val="002A3597"/>
    <w:rsid w:val="002A3D61"/>
    <w:rsid w:val="002A43A3"/>
    <w:rsid w:val="002A4626"/>
    <w:rsid w:val="002A4DE3"/>
    <w:rsid w:val="002A51D4"/>
    <w:rsid w:val="002A5A50"/>
    <w:rsid w:val="002A5DBF"/>
    <w:rsid w:val="002A7578"/>
    <w:rsid w:val="002A7879"/>
    <w:rsid w:val="002A7B39"/>
    <w:rsid w:val="002B02E2"/>
    <w:rsid w:val="002B0548"/>
    <w:rsid w:val="002B1EC8"/>
    <w:rsid w:val="002B2BFC"/>
    <w:rsid w:val="002B3802"/>
    <w:rsid w:val="002B395C"/>
    <w:rsid w:val="002B39A8"/>
    <w:rsid w:val="002B45D9"/>
    <w:rsid w:val="002B4983"/>
    <w:rsid w:val="002B5531"/>
    <w:rsid w:val="002B5722"/>
    <w:rsid w:val="002B6687"/>
    <w:rsid w:val="002B67EB"/>
    <w:rsid w:val="002B73CF"/>
    <w:rsid w:val="002C07C8"/>
    <w:rsid w:val="002C117F"/>
    <w:rsid w:val="002C1570"/>
    <w:rsid w:val="002C22AC"/>
    <w:rsid w:val="002C2A41"/>
    <w:rsid w:val="002C362B"/>
    <w:rsid w:val="002C377C"/>
    <w:rsid w:val="002C6684"/>
    <w:rsid w:val="002C6BF7"/>
    <w:rsid w:val="002C7696"/>
    <w:rsid w:val="002D1D65"/>
    <w:rsid w:val="002D2641"/>
    <w:rsid w:val="002D32B1"/>
    <w:rsid w:val="002D32B7"/>
    <w:rsid w:val="002D3D2C"/>
    <w:rsid w:val="002D432C"/>
    <w:rsid w:val="002D513D"/>
    <w:rsid w:val="002D52B1"/>
    <w:rsid w:val="002D58B5"/>
    <w:rsid w:val="002D5F0A"/>
    <w:rsid w:val="002D63EC"/>
    <w:rsid w:val="002D6E00"/>
    <w:rsid w:val="002D6E4E"/>
    <w:rsid w:val="002D7771"/>
    <w:rsid w:val="002E0AA6"/>
    <w:rsid w:val="002E0DFE"/>
    <w:rsid w:val="002E139E"/>
    <w:rsid w:val="002E1603"/>
    <w:rsid w:val="002E3708"/>
    <w:rsid w:val="002E4879"/>
    <w:rsid w:val="002E49CB"/>
    <w:rsid w:val="002E5CB2"/>
    <w:rsid w:val="002E6A9B"/>
    <w:rsid w:val="002E6DC6"/>
    <w:rsid w:val="002E72D1"/>
    <w:rsid w:val="002E754B"/>
    <w:rsid w:val="002E7C40"/>
    <w:rsid w:val="002F1637"/>
    <w:rsid w:val="002F2F30"/>
    <w:rsid w:val="002F2F54"/>
    <w:rsid w:val="002F406A"/>
    <w:rsid w:val="002F4499"/>
    <w:rsid w:val="002F4B2D"/>
    <w:rsid w:val="002F4C5C"/>
    <w:rsid w:val="002F4DFD"/>
    <w:rsid w:val="002F50C1"/>
    <w:rsid w:val="002F5458"/>
    <w:rsid w:val="002F5A7C"/>
    <w:rsid w:val="002F63A2"/>
    <w:rsid w:val="002F63CC"/>
    <w:rsid w:val="002F6FF9"/>
    <w:rsid w:val="003003E9"/>
    <w:rsid w:val="00300FD2"/>
    <w:rsid w:val="00301EE0"/>
    <w:rsid w:val="0030340D"/>
    <w:rsid w:val="00303ABB"/>
    <w:rsid w:val="00303AED"/>
    <w:rsid w:val="00304A3E"/>
    <w:rsid w:val="00304C1B"/>
    <w:rsid w:val="00305048"/>
    <w:rsid w:val="0030580E"/>
    <w:rsid w:val="003061E1"/>
    <w:rsid w:val="0030642A"/>
    <w:rsid w:val="00310156"/>
    <w:rsid w:val="00310C8B"/>
    <w:rsid w:val="003116B3"/>
    <w:rsid w:val="003142A6"/>
    <w:rsid w:val="00314D7A"/>
    <w:rsid w:val="00315A73"/>
    <w:rsid w:val="00316712"/>
    <w:rsid w:val="00316781"/>
    <w:rsid w:val="00316996"/>
    <w:rsid w:val="0031778A"/>
    <w:rsid w:val="00320357"/>
    <w:rsid w:val="00320A14"/>
    <w:rsid w:val="00320ED4"/>
    <w:rsid w:val="003214BF"/>
    <w:rsid w:val="0032178D"/>
    <w:rsid w:val="00321B23"/>
    <w:rsid w:val="0032296D"/>
    <w:rsid w:val="00324182"/>
    <w:rsid w:val="003247E4"/>
    <w:rsid w:val="00325B1A"/>
    <w:rsid w:val="00325ED0"/>
    <w:rsid w:val="003278AF"/>
    <w:rsid w:val="00327AAF"/>
    <w:rsid w:val="00327C8B"/>
    <w:rsid w:val="00327CDF"/>
    <w:rsid w:val="003314BB"/>
    <w:rsid w:val="0033216E"/>
    <w:rsid w:val="0033249E"/>
    <w:rsid w:val="00333199"/>
    <w:rsid w:val="00333A45"/>
    <w:rsid w:val="0033476B"/>
    <w:rsid w:val="00335926"/>
    <w:rsid w:val="00337458"/>
    <w:rsid w:val="003377AD"/>
    <w:rsid w:val="00337E4D"/>
    <w:rsid w:val="0034187B"/>
    <w:rsid w:val="00341C9E"/>
    <w:rsid w:val="00343395"/>
    <w:rsid w:val="003434FB"/>
    <w:rsid w:val="00343D17"/>
    <w:rsid w:val="00343DD9"/>
    <w:rsid w:val="00345F6E"/>
    <w:rsid w:val="00345F76"/>
    <w:rsid w:val="00346588"/>
    <w:rsid w:val="0034685B"/>
    <w:rsid w:val="00347A26"/>
    <w:rsid w:val="00350535"/>
    <w:rsid w:val="00350729"/>
    <w:rsid w:val="003508A4"/>
    <w:rsid w:val="003508ED"/>
    <w:rsid w:val="00350D81"/>
    <w:rsid w:val="00351105"/>
    <w:rsid w:val="003511CC"/>
    <w:rsid w:val="00351FBF"/>
    <w:rsid w:val="00353690"/>
    <w:rsid w:val="003548E5"/>
    <w:rsid w:val="003549EE"/>
    <w:rsid w:val="00356654"/>
    <w:rsid w:val="00356DE2"/>
    <w:rsid w:val="003571D2"/>
    <w:rsid w:val="00357A1A"/>
    <w:rsid w:val="00360624"/>
    <w:rsid w:val="00360947"/>
    <w:rsid w:val="00361BF8"/>
    <w:rsid w:val="0036273F"/>
    <w:rsid w:val="0036567C"/>
    <w:rsid w:val="00367E33"/>
    <w:rsid w:val="003703C2"/>
    <w:rsid w:val="003707E9"/>
    <w:rsid w:val="00371119"/>
    <w:rsid w:val="0037243E"/>
    <w:rsid w:val="003734A1"/>
    <w:rsid w:val="0037360B"/>
    <w:rsid w:val="00373B0A"/>
    <w:rsid w:val="00373DD8"/>
    <w:rsid w:val="003745E6"/>
    <w:rsid w:val="00374718"/>
    <w:rsid w:val="00375EF2"/>
    <w:rsid w:val="00377368"/>
    <w:rsid w:val="00377A5E"/>
    <w:rsid w:val="0038153B"/>
    <w:rsid w:val="003817B5"/>
    <w:rsid w:val="0038193A"/>
    <w:rsid w:val="003826C0"/>
    <w:rsid w:val="00383DD3"/>
    <w:rsid w:val="003844DB"/>
    <w:rsid w:val="00385BF7"/>
    <w:rsid w:val="00385DDE"/>
    <w:rsid w:val="00387BCC"/>
    <w:rsid w:val="00391208"/>
    <w:rsid w:val="00391BCA"/>
    <w:rsid w:val="00391F5F"/>
    <w:rsid w:val="00393465"/>
    <w:rsid w:val="003934F5"/>
    <w:rsid w:val="0039530A"/>
    <w:rsid w:val="00395CE6"/>
    <w:rsid w:val="00395DDA"/>
    <w:rsid w:val="00397C8A"/>
    <w:rsid w:val="003A0E05"/>
    <w:rsid w:val="003A13C7"/>
    <w:rsid w:val="003A1AA2"/>
    <w:rsid w:val="003A298B"/>
    <w:rsid w:val="003A360A"/>
    <w:rsid w:val="003A4373"/>
    <w:rsid w:val="003A4524"/>
    <w:rsid w:val="003A4C82"/>
    <w:rsid w:val="003A7713"/>
    <w:rsid w:val="003A775A"/>
    <w:rsid w:val="003A7ABF"/>
    <w:rsid w:val="003B0945"/>
    <w:rsid w:val="003B28B9"/>
    <w:rsid w:val="003B2CEB"/>
    <w:rsid w:val="003B2D71"/>
    <w:rsid w:val="003B2F77"/>
    <w:rsid w:val="003B37B7"/>
    <w:rsid w:val="003B3FBB"/>
    <w:rsid w:val="003B46C9"/>
    <w:rsid w:val="003B473A"/>
    <w:rsid w:val="003B552A"/>
    <w:rsid w:val="003B6806"/>
    <w:rsid w:val="003B6817"/>
    <w:rsid w:val="003B68A1"/>
    <w:rsid w:val="003B6E0B"/>
    <w:rsid w:val="003B73EA"/>
    <w:rsid w:val="003B74DD"/>
    <w:rsid w:val="003B75AF"/>
    <w:rsid w:val="003B7C52"/>
    <w:rsid w:val="003C0A25"/>
    <w:rsid w:val="003C0DBC"/>
    <w:rsid w:val="003C11D2"/>
    <w:rsid w:val="003C1D06"/>
    <w:rsid w:val="003C256D"/>
    <w:rsid w:val="003C34EC"/>
    <w:rsid w:val="003C4347"/>
    <w:rsid w:val="003C4837"/>
    <w:rsid w:val="003C495E"/>
    <w:rsid w:val="003C4C2F"/>
    <w:rsid w:val="003C4D31"/>
    <w:rsid w:val="003C6D06"/>
    <w:rsid w:val="003C6D13"/>
    <w:rsid w:val="003D0E30"/>
    <w:rsid w:val="003D2950"/>
    <w:rsid w:val="003D319E"/>
    <w:rsid w:val="003D349E"/>
    <w:rsid w:val="003D4554"/>
    <w:rsid w:val="003D51F5"/>
    <w:rsid w:val="003D5C02"/>
    <w:rsid w:val="003D727C"/>
    <w:rsid w:val="003D72C1"/>
    <w:rsid w:val="003D7E54"/>
    <w:rsid w:val="003E0215"/>
    <w:rsid w:val="003E099C"/>
    <w:rsid w:val="003E1D49"/>
    <w:rsid w:val="003E280B"/>
    <w:rsid w:val="003E3FA6"/>
    <w:rsid w:val="003E414E"/>
    <w:rsid w:val="003E53B0"/>
    <w:rsid w:val="003E5B91"/>
    <w:rsid w:val="003E72E6"/>
    <w:rsid w:val="003E75A8"/>
    <w:rsid w:val="003F04DE"/>
    <w:rsid w:val="003F101D"/>
    <w:rsid w:val="003F1C8D"/>
    <w:rsid w:val="003F2463"/>
    <w:rsid w:val="003F2874"/>
    <w:rsid w:val="003F2965"/>
    <w:rsid w:val="003F323A"/>
    <w:rsid w:val="003F33D2"/>
    <w:rsid w:val="003F41CE"/>
    <w:rsid w:val="003F4AF1"/>
    <w:rsid w:val="003F5379"/>
    <w:rsid w:val="003F5AC9"/>
    <w:rsid w:val="003F6EF3"/>
    <w:rsid w:val="003F7450"/>
    <w:rsid w:val="00400669"/>
    <w:rsid w:val="00401969"/>
    <w:rsid w:val="00402AD8"/>
    <w:rsid w:val="00402C4A"/>
    <w:rsid w:val="0040301F"/>
    <w:rsid w:val="004034F6"/>
    <w:rsid w:val="0040412C"/>
    <w:rsid w:val="004044F7"/>
    <w:rsid w:val="00404BBA"/>
    <w:rsid w:val="00405861"/>
    <w:rsid w:val="0040594B"/>
    <w:rsid w:val="004060BF"/>
    <w:rsid w:val="00406509"/>
    <w:rsid w:val="00406BB4"/>
    <w:rsid w:val="00410166"/>
    <w:rsid w:val="00410633"/>
    <w:rsid w:val="004131F7"/>
    <w:rsid w:val="00413341"/>
    <w:rsid w:val="0041339E"/>
    <w:rsid w:val="0041372F"/>
    <w:rsid w:val="00413F3E"/>
    <w:rsid w:val="00413F60"/>
    <w:rsid w:val="004145AA"/>
    <w:rsid w:val="004148CF"/>
    <w:rsid w:val="004149EA"/>
    <w:rsid w:val="00420125"/>
    <w:rsid w:val="00420181"/>
    <w:rsid w:val="0042039D"/>
    <w:rsid w:val="0042108B"/>
    <w:rsid w:val="004212DA"/>
    <w:rsid w:val="004224FB"/>
    <w:rsid w:val="00423258"/>
    <w:rsid w:val="00423B38"/>
    <w:rsid w:val="00424489"/>
    <w:rsid w:val="004251E5"/>
    <w:rsid w:val="00425928"/>
    <w:rsid w:val="00427480"/>
    <w:rsid w:val="00427889"/>
    <w:rsid w:val="00430BF3"/>
    <w:rsid w:val="00433036"/>
    <w:rsid w:val="00433067"/>
    <w:rsid w:val="00433E9C"/>
    <w:rsid w:val="00434571"/>
    <w:rsid w:val="004347CB"/>
    <w:rsid w:val="00435435"/>
    <w:rsid w:val="00435648"/>
    <w:rsid w:val="004366C2"/>
    <w:rsid w:val="004371CF"/>
    <w:rsid w:val="0044007E"/>
    <w:rsid w:val="004407D3"/>
    <w:rsid w:val="004408AE"/>
    <w:rsid w:val="00440BB8"/>
    <w:rsid w:val="00440BC0"/>
    <w:rsid w:val="00440E0A"/>
    <w:rsid w:val="004419F7"/>
    <w:rsid w:val="00442F0A"/>
    <w:rsid w:val="0044381B"/>
    <w:rsid w:val="00443AA6"/>
    <w:rsid w:val="00443B98"/>
    <w:rsid w:val="00445C5C"/>
    <w:rsid w:val="004460E7"/>
    <w:rsid w:val="00446757"/>
    <w:rsid w:val="0044686F"/>
    <w:rsid w:val="0044696E"/>
    <w:rsid w:val="00450A03"/>
    <w:rsid w:val="00450AD6"/>
    <w:rsid w:val="00453111"/>
    <w:rsid w:val="00453ADC"/>
    <w:rsid w:val="004558F0"/>
    <w:rsid w:val="004558F5"/>
    <w:rsid w:val="004560FC"/>
    <w:rsid w:val="00460CCB"/>
    <w:rsid w:val="004616EE"/>
    <w:rsid w:val="00462861"/>
    <w:rsid w:val="00462893"/>
    <w:rsid w:val="004634F2"/>
    <w:rsid w:val="00463CDF"/>
    <w:rsid w:val="00463FA8"/>
    <w:rsid w:val="00465124"/>
    <w:rsid w:val="00465E52"/>
    <w:rsid w:val="004668CC"/>
    <w:rsid w:val="0046729D"/>
    <w:rsid w:val="00467580"/>
    <w:rsid w:val="004702FB"/>
    <w:rsid w:val="00470978"/>
    <w:rsid w:val="004711FD"/>
    <w:rsid w:val="00471503"/>
    <w:rsid w:val="004717B4"/>
    <w:rsid w:val="00471B65"/>
    <w:rsid w:val="00472025"/>
    <w:rsid w:val="0047274B"/>
    <w:rsid w:val="00472A48"/>
    <w:rsid w:val="00472CA9"/>
    <w:rsid w:val="004730A1"/>
    <w:rsid w:val="00473525"/>
    <w:rsid w:val="0047437F"/>
    <w:rsid w:val="004772DE"/>
    <w:rsid w:val="00480035"/>
    <w:rsid w:val="00480E0D"/>
    <w:rsid w:val="00482D6C"/>
    <w:rsid w:val="004831D5"/>
    <w:rsid w:val="00483A3B"/>
    <w:rsid w:val="00484066"/>
    <w:rsid w:val="00485299"/>
    <w:rsid w:val="0048570A"/>
    <w:rsid w:val="004858AC"/>
    <w:rsid w:val="00486481"/>
    <w:rsid w:val="00486809"/>
    <w:rsid w:val="00486858"/>
    <w:rsid w:val="00486A0E"/>
    <w:rsid w:val="00486D14"/>
    <w:rsid w:val="004876B0"/>
    <w:rsid w:val="00490DF3"/>
    <w:rsid w:val="00491135"/>
    <w:rsid w:val="004928E1"/>
    <w:rsid w:val="00492FED"/>
    <w:rsid w:val="004936D0"/>
    <w:rsid w:val="00494636"/>
    <w:rsid w:val="0049479E"/>
    <w:rsid w:val="004947E8"/>
    <w:rsid w:val="004948A4"/>
    <w:rsid w:val="0049624F"/>
    <w:rsid w:val="004969F2"/>
    <w:rsid w:val="004972CD"/>
    <w:rsid w:val="004A09B3"/>
    <w:rsid w:val="004A0E6B"/>
    <w:rsid w:val="004A192D"/>
    <w:rsid w:val="004A39AD"/>
    <w:rsid w:val="004A3A9C"/>
    <w:rsid w:val="004A3AEA"/>
    <w:rsid w:val="004A3D71"/>
    <w:rsid w:val="004A4982"/>
    <w:rsid w:val="004A4E28"/>
    <w:rsid w:val="004A53F4"/>
    <w:rsid w:val="004A5765"/>
    <w:rsid w:val="004A6670"/>
    <w:rsid w:val="004A77CC"/>
    <w:rsid w:val="004B01AD"/>
    <w:rsid w:val="004B0234"/>
    <w:rsid w:val="004B0EE6"/>
    <w:rsid w:val="004B0F40"/>
    <w:rsid w:val="004B1ED3"/>
    <w:rsid w:val="004B21EE"/>
    <w:rsid w:val="004B26DD"/>
    <w:rsid w:val="004B2CAE"/>
    <w:rsid w:val="004B2D71"/>
    <w:rsid w:val="004B301A"/>
    <w:rsid w:val="004B3AFB"/>
    <w:rsid w:val="004B3ED8"/>
    <w:rsid w:val="004B472B"/>
    <w:rsid w:val="004B56C5"/>
    <w:rsid w:val="004B6836"/>
    <w:rsid w:val="004B779A"/>
    <w:rsid w:val="004B7E29"/>
    <w:rsid w:val="004B7F5C"/>
    <w:rsid w:val="004B7FDF"/>
    <w:rsid w:val="004C21AE"/>
    <w:rsid w:val="004C2861"/>
    <w:rsid w:val="004C326A"/>
    <w:rsid w:val="004C3458"/>
    <w:rsid w:val="004C34B5"/>
    <w:rsid w:val="004C4204"/>
    <w:rsid w:val="004C478B"/>
    <w:rsid w:val="004C5E16"/>
    <w:rsid w:val="004C637C"/>
    <w:rsid w:val="004C6B88"/>
    <w:rsid w:val="004C6FB9"/>
    <w:rsid w:val="004C77E0"/>
    <w:rsid w:val="004D0466"/>
    <w:rsid w:val="004D0A1C"/>
    <w:rsid w:val="004D1633"/>
    <w:rsid w:val="004D2F9F"/>
    <w:rsid w:val="004D3704"/>
    <w:rsid w:val="004D45C1"/>
    <w:rsid w:val="004D5554"/>
    <w:rsid w:val="004D579F"/>
    <w:rsid w:val="004D5BA1"/>
    <w:rsid w:val="004D5FB1"/>
    <w:rsid w:val="004D6B45"/>
    <w:rsid w:val="004E12FA"/>
    <w:rsid w:val="004E1484"/>
    <w:rsid w:val="004E20A7"/>
    <w:rsid w:val="004E222E"/>
    <w:rsid w:val="004E22F9"/>
    <w:rsid w:val="004E30AC"/>
    <w:rsid w:val="004E4232"/>
    <w:rsid w:val="004E46C1"/>
    <w:rsid w:val="004E481F"/>
    <w:rsid w:val="004E4FA8"/>
    <w:rsid w:val="004E59DC"/>
    <w:rsid w:val="004F02BD"/>
    <w:rsid w:val="004F057D"/>
    <w:rsid w:val="004F16A6"/>
    <w:rsid w:val="004F2802"/>
    <w:rsid w:val="004F2927"/>
    <w:rsid w:val="004F334A"/>
    <w:rsid w:val="004F45E4"/>
    <w:rsid w:val="004F5AB6"/>
    <w:rsid w:val="004F7054"/>
    <w:rsid w:val="004F77C4"/>
    <w:rsid w:val="004F79D0"/>
    <w:rsid w:val="00500126"/>
    <w:rsid w:val="00501FC8"/>
    <w:rsid w:val="00502E4B"/>
    <w:rsid w:val="00504CB7"/>
    <w:rsid w:val="00504DD8"/>
    <w:rsid w:val="00505F62"/>
    <w:rsid w:val="00507561"/>
    <w:rsid w:val="005131B3"/>
    <w:rsid w:val="0051451C"/>
    <w:rsid w:val="005148E7"/>
    <w:rsid w:val="00516D3C"/>
    <w:rsid w:val="00517420"/>
    <w:rsid w:val="00520303"/>
    <w:rsid w:val="00520CDD"/>
    <w:rsid w:val="0052142A"/>
    <w:rsid w:val="00523D6B"/>
    <w:rsid w:val="00523F87"/>
    <w:rsid w:val="00524F1D"/>
    <w:rsid w:val="0052500C"/>
    <w:rsid w:val="005251D3"/>
    <w:rsid w:val="005255E7"/>
    <w:rsid w:val="005267C4"/>
    <w:rsid w:val="00526A73"/>
    <w:rsid w:val="00531305"/>
    <w:rsid w:val="005322D7"/>
    <w:rsid w:val="005324DD"/>
    <w:rsid w:val="005337C7"/>
    <w:rsid w:val="005339FB"/>
    <w:rsid w:val="00533D88"/>
    <w:rsid w:val="00533DF3"/>
    <w:rsid w:val="0053510E"/>
    <w:rsid w:val="00535286"/>
    <w:rsid w:val="0053655A"/>
    <w:rsid w:val="005365CE"/>
    <w:rsid w:val="0053744C"/>
    <w:rsid w:val="005409CC"/>
    <w:rsid w:val="005420EF"/>
    <w:rsid w:val="005423BF"/>
    <w:rsid w:val="00542937"/>
    <w:rsid w:val="005429F9"/>
    <w:rsid w:val="00543C3C"/>
    <w:rsid w:val="00545486"/>
    <w:rsid w:val="005455B5"/>
    <w:rsid w:val="00547004"/>
    <w:rsid w:val="00547219"/>
    <w:rsid w:val="00547755"/>
    <w:rsid w:val="005502ED"/>
    <w:rsid w:val="00550D35"/>
    <w:rsid w:val="00551C4D"/>
    <w:rsid w:val="00552158"/>
    <w:rsid w:val="00552DDA"/>
    <w:rsid w:val="00552F6C"/>
    <w:rsid w:val="00553A1E"/>
    <w:rsid w:val="00554719"/>
    <w:rsid w:val="005547CE"/>
    <w:rsid w:val="00554D40"/>
    <w:rsid w:val="005557A8"/>
    <w:rsid w:val="00555B7E"/>
    <w:rsid w:val="00560A26"/>
    <w:rsid w:val="005612B6"/>
    <w:rsid w:val="00561570"/>
    <w:rsid w:val="00561894"/>
    <w:rsid w:val="00562EBC"/>
    <w:rsid w:val="0056328D"/>
    <w:rsid w:val="00563976"/>
    <w:rsid w:val="00564690"/>
    <w:rsid w:val="00564D12"/>
    <w:rsid w:val="00565A23"/>
    <w:rsid w:val="00565D6A"/>
    <w:rsid w:val="005662A5"/>
    <w:rsid w:val="00566418"/>
    <w:rsid w:val="00566572"/>
    <w:rsid w:val="00567040"/>
    <w:rsid w:val="0057093D"/>
    <w:rsid w:val="00572C2C"/>
    <w:rsid w:val="005731D2"/>
    <w:rsid w:val="00573DC4"/>
    <w:rsid w:val="00574275"/>
    <w:rsid w:val="00575822"/>
    <w:rsid w:val="00576E6B"/>
    <w:rsid w:val="00577730"/>
    <w:rsid w:val="00580728"/>
    <w:rsid w:val="00580EE3"/>
    <w:rsid w:val="00581131"/>
    <w:rsid w:val="00581594"/>
    <w:rsid w:val="00582FE5"/>
    <w:rsid w:val="005841AF"/>
    <w:rsid w:val="005845F4"/>
    <w:rsid w:val="0058474E"/>
    <w:rsid w:val="00584B11"/>
    <w:rsid w:val="00584DF5"/>
    <w:rsid w:val="00585455"/>
    <w:rsid w:val="0058722C"/>
    <w:rsid w:val="005878CC"/>
    <w:rsid w:val="00587BCA"/>
    <w:rsid w:val="005912CB"/>
    <w:rsid w:val="0059254A"/>
    <w:rsid w:val="005927E7"/>
    <w:rsid w:val="005945D5"/>
    <w:rsid w:val="005950AD"/>
    <w:rsid w:val="00595A53"/>
    <w:rsid w:val="00595FB6"/>
    <w:rsid w:val="005969B1"/>
    <w:rsid w:val="00596FC9"/>
    <w:rsid w:val="00597396"/>
    <w:rsid w:val="00597EDE"/>
    <w:rsid w:val="005A026F"/>
    <w:rsid w:val="005A0DB6"/>
    <w:rsid w:val="005A3255"/>
    <w:rsid w:val="005A33D5"/>
    <w:rsid w:val="005A3AD2"/>
    <w:rsid w:val="005A4087"/>
    <w:rsid w:val="005A510C"/>
    <w:rsid w:val="005A51CE"/>
    <w:rsid w:val="005A560A"/>
    <w:rsid w:val="005A6648"/>
    <w:rsid w:val="005A6F4D"/>
    <w:rsid w:val="005A7AAE"/>
    <w:rsid w:val="005B00E2"/>
    <w:rsid w:val="005B1756"/>
    <w:rsid w:val="005B2584"/>
    <w:rsid w:val="005B31D5"/>
    <w:rsid w:val="005B4061"/>
    <w:rsid w:val="005B45CE"/>
    <w:rsid w:val="005B4C34"/>
    <w:rsid w:val="005B588C"/>
    <w:rsid w:val="005B592F"/>
    <w:rsid w:val="005B598D"/>
    <w:rsid w:val="005B5AF6"/>
    <w:rsid w:val="005B5CEE"/>
    <w:rsid w:val="005B6195"/>
    <w:rsid w:val="005B6499"/>
    <w:rsid w:val="005B6A8B"/>
    <w:rsid w:val="005B71FE"/>
    <w:rsid w:val="005B7AD5"/>
    <w:rsid w:val="005C05A7"/>
    <w:rsid w:val="005C09DF"/>
    <w:rsid w:val="005C1559"/>
    <w:rsid w:val="005C1ACF"/>
    <w:rsid w:val="005C22F5"/>
    <w:rsid w:val="005C2B6C"/>
    <w:rsid w:val="005C3BD9"/>
    <w:rsid w:val="005C45A4"/>
    <w:rsid w:val="005C4B3B"/>
    <w:rsid w:val="005C4BAB"/>
    <w:rsid w:val="005C5E57"/>
    <w:rsid w:val="005C62A3"/>
    <w:rsid w:val="005D028C"/>
    <w:rsid w:val="005D094A"/>
    <w:rsid w:val="005D1419"/>
    <w:rsid w:val="005D1926"/>
    <w:rsid w:val="005D1D20"/>
    <w:rsid w:val="005D2581"/>
    <w:rsid w:val="005D2888"/>
    <w:rsid w:val="005D3196"/>
    <w:rsid w:val="005D4684"/>
    <w:rsid w:val="005D4A3D"/>
    <w:rsid w:val="005D4F98"/>
    <w:rsid w:val="005E0219"/>
    <w:rsid w:val="005E125F"/>
    <w:rsid w:val="005E1799"/>
    <w:rsid w:val="005E215B"/>
    <w:rsid w:val="005E2B7B"/>
    <w:rsid w:val="005E2F8F"/>
    <w:rsid w:val="005E3357"/>
    <w:rsid w:val="005E33F1"/>
    <w:rsid w:val="005E465B"/>
    <w:rsid w:val="005E4D47"/>
    <w:rsid w:val="005E4FC7"/>
    <w:rsid w:val="005E51B8"/>
    <w:rsid w:val="005E556C"/>
    <w:rsid w:val="005E59B5"/>
    <w:rsid w:val="005E6378"/>
    <w:rsid w:val="005E68F1"/>
    <w:rsid w:val="005E7047"/>
    <w:rsid w:val="005F07F3"/>
    <w:rsid w:val="005F119E"/>
    <w:rsid w:val="005F1658"/>
    <w:rsid w:val="005F2173"/>
    <w:rsid w:val="005F297E"/>
    <w:rsid w:val="005F2A82"/>
    <w:rsid w:val="005F4388"/>
    <w:rsid w:val="005F4FBD"/>
    <w:rsid w:val="005F573E"/>
    <w:rsid w:val="005F6121"/>
    <w:rsid w:val="005F6B65"/>
    <w:rsid w:val="005F6B98"/>
    <w:rsid w:val="005F74C3"/>
    <w:rsid w:val="005F79FD"/>
    <w:rsid w:val="006003D5"/>
    <w:rsid w:val="006005EE"/>
    <w:rsid w:val="00601ACD"/>
    <w:rsid w:val="00602682"/>
    <w:rsid w:val="00602E1C"/>
    <w:rsid w:val="00602E4B"/>
    <w:rsid w:val="006049F3"/>
    <w:rsid w:val="00604A1A"/>
    <w:rsid w:val="00604F31"/>
    <w:rsid w:val="0060531A"/>
    <w:rsid w:val="0060587E"/>
    <w:rsid w:val="0060627F"/>
    <w:rsid w:val="006067BE"/>
    <w:rsid w:val="006073C7"/>
    <w:rsid w:val="00607F47"/>
    <w:rsid w:val="00610A65"/>
    <w:rsid w:val="00610E1F"/>
    <w:rsid w:val="006127D9"/>
    <w:rsid w:val="00612BE0"/>
    <w:rsid w:val="006135B6"/>
    <w:rsid w:val="00613A04"/>
    <w:rsid w:val="00613C12"/>
    <w:rsid w:val="006140C3"/>
    <w:rsid w:val="0061436E"/>
    <w:rsid w:val="00615453"/>
    <w:rsid w:val="006158E1"/>
    <w:rsid w:val="00615FF5"/>
    <w:rsid w:val="006167FB"/>
    <w:rsid w:val="00616B51"/>
    <w:rsid w:val="00617F3D"/>
    <w:rsid w:val="00620B77"/>
    <w:rsid w:val="00621E0F"/>
    <w:rsid w:val="00622673"/>
    <w:rsid w:val="00622E51"/>
    <w:rsid w:val="006237AA"/>
    <w:rsid w:val="006251A8"/>
    <w:rsid w:val="006251EB"/>
    <w:rsid w:val="006265C3"/>
    <w:rsid w:val="00626C52"/>
    <w:rsid w:val="006275AD"/>
    <w:rsid w:val="00627602"/>
    <w:rsid w:val="00630AE2"/>
    <w:rsid w:val="00630BE0"/>
    <w:rsid w:val="00631075"/>
    <w:rsid w:val="00631673"/>
    <w:rsid w:val="006317AA"/>
    <w:rsid w:val="00631E7A"/>
    <w:rsid w:val="00633632"/>
    <w:rsid w:val="006340D7"/>
    <w:rsid w:val="006347C3"/>
    <w:rsid w:val="00634E47"/>
    <w:rsid w:val="0063508D"/>
    <w:rsid w:val="00635091"/>
    <w:rsid w:val="00635AC9"/>
    <w:rsid w:val="00636E62"/>
    <w:rsid w:val="00636EB1"/>
    <w:rsid w:val="00636EFA"/>
    <w:rsid w:val="006375BB"/>
    <w:rsid w:val="006400A7"/>
    <w:rsid w:val="00641F43"/>
    <w:rsid w:val="006425E5"/>
    <w:rsid w:val="0064296D"/>
    <w:rsid w:val="00644397"/>
    <w:rsid w:val="0064490F"/>
    <w:rsid w:val="00645238"/>
    <w:rsid w:val="00646722"/>
    <w:rsid w:val="0065017E"/>
    <w:rsid w:val="00650F2D"/>
    <w:rsid w:val="00650F4B"/>
    <w:rsid w:val="00651AE5"/>
    <w:rsid w:val="00651EDC"/>
    <w:rsid w:val="00652401"/>
    <w:rsid w:val="00652430"/>
    <w:rsid w:val="0065432D"/>
    <w:rsid w:val="00654CA9"/>
    <w:rsid w:val="00656BF9"/>
    <w:rsid w:val="00657E65"/>
    <w:rsid w:val="00660146"/>
    <w:rsid w:val="0066037E"/>
    <w:rsid w:val="00660827"/>
    <w:rsid w:val="0066138D"/>
    <w:rsid w:val="006616C6"/>
    <w:rsid w:val="00661AF8"/>
    <w:rsid w:val="00662631"/>
    <w:rsid w:val="00662A68"/>
    <w:rsid w:val="00662E9A"/>
    <w:rsid w:val="00664715"/>
    <w:rsid w:val="0066482C"/>
    <w:rsid w:val="006650C5"/>
    <w:rsid w:val="00667856"/>
    <w:rsid w:val="006704AB"/>
    <w:rsid w:val="006709C7"/>
    <w:rsid w:val="00671353"/>
    <w:rsid w:val="00672181"/>
    <w:rsid w:val="00672498"/>
    <w:rsid w:val="00673236"/>
    <w:rsid w:val="006732D1"/>
    <w:rsid w:val="00673D82"/>
    <w:rsid w:val="00673F39"/>
    <w:rsid w:val="00674270"/>
    <w:rsid w:val="0067453F"/>
    <w:rsid w:val="006755BA"/>
    <w:rsid w:val="00675EE0"/>
    <w:rsid w:val="006761D5"/>
    <w:rsid w:val="00677C05"/>
    <w:rsid w:val="00677E14"/>
    <w:rsid w:val="00680367"/>
    <w:rsid w:val="00680B34"/>
    <w:rsid w:val="00680CDD"/>
    <w:rsid w:val="00680EE0"/>
    <w:rsid w:val="00681B51"/>
    <w:rsid w:val="00681E19"/>
    <w:rsid w:val="00682EFC"/>
    <w:rsid w:val="006831E2"/>
    <w:rsid w:val="0068329B"/>
    <w:rsid w:val="006837D7"/>
    <w:rsid w:val="00683D8A"/>
    <w:rsid w:val="00686A8C"/>
    <w:rsid w:val="00687629"/>
    <w:rsid w:val="00687855"/>
    <w:rsid w:val="00690AE9"/>
    <w:rsid w:val="00690D65"/>
    <w:rsid w:val="00692BE4"/>
    <w:rsid w:val="0069342D"/>
    <w:rsid w:val="0069394C"/>
    <w:rsid w:val="006945C7"/>
    <w:rsid w:val="00694FF7"/>
    <w:rsid w:val="0069515D"/>
    <w:rsid w:val="00696190"/>
    <w:rsid w:val="006964BD"/>
    <w:rsid w:val="00697059"/>
    <w:rsid w:val="006975C6"/>
    <w:rsid w:val="006A08EF"/>
    <w:rsid w:val="006A1BDD"/>
    <w:rsid w:val="006A1FDA"/>
    <w:rsid w:val="006A2F3B"/>
    <w:rsid w:val="006A3025"/>
    <w:rsid w:val="006A3454"/>
    <w:rsid w:val="006A3530"/>
    <w:rsid w:val="006A3DF4"/>
    <w:rsid w:val="006A3E52"/>
    <w:rsid w:val="006A4344"/>
    <w:rsid w:val="006A449D"/>
    <w:rsid w:val="006A5918"/>
    <w:rsid w:val="006A5A75"/>
    <w:rsid w:val="006A5DFD"/>
    <w:rsid w:val="006A6402"/>
    <w:rsid w:val="006A64DB"/>
    <w:rsid w:val="006A67B3"/>
    <w:rsid w:val="006A6D57"/>
    <w:rsid w:val="006A7CBA"/>
    <w:rsid w:val="006A7FF9"/>
    <w:rsid w:val="006B1EF6"/>
    <w:rsid w:val="006B2542"/>
    <w:rsid w:val="006B27A7"/>
    <w:rsid w:val="006B2936"/>
    <w:rsid w:val="006B2A6B"/>
    <w:rsid w:val="006B2D5B"/>
    <w:rsid w:val="006B2D89"/>
    <w:rsid w:val="006B431C"/>
    <w:rsid w:val="006B43C7"/>
    <w:rsid w:val="006B45D1"/>
    <w:rsid w:val="006B4750"/>
    <w:rsid w:val="006B5169"/>
    <w:rsid w:val="006B5336"/>
    <w:rsid w:val="006B770F"/>
    <w:rsid w:val="006B78FD"/>
    <w:rsid w:val="006B7C52"/>
    <w:rsid w:val="006C0888"/>
    <w:rsid w:val="006C2884"/>
    <w:rsid w:val="006C45DC"/>
    <w:rsid w:val="006C5237"/>
    <w:rsid w:val="006C52D5"/>
    <w:rsid w:val="006C5CC8"/>
    <w:rsid w:val="006C64E9"/>
    <w:rsid w:val="006C7667"/>
    <w:rsid w:val="006C7923"/>
    <w:rsid w:val="006D080D"/>
    <w:rsid w:val="006D168D"/>
    <w:rsid w:val="006D1976"/>
    <w:rsid w:val="006D1B3D"/>
    <w:rsid w:val="006D339E"/>
    <w:rsid w:val="006D356D"/>
    <w:rsid w:val="006D4139"/>
    <w:rsid w:val="006D4CFB"/>
    <w:rsid w:val="006D4D3F"/>
    <w:rsid w:val="006D4F65"/>
    <w:rsid w:val="006D51D5"/>
    <w:rsid w:val="006D71B6"/>
    <w:rsid w:val="006D77D4"/>
    <w:rsid w:val="006D791C"/>
    <w:rsid w:val="006D7D7D"/>
    <w:rsid w:val="006E03DC"/>
    <w:rsid w:val="006E1778"/>
    <w:rsid w:val="006E3DF5"/>
    <w:rsid w:val="006E4E1C"/>
    <w:rsid w:val="006E4E60"/>
    <w:rsid w:val="006E51C1"/>
    <w:rsid w:val="006E51FD"/>
    <w:rsid w:val="006E52A8"/>
    <w:rsid w:val="006E5B40"/>
    <w:rsid w:val="006E6372"/>
    <w:rsid w:val="006E6B25"/>
    <w:rsid w:val="006E6FAA"/>
    <w:rsid w:val="006E7755"/>
    <w:rsid w:val="006F0247"/>
    <w:rsid w:val="006F0AF3"/>
    <w:rsid w:val="006F0B58"/>
    <w:rsid w:val="006F0F2C"/>
    <w:rsid w:val="006F1367"/>
    <w:rsid w:val="006F1961"/>
    <w:rsid w:val="006F1DA5"/>
    <w:rsid w:val="006F31A5"/>
    <w:rsid w:val="006F3205"/>
    <w:rsid w:val="006F3B57"/>
    <w:rsid w:val="006F649B"/>
    <w:rsid w:val="006F67FF"/>
    <w:rsid w:val="006F75DC"/>
    <w:rsid w:val="006F77E6"/>
    <w:rsid w:val="00700382"/>
    <w:rsid w:val="007003BE"/>
    <w:rsid w:val="00700675"/>
    <w:rsid w:val="00701641"/>
    <w:rsid w:val="00706F8F"/>
    <w:rsid w:val="00707883"/>
    <w:rsid w:val="007109D5"/>
    <w:rsid w:val="0071161C"/>
    <w:rsid w:val="00712865"/>
    <w:rsid w:val="00713515"/>
    <w:rsid w:val="007149F6"/>
    <w:rsid w:val="00714E86"/>
    <w:rsid w:val="00715A29"/>
    <w:rsid w:val="00715D60"/>
    <w:rsid w:val="00716519"/>
    <w:rsid w:val="00716806"/>
    <w:rsid w:val="007168B1"/>
    <w:rsid w:val="0071726B"/>
    <w:rsid w:val="0071737F"/>
    <w:rsid w:val="007176A1"/>
    <w:rsid w:val="00717DCB"/>
    <w:rsid w:val="00720220"/>
    <w:rsid w:val="0072045E"/>
    <w:rsid w:val="007228A5"/>
    <w:rsid w:val="00722D51"/>
    <w:rsid w:val="00722E06"/>
    <w:rsid w:val="00723088"/>
    <w:rsid w:val="007235E9"/>
    <w:rsid w:val="00723F51"/>
    <w:rsid w:val="00724861"/>
    <w:rsid w:val="0072492B"/>
    <w:rsid w:val="00724DB1"/>
    <w:rsid w:val="0072551B"/>
    <w:rsid w:val="00725B8E"/>
    <w:rsid w:val="00726691"/>
    <w:rsid w:val="00726A63"/>
    <w:rsid w:val="00726AA5"/>
    <w:rsid w:val="00726CAB"/>
    <w:rsid w:val="00726CC0"/>
    <w:rsid w:val="00727F99"/>
    <w:rsid w:val="00730B69"/>
    <w:rsid w:val="0073142B"/>
    <w:rsid w:val="007320F8"/>
    <w:rsid w:val="00732150"/>
    <w:rsid w:val="00732903"/>
    <w:rsid w:val="007337B7"/>
    <w:rsid w:val="00733984"/>
    <w:rsid w:val="00733A83"/>
    <w:rsid w:val="00733BF2"/>
    <w:rsid w:val="0073427A"/>
    <w:rsid w:val="0073430F"/>
    <w:rsid w:val="0073470A"/>
    <w:rsid w:val="007353F3"/>
    <w:rsid w:val="00735471"/>
    <w:rsid w:val="00735DA0"/>
    <w:rsid w:val="00736442"/>
    <w:rsid w:val="007367C7"/>
    <w:rsid w:val="00737072"/>
    <w:rsid w:val="007375C9"/>
    <w:rsid w:val="007377F7"/>
    <w:rsid w:val="0074050B"/>
    <w:rsid w:val="007405FE"/>
    <w:rsid w:val="007407D9"/>
    <w:rsid w:val="0074175A"/>
    <w:rsid w:val="00741DB9"/>
    <w:rsid w:val="00743714"/>
    <w:rsid w:val="00744280"/>
    <w:rsid w:val="00744822"/>
    <w:rsid w:val="00744EAF"/>
    <w:rsid w:val="00744EEC"/>
    <w:rsid w:val="0074526A"/>
    <w:rsid w:val="00745BB2"/>
    <w:rsid w:val="007465B1"/>
    <w:rsid w:val="00746934"/>
    <w:rsid w:val="00746E15"/>
    <w:rsid w:val="00747175"/>
    <w:rsid w:val="00747AF3"/>
    <w:rsid w:val="00747F69"/>
    <w:rsid w:val="00752C71"/>
    <w:rsid w:val="00753797"/>
    <w:rsid w:val="007538E6"/>
    <w:rsid w:val="0075462E"/>
    <w:rsid w:val="007548C1"/>
    <w:rsid w:val="00754E21"/>
    <w:rsid w:val="00755077"/>
    <w:rsid w:val="00755A0B"/>
    <w:rsid w:val="00755B46"/>
    <w:rsid w:val="00756325"/>
    <w:rsid w:val="00756CD0"/>
    <w:rsid w:val="00757000"/>
    <w:rsid w:val="007600F5"/>
    <w:rsid w:val="00760D0C"/>
    <w:rsid w:val="00760D45"/>
    <w:rsid w:val="00760DB7"/>
    <w:rsid w:val="00760EF7"/>
    <w:rsid w:val="00761BFF"/>
    <w:rsid w:val="00761C53"/>
    <w:rsid w:val="00761CF3"/>
    <w:rsid w:val="007628A1"/>
    <w:rsid w:val="007628F1"/>
    <w:rsid w:val="00762AE1"/>
    <w:rsid w:val="00762BF6"/>
    <w:rsid w:val="00762F36"/>
    <w:rsid w:val="00763048"/>
    <w:rsid w:val="00764419"/>
    <w:rsid w:val="00764837"/>
    <w:rsid w:val="00764956"/>
    <w:rsid w:val="00764DBD"/>
    <w:rsid w:val="00764FB9"/>
    <w:rsid w:val="00765C4F"/>
    <w:rsid w:val="0076602F"/>
    <w:rsid w:val="007661A5"/>
    <w:rsid w:val="007666AE"/>
    <w:rsid w:val="00766ABB"/>
    <w:rsid w:val="007672E3"/>
    <w:rsid w:val="007672F8"/>
    <w:rsid w:val="007677D5"/>
    <w:rsid w:val="007728E4"/>
    <w:rsid w:val="00774149"/>
    <w:rsid w:val="007745FB"/>
    <w:rsid w:val="0077657A"/>
    <w:rsid w:val="00777CD0"/>
    <w:rsid w:val="00780CBE"/>
    <w:rsid w:val="007821DB"/>
    <w:rsid w:val="0078283C"/>
    <w:rsid w:val="00783470"/>
    <w:rsid w:val="00783535"/>
    <w:rsid w:val="007845A7"/>
    <w:rsid w:val="00785298"/>
    <w:rsid w:val="00785827"/>
    <w:rsid w:val="007859F9"/>
    <w:rsid w:val="00785DFD"/>
    <w:rsid w:val="00785F39"/>
    <w:rsid w:val="0078606D"/>
    <w:rsid w:val="007863D6"/>
    <w:rsid w:val="007873CB"/>
    <w:rsid w:val="00790916"/>
    <w:rsid w:val="00791B65"/>
    <w:rsid w:val="00791D19"/>
    <w:rsid w:val="007926B4"/>
    <w:rsid w:val="00794C93"/>
    <w:rsid w:val="007955C7"/>
    <w:rsid w:val="00795AA2"/>
    <w:rsid w:val="0079633E"/>
    <w:rsid w:val="00797DA5"/>
    <w:rsid w:val="007A02C8"/>
    <w:rsid w:val="007A0CE8"/>
    <w:rsid w:val="007A0ECF"/>
    <w:rsid w:val="007A1C54"/>
    <w:rsid w:val="007A23B7"/>
    <w:rsid w:val="007A2B93"/>
    <w:rsid w:val="007A2DAF"/>
    <w:rsid w:val="007A3ADF"/>
    <w:rsid w:val="007A3C44"/>
    <w:rsid w:val="007A5997"/>
    <w:rsid w:val="007A5DB1"/>
    <w:rsid w:val="007A6515"/>
    <w:rsid w:val="007A6A2F"/>
    <w:rsid w:val="007A7866"/>
    <w:rsid w:val="007A7B64"/>
    <w:rsid w:val="007B00FD"/>
    <w:rsid w:val="007B06A0"/>
    <w:rsid w:val="007B0E23"/>
    <w:rsid w:val="007B0E8B"/>
    <w:rsid w:val="007B0EA9"/>
    <w:rsid w:val="007B137B"/>
    <w:rsid w:val="007B179A"/>
    <w:rsid w:val="007B1C97"/>
    <w:rsid w:val="007B1ED0"/>
    <w:rsid w:val="007B2464"/>
    <w:rsid w:val="007B275C"/>
    <w:rsid w:val="007B31EF"/>
    <w:rsid w:val="007B3733"/>
    <w:rsid w:val="007B3AD4"/>
    <w:rsid w:val="007B40B4"/>
    <w:rsid w:val="007B410D"/>
    <w:rsid w:val="007B43C1"/>
    <w:rsid w:val="007B457A"/>
    <w:rsid w:val="007B5A2C"/>
    <w:rsid w:val="007B644E"/>
    <w:rsid w:val="007B6C9F"/>
    <w:rsid w:val="007B6F0E"/>
    <w:rsid w:val="007C00F0"/>
    <w:rsid w:val="007C1F72"/>
    <w:rsid w:val="007C2067"/>
    <w:rsid w:val="007C226A"/>
    <w:rsid w:val="007C27E7"/>
    <w:rsid w:val="007C28F8"/>
    <w:rsid w:val="007C2A7A"/>
    <w:rsid w:val="007C371A"/>
    <w:rsid w:val="007C3EA0"/>
    <w:rsid w:val="007C49E1"/>
    <w:rsid w:val="007C587D"/>
    <w:rsid w:val="007C654B"/>
    <w:rsid w:val="007C68B7"/>
    <w:rsid w:val="007C6900"/>
    <w:rsid w:val="007C6B6B"/>
    <w:rsid w:val="007C743A"/>
    <w:rsid w:val="007C7CBF"/>
    <w:rsid w:val="007D0479"/>
    <w:rsid w:val="007D1998"/>
    <w:rsid w:val="007D1B68"/>
    <w:rsid w:val="007D2548"/>
    <w:rsid w:val="007D2C45"/>
    <w:rsid w:val="007D2E07"/>
    <w:rsid w:val="007D45D3"/>
    <w:rsid w:val="007D5247"/>
    <w:rsid w:val="007D576E"/>
    <w:rsid w:val="007D622B"/>
    <w:rsid w:val="007D6FB3"/>
    <w:rsid w:val="007D7436"/>
    <w:rsid w:val="007D75EE"/>
    <w:rsid w:val="007D7E76"/>
    <w:rsid w:val="007E08B0"/>
    <w:rsid w:val="007E0E83"/>
    <w:rsid w:val="007E1A63"/>
    <w:rsid w:val="007E1B6B"/>
    <w:rsid w:val="007E1BA4"/>
    <w:rsid w:val="007E280B"/>
    <w:rsid w:val="007E38F8"/>
    <w:rsid w:val="007E3A52"/>
    <w:rsid w:val="007E42C9"/>
    <w:rsid w:val="007E44F2"/>
    <w:rsid w:val="007E5A89"/>
    <w:rsid w:val="007E6054"/>
    <w:rsid w:val="007E6C40"/>
    <w:rsid w:val="007F13AF"/>
    <w:rsid w:val="007F2C63"/>
    <w:rsid w:val="007F35C2"/>
    <w:rsid w:val="007F36A2"/>
    <w:rsid w:val="007F4821"/>
    <w:rsid w:val="007F4FE7"/>
    <w:rsid w:val="007F52ED"/>
    <w:rsid w:val="007F56E4"/>
    <w:rsid w:val="007F5ABF"/>
    <w:rsid w:val="007F63DE"/>
    <w:rsid w:val="007F6CA5"/>
    <w:rsid w:val="007F7A0D"/>
    <w:rsid w:val="0080022F"/>
    <w:rsid w:val="00800C52"/>
    <w:rsid w:val="00800D52"/>
    <w:rsid w:val="00801702"/>
    <w:rsid w:val="008019DD"/>
    <w:rsid w:val="00801D98"/>
    <w:rsid w:val="008039A7"/>
    <w:rsid w:val="00804064"/>
    <w:rsid w:val="008043FC"/>
    <w:rsid w:val="00804543"/>
    <w:rsid w:val="00804F47"/>
    <w:rsid w:val="008052F0"/>
    <w:rsid w:val="00805323"/>
    <w:rsid w:val="00807EA7"/>
    <w:rsid w:val="00807EE9"/>
    <w:rsid w:val="00810B8A"/>
    <w:rsid w:val="00811A01"/>
    <w:rsid w:val="00812434"/>
    <w:rsid w:val="00812A3D"/>
    <w:rsid w:val="00814077"/>
    <w:rsid w:val="00814499"/>
    <w:rsid w:val="0081481B"/>
    <w:rsid w:val="00814E94"/>
    <w:rsid w:val="00815EB2"/>
    <w:rsid w:val="00816944"/>
    <w:rsid w:val="008202BC"/>
    <w:rsid w:val="00821D0F"/>
    <w:rsid w:val="00822927"/>
    <w:rsid w:val="00822CE1"/>
    <w:rsid w:val="00822E39"/>
    <w:rsid w:val="008230F8"/>
    <w:rsid w:val="008235B1"/>
    <w:rsid w:val="0082379C"/>
    <w:rsid w:val="008237FA"/>
    <w:rsid w:val="00824D7C"/>
    <w:rsid w:val="00825077"/>
    <w:rsid w:val="008251F7"/>
    <w:rsid w:val="008258A3"/>
    <w:rsid w:val="0082619A"/>
    <w:rsid w:val="00826984"/>
    <w:rsid w:val="00826A87"/>
    <w:rsid w:val="008278F5"/>
    <w:rsid w:val="00827BC5"/>
    <w:rsid w:val="00827FA4"/>
    <w:rsid w:val="008303DC"/>
    <w:rsid w:val="0083103E"/>
    <w:rsid w:val="00831499"/>
    <w:rsid w:val="008321D1"/>
    <w:rsid w:val="008329B2"/>
    <w:rsid w:val="00832BD0"/>
    <w:rsid w:val="00832C7F"/>
    <w:rsid w:val="00833E93"/>
    <w:rsid w:val="0083416D"/>
    <w:rsid w:val="008342F9"/>
    <w:rsid w:val="0083461A"/>
    <w:rsid w:val="008348AA"/>
    <w:rsid w:val="00834936"/>
    <w:rsid w:val="00834FC7"/>
    <w:rsid w:val="008355D2"/>
    <w:rsid w:val="008359D4"/>
    <w:rsid w:val="00835FDD"/>
    <w:rsid w:val="0083629B"/>
    <w:rsid w:val="008363BC"/>
    <w:rsid w:val="008363CF"/>
    <w:rsid w:val="008403E3"/>
    <w:rsid w:val="00841647"/>
    <w:rsid w:val="008425D2"/>
    <w:rsid w:val="00842943"/>
    <w:rsid w:val="00845052"/>
    <w:rsid w:val="00845145"/>
    <w:rsid w:val="008456FA"/>
    <w:rsid w:val="00845E01"/>
    <w:rsid w:val="00845F64"/>
    <w:rsid w:val="008460E0"/>
    <w:rsid w:val="008460E5"/>
    <w:rsid w:val="00846300"/>
    <w:rsid w:val="00846916"/>
    <w:rsid w:val="0084710A"/>
    <w:rsid w:val="0085079A"/>
    <w:rsid w:val="00850C7B"/>
    <w:rsid w:val="00850F69"/>
    <w:rsid w:val="00851465"/>
    <w:rsid w:val="00851735"/>
    <w:rsid w:val="00852E8F"/>
    <w:rsid w:val="00853096"/>
    <w:rsid w:val="00853335"/>
    <w:rsid w:val="00854480"/>
    <w:rsid w:val="008544A3"/>
    <w:rsid w:val="00856266"/>
    <w:rsid w:val="008567FA"/>
    <w:rsid w:val="00857B79"/>
    <w:rsid w:val="00862249"/>
    <w:rsid w:val="00863318"/>
    <w:rsid w:val="00864096"/>
    <w:rsid w:val="00864644"/>
    <w:rsid w:val="008649BE"/>
    <w:rsid w:val="00864CC6"/>
    <w:rsid w:val="00865C4D"/>
    <w:rsid w:val="00865FC0"/>
    <w:rsid w:val="008674DC"/>
    <w:rsid w:val="008676DC"/>
    <w:rsid w:val="00872C33"/>
    <w:rsid w:val="00873F9B"/>
    <w:rsid w:val="00874051"/>
    <w:rsid w:val="00875D38"/>
    <w:rsid w:val="00877A5E"/>
    <w:rsid w:val="00877DAF"/>
    <w:rsid w:val="00881F47"/>
    <w:rsid w:val="00882224"/>
    <w:rsid w:val="00883028"/>
    <w:rsid w:val="0088428D"/>
    <w:rsid w:val="0088597A"/>
    <w:rsid w:val="00885BD5"/>
    <w:rsid w:val="00886197"/>
    <w:rsid w:val="008863E7"/>
    <w:rsid w:val="008874AE"/>
    <w:rsid w:val="00887A67"/>
    <w:rsid w:val="008902A5"/>
    <w:rsid w:val="008902AD"/>
    <w:rsid w:val="00890AA1"/>
    <w:rsid w:val="00891CDB"/>
    <w:rsid w:val="008920F9"/>
    <w:rsid w:val="00892BAD"/>
    <w:rsid w:val="00893D99"/>
    <w:rsid w:val="008949A5"/>
    <w:rsid w:val="00894AEF"/>
    <w:rsid w:val="0089548B"/>
    <w:rsid w:val="00895663"/>
    <w:rsid w:val="008963C1"/>
    <w:rsid w:val="008A1CCC"/>
    <w:rsid w:val="008A254D"/>
    <w:rsid w:val="008A2BF8"/>
    <w:rsid w:val="008A3E67"/>
    <w:rsid w:val="008A4A0F"/>
    <w:rsid w:val="008A5D4C"/>
    <w:rsid w:val="008A6DD5"/>
    <w:rsid w:val="008A6F5B"/>
    <w:rsid w:val="008A78B6"/>
    <w:rsid w:val="008B0968"/>
    <w:rsid w:val="008B0A1F"/>
    <w:rsid w:val="008B0E3E"/>
    <w:rsid w:val="008B1489"/>
    <w:rsid w:val="008B1F20"/>
    <w:rsid w:val="008B202D"/>
    <w:rsid w:val="008B20F0"/>
    <w:rsid w:val="008B3140"/>
    <w:rsid w:val="008B3724"/>
    <w:rsid w:val="008B44FC"/>
    <w:rsid w:val="008B48DB"/>
    <w:rsid w:val="008B50FA"/>
    <w:rsid w:val="008B51A1"/>
    <w:rsid w:val="008B54DE"/>
    <w:rsid w:val="008B5E3A"/>
    <w:rsid w:val="008B72CE"/>
    <w:rsid w:val="008B7953"/>
    <w:rsid w:val="008C0197"/>
    <w:rsid w:val="008C1A72"/>
    <w:rsid w:val="008C3A23"/>
    <w:rsid w:val="008C3AE9"/>
    <w:rsid w:val="008C45F6"/>
    <w:rsid w:val="008C4F87"/>
    <w:rsid w:val="008C5FA6"/>
    <w:rsid w:val="008C5FAE"/>
    <w:rsid w:val="008C6497"/>
    <w:rsid w:val="008C697E"/>
    <w:rsid w:val="008C716A"/>
    <w:rsid w:val="008C770E"/>
    <w:rsid w:val="008C7A1B"/>
    <w:rsid w:val="008D02BB"/>
    <w:rsid w:val="008D05D9"/>
    <w:rsid w:val="008D0FBD"/>
    <w:rsid w:val="008D13F3"/>
    <w:rsid w:val="008D1B1D"/>
    <w:rsid w:val="008D2AC6"/>
    <w:rsid w:val="008D3CCA"/>
    <w:rsid w:val="008D3F66"/>
    <w:rsid w:val="008D679D"/>
    <w:rsid w:val="008D7622"/>
    <w:rsid w:val="008D78C4"/>
    <w:rsid w:val="008D7B0B"/>
    <w:rsid w:val="008E051B"/>
    <w:rsid w:val="008E0DAC"/>
    <w:rsid w:val="008E0EEB"/>
    <w:rsid w:val="008E0FB3"/>
    <w:rsid w:val="008E112F"/>
    <w:rsid w:val="008E1FDA"/>
    <w:rsid w:val="008E4A9D"/>
    <w:rsid w:val="008E4B87"/>
    <w:rsid w:val="008E56DD"/>
    <w:rsid w:val="008E5FA9"/>
    <w:rsid w:val="008E617A"/>
    <w:rsid w:val="008E672B"/>
    <w:rsid w:val="008E7C3E"/>
    <w:rsid w:val="008E7F3F"/>
    <w:rsid w:val="008F0208"/>
    <w:rsid w:val="008F09DD"/>
    <w:rsid w:val="008F1F8B"/>
    <w:rsid w:val="008F2731"/>
    <w:rsid w:val="008F2F4D"/>
    <w:rsid w:val="008F3A22"/>
    <w:rsid w:val="008F400E"/>
    <w:rsid w:val="008F5044"/>
    <w:rsid w:val="008F5D7C"/>
    <w:rsid w:val="008F5E57"/>
    <w:rsid w:val="008F6877"/>
    <w:rsid w:val="008F72A9"/>
    <w:rsid w:val="008F7CFA"/>
    <w:rsid w:val="00900D8A"/>
    <w:rsid w:val="00901285"/>
    <w:rsid w:val="00901714"/>
    <w:rsid w:val="009018D9"/>
    <w:rsid w:val="0090195C"/>
    <w:rsid w:val="00901F6B"/>
    <w:rsid w:val="009028C0"/>
    <w:rsid w:val="00902E3A"/>
    <w:rsid w:val="00903948"/>
    <w:rsid w:val="00903DBC"/>
    <w:rsid w:val="00904451"/>
    <w:rsid w:val="009046AC"/>
    <w:rsid w:val="00904C51"/>
    <w:rsid w:val="00905508"/>
    <w:rsid w:val="009077F2"/>
    <w:rsid w:val="00907E82"/>
    <w:rsid w:val="00910076"/>
    <w:rsid w:val="00911B7F"/>
    <w:rsid w:val="00912637"/>
    <w:rsid w:val="0091441D"/>
    <w:rsid w:val="0091687D"/>
    <w:rsid w:val="009170C5"/>
    <w:rsid w:val="009173D1"/>
    <w:rsid w:val="00917602"/>
    <w:rsid w:val="00917EE4"/>
    <w:rsid w:val="00920C53"/>
    <w:rsid w:val="00920ED9"/>
    <w:rsid w:val="00921494"/>
    <w:rsid w:val="00925447"/>
    <w:rsid w:val="0092646E"/>
    <w:rsid w:val="009270A1"/>
    <w:rsid w:val="00927A0C"/>
    <w:rsid w:val="00927C44"/>
    <w:rsid w:val="009302C2"/>
    <w:rsid w:val="00930868"/>
    <w:rsid w:val="009309C8"/>
    <w:rsid w:val="00931799"/>
    <w:rsid w:val="00931A7A"/>
    <w:rsid w:val="00931D58"/>
    <w:rsid w:val="0093201E"/>
    <w:rsid w:val="009323A1"/>
    <w:rsid w:val="0093251D"/>
    <w:rsid w:val="00932CA0"/>
    <w:rsid w:val="00935948"/>
    <w:rsid w:val="00935FF7"/>
    <w:rsid w:val="00936503"/>
    <w:rsid w:val="00936D77"/>
    <w:rsid w:val="00936E5C"/>
    <w:rsid w:val="00937583"/>
    <w:rsid w:val="00937CAE"/>
    <w:rsid w:val="0094063F"/>
    <w:rsid w:val="00941933"/>
    <w:rsid w:val="00941D07"/>
    <w:rsid w:val="00941F98"/>
    <w:rsid w:val="00941FBE"/>
    <w:rsid w:val="00942770"/>
    <w:rsid w:val="00942A4B"/>
    <w:rsid w:val="0094329B"/>
    <w:rsid w:val="00944F06"/>
    <w:rsid w:val="0094520A"/>
    <w:rsid w:val="00945D47"/>
    <w:rsid w:val="00945FBE"/>
    <w:rsid w:val="00946415"/>
    <w:rsid w:val="00950C0B"/>
    <w:rsid w:val="00950F03"/>
    <w:rsid w:val="00951554"/>
    <w:rsid w:val="00951984"/>
    <w:rsid w:val="0095226D"/>
    <w:rsid w:val="009532E1"/>
    <w:rsid w:val="009533EB"/>
    <w:rsid w:val="0095392F"/>
    <w:rsid w:val="00953FFE"/>
    <w:rsid w:val="009540AB"/>
    <w:rsid w:val="00955020"/>
    <w:rsid w:val="0095673F"/>
    <w:rsid w:val="0095677B"/>
    <w:rsid w:val="009568E7"/>
    <w:rsid w:val="00960022"/>
    <w:rsid w:val="0096004B"/>
    <w:rsid w:val="00960221"/>
    <w:rsid w:val="00960601"/>
    <w:rsid w:val="009608A0"/>
    <w:rsid w:val="009622E2"/>
    <w:rsid w:val="00962E95"/>
    <w:rsid w:val="00963A80"/>
    <w:rsid w:val="00964434"/>
    <w:rsid w:val="00965615"/>
    <w:rsid w:val="00966D9F"/>
    <w:rsid w:val="00967390"/>
    <w:rsid w:val="00970709"/>
    <w:rsid w:val="00970EF8"/>
    <w:rsid w:val="00971BA5"/>
    <w:rsid w:val="00972931"/>
    <w:rsid w:val="00975424"/>
    <w:rsid w:val="00975789"/>
    <w:rsid w:val="0097617D"/>
    <w:rsid w:val="009761A2"/>
    <w:rsid w:val="009768C5"/>
    <w:rsid w:val="00976BE6"/>
    <w:rsid w:val="00976FA0"/>
    <w:rsid w:val="009770BA"/>
    <w:rsid w:val="0097725C"/>
    <w:rsid w:val="00981827"/>
    <w:rsid w:val="00981A60"/>
    <w:rsid w:val="00982244"/>
    <w:rsid w:val="009838B1"/>
    <w:rsid w:val="00983A29"/>
    <w:rsid w:val="00985334"/>
    <w:rsid w:val="00986B5C"/>
    <w:rsid w:val="00986DC2"/>
    <w:rsid w:val="009871EA"/>
    <w:rsid w:val="00987C1E"/>
    <w:rsid w:val="00987FD4"/>
    <w:rsid w:val="009907A4"/>
    <w:rsid w:val="00990DCB"/>
    <w:rsid w:val="00992070"/>
    <w:rsid w:val="0099218E"/>
    <w:rsid w:val="0099292F"/>
    <w:rsid w:val="0099382D"/>
    <w:rsid w:val="00993CDA"/>
    <w:rsid w:val="009950B8"/>
    <w:rsid w:val="00995977"/>
    <w:rsid w:val="00995C20"/>
    <w:rsid w:val="00996B42"/>
    <w:rsid w:val="0099735A"/>
    <w:rsid w:val="009973B6"/>
    <w:rsid w:val="00997E92"/>
    <w:rsid w:val="009A069B"/>
    <w:rsid w:val="009A0CB3"/>
    <w:rsid w:val="009A0D67"/>
    <w:rsid w:val="009A1928"/>
    <w:rsid w:val="009A1BF0"/>
    <w:rsid w:val="009A274E"/>
    <w:rsid w:val="009A2B25"/>
    <w:rsid w:val="009A3C21"/>
    <w:rsid w:val="009A3F69"/>
    <w:rsid w:val="009A5480"/>
    <w:rsid w:val="009A577A"/>
    <w:rsid w:val="009A5ACA"/>
    <w:rsid w:val="009A6023"/>
    <w:rsid w:val="009A6074"/>
    <w:rsid w:val="009A60C6"/>
    <w:rsid w:val="009A6D5E"/>
    <w:rsid w:val="009B03E6"/>
    <w:rsid w:val="009B1625"/>
    <w:rsid w:val="009B1D84"/>
    <w:rsid w:val="009B466F"/>
    <w:rsid w:val="009B468C"/>
    <w:rsid w:val="009B4981"/>
    <w:rsid w:val="009B4D34"/>
    <w:rsid w:val="009B4F38"/>
    <w:rsid w:val="009B538E"/>
    <w:rsid w:val="009B59ED"/>
    <w:rsid w:val="009B7039"/>
    <w:rsid w:val="009B756B"/>
    <w:rsid w:val="009C0B56"/>
    <w:rsid w:val="009C11D0"/>
    <w:rsid w:val="009C1757"/>
    <w:rsid w:val="009C2532"/>
    <w:rsid w:val="009C2A10"/>
    <w:rsid w:val="009C38E3"/>
    <w:rsid w:val="009C5B8F"/>
    <w:rsid w:val="009C5FE1"/>
    <w:rsid w:val="009C6CFD"/>
    <w:rsid w:val="009C7175"/>
    <w:rsid w:val="009D133E"/>
    <w:rsid w:val="009D14BD"/>
    <w:rsid w:val="009D1A88"/>
    <w:rsid w:val="009D2D33"/>
    <w:rsid w:val="009D33E5"/>
    <w:rsid w:val="009D3493"/>
    <w:rsid w:val="009D34FB"/>
    <w:rsid w:val="009D382F"/>
    <w:rsid w:val="009D481F"/>
    <w:rsid w:val="009D4B81"/>
    <w:rsid w:val="009D549D"/>
    <w:rsid w:val="009D6169"/>
    <w:rsid w:val="009D6499"/>
    <w:rsid w:val="009D67CD"/>
    <w:rsid w:val="009D6815"/>
    <w:rsid w:val="009D6B95"/>
    <w:rsid w:val="009D6D9F"/>
    <w:rsid w:val="009D74D3"/>
    <w:rsid w:val="009D7D7D"/>
    <w:rsid w:val="009E0FF4"/>
    <w:rsid w:val="009E10AF"/>
    <w:rsid w:val="009E1328"/>
    <w:rsid w:val="009E2671"/>
    <w:rsid w:val="009E3EA1"/>
    <w:rsid w:val="009E4C15"/>
    <w:rsid w:val="009E4F57"/>
    <w:rsid w:val="009E58A0"/>
    <w:rsid w:val="009E6A03"/>
    <w:rsid w:val="009E7D0F"/>
    <w:rsid w:val="009F033E"/>
    <w:rsid w:val="009F094D"/>
    <w:rsid w:val="009F0A93"/>
    <w:rsid w:val="009F0D9F"/>
    <w:rsid w:val="009F1A08"/>
    <w:rsid w:val="009F1EF1"/>
    <w:rsid w:val="009F2E8D"/>
    <w:rsid w:val="009F3910"/>
    <w:rsid w:val="009F41F8"/>
    <w:rsid w:val="009F53C9"/>
    <w:rsid w:val="009F53FF"/>
    <w:rsid w:val="009F5449"/>
    <w:rsid w:val="009F63D5"/>
    <w:rsid w:val="009F696C"/>
    <w:rsid w:val="009F6C7B"/>
    <w:rsid w:val="009F70C6"/>
    <w:rsid w:val="009F7A40"/>
    <w:rsid w:val="009F7EE4"/>
    <w:rsid w:val="009F7F98"/>
    <w:rsid w:val="00A00465"/>
    <w:rsid w:val="00A00A25"/>
    <w:rsid w:val="00A01DD2"/>
    <w:rsid w:val="00A024B5"/>
    <w:rsid w:val="00A02B63"/>
    <w:rsid w:val="00A03F60"/>
    <w:rsid w:val="00A043B6"/>
    <w:rsid w:val="00A0446B"/>
    <w:rsid w:val="00A048C3"/>
    <w:rsid w:val="00A06025"/>
    <w:rsid w:val="00A06044"/>
    <w:rsid w:val="00A07396"/>
    <w:rsid w:val="00A07CC5"/>
    <w:rsid w:val="00A10DED"/>
    <w:rsid w:val="00A11CA5"/>
    <w:rsid w:val="00A121E8"/>
    <w:rsid w:val="00A13A16"/>
    <w:rsid w:val="00A13F4E"/>
    <w:rsid w:val="00A144FE"/>
    <w:rsid w:val="00A14563"/>
    <w:rsid w:val="00A14B17"/>
    <w:rsid w:val="00A15E5B"/>
    <w:rsid w:val="00A1774A"/>
    <w:rsid w:val="00A17E4C"/>
    <w:rsid w:val="00A2003D"/>
    <w:rsid w:val="00A22CD9"/>
    <w:rsid w:val="00A22E8F"/>
    <w:rsid w:val="00A23184"/>
    <w:rsid w:val="00A23664"/>
    <w:rsid w:val="00A238A2"/>
    <w:rsid w:val="00A24059"/>
    <w:rsid w:val="00A24F28"/>
    <w:rsid w:val="00A25894"/>
    <w:rsid w:val="00A2757D"/>
    <w:rsid w:val="00A313D4"/>
    <w:rsid w:val="00A32B88"/>
    <w:rsid w:val="00A332AA"/>
    <w:rsid w:val="00A33302"/>
    <w:rsid w:val="00A33C4C"/>
    <w:rsid w:val="00A33E5D"/>
    <w:rsid w:val="00A33E99"/>
    <w:rsid w:val="00A33F04"/>
    <w:rsid w:val="00A34AE3"/>
    <w:rsid w:val="00A3567A"/>
    <w:rsid w:val="00A3664F"/>
    <w:rsid w:val="00A40193"/>
    <w:rsid w:val="00A40296"/>
    <w:rsid w:val="00A424C5"/>
    <w:rsid w:val="00A426B4"/>
    <w:rsid w:val="00A429ED"/>
    <w:rsid w:val="00A42EF0"/>
    <w:rsid w:val="00A43F34"/>
    <w:rsid w:val="00A43F87"/>
    <w:rsid w:val="00A45736"/>
    <w:rsid w:val="00A45B4F"/>
    <w:rsid w:val="00A45C76"/>
    <w:rsid w:val="00A462C9"/>
    <w:rsid w:val="00A46D5B"/>
    <w:rsid w:val="00A46ED1"/>
    <w:rsid w:val="00A47034"/>
    <w:rsid w:val="00A502F3"/>
    <w:rsid w:val="00A51B3A"/>
    <w:rsid w:val="00A52459"/>
    <w:rsid w:val="00A527EB"/>
    <w:rsid w:val="00A52B68"/>
    <w:rsid w:val="00A53020"/>
    <w:rsid w:val="00A53527"/>
    <w:rsid w:val="00A53E79"/>
    <w:rsid w:val="00A55078"/>
    <w:rsid w:val="00A55978"/>
    <w:rsid w:val="00A55B03"/>
    <w:rsid w:val="00A562B7"/>
    <w:rsid w:val="00A577B3"/>
    <w:rsid w:val="00A605B3"/>
    <w:rsid w:val="00A6074D"/>
    <w:rsid w:val="00A607C2"/>
    <w:rsid w:val="00A6112B"/>
    <w:rsid w:val="00A61E41"/>
    <w:rsid w:val="00A623EE"/>
    <w:rsid w:val="00A62405"/>
    <w:rsid w:val="00A63578"/>
    <w:rsid w:val="00A640AD"/>
    <w:rsid w:val="00A6425F"/>
    <w:rsid w:val="00A6568E"/>
    <w:rsid w:val="00A66504"/>
    <w:rsid w:val="00A668DC"/>
    <w:rsid w:val="00A6715B"/>
    <w:rsid w:val="00A70313"/>
    <w:rsid w:val="00A7059C"/>
    <w:rsid w:val="00A7107D"/>
    <w:rsid w:val="00A71D2A"/>
    <w:rsid w:val="00A71EA2"/>
    <w:rsid w:val="00A72B0B"/>
    <w:rsid w:val="00A73188"/>
    <w:rsid w:val="00A73C84"/>
    <w:rsid w:val="00A7531A"/>
    <w:rsid w:val="00A77058"/>
    <w:rsid w:val="00A77D27"/>
    <w:rsid w:val="00A835B6"/>
    <w:rsid w:val="00A85A1B"/>
    <w:rsid w:val="00A85A31"/>
    <w:rsid w:val="00A8716D"/>
    <w:rsid w:val="00A87FE9"/>
    <w:rsid w:val="00A91312"/>
    <w:rsid w:val="00A91B02"/>
    <w:rsid w:val="00A925A7"/>
    <w:rsid w:val="00A92B9E"/>
    <w:rsid w:val="00A930A3"/>
    <w:rsid w:val="00A93419"/>
    <w:rsid w:val="00A938EF"/>
    <w:rsid w:val="00A94550"/>
    <w:rsid w:val="00A9612D"/>
    <w:rsid w:val="00A96283"/>
    <w:rsid w:val="00A965E7"/>
    <w:rsid w:val="00A96694"/>
    <w:rsid w:val="00A96F25"/>
    <w:rsid w:val="00A976A8"/>
    <w:rsid w:val="00A97ACA"/>
    <w:rsid w:val="00AA06D1"/>
    <w:rsid w:val="00AA06F6"/>
    <w:rsid w:val="00AA0829"/>
    <w:rsid w:val="00AA145D"/>
    <w:rsid w:val="00AA2AC5"/>
    <w:rsid w:val="00AA2E49"/>
    <w:rsid w:val="00AA363D"/>
    <w:rsid w:val="00AA3721"/>
    <w:rsid w:val="00AA38FD"/>
    <w:rsid w:val="00AA4150"/>
    <w:rsid w:val="00AA4B1E"/>
    <w:rsid w:val="00AA4CE3"/>
    <w:rsid w:val="00AA6E15"/>
    <w:rsid w:val="00AA7333"/>
    <w:rsid w:val="00AA76A7"/>
    <w:rsid w:val="00AB049B"/>
    <w:rsid w:val="00AB05C2"/>
    <w:rsid w:val="00AB2466"/>
    <w:rsid w:val="00AB294F"/>
    <w:rsid w:val="00AB3177"/>
    <w:rsid w:val="00AB5295"/>
    <w:rsid w:val="00AB6002"/>
    <w:rsid w:val="00AC0291"/>
    <w:rsid w:val="00AC1469"/>
    <w:rsid w:val="00AC14B3"/>
    <w:rsid w:val="00AC27E7"/>
    <w:rsid w:val="00AC2824"/>
    <w:rsid w:val="00AC2DEB"/>
    <w:rsid w:val="00AC4BA2"/>
    <w:rsid w:val="00AC5876"/>
    <w:rsid w:val="00AC5A3A"/>
    <w:rsid w:val="00AC6E75"/>
    <w:rsid w:val="00AC7096"/>
    <w:rsid w:val="00AC71AD"/>
    <w:rsid w:val="00AC72FA"/>
    <w:rsid w:val="00AD016F"/>
    <w:rsid w:val="00AD021D"/>
    <w:rsid w:val="00AD0ABB"/>
    <w:rsid w:val="00AD0AE8"/>
    <w:rsid w:val="00AD0B37"/>
    <w:rsid w:val="00AD1388"/>
    <w:rsid w:val="00AD2687"/>
    <w:rsid w:val="00AD37EC"/>
    <w:rsid w:val="00AD4B31"/>
    <w:rsid w:val="00AD55E7"/>
    <w:rsid w:val="00AD7619"/>
    <w:rsid w:val="00AE07EE"/>
    <w:rsid w:val="00AE1CB1"/>
    <w:rsid w:val="00AE2009"/>
    <w:rsid w:val="00AE26CE"/>
    <w:rsid w:val="00AE2A15"/>
    <w:rsid w:val="00AE2B07"/>
    <w:rsid w:val="00AE5B25"/>
    <w:rsid w:val="00AE64C5"/>
    <w:rsid w:val="00AE65DF"/>
    <w:rsid w:val="00AE724E"/>
    <w:rsid w:val="00AE77C5"/>
    <w:rsid w:val="00AF1261"/>
    <w:rsid w:val="00AF1F2F"/>
    <w:rsid w:val="00AF2F43"/>
    <w:rsid w:val="00AF2FF8"/>
    <w:rsid w:val="00AF310E"/>
    <w:rsid w:val="00AF4769"/>
    <w:rsid w:val="00AF4C06"/>
    <w:rsid w:val="00AF51B0"/>
    <w:rsid w:val="00AF6103"/>
    <w:rsid w:val="00AF65BC"/>
    <w:rsid w:val="00AF7FB0"/>
    <w:rsid w:val="00B003C5"/>
    <w:rsid w:val="00B003D2"/>
    <w:rsid w:val="00B01637"/>
    <w:rsid w:val="00B01CD9"/>
    <w:rsid w:val="00B01F89"/>
    <w:rsid w:val="00B02573"/>
    <w:rsid w:val="00B03F0A"/>
    <w:rsid w:val="00B04046"/>
    <w:rsid w:val="00B043A6"/>
    <w:rsid w:val="00B048C1"/>
    <w:rsid w:val="00B05639"/>
    <w:rsid w:val="00B05751"/>
    <w:rsid w:val="00B05771"/>
    <w:rsid w:val="00B05A9C"/>
    <w:rsid w:val="00B07382"/>
    <w:rsid w:val="00B07CC6"/>
    <w:rsid w:val="00B10DEF"/>
    <w:rsid w:val="00B11975"/>
    <w:rsid w:val="00B11A13"/>
    <w:rsid w:val="00B123E0"/>
    <w:rsid w:val="00B144C3"/>
    <w:rsid w:val="00B14A75"/>
    <w:rsid w:val="00B14AF1"/>
    <w:rsid w:val="00B15224"/>
    <w:rsid w:val="00B1669F"/>
    <w:rsid w:val="00B169F3"/>
    <w:rsid w:val="00B17103"/>
    <w:rsid w:val="00B17196"/>
    <w:rsid w:val="00B2101E"/>
    <w:rsid w:val="00B215A1"/>
    <w:rsid w:val="00B220B8"/>
    <w:rsid w:val="00B22129"/>
    <w:rsid w:val="00B224CC"/>
    <w:rsid w:val="00B2332F"/>
    <w:rsid w:val="00B2387C"/>
    <w:rsid w:val="00B23B96"/>
    <w:rsid w:val="00B247CF"/>
    <w:rsid w:val="00B265CB"/>
    <w:rsid w:val="00B26A2B"/>
    <w:rsid w:val="00B27EC8"/>
    <w:rsid w:val="00B27F7E"/>
    <w:rsid w:val="00B3044F"/>
    <w:rsid w:val="00B30581"/>
    <w:rsid w:val="00B306A6"/>
    <w:rsid w:val="00B30C15"/>
    <w:rsid w:val="00B31511"/>
    <w:rsid w:val="00B319E5"/>
    <w:rsid w:val="00B32244"/>
    <w:rsid w:val="00B3250F"/>
    <w:rsid w:val="00B34487"/>
    <w:rsid w:val="00B34C08"/>
    <w:rsid w:val="00B35822"/>
    <w:rsid w:val="00B35CA0"/>
    <w:rsid w:val="00B371D8"/>
    <w:rsid w:val="00B37377"/>
    <w:rsid w:val="00B37905"/>
    <w:rsid w:val="00B37A01"/>
    <w:rsid w:val="00B43162"/>
    <w:rsid w:val="00B43906"/>
    <w:rsid w:val="00B43B03"/>
    <w:rsid w:val="00B44076"/>
    <w:rsid w:val="00B44741"/>
    <w:rsid w:val="00B457CA"/>
    <w:rsid w:val="00B45801"/>
    <w:rsid w:val="00B45A5D"/>
    <w:rsid w:val="00B46440"/>
    <w:rsid w:val="00B466C5"/>
    <w:rsid w:val="00B46BF0"/>
    <w:rsid w:val="00B46C1E"/>
    <w:rsid w:val="00B46D35"/>
    <w:rsid w:val="00B471F7"/>
    <w:rsid w:val="00B47A2C"/>
    <w:rsid w:val="00B500A3"/>
    <w:rsid w:val="00B51720"/>
    <w:rsid w:val="00B51959"/>
    <w:rsid w:val="00B51DA4"/>
    <w:rsid w:val="00B52545"/>
    <w:rsid w:val="00B52A9E"/>
    <w:rsid w:val="00B54E8A"/>
    <w:rsid w:val="00B56C3C"/>
    <w:rsid w:val="00B57053"/>
    <w:rsid w:val="00B57267"/>
    <w:rsid w:val="00B601B4"/>
    <w:rsid w:val="00B61B48"/>
    <w:rsid w:val="00B62E0C"/>
    <w:rsid w:val="00B65497"/>
    <w:rsid w:val="00B65607"/>
    <w:rsid w:val="00B65670"/>
    <w:rsid w:val="00B65D78"/>
    <w:rsid w:val="00B65E53"/>
    <w:rsid w:val="00B66F4D"/>
    <w:rsid w:val="00B67D11"/>
    <w:rsid w:val="00B67E34"/>
    <w:rsid w:val="00B701F3"/>
    <w:rsid w:val="00B702AD"/>
    <w:rsid w:val="00B723D3"/>
    <w:rsid w:val="00B72D59"/>
    <w:rsid w:val="00B7353B"/>
    <w:rsid w:val="00B757D1"/>
    <w:rsid w:val="00B75915"/>
    <w:rsid w:val="00B75CC8"/>
    <w:rsid w:val="00B7687A"/>
    <w:rsid w:val="00B76A83"/>
    <w:rsid w:val="00B77583"/>
    <w:rsid w:val="00B77785"/>
    <w:rsid w:val="00B77E0D"/>
    <w:rsid w:val="00B80043"/>
    <w:rsid w:val="00B8053B"/>
    <w:rsid w:val="00B80BF3"/>
    <w:rsid w:val="00B80DB7"/>
    <w:rsid w:val="00B81449"/>
    <w:rsid w:val="00B81C25"/>
    <w:rsid w:val="00B81D5B"/>
    <w:rsid w:val="00B82063"/>
    <w:rsid w:val="00B8246A"/>
    <w:rsid w:val="00B84B85"/>
    <w:rsid w:val="00B84D29"/>
    <w:rsid w:val="00B85957"/>
    <w:rsid w:val="00B865DA"/>
    <w:rsid w:val="00B86AA7"/>
    <w:rsid w:val="00B86DA1"/>
    <w:rsid w:val="00B871DE"/>
    <w:rsid w:val="00B873D7"/>
    <w:rsid w:val="00B87A0F"/>
    <w:rsid w:val="00B91ECF"/>
    <w:rsid w:val="00B92238"/>
    <w:rsid w:val="00B92507"/>
    <w:rsid w:val="00B92549"/>
    <w:rsid w:val="00B92AEF"/>
    <w:rsid w:val="00B93322"/>
    <w:rsid w:val="00B93434"/>
    <w:rsid w:val="00B934AD"/>
    <w:rsid w:val="00B93C08"/>
    <w:rsid w:val="00B95E9C"/>
    <w:rsid w:val="00B96E98"/>
    <w:rsid w:val="00B97BDD"/>
    <w:rsid w:val="00BA0ADF"/>
    <w:rsid w:val="00BA0BDE"/>
    <w:rsid w:val="00BA0FC2"/>
    <w:rsid w:val="00BA137D"/>
    <w:rsid w:val="00BA16B2"/>
    <w:rsid w:val="00BA1DFD"/>
    <w:rsid w:val="00BA36E4"/>
    <w:rsid w:val="00BA5602"/>
    <w:rsid w:val="00BA5E70"/>
    <w:rsid w:val="00BA723F"/>
    <w:rsid w:val="00BA7FA9"/>
    <w:rsid w:val="00BB0304"/>
    <w:rsid w:val="00BB13C6"/>
    <w:rsid w:val="00BB1CAB"/>
    <w:rsid w:val="00BB2D67"/>
    <w:rsid w:val="00BB2F16"/>
    <w:rsid w:val="00BB2FFF"/>
    <w:rsid w:val="00BB35C9"/>
    <w:rsid w:val="00BB3DE3"/>
    <w:rsid w:val="00BB665C"/>
    <w:rsid w:val="00BB761B"/>
    <w:rsid w:val="00BB77B7"/>
    <w:rsid w:val="00BB783B"/>
    <w:rsid w:val="00BC026B"/>
    <w:rsid w:val="00BC07A7"/>
    <w:rsid w:val="00BC09DB"/>
    <w:rsid w:val="00BC0BBB"/>
    <w:rsid w:val="00BC11D2"/>
    <w:rsid w:val="00BC2D61"/>
    <w:rsid w:val="00BC35AA"/>
    <w:rsid w:val="00BC52DC"/>
    <w:rsid w:val="00BC54DE"/>
    <w:rsid w:val="00BC5AC0"/>
    <w:rsid w:val="00BC5B10"/>
    <w:rsid w:val="00BC7526"/>
    <w:rsid w:val="00BD0D6D"/>
    <w:rsid w:val="00BD10D2"/>
    <w:rsid w:val="00BD143D"/>
    <w:rsid w:val="00BD26ED"/>
    <w:rsid w:val="00BD310C"/>
    <w:rsid w:val="00BD4A9F"/>
    <w:rsid w:val="00BD55C5"/>
    <w:rsid w:val="00BD56C3"/>
    <w:rsid w:val="00BD5A2A"/>
    <w:rsid w:val="00BD5BF2"/>
    <w:rsid w:val="00BD616F"/>
    <w:rsid w:val="00BD7253"/>
    <w:rsid w:val="00BD753A"/>
    <w:rsid w:val="00BE0D81"/>
    <w:rsid w:val="00BE0E66"/>
    <w:rsid w:val="00BE1401"/>
    <w:rsid w:val="00BE153B"/>
    <w:rsid w:val="00BE1724"/>
    <w:rsid w:val="00BE22AF"/>
    <w:rsid w:val="00BE3953"/>
    <w:rsid w:val="00BE3991"/>
    <w:rsid w:val="00BE3AA8"/>
    <w:rsid w:val="00BE4613"/>
    <w:rsid w:val="00BE48A5"/>
    <w:rsid w:val="00BE4DE6"/>
    <w:rsid w:val="00BE500B"/>
    <w:rsid w:val="00BE52B1"/>
    <w:rsid w:val="00BE765E"/>
    <w:rsid w:val="00BF07FF"/>
    <w:rsid w:val="00BF0F89"/>
    <w:rsid w:val="00BF12DF"/>
    <w:rsid w:val="00BF12E4"/>
    <w:rsid w:val="00BF19FB"/>
    <w:rsid w:val="00BF261B"/>
    <w:rsid w:val="00BF452B"/>
    <w:rsid w:val="00BF52AB"/>
    <w:rsid w:val="00BF604F"/>
    <w:rsid w:val="00BF6F1A"/>
    <w:rsid w:val="00BF76B3"/>
    <w:rsid w:val="00C00CAF"/>
    <w:rsid w:val="00C011E4"/>
    <w:rsid w:val="00C014CB"/>
    <w:rsid w:val="00C01BF6"/>
    <w:rsid w:val="00C021AE"/>
    <w:rsid w:val="00C02399"/>
    <w:rsid w:val="00C02EF0"/>
    <w:rsid w:val="00C03364"/>
    <w:rsid w:val="00C03B26"/>
    <w:rsid w:val="00C045B7"/>
    <w:rsid w:val="00C05179"/>
    <w:rsid w:val="00C05372"/>
    <w:rsid w:val="00C0625B"/>
    <w:rsid w:val="00C06939"/>
    <w:rsid w:val="00C07B15"/>
    <w:rsid w:val="00C07EA5"/>
    <w:rsid w:val="00C102D1"/>
    <w:rsid w:val="00C107B7"/>
    <w:rsid w:val="00C10EC4"/>
    <w:rsid w:val="00C117ED"/>
    <w:rsid w:val="00C11A42"/>
    <w:rsid w:val="00C1253A"/>
    <w:rsid w:val="00C125C6"/>
    <w:rsid w:val="00C14447"/>
    <w:rsid w:val="00C1543E"/>
    <w:rsid w:val="00C15C2E"/>
    <w:rsid w:val="00C1619B"/>
    <w:rsid w:val="00C16647"/>
    <w:rsid w:val="00C16D7A"/>
    <w:rsid w:val="00C17FE0"/>
    <w:rsid w:val="00C2018B"/>
    <w:rsid w:val="00C206C0"/>
    <w:rsid w:val="00C20BA0"/>
    <w:rsid w:val="00C21CE2"/>
    <w:rsid w:val="00C226F6"/>
    <w:rsid w:val="00C22C15"/>
    <w:rsid w:val="00C22CC0"/>
    <w:rsid w:val="00C22D3C"/>
    <w:rsid w:val="00C234A2"/>
    <w:rsid w:val="00C238C0"/>
    <w:rsid w:val="00C24394"/>
    <w:rsid w:val="00C24613"/>
    <w:rsid w:val="00C25139"/>
    <w:rsid w:val="00C25C5B"/>
    <w:rsid w:val="00C30B66"/>
    <w:rsid w:val="00C315C9"/>
    <w:rsid w:val="00C31E4C"/>
    <w:rsid w:val="00C33281"/>
    <w:rsid w:val="00C33CBC"/>
    <w:rsid w:val="00C33DC6"/>
    <w:rsid w:val="00C34664"/>
    <w:rsid w:val="00C3510A"/>
    <w:rsid w:val="00C35AD8"/>
    <w:rsid w:val="00C3666D"/>
    <w:rsid w:val="00C36988"/>
    <w:rsid w:val="00C40895"/>
    <w:rsid w:val="00C408B0"/>
    <w:rsid w:val="00C40F61"/>
    <w:rsid w:val="00C411E6"/>
    <w:rsid w:val="00C4127F"/>
    <w:rsid w:val="00C41817"/>
    <w:rsid w:val="00C4182B"/>
    <w:rsid w:val="00C42E7C"/>
    <w:rsid w:val="00C4336F"/>
    <w:rsid w:val="00C4435E"/>
    <w:rsid w:val="00C443F6"/>
    <w:rsid w:val="00C445D3"/>
    <w:rsid w:val="00C45056"/>
    <w:rsid w:val="00C4598E"/>
    <w:rsid w:val="00C45C53"/>
    <w:rsid w:val="00C45F3F"/>
    <w:rsid w:val="00C4650B"/>
    <w:rsid w:val="00C47616"/>
    <w:rsid w:val="00C4780D"/>
    <w:rsid w:val="00C4793C"/>
    <w:rsid w:val="00C47F1B"/>
    <w:rsid w:val="00C50528"/>
    <w:rsid w:val="00C50AAA"/>
    <w:rsid w:val="00C522F4"/>
    <w:rsid w:val="00C523D0"/>
    <w:rsid w:val="00C52A35"/>
    <w:rsid w:val="00C57716"/>
    <w:rsid w:val="00C578C7"/>
    <w:rsid w:val="00C600F3"/>
    <w:rsid w:val="00C62D20"/>
    <w:rsid w:val="00C640D8"/>
    <w:rsid w:val="00C65133"/>
    <w:rsid w:val="00C65D3B"/>
    <w:rsid w:val="00C66102"/>
    <w:rsid w:val="00C66DF1"/>
    <w:rsid w:val="00C70C1F"/>
    <w:rsid w:val="00C710C5"/>
    <w:rsid w:val="00C712D1"/>
    <w:rsid w:val="00C712FB"/>
    <w:rsid w:val="00C71560"/>
    <w:rsid w:val="00C71805"/>
    <w:rsid w:val="00C71E7A"/>
    <w:rsid w:val="00C7243E"/>
    <w:rsid w:val="00C727B1"/>
    <w:rsid w:val="00C7306F"/>
    <w:rsid w:val="00C73291"/>
    <w:rsid w:val="00C7338C"/>
    <w:rsid w:val="00C73C19"/>
    <w:rsid w:val="00C73DAE"/>
    <w:rsid w:val="00C73F13"/>
    <w:rsid w:val="00C7587D"/>
    <w:rsid w:val="00C773A2"/>
    <w:rsid w:val="00C77980"/>
    <w:rsid w:val="00C80F57"/>
    <w:rsid w:val="00C81C36"/>
    <w:rsid w:val="00C81CDB"/>
    <w:rsid w:val="00C81E6E"/>
    <w:rsid w:val="00C8235C"/>
    <w:rsid w:val="00C82D82"/>
    <w:rsid w:val="00C8336C"/>
    <w:rsid w:val="00C833E6"/>
    <w:rsid w:val="00C83BCA"/>
    <w:rsid w:val="00C8554C"/>
    <w:rsid w:val="00C858B9"/>
    <w:rsid w:val="00C85C8A"/>
    <w:rsid w:val="00C8616F"/>
    <w:rsid w:val="00C863E0"/>
    <w:rsid w:val="00C87167"/>
    <w:rsid w:val="00C87B42"/>
    <w:rsid w:val="00C9176A"/>
    <w:rsid w:val="00C92609"/>
    <w:rsid w:val="00C928DD"/>
    <w:rsid w:val="00C93C38"/>
    <w:rsid w:val="00C9746F"/>
    <w:rsid w:val="00CA02F4"/>
    <w:rsid w:val="00CA0537"/>
    <w:rsid w:val="00CA2CA7"/>
    <w:rsid w:val="00CA2D43"/>
    <w:rsid w:val="00CA484D"/>
    <w:rsid w:val="00CA6451"/>
    <w:rsid w:val="00CA7A9A"/>
    <w:rsid w:val="00CB02F9"/>
    <w:rsid w:val="00CB1A31"/>
    <w:rsid w:val="00CB1FFC"/>
    <w:rsid w:val="00CB2F34"/>
    <w:rsid w:val="00CB31CA"/>
    <w:rsid w:val="00CB37CB"/>
    <w:rsid w:val="00CB3976"/>
    <w:rsid w:val="00CB4405"/>
    <w:rsid w:val="00CB54FD"/>
    <w:rsid w:val="00CB69B6"/>
    <w:rsid w:val="00CB71BB"/>
    <w:rsid w:val="00CC11C4"/>
    <w:rsid w:val="00CC265E"/>
    <w:rsid w:val="00CC282A"/>
    <w:rsid w:val="00CC2AA0"/>
    <w:rsid w:val="00CC365A"/>
    <w:rsid w:val="00CC37FA"/>
    <w:rsid w:val="00CC4312"/>
    <w:rsid w:val="00CC4500"/>
    <w:rsid w:val="00CC77F8"/>
    <w:rsid w:val="00CC7EF7"/>
    <w:rsid w:val="00CC7F2A"/>
    <w:rsid w:val="00CD2995"/>
    <w:rsid w:val="00CD299F"/>
    <w:rsid w:val="00CD2DC9"/>
    <w:rsid w:val="00CD30A4"/>
    <w:rsid w:val="00CD457F"/>
    <w:rsid w:val="00CD464A"/>
    <w:rsid w:val="00CD486F"/>
    <w:rsid w:val="00CD6CE0"/>
    <w:rsid w:val="00CD6E25"/>
    <w:rsid w:val="00CD79B4"/>
    <w:rsid w:val="00CD7A94"/>
    <w:rsid w:val="00CE05C2"/>
    <w:rsid w:val="00CE183E"/>
    <w:rsid w:val="00CE2C15"/>
    <w:rsid w:val="00CE2DCC"/>
    <w:rsid w:val="00CE3DAB"/>
    <w:rsid w:val="00CE3F38"/>
    <w:rsid w:val="00CE53D1"/>
    <w:rsid w:val="00CE5E70"/>
    <w:rsid w:val="00CE5EA0"/>
    <w:rsid w:val="00CE6CC6"/>
    <w:rsid w:val="00CF0488"/>
    <w:rsid w:val="00CF1D3C"/>
    <w:rsid w:val="00CF22BC"/>
    <w:rsid w:val="00CF368D"/>
    <w:rsid w:val="00CF3AD2"/>
    <w:rsid w:val="00CF4264"/>
    <w:rsid w:val="00CF5128"/>
    <w:rsid w:val="00CF5F74"/>
    <w:rsid w:val="00CF6B68"/>
    <w:rsid w:val="00CF6DF9"/>
    <w:rsid w:val="00CF6E5D"/>
    <w:rsid w:val="00CF719B"/>
    <w:rsid w:val="00CF7F35"/>
    <w:rsid w:val="00D00762"/>
    <w:rsid w:val="00D00843"/>
    <w:rsid w:val="00D0129B"/>
    <w:rsid w:val="00D01C2C"/>
    <w:rsid w:val="00D02498"/>
    <w:rsid w:val="00D0269C"/>
    <w:rsid w:val="00D02F6A"/>
    <w:rsid w:val="00D032D8"/>
    <w:rsid w:val="00D03DDE"/>
    <w:rsid w:val="00D05362"/>
    <w:rsid w:val="00D054FD"/>
    <w:rsid w:val="00D05591"/>
    <w:rsid w:val="00D05948"/>
    <w:rsid w:val="00D06748"/>
    <w:rsid w:val="00D07ABB"/>
    <w:rsid w:val="00D1053E"/>
    <w:rsid w:val="00D107EF"/>
    <w:rsid w:val="00D108AB"/>
    <w:rsid w:val="00D11E5C"/>
    <w:rsid w:val="00D12E72"/>
    <w:rsid w:val="00D13403"/>
    <w:rsid w:val="00D13474"/>
    <w:rsid w:val="00D13928"/>
    <w:rsid w:val="00D139B7"/>
    <w:rsid w:val="00D142F5"/>
    <w:rsid w:val="00D14A6E"/>
    <w:rsid w:val="00D14D10"/>
    <w:rsid w:val="00D15A1C"/>
    <w:rsid w:val="00D15AF5"/>
    <w:rsid w:val="00D16387"/>
    <w:rsid w:val="00D16930"/>
    <w:rsid w:val="00D176E2"/>
    <w:rsid w:val="00D17AAB"/>
    <w:rsid w:val="00D17E5C"/>
    <w:rsid w:val="00D17F5F"/>
    <w:rsid w:val="00D209FB"/>
    <w:rsid w:val="00D20DA4"/>
    <w:rsid w:val="00D22F93"/>
    <w:rsid w:val="00D23FD2"/>
    <w:rsid w:val="00D24FD6"/>
    <w:rsid w:val="00D251E1"/>
    <w:rsid w:val="00D2596F"/>
    <w:rsid w:val="00D25C27"/>
    <w:rsid w:val="00D26562"/>
    <w:rsid w:val="00D27CE2"/>
    <w:rsid w:val="00D324BD"/>
    <w:rsid w:val="00D32671"/>
    <w:rsid w:val="00D3450B"/>
    <w:rsid w:val="00D34780"/>
    <w:rsid w:val="00D35366"/>
    <w:rsid w:val="00D379CF"/>
    <w:rsid w:val="00D41D56"/>
    <w:rsid w:val="00D421C8"/>
    <w:rsid w:val="00D431FF"/>
    <w:rsid w:val="00D4321E"/>
    <w:rsid w:val="00D435B6"/>
    <w:rsid w:val="00D4367B"/>
    <w:rsid w:val="00D43AD3"/>
    <w:rsid w:val="00D44678"/>
    <w:rsid w:val="00D455A4"/>
    <w:rsid w:val="00D45BB1"/>
    <w:rsid w:val="00D464AF"/>
    <w:rsid w:val="00D46654"/>
    <w:rsid w:val="00D46DDF"/>
    <w:rsid w:val="00D472A0"/>
    <w:rsid w:val="00D50013"/>
    <w:rsid w:val="00D50BC0"/>
    <w:rsid w:val="00D50F07"/>
    <w:rsid w:val="00D52907"/>
    <w:rsid w:val="00D530AB"/>
    <w:rsid w:val="00D534B5"/>
    <w:rsid w:val="00D5361A"/>
    <w:rsid w:val="00D53AF6"/>
    <w:rsid w:val="00D54A93"/>
    <w:rsid w:val="00D54D39"/>
    <w:rsid w:val="00D55344"/>
    <w:rsid w:val="00D5593E"/>
    <w:rsid w:val="00D579BA"/>
    <w:rsid w:val="00D6020C"/>
    <w:rsid w:val="00D6021C"/>
    <w:rsid w:val="00D60A0B"/>
    <w:rsid w:val="00D60B7C"/>
    <w:rsid w:val="00D615B3"/>
    <w:rsid w:val="00D627BE"/>
    <w:rsid w:val="00D62BD3"/>
    <w:rsid w:val="00D62C8F"/>
    <w:rsid w:val="00D6373E"/>
    <w:rsid w:val="00D63969"/>
    <w:rsid w:val="00D65035"/>
    <w:rsid w:val="00D6578B"/>
    <w:rsid w:val="00D65AC5"/>
    <w:rsid w:val="00D66C67"/>
    <w:rsid w:val="00D6724D"/>
    <w:rsid w:val="00D67E85"/>
    <w:rsid w:val="00D71612"/>
    <w:rsid w:val="00D71B4A"/>
    <w:rsid w:val="00D72125"/>
    <w:rsid w:val="00D7272E"/>
    <w:rsid w:val="00D7366F"/>
    <w:rsid w:val="00D7467F"/>
    <w:rsid w:val="00D7485E"/>
    <w:rsid w:val="00D74CF7"/>
    <w:rsid w:val="00D74E15"/>
    <w:rsid w:val="00D74F0F"/>
    <w:rsid w:val="00D76C95"/>
    <w:rsid w:val="00D8012C"/>
    <w:rsid w:val="00D8058F"/>
    <w:rsid w:val="00D805BA"/>
    <w:rsid w:val="00D80618"/>
    <w:rsid w:val="00D80E1F"/>
    <w:rsid w:val="00D81DF5"/>
    <w:rsid w:val="00D842BD"/>
    <w:rsid w:val="00D843A1"/>
    <w:rsid w:val="00D84500"/>
    <w:rsid w:val="00D847B8"/>
    <w:rsid w:val="00D84DF4"/>
    <w:rsid w:val="00D84EA8"/>
    <w:rsid w:val="00D84F1C"/>
    <w:rsid w:val="00D85427"/>
    <w:rsid w:val="00D85C73"/>
    <w:rsid w:val="00D8608B"/>
    <w:rsid w:val="00D8670C"/>
    <w:rsid w:val="00D86F81"/>
    <w:rsid w:val="00D876F8"/>
    <w:rsid w:val="00D90DD8"/>
    <w:rsid w:val="00D91252"/>
    <w:rsid w:val="00D91A29"/>
    <w:rsid w:val="00D931BF"/>
    <w:rsid w:val="00D934C8"/>
    <w:rsid w:val="00D935A7"/>
    <w:rsid w:val="00D935E2"/>
    <w:rsid w:val="00D937AA"/>
    <w:rsid w:val="00D95141"/>
    <w:rsid w:val="00D952F6"/>
    <w:rsid w:val="00D9542D"/>
    <w:rsid w:val="00D963EA"/>
    <w:rsid w:val="00D96FBA"/>
    <w:rsid w:val="00D97184"/>
    <w:rsid w:val="00D9724F"/>
    <w:rsid w:val="00D97B29"/>
    <w:rsid w:val="00DA01B9"/>
    <w:rsid w:val="00DA1551"/>
    <w:rsid w:val="00DA1650"/>
    <w:rsid w:val="00DA1CFB"/>
    <w:rsid w:val="00DA1D57"/>
    <w:rsid w:val="00DA34A4"/>
    <w:rsid w:val="00DA3B6E"/>
    <w:rsid w:val="00DA52FC"/>
    <w:rsid w:val="00DA6EAB"/>
    <w:rsid w:val="00DA6ED7"/>
    <w:rsid w:val="00DB01CC"/>
    <w:rsid w:val="00DB089E"/>
    <w:rsid w:val="00DB13EE"/>
    <w:rsid w:val="00DB2AA9"/>
    <w:rsid w:val="00DB3270"/>
    <w:rsid w:val="00DB386A"/>
    <w:rsid w:val="00DB4167"/>
    <w:rsid w:val="00DB42E2"/>
    <w:rsid w:val="00DB44E1"/>
    <w:rsid w:val="00DB4F7A"/>
    <w:rsid w:val="00DB5B56"/>
    <w:rsid w:val="00DB69D8"/>
    <w:rsid w:val="00DB6A11"/>
    <w:rsid w:val="00DB6A55"/>
    <w:rsid w:val="00DB7175"/>
    <w:rsid w:val="00DC145D"/>
    <w:rsid w:val="00DC1492"/>
    <w:rsid w:val="00DC1A09"/>
    <w:rsid w:val="00DC250D"/>
    <w:rsid w:val="00DC2AE8"/>
    <w:rsid w:val="00DC3021"/>
    <w:rsid w:val="00DC3093"/>
    <w:rsid w:val="00DC4B5E"/>
    <w:rsid w:val="00DC5852"/>
    <w:rsid w:val="00DC5C8D"/>
    <w:rsid w:val="00DC5E45"/>
    <w:rsid w:val="00DC672F"/>
    <w:rsid w:val="00DC6CC7"/>
    <w:rsid w:val="00DC7C09"/>
    <w:rsid w:val="00DD05B7"/>
    <w:rsid w:val="00DD073B"/>
    <w:rsid w:val="00DD1BE2"/>
    <w:rsid w:val="00DD2353"/>
    <w:rsid w:val="00DD2FA1"/>
    <w:rsid w:val="00DD3D69"/>
    <w:rsid w:val="00DD4752"/>
    <w:rsid w:val="00DD4D02"/>
    <w:rsid w:val="00DD5858"/>
    <w:rsid w:val="00DD657F"/>
    <w:rsid w:val="00DD7522"/>
    <w:rsid w:val="00DD75FA"/>
    <w:rsid w:val="00DD76CF"/>
    <w:rsid w:val="00DD78A4"/>
    <w:rsid w:val="00DE04AA"/>
    <w:rsid w:val="00DE077E"/>
    <w:rsid w:val="00DE0A80"/>
    <w:rsid w:val="00DE1A50"/>
    <w:rsid w:val="00DE282C"/>
    <w:rsid w:val="00DE2D35"/>
    <w:rsid w:val="00DE3977"/>
    <w:rsid w:val="00DE3D1B"/>
    <w:rsid w:val="00DE4167"/>
    <w:rsid w:val="00DE5AA2"/>
    <w:rsid w:val="00DE5BCA"/>
    <w:rsid w:val="00DE6560"/>
    <w:rsid w:val="00DE6B10"/>
    <w:rsid w:val="00DE70E0"/>
    <w:rsid w:val="00DF0A44"/>
    <w:rsid w:val="00DF1B3E"/>
    <w:rsid w:val="00DF1E63"/>
    <w:rsid w:val="00DF20BF"/>
    <w:rsid w:val="00DF27C5"/>
    <w:rsid w:val="00DF32F9"/>
    <w:rsid w:val="00DF3B70"/>
    <w:rsid w:val="00DF3BE8"/>
    <w:rsid w:val="00DF4011"/>
    <w:rsid w:val="00DF40DE"/>
    <w:rsid w:val="00DF42B2"/>
    <w:rsid w:val="00DF4C36"/>
    <w:rsid w:val="00DF4ED1"/>
    <w:rsid w:val="00DF566B"/>
    <w:rsid w:val="00DF57D8"/>
    <w:rsid w:val="00DF5E73"/>
    <w:rsid w:val="00DF7475"/>
    <w:rsid w:val="00DF78A2"/>
    <w:rsid w:val="00DF7A72"/>
    <w:rsid w:val="00DF7FD6"/>
    <w:rsid w:val="00E00795"/>
    <w:rsid w:val="00E01750"/>
    <w:rsid w:val="00E02360"/>
    <w:rsid w:val="00E03828"/>
    <w:rsid w:val="00E03EC9"/>
    <w:rsid w:val="00E04E9A"/>
    <w:rsid w:val="00E052AA"/>
    <w:rsid w:val="00E056F1"/>
    <w:rsid w:val="00E06A8E"/>
    <w:rsid w:val="00E06D2D"/>
    <w:rsid w:val="00E06F8D"/>
    <w:rsid w:val="00E078CC"/>
    <w:rsid w:val="00E07D90"/>
    <w:rsid w:val="00E10662"/>
    <w:rsid w:val="00E115FA"/>
    <w:rsid w:val="00E122DB"/>
    <w:rsid w:val="00E12B05"/>
    <w:rsid w:val="00E138ED"/>
    <w:rsid w:val="00E147FC"/>
    <w:rsid w:val="00E15230"/>
    <w:rsid w:val="00E153F0"/>
    <w:rsid w:val="00E156DD"/>
    <w:rsid w:val="00E156FF"/>
    <w:rsid w:val="00E1639E"/>
    <w:rsid w:val="00E1685D"/>
    <w:rsid w:val="00E16CD3"/>
    <w:rsid w:val="00E171FD"/>
    <w:rsid w:val="00E208BB"/>
    <w:rsid w:val="00E21027"/>
    <w:rsid w:val="00E2556D"/>
    <w:rsid w:val="00E25FC1"/>
    <w:rsid w:val="00E265C7"/>
    <w:rsid w:val="00E26EE9"/>
    <w:rsid w:val="00E270A5"/>
    <w:rsid w:val="00E277BC"/>
    <w:rsid w:val="00E30F9D"/>
    <w:rsid w:val="00E33B9C"/>
    <w:rsid w:val="00E33C5B"/>
    <w:rsid w:val="00E33CAA"/>
    <w:rsid w:val="00E3613B"/>
    <w:rsid w:val="00E366EC"/>
    <w:rsid w:val="00E37141"/>
    <w:rsid w:val="00E378ED"/>
    <w:rsid w:val="00E37E60"/>
    <w:rsid w:val="00E40231"/>
    <w:rsid w:val="00E402BE"/>
    <w:rsid w:val="00E40802"/>
    <w:rsid w:val="00E409CD"/>
    <w:rsid w:val="00E429D3"/>
    <w:rsid w:val="00E43AB6"/>
    <w:rsid w:val="00E45153"/>
    <w:rsid w:val="00E453F2"/>
    <w:rsid w:val="00E46F50"/>
    <w:rsid w:val="00E47ADA"/>
    <w:rsid w:val="00E50387"/>
    <w:rsid w:val="00E507E3"/>
    <w:rsid w:val="00E51704"/>
    <w:rsid w:val="00E52389"/>
    <w:rsid w:val="00E52425"/>
    <w:rsid w:val="00E524BC"/>
    <w:rsid w:val="00E5275C"/>
    <w:rsid w:val="00E52875"/>
    <w:rsid w:val="00E530E4"/>
    <w:rsid w:val="00E53AE9"/>
    <w:rsid w:val="00E5458B"/>
    <w:rsid w:val="00E55326"/>
    <w:rsid w:val="00E557CC"/>
    <w:rsid w:val="00E55B9D"/>
    <w:rsid w:val="00E55CDA"/>
    <w:rsid w:val="00E60576"/>
    <w:rsid w:val="00E60C13"/>
    <w:rsid w:val="00E617AA"/>
    <w:rsid w:val="00E6181D"/>
    <w:rsid w:val="00E61850"/>
    <w:rsid w:val="00E627DD"/>
    <w:rsid w:val="00E6353D"/>
    <w:rsid w:val="00E637BC"/>
    <w:rsid w:val="00E63A5A"/>
    <w:rsid w:val="00E647C4"/>
    <w:rsid w:val="00E654B8"/>
    <w:rsid w:val="00E656DB"/>
    <w:rsid w:val="00E65A3E"/>
    <w:rsid w:val="00E66C92"/>
    <w:rsid w:val="00E66CE8"/>
    <w:rsid w:val="00E66D75"/>
    <w:rsid w:val="00E6720D"/>
    <w:rsid w:val="00E67A75"/>
    <w:rsid w:val="00E70079"/>
    <w:rsid w:val="00E7054C"/>
    <w:rsid w:val="00E71ED4"/>
    <w:rsid w:val="00E73B35"/>
    <w:rsid w:val="00E73F78"/>
    <w:rsid w:val="00E74D20"/>
    <w:rsid w:val="00E75C92"/>
    <w:rsid w:val="00E77650"/>
    <w:rsid w:val="00E77DD7"/>
    <w:rsid w:val="00E8238D"/>
    <w:rsid w:val="00E83001"/>
    <w:rsid w:val="00E842CF"/>
    <w:rsid w:val="00E84C46"/>
    <w:rsid w:val="00E87CD5"/>
    <w:rsid w:val="00E90FDB"/>
    <w:rsid w:val="00E91639"/>
    <w:rsid w:val="00E91ED2"/>
    <w:rsid w:val="00E92745"/>
    <w:rsid w:val="00E929C2"/>
    <w:rsid w:val="00E96C22"/>
    <w:rsid w:val="00E9730B"/>
    <w:rsid w:val="00E97B10"/>
    <w:rsid w:val="00EA0032"/>
    <w:rsid w:val="00EA04BE"/>
    <w:rsid w:val="00EA04EF"/>
    <w:rsid w:val="00EA2064"/>
    <w:rsid w:val="00EA2779"/>
    <w:rsid w:val="00EA2D9A"/>
    <w:rsid w:val="00EA33F3"/>
    <w:rsid w:val="00EA39D4"/>
    <w:rsid w:val="00EA4B16"/>
    <w:rsid w:val="00EA592A"/>
    <w:rsid w:val="00EA6638"/>
    <w:rsid w:val="00EA6680"/>
    <w:rsid w:val="00EA692D"/>
    <w:rsid w:val="00EA6DD4"/>
    <w:rsid w:val="00EA75F6"/>
    <w:rsid w:val="00EA7D0E"/>
    <w:rsid w:val="00EB0B3E"/>
    <w:rsid w:val="00EB168D"/>
    <w:rsid w:val="00EB1836"/>
    <w:rsid w:val="00EB1B17"/>
    <w:rsid w:val="00EB1D26"/>
    <w:rsid w:val="00EB22F1"/>
    <w:rsid w:val="00EB2A89"/>
    <w:rsid w:val="00EB2E9F"/>
    <w:rsid w:val="00EB3C68"/>
    <w:rsid w:val="00EB43A5"/>
    <w:rsid w:val="00EB4934"/>
    <w:rsid w:val="00EB5DAB"/>
    <w:rsid w:val="00EB5F0E"/>
    <w:rsid w:val="00EB62E1"/>
    <w:rsid w:val="00EB63EE"/>
    <w:rsid w:val="00EB6D98"/>
    <w:rsid w:val="00EB7BCF"/>
    <w:rsid w:val="00EC068A"/>
    <w:rsid w:val="00EC0897"/>
    <w:rsid w:val="00EC1031"/>
    <w:rsid w:val="00EC1414"/>
    <w:rsid w:val="00EC1492"/>
    <w:rsid w:val="00EC28A6"/>
    <w:rsid w:val="00EC2C08"/>
    <w:rsid w:val="00EC32EE"/>
    <w:rsid w:val="00EC39ED"/>
    <w:rsid w:val="00EC3A08"/>
    <w:rsid w:val="00EC3C75"/>
    <w:rsid w:val="00EC4168"/>
    <w:rsid w:val="00EC4202"/>
    <w:rsid w:val="00EC4ED4"/>
    <w:rsid w:val="00EC51CE"/>
    <w:rsid w:val="00EC526F"/>
    <w:rsid w:val="00EC5C9F"/>
    <w:rsid w:val="00EC5E07"/>
    <w:rsid w:val="00EC61D5"/>
    <w:rsid w:val="00EC7BB0"/>
    <w:rsid w:val="00ED0894"/>
    <w:rsid w:val="00ED24CA"/>
    <w:rsid w:val="00ED2794"/>
    <w:rsid w:val="00ED3071"/>
    <w:rsid w:val="00ED3423"/>
    <w:rsid w:val="00ED41BC"/>
    <w:rsid w:val="00ED4295"/>
    <w:rsid w:val="00ED5AB8"/>
    <w:rsid w:val="00ED7B46"/>
    <w:rsid w:val="00ED7C3F"/>
    <w:rsid w:val="00ED7E2B"/>
    <w:rsid w:val="00EE01CF"/>
    <w:rsid w:val="00EE0C61"/>
    <w:rsid w:val="00EE0E40"/>
    <w:rsid w:val="00EE1A07"/>
    <w:rsid w:val="00EE2256"/>
    <w:rsid w:val="00EE2C96"/>
    <w:rsid w:val="00EE2F46"/>
    <w:rsid w:val="00EE30C0"/>
    <w:rsid w:val="00EE3B39"/>
    <w:rsid w:val="00EE41A9"/>
    <w:rsid w:val="00EE4D03"/>
    <w:rsid w:val="00EE50C0"/>
    <w:rsid w:val="00EE67F1"/>
    <w:rsid w:val="00EE699D"/>
    <w:rsid w:val="00EE6D03"/>
    <w:rsid w:val="00EE705A"/>
    <w:rsid w:val="00EE7224"/>
    <w:rsid w:val="00EF1726"/>
    <w:rsid w:val="00EF1B26"/>
    <w:rsid w:val="00EF22A7"/>
    <w:rsid w:val="00EF2BC1"/>
    <w:rsid w:val="00EF2FA5"/>
    <w:rsid w:val="00EF3062"/>
    <w:rsid w:val="00EF3445"/>
    <w:rsid w:val="00EF3AE5"/>
    <w:rsid w:val="00EF5C76"/>
    <w:rsid w:val="00EF6470"/>
    <w:rsid w:val="00EF6B35"/>
    <w:rsid w:val="00EF738A"/>
    <w:rsid w:val="00EF79E6"/>
    <w:rsid w:val="00EF7E86"/>
    <w:rsid w:val="00F008FF"/>
    <w:rsid w:val="00F00F64"/>
    <w:rsid w:val="00F01B04"/>
    <w:rsid w:val="00F03752"/>
    <w:rsid w:val="00F039F9"/>
    <w:rsid w:val="00F04189"/>
    <w:rsid w:val="00F04833"/>
    <w:rsid w:val="00F04D2E"/>
    <w:rsid w:val="00F05379"/>
    <w:rsid w:val="00F05645"/>
    <w:rsid w:val="00F05A2E"/>
    <w:rsid w:val="00F07371"/>
    <w:rsid w:val="00F07AB7"/>
    <w:rsid w:val="00F07F34"/>
    <w:rsid w:val="00F115C5"/>
    <w:rsid w:val="00F1168C"/>
    <w:rsid w:val="00F12126"/>
    <w:rsid w:val="00F12153"/>
    <w:rsid w:val="00F13141"/>
    <w:rsid w:val="00F13C73"/>
    <w:rsid w:val="00F14205"/>
    <w:rsid w:val="00F14B84"/>
    <w:rsid w:val="00F14F83"/>
    <w:rsid w:val="00F15D81"/>
    <w:rsid w:val="00F16220"/>
    <w:rsid w:val="00F16B2B"/>
    <w:rsid w:val="00F16C51"/>
    <w:rsid w:val="00F16DCB"/>
    <w:rsid w:val="00F17438"/>
    <w:rsid w:val="00F2007A"/>
    <w:rsid w:val="00F207BA"/>
    <w:rsid w:val="00F20D22"/>
    <w:rsid w:val="00F21FD4"/>
    <w:rsid w:val="00F224F6"/>
    <w:rsid w:val="00F22919"/>
    <w:rsid w:val="00F23165"/>
    <w:rsid w:val="00F2445E"/>
    <w:rsid w:val="00F24D15"/>
    <w:rsid w:val="00F255B2"/>
    <w:rsid w:val="00F26E36"/>
    <w:rsid w:val="00F27B40"/>
    <w:rsid w:val="00F27BFC"/>
    <w:rsid w:val="00F313AF"/>
    <w:rsid w:val="00F3261E"/>
    <w:rsid w:val="00F32938"/>
    <w:rsid w:val="00F358DA"/>
    <w:rsid w:val="00F36610"/>
    <w:rsid w:val="00F368CE"/>
    <w:rsid w:val="00F37449"/>
    <w:rsid w:val="00F37ACD"/>
    <w:rsid w:val="00F37BD9"/>
    <w:rsid w:val="00F40566"/>
    <w:rsid w:val="00F40AE0"/>
    <w:rsid w:val="00F41037"/>
    <w:rsid w:val="00F410DA"/>
    <w:rsid w:val="00F41708"/>
    <w:rsid w:val="00F41C1A"/>
    <w:rsid w:val="00F41F25"/>
    <w:rsid w:val="00F427A4"/>
    <w:rsid w:val="00F42BB9"/>
    <w:rsid w:val="00F45340"/>
    <w:rsid w:val="00F45908"/>
    <w:rsid w:val="00F46BF5"/>
    <w:rsid w:val="00F47577"/>
    <w:rsid w:val="00F479D0"/>
    <w:rsid w:val="00F505CC"/>
    <w:rsid w:val="00F50D5C"/>
    <w:rsid w:val="00F50E6D"/>
    <w:rsid w:val="00F51390"/>
    <w:rsid w:val="00F52246"/>
    <w:rsid w:val="00F52620"/>
    <w:rsid w:val="00F52ABD"/>
    <w:rsid w:val="00F54CCE"/>
    <w:rsid w:val="00F54EE6"/>
    <w:rsid w:val="00F574A0"/>
    <w:rsid w:val="00F57517"/>
    <w:rsid w:val="00F60F59"/>
    <w:rsid w:val="00F6122D"/>
    <w:rsid w:val="00F61384"/>
    <w:rsid w:val="00F6194B"/>
    <w:rsid w:val="00F61D74"/>
    <w:rsid w:val="00F62D41"/>
    <w:rsid w:val="00F632C6"/>
    <w:rsid w:val="00F63854"/>
    <w:rsid w:val="00F64DBB"/>
    <w:rsid w:val="00F65663"/>
    <w:rsid w:val="00F66CB9"/>
    <w:rsid w:val="00F67F59"/>
    <w:rsid w:val="00F703CE"/>
    <w:rsid w:val="00F712D5"/>
    <w:rsid w:val="00F716A2"/>
    <w:rsid w:val="00F71B99"/>
    <w:rsid w:val="00F75796"/>
    <w:rsid w:val="00F75EC3"/>
    <w:rsid w:val="00F76404"/>
    <w:rsid w:val="00F77B81"/>
    <w:rsid w:val="00F77C18"/>
    <w:rsid w:val="00F808D2"/>
    <w:rsid w:val="00F82053"/>
    <w:rsid w:val="00F8226F"/>
    <w:rsid w:val="00F8485B"/>
    <w:rsid w:val="00F84875"/>
    <w:rsid w:val="00F851F3"/>
    <w:rsid w:val="00F8558E"/>
    <w:rsid w:val="00F85659"/>
    <w:rsid w:val="00F859FB"/>
    <w:rsid w:val="00F87946"/>
    <w:rsid w:val="00F901C2"/>
    <w:rsid w:val="00F90312"/>
    <w:rsid w:val="00F90332"/>
    <w:rsid w:val="00F905B1"/>
    <w:rsid w:val="00F90CBF"/>
    <w:rsid w:val="00F915BD"/>
    <w:rsid w:val="00F92B91"/>
    <w:rsid w:val="00F92E6B"/>
    <w:rsid w:val="00F932B6"/>
    <w:rsid w:val="00F94506"/>
    <w:rsid w:val="00F94B1B"/>
    <w:rsid w:val="00F955E9"/>
    <w:rsid w:val="00F95F24"/>
    <w:rsid w:val="00F9723D"/>
    <w:rsid w:val="00FA028A"/>
    <w:rsid w:val="00FA332A"/>
    <w:rsid w:val="00FA4384"/>
    <w:rsid w:val="00FA4CD9"/>
    <w:rsid w:val="00FA6ADA"/>
    <w:rsid w:val="00FA743F"/>
    <w:rsid w:val="00FA7457"/>
    <w:rsid w:val="00FB07E5"/>
    <w:rsid w:val="00FB0F52"/>
    <w:rsid w:val="00FB1706"/>
    <w:rsid w:val="00FB3235"/>
    <w:rsid w:val="00FB3258"/>
    <w:rsid w:val="00FB38CD"/>
    <w:rsid w:val="00FB3B5F"/>
    <w:rsid w:val="00FB46EB"/>
    <w:rsid w:val="00FB48F4"/>
    <w:rsid w:val="00FB5609"/>
    <w:rsid w:val="00FB5F36"/>
    <w:rsid w:val="00FB5F48"/>
    <w:rsid w:val="00FB614A"/>
    <w:rsid w:val="00FB6963"/>
    <w:rsid w:val="00FB7206"/>
    <w:rsid w:val="00FB75B0"/>
    <w:rsid w:val="00FC02B2"/>
    <w:rsid w:val="00FC188E"/>
    <w:rsid w:val="00FC2646"/>
    <w:rsid w:val="00FC27AD"/>
    <w:rsid w:val="00FC2968"/>
    <w:rsid w:val="00FC3676"/>
    <w:rsid w:val="00FC3834"/>
    <w:rsid w:val="00FC4053"/>
    <w:rsid w:val="00FC45DD"/>
    <w:rsid w:val="00FC5821"/>
    <w:rsid w:val="00FC5B29"/>
    <w:rsid w:val="00FD06A2"/>
    <w:rsid w:val="00FD0B0A"/>
    <w:rsid w:val="00FD1383"/>
    <w:rsid w:val="00FD1395"/>
    <w:rsid w:val="00FD21A8"/>
    <w:rsid w:val="00FD2770"/>
    <w:rsid w:val="00FD375E"/>
    <w:rsid w:val="00FD47D0"/>
    <w:rsid w:val="00FD4B4E"/>
    <w:rsid w:val="00FD51E2"/>
    <w:rsid w:val="00FD7373"/>
    <w:rsid w:val="00FD7434"/>
    <w:rsid w:val="00FD7E05"/>
    <w:rsid w:val="00FE00C9"/>
    <w:rsid w:val="00FE0136"/>
    <w:rsid w:val="00FE0469"/>
    <w:rsid w:val="00FE0547"/>
    <w:rsid w:val="00FE0E39"/>
    <w:rsid w:val="00FE17A7"/>
    <w:rsid w:val="00FE1EB2"/>
    <w:rsid w:val="00FE20BE"/>
    <w:rsid w:val="00FE20D0"/>
    <w:rsid w:val="00FE23D5"/>
    <w:rsid w:val="00FE24A3"/>
    <w:rsid w:val="00FE2A8E"/>
    <w:rsid w:val="00FE4B2C"/>
    <w:rsid w:val="00FE4E6B"/>
    <w:rsid w:val="00FE5CB4"/>
    <w:rsid w:val="00FE5DAB"/>
    <w:rsid w:val="00FE5E7E"/>
    <w:rsid w:val="00FE6494"/>
    <w:rsid w:val="00FE6BE5"/>
    <w:rsid w:val="00FE7328"/>
    <w:rsid w:val="00FE7631"/>
    <w:rsid w:val="00FE77AA"/>
    <w:rsid w:val="00FF004A"/>
    <w:rsid w:val="00FF03D0"/>
    <w:rsid w:val="00FF06E4"/>
    <w:rsid w:val="00FF23A5"/>
    <w:rsid w:val="00FF3839"/>
    <w:rsid w:val="00FF4365"/>
    <w:rsid w:val="00FF4384"/>
    <w:rsid w:val="00FF47F2"/>
    <w:rsid w:val="00FF4C02"/>
    <w:rsid w:val="00FF5850"/>
    <w:rsid w:val="00FF62E1"/>
    <w:rsid w:val="00FF642E"/>
    <w:rsid w:val="00FF6753"/>
    <w:rsid w:val="00FF6E2C"/>
    <w:rsid w:val="00FF7216"/>
  </w:rsids>
  <m:mathPr>
    <m:mathFont m:val="Cambria Math"/>
    <m:brkBin m:val="before"/>
    <m:brkBinSub m:val="--"/>
    <m:smallFrac m:val="0"/>
    <m:dispDef/>
    <m:lMargin m:val="0"/>
    <m:rMargin m:val="0"/>
    <m:defJc m:val="centerGroup"/>
    <m:wrapIndent m:val="1440"/>
    <m:intLim m:val="subSup"/>
    <m:naryLim m:val="undOvr"/>
  </m:mathPr>
  <w:themeFontLang w:val="sl-SI"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B89BABB"/>
  <w15:docId w15:val="{475AA6A3-805D-4D63-A24C-099F23C41D6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l-SI"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avaden">
    <w:name w:val="Normal"/>
    <w:rsid w:val="004B01AD"/>
    <w:rPr>
      <w:rFonts w:ascii="Helvetica" w:hAnsi="Helvetica"/>
    </w:rPr>
  </w:style>
  <w:style w:type="paragraph" w:styleId="Naslov1">
    <w:name w:val="heading 1"/>
    <w:basedOn w:val="Navaden"/>
    <w:next w:val="Navaden"/>
    <w:link w:val="Naslov1Znak"/>
    <w:uiPriority w:val="9"/>
    <w:qFormat/>
    <w:rsid w:val="006975C6"/>
    <w:pPr>
      <w:keepNext/>
      <w:keepLines/>
      <w:spacing w:before="360" w:after="0"/>
      <w:outlineLvl w:val="0"/>
    </w:pPr>
    <w:rPr>
      <w:rFonts w:eastAsiaTheme="majorEastAsia" w:cstheme="majorBidi"/>
      <w:b/>
      <w:bCs/>
      <w:sz w:val="26"/>
      <w:szCs w:val="28"/>
    </w:rPr>
  </w:style>
  <w:style w:type="paragraph" w:styleId="Naslov2">
    <w:name w:val="heading 2"/>
    <w:basedOn w:val="Navaden"/>
    <w:next w:val="Navaden"/>
    <w:link w:val="Naslov2Znak"/>
    <w:uiPriority w:val="9"/>
    <w:unhideWhenUsed/>
    <w:qFormat/>
    <w:rsid w:val="006975C6"/>
    <w:pPr>
      <w:keepNext/>
      <w:keepLines/>
      <w:spacing w:before="200" w:after="0"/>
      <w:outlineLvl w:val="1"/>
    </w:pPr>
    <w:rPr>
      <w:rFonts w:eastAsiaTheme="majorEastAsia" w:cstheme="majorBidi"/>
      <w:b/>
      <w:bCs/>
      <w:szCs w:val="26"/>
    </w:rPr>
  </w:style>
  <w:style w:type="paragraph" w:styleId="Naslov3">
    <w:name w:val="heading 3"/>
    <w:basedOn w:val="Navaden"/>
    <w:next w:val="Navaden"/>
    <w:link w:val="Naslov3Znak"/>
    <w:uiPriority w:val="9"/>
    <w:unhideWhenUsed/>
    <w:qFormat/>
    <w:rsid w:val="00227F0D"/>
    <w:pPr>
      <w:keepNext/>
      <w:keepLines/>
      <w:spacing w:before="200" w:after="0"/>
      <w:outlineLvl w:val="2"/>
    </w:pPr>
    <w:rPr>
      <w:rFonts w:asciiTheme="majorHAnsi" w:eastAsiaTheme="majorEastAsia" w:hAnsiTheme="majorHAnsi" w:cstheme="majorBidi"/>
      <w:b/>
      <w:bCs/>
      <w:color w:val="4F81BD" w:themeColor="accent1"/>
    </w:rPr>
  </w:style>
  <w:style w:type="paragraph" w:styleId="Naslov4">
    <w:name w:val="heading 4"/>
    <w:basedOn w:val="Navaden"/>
    <w:next w:val="Navaden"/>
    <w:link w:val="Naslov4Znak"/>
    <w:uiPriority w:val="9"/>
    <w:semiHidden/>
    <w:unhideWhenUsed/>
    <w:qFormat/>
    <w:rsid w:val="00650F2D"/>
    <w:pPr>
      <w:keepNext/>
      <w:keepLines/>
      <w:spacing w:before="200" w:after="0"/>
      <w:outlineLvl w:val="3"/>
    </w:pPr>
    <w:rPr>
      <w:rFonts w:asciiTheme="majorHAnsi" w:eastAsiaTheme="majorEastAsia" w:hAnsiTheme="majorHAnsi" w:cstheme="majorBidi"/>
      <w:b/>
      <w:bCs/>
      <w:i/>
      <w:iCs/>
      <w:color w:val="4F81BD" w:themeColor="accent1"/>
    </w:rPr>
  </w:style>
  <w:style w:type="paragraph" w:styleId="Naslov5">
    <w:name w:val="heading 5"/>
    <w:basedOn w:val="Navaden"/>
    <w:next w:val="Navaden"/>
    <w:link w:val="Naslov5Znak"/>
    <w:uiPriority w:val="9"/>
    <w:semiHidden/>
    <w:unhideWhenUsed/>
    <w:qFormat/>
    <w:rsid w:val="001C1015"/>
    <w:pPr>
      <w:keepNext/>
      <w:keepLines/>
      <w:spacing w:before="200" w:after="0"/>
      <w:outlineLvl w:val="4"/>
    </w:pPr>
    <w:rPr>
      <w:rFonts w:asciiTheme="majorHAnsi" w:eastAsiaTheme="majorEastAsia" w:hAnsiTheme="majorHAnsi" w:cstheme="majorBidi"/>
      <w:color w:val="243F60" w:themeColor="accent1" w:themeShade="7F"/>
    </w:rPr>
  </w:style>
  <w:style w:type="paragraph" w:styleId="Naslov7">
    <w:name w:val="heading 7"/>
    <w:basedOn w:val="Navaden"/>
    <w:next w:val="Navaden"/>
    <w:link w:val="Naslov7Znak"/>
    <w:uiPriority w:val="9"/>
    <w:semiHidden/>
    <w:unhideWhenUsed/>
    <w:qFormat/>
    <w:rsid w:val="00FD47D0"/>
    <w:pPr>
      <w:keepNext/>
      <w:keepLines/>
      <w:spacing w:before="200" w:after="0"/>
      <w:outlineLvl w:val="6"/>
    </w:pPr>
    <w:rPr>
      <w:rFonts w:asciiTheme="majorHAnsi" w:eastAsiaTheme="majorEastAsia" w:hAnsiTheme="majorHAnsi" w:cstheme="majorBidi"/>
      <w:i/>
      <w:iCs/>
      <w:color w:val="404040" w:themeColor="text1" w:themeTint="BF"/>
    </w:rPr>
  </w:style>
  <w:style w:type="paragraph" w:styleId="Naslov8">
    <w:name w:val="heading 8"/>
    <w:basedOn w:val="Navaden"/>
    <w:next w:val="Navaden"/>
    <w:link w:val="Naslov8Znak"/>
    <w:uiPriority w:val="9"/>
    <w:semiHidden/>
    <w:unhideWhenUsed/>
    <w:qFormat/>
    <w:rsid w:val="001D30BF"/>
    <w:pPr>
      <w:keepNext/>
      <w:keepLines/>
      <w:spacing w:before="200" w:after="0"/>
      <w:outlineLvl w:val="7"/>
    </w:pPr>
    <w:rPr>
      <w:rFonts w:asciiTheme="majorHAnsi" w:eastAsiaTheme="majorEastAsia" w:hAnsiTheme="majorHAnsi" w:cstheme="majorBidi"/>
      <w:color w:val="404040" w:themeColor="text1" w:themeTint="BF"/>
      <w:sz w:val="20"/>
      <w:szCs w:val="20"/>
    </w:rPr>
  </w:style>
  <w:style w:type="character" w:default="1" w:styleId="Privzetapisavaodstavka">
    <w:name w:val="Default Paragraph Font"/>
    <w:uiPriority w:val="1"/>
    <w:semiHidden/>
    <w:unhideWhenUsed/>
  </w:style>
  <w:style w:type="table" w:default="1" w:styleId="Navadnatabela">
    <w:name w:val="Normal Table"/>
    <w:uiPriority w:val="99"/>
    <w:semiHidden/>
    <w:unhideWhenUsed/>
    <w:tblPr>
      <w:tblInd w:w="0" w:type="dxa"/>
      <w:tblCellMar>
        <w:top w:w="0" w:type="dxa"/>
        <w:left w:w="108" w:type="dxa"/>
        <w:bottom w:w="0" w:type="dxa"/>
        <w:right w:w="108" w:type="dxa"/>
      </w:tblCellMar>
    </w:tblPr>
  </w:style>
  <w:style w:type="numbering" w:default="1" w:styleId="Brezseznama">
    <w:name w:val="No List"/>
    <w:uiPriority w:val="99"/>
    <w:semiHidden/>
    <w:unhideWhenUsed/>
  </w:style>
  <w:style w:type="paragraph" w:styleId="Brezrazmikov">
    <w:name w:val="No Spacing"/>
    <w:uiPriority w:val="1"/>
    <w:rsid w:val="003A1AA2"/>
    <w:pPr>
      <w:spacing w:after="0" w:line="240" w:lineRule="auto"/>
    </w:pPr>
    <w:rPr>
      <w:rFonts w:ascii="Helvetica" w:hAnsi="Helvetica"/>
      <w:sz w:val="18"/>
    </w:rPr>
  </w:style>
  <w:style w:type="paragraph" w:customStyle="1" w:styleId="Paragraf">
    <w:name w:val="Paragraf"/>
    <w:basedOn w:val="Navaden"/>
    <w:link w:val="ParagrafChar"/>
    <w:qFormat/>
    <w:rsid w:val="006975C6"/>
    <w:pPr>
      <w:spacing w:before="120" w:after="120"/>
    </w:pPr>
    <w:rPr>
      <w:sz w:val="18"/>
      <w:szCs w:val="18"/>
    </w:rPr>
  </w:style>
  <w:style w:type="character" w:customStyle="1" w:styleId="Heading1Char">
    <w:name w:val="Heading 1 Char"/>
    <w:basedOn w:val="Privzetapisavaodstavka"/>
    <w:uiPriority w:val="9"/>
    <w:rsid w:val="006975C6"/>
    <w:rPr>
      <w:rFonts w:ascii="Helvetica" w:eastAsiaTheme="majorEastAsia" w:hAnsi="Helvetica" w:cstheme="majorBidi"/>
      <w:b/>
      <w:bCs/>
      <w:sz w:val="26"/>
      <w:szCs w:val="28"/>
    </w:rPr>
  </w:style>
  <w:style w:type="character" w:customStyle="1" w:styleId="ParagrafChar">
    <w:name w:val="Paragraf Char"/>
    <w:basedOn w:val="Privzetapisavaodstavka"/>
    <w:link w:val="Paragraf"/>
    <w:rsid w:val="006975C6"/>
    <w:rPr>
      <w:rFonts w:ascii="Helvetica" w:hAnsi="Helvetica"/>
      <w:sz w:val="18"/>
      <w:szCs w:val="18"/>
    </w:rPr>
  </w:style>
  <w:style w:type="character" w:customStyle="1" w:styleId="Heading2Char">
    <w:name w:val="Heading 2 Char"/>
    <w:basedOn w:val="Privzetapisavaodstavka"/>
    <w:uiPriority w:val="9"/>
    <w:rsid w:val="006975C6"/>
    <w:rPr>
      <w:rFonts w:ascii="Helvetica" w:eastAsiaTheme="majorEastAsia" w:hAnsi="Helvetica" w:cstheme="majorBidi"/>
      <w:b/>
      <w:bCs/>
      <w:szCs w:val="26"/>
    </w:rPr>
  </w:style>
  <w:style w:type="paragraph" w:styleId="Glava">
    <w:name w:val="header"/>
    <w:aliases w:val="E-PVO-glava"/>
    <w:basedOn w:val="Navaden"/>
    <w:link w:val="GlavaZnak"/>
    <w:uiPriority w:val="99"/>
    <w:unhideWhenUsed/>
    <w:rsid w:val="006975C6"/>
    <w:pPr>
      <w:tabs>
        <w:tab w:val="center" w:pos="4536"/>
        <w:tab w:val="right" w:pos="9072"/>
      </w:tabs>
      <w:spacing w:after="0" w:line="240" w:lineRule="auto"/>
    </w:pPr>
  </w:style>
  <w:style w:type="character" w:customStyle="1" w:styleId="HeaderChar">
    <w:name w:val="Header Char"/>
    <w:basedOn w:val="Privzetapisavaodstavka"/>
    <w:uiPriority w:val="99"/>
    <w:rsid w:val="006975C6"/>
    <w:rPr>
      <w:rFonts w:ascii="Helvetica" w:hAnsi="Helvetica"/>
    </w:rPr>
  </w:style>
  <w:style w:type="paragraph" w:styleId="Noga">
    <w:name w:val="footer"/>
    <w:basedOn w:val="Navaden"/>
    <w:link w:val="NogaZnak"/>
    <w:uiPriority w:val="99"/>
    <w:unhideWhenUsed/>
    <w:rsid w:val="006975C6"/>
    <w:pPr>
      <w:tabs>
        <w:tab w:val="center" w:pos="4536"/>
        <w:tab w:val="right" w:pos="9072"/>
      </w:tabs>
      <w:spacing w:after="0" w:line="240" w:lineRule="auto"/>
    </w:pPr>
  </w:style>
  <w:style w:type="character" w:customStyle="1" w:styleId="FooterChar">
    <w:name w:val="Footer Char"/>
    <w:basedOn w:val="Privzetapisavaodstavka"/>
    <w:uiPriority w:val="99"/>
    <w:rsid w:val="006975C6"/>
    <w:rPr>
      <w:rFonts w:ascii="Helvetica" w:hAnsi="Helvetica"/>
    </w:rPr>
  </w:style>
  <w:style w:type="paragraph" w:styleId="Besedilooblaka">
    <w:name w:val="Balloon Text"/>
    <w:basedOn w:val="Navaden"/>
    <w:link w:val="BesedilooblakaZnak"/>
    <w:uiPriority w:val="99"/>
    <w:semiHidden/>
    <w:unhideWhenUsed/>
    <w:rsid w:val="006975C6"/>
    <w:pPr>
      <w:spacing w:after="0" w:line="240" w:lineRule="auto"/>
    </w:pPr>
    <w:rPr>
      <w:rFonts w:ascii="Tahoma" w:hAnsi="Tahoma" w:cs="Tahoma"/>
      <w:sz w:val="16"/>
      <w:szCs w:val="16"/>
    </w:rPr>
  </w:style>
  <w:style w:type="character" w:customStyle="1" w:styleId="BalloonTextChar">
    <w:name w:val="Balloon Text Char"/>
    <w:basedOn w:val="Privzetapisavaodstavka"/>
    <w:uiPriority w:val="99"/>
    <w:semiHidden/>
    <w:rsid w:val="006975C6"/>
    <w:rPr>
      <w:rFonts w:ascii="Tahoma" w:hAnsi="Tahoma" w:cs="Tahoma"/>
      <w:sz w:val="16"/>
      <w:szCs w:val="16"/>
    </w:rPr>
  </w:style>
  <w:style w:type="table" w:styleId="Tabelamrea">
    <w:name w:val="Table Grid"/>
    <w:basedOn w:val="Navadnatabela"/>
    <w:uiPriority w:val="39"/>
    <w:rsid w:val="007D6FB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Svetelseznam">
    <w:name w:val="Light List"/>
    <w:aliases w:val="Progmbh"/>
    <w:basedOn w:val="Navadnatabela"/>
    <w:uiPriority w:val="61"/>
    <w:rsid w:val="00B757D1"/>
    <w:pPr>
      <w:spacing w:after="0" w:line="240" w:lineRule="auto"/>
    </w:pPr>
    <w:rPr>
      <w:rFonts w:ascii="Helvetica" w:hAnsi="Helvetica"/>
      <w:color w:val="000000" w:themeColor="text1"/>
    </w:rPr>
    <w:tblPr>
      <w:tblStyleRowBandSize w:val="1"/>
      <w:tblStyleColBandSize w:val="1"/>
      <w:tblBorders>
        <w:bottom w:val="single" w:sz="4" w:space="0" w:color="auto"/>
      </w:tblBorders>
    </w:tblPr>
    <w:tblStylePr w:type="firstRow">
      <w:pPr>
        <w:spacing w:before="0" w:after="0" w:line="240" w:lineRule="auto"/>
      </w:pPr>
      <w:rPr>
        <w:rFonts w:ascii="Helvetica" w:hAnsi="Helvetica"/>
        <w:b/>
        <w:bCs/>
        <w:color w:val="000000" w:themeColor="text1"/>
        <w:sz w:val="22"/>
      </w:rPr>
      <w:tblPr/>
      <w:tcPr>
        <w:tcBorders>
          <w:top w:val="nil"/>
          <w:left w:val="nil"/>
          <w:bottom w:val="nil"/>
          <w:right w:val="nil"/>
          <w:insideH w:val="nil"/>
          <w:insideV w:val="nil"/>
          <w:tl2br w:val="nil"/>
          <w:tr2bl w:val="nil"/>
        </w:tcBorders>
        <w:shd w:val="clear" w:color="auto" w:fill="D9D9D9" w:themeFill="background1" w:themeFillShade="D9"/>
      </w:tcPr>
    </w:tblStylePr>
    <w:tblStylePr w:type="lastRow">
      <w:pPr>
        <w:spacing w:before="0" w:after="0" w:line="240" w:lineRule="auto"/>
      </w:pPr>
      <w:rPr>
        <w:rFonts w:ascii="Helvetica" w:hAnsi="Helvetica"/>
        <w:b/>
        <w:bCs/>
        <w:sz w:val="22"/>
      </w:rPr>
      <w:tblPr/>
      <w:tcPr>
        <w:tcBorders>
          <w:top w:val="nil"/>
          <w:left w:val="nil"/>
          <w:bottom w:val="nil"/>
          <w:right w:val="nil"/>
          <w:insideH w:val="nil"/>
          <w:insideV w:val="nil"/>
          <w:tl2br w:val="nil"/>
          <w:tr2bl w:val="nil"/>
        </w:tcBorders>
        <w:shd w:val="clear" w:color="auto" w:fill="FFFFFF" w:themeFill="background1"/>
      </w:tcPr>
    </w:tblStylePr>
    <w:tblStylePr w:type="firstCol">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lastCol">
      <w:pPr>
        <w:jc w:val="right"/>
      </w:pPr>
      <w:rPr>
        <w:rFonts w:ascii="Helvetica" w:hAnsi="Helvetica"/>
        <w:b w:val="0"/>
        <w:bCs/>
        <w:sz w:val="22"/>
      </w:rPr>
      <w:tblPr/>
      <w:tcPr>
        <w:tcBorders>
          <w:top w:val="nil"/>
          <w:left w:val="nil"/>
          <w:bottom w:val="single" w:sz="4" w:space="0" w:color="auto"/>
          <w:right w:val="nil"/>
          <w:insideH w:val="single" w:sz="4" w:space="0" w:color="auto"/>
          <w:insideV w:val="nil"/>
          <w:tl2br w:val="nil"/>
          <w:tr2bl w:val="nil"/>
        </w:tcBorders>
      </w:tcPr>
    </w:tblStylePr>
    <w:tblStylePr w:type="band1Vert">
      <w:rPr>
        <w:rFonts w:ascii="Helvetica" w:hAnsi="Helvetica"/>
        <w:sz w:val="22"/>
      </w:rPr>
      <w:tblPr/>
      <w:tcPr>
        <w:tcBorders>
          <w:top w:val="nil"/>
          <w:left w:val="nil"/>
          <w:bottom w:val="nil"/>
          <w:right w:val="nil"/>
          <w:insideH w:val="nil"/>
          <w:insideV w:val="nil"/>
          <w:tl2br w:val="nil"/>
          <w:tr2bl w:val="nil"/>
        </w:tcBorders>
      </w:tcPr>
    </w:tblStylePr>
    <w:tblStylePr w:type="band2Vert">
      <w:rPr>
        <w:rFonts w:ascii="Helvetica" w:hAnsi="Helvetica"/>
        <w:sz w:val="22"/>
      </w:rPr>
      <w:tblPr/>
      <w:tcPr>
        <w:tcBorders>
          <w:top w:val="nil"/>
          <w:left w:val="nil"/>
          <w:bottom w:val="nil"/>
          <w:right w:val="nil"/>
          <w:insideH w:val="nil"/>
          <w:insideV w:val="nil"/>
          <w:tl2br w:val="nil"/>
          <w:tr2bl w:val="nil"/>
        </w:tcBorders>
      </w:tcPr>
    </w:tblStylePr>
    <w:tblStylePr w:type="band1Horz">
      <w:rPr>
        <w:rFonts w:ascii="Helvetica" w:hAnsi="Helvetica"/>
        <w:sz w:val="22"/>
      </w:rPr>
      <w:tblPr/>
      <w:tcPr>
        <w:tcBorders>
          <w:top w:val="nil"/>
          <w:left w:val="nil"/>
          <w:bottom w:val="single" w:sz="4" w:space="0" w:color="auto"/>
          <w:right w:val="nil"/>
          <w:insideH w:val="nil"/>
          <w:insideV w:val="nil"/>
          <w:tl2br w:val="nil"/>
          <w:tr2bl w:val="nil"/>
        </w:tcBorders>
      </w:tcPr>
    </w:tblStylePr>
    <w:tblStylePr w:type="band2Horz">
      <w:rPr>
        <w:rFonts w:ascii="Helvetica" w:hAnsi="Helvetica"/>
      </w:rPr>
      <w:tblPr/>
      <w:tcPr>
        <w:tcBorders>
          <w:top w:val="nil"/>
          <w:left w:val="nil"/>
          <w:bottom w:val="single" w:sz="4" w:space="0" w:color="auto"/>
          <w:right w:val="nil"/>
          <w:insideH w:val="nil"/>
          <w:insideV w:val="nil"/>
          <w:tl2br w:val="nil"/>
          <w:tr2bl w:val="nil"/>
        </w:tcBorders>
      </w:tcPr>
    </w:tblStylePr>
  </w:style>
  <w:style w:type="table" w:customStyle="1" w:styleId="Style1">
    <w:name w:val="Style1"/>
    <w:basedOn w:val="Navadnatabela"/>
    <w:uiPriority w:val="99"/>
    <w:rsid w:val="00037A49"/>
    <w:pPr>
      <w:spacing w:after="0" w:line="240" w:lineRule="auto"/>
    </w:pPr>
    <w:tblPr/>
    <w:tblStylePr w:type="lastCol">
      <w:pPr>
        <w:jc w:val="right"/>
      </w:pPr>
    </w:tblStylePr>
  </w:style>
  <w:style w:type="character" w:customStyle="1" w:styleId="DefaultParagraphFontPHPDOCX">
    <w:name w:val="Default Paragraph Font PHPDOCX"/>
    <w:uiPriority w:val="1"/>
    <w:semiHidden/>
    <w:unhideWhenUsed/>
  </w:style>
  <w:style w:type="paragraph" w:customStyle="1" w:styleId="ListParagraphPHPDOCX">
    <w:name w:val="List Paragraph PHPDOCX"/>
    <w:basedOn w:val="Navaden"/>
    <w:uiPriority w:val="34"/>
    <w:qFormat/>
    <w:rsid w:val="00DF064E"/>
    <w:pPr>
      <w:ind w:left="720"/>
      <w:contextualSpacing/>
    </w:pPr>
  </w:style>
  <w:style w:type="paragraph" w:customStyle="1" w:styleId="TitlePHPDOCX">
    <w:name w:val="Title PHPDOCX"/>
    <w:basedOn w:val="Navaden"/>
    <w:next w:val="Navaden"/>
    <w:link w:val="TitleCarPHPDOCX"/>
    <w:uiPriority w:val="10"/>
    <w:qFormat/>
    <w:rsid w:val="00DF064E"/>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arPHPDOCX">
    <w:name w:val="Title Car PHPDOCX"/>
    <w:basedOn w:val="DefaultParagraphFontPHPDOCX"/>
    <w:link w:val="TitlePHPDOCX"/>
    <w:uiPriority w:val="10"/>
    <w:rsid w:val="00DF064E"/>
    <w:rPr>
      <w:rFonts w:asciiTheme="majorHAnsi" w:eastAsiaTheme="majorEastAsia" w:hAnsiTheme="majorHAnsi" w:cstheme="majorBidi"/>
      <w:color w:val="17365D" w:themeColor="text2" w:themeShade="BF"/>
      <w:spacing w:val="5"/>
      <w:kern w:val="28"/>
      <w:sz w:val="52"/>
      <w:szCs w:val="52"/>
    </w:rPr>
  </w:style>
  <w:style w:type="paragraph" w:customStyle="1" w:styleId="SubtitlePHPDOCX">
    <w:name w:val="Subtitle PHPDOCX"/>
    <w:basedOn w:val="Navaden"/>
    <w:next w:val="Navaden"/>
    <w:link w:val="SubtitleCarPHPDOCX"/>
    <w:uiPriority w:val="11"/>
    <w:qFormat/>
    <w:rsid w:val="00DF064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SubtitleCarPHPDOCX">
    <w:name w:val="Subtitle Car PHPDOCX"/>
    <w:basedOn w:val="DefaultParagraphFontPHPDOCX"/>
    <w:link w:val="SubtitlePHPDOCX"/>
    <w:uiPriority w:val="11"/>
    <w:rsid w:val="00DF064E"/>
    <w:rPr>
      <w:rFonts w:asciiTheme="majorHAnsi" w:eastAsiaTheme="majorEastAsia" w:hAnsiTheme="majorHAnsi" w:cstheme="majorBidi"/>
      <w:i/>
      <w:iCs/>
      <w:color w:val="4F81BD" w:themeColor="accent1"/>
      <w:spacing w:val="15"/>
      <w:sz w:val="24"/>
      <w:szCs w:val="24"/>
    </w:rPr>
  </w:style>
  <w:style w:type="table" w:customStyle="1" w:styleId="NormalTablePHPDOCX">
    <w:name w:val="Normal Table PHPDOCX"/>
    <w:uiPriority w:val="99"/>
    <w:semiHidden/>
    <w:unhideWhenUsed/>
    <w:qFormat/>
    <w:pPr>
      <w:spacing w:after="0" w:line="240" w:lineRule="auto"/>
    </w:pPr>
    <w:tblPr>
      <w:tblInd w:w="0" w:type="dxa"/>
      <w:tblCellMar>
        <w:top w:w="0" w:type="dxa"/>
        <w:left w:w="108" w:type="dxa"/>
        <w:bottom w:w="0" w:type="dxa"/>
        <w:right w:w="108" w:type="dxa"/>
      </w:tblCellMar>
    </w:tblPr>
  </w:style>
  <w:style w:type="table" w:customStyle="1" w:styleId="TableGridPHPDOCX">
    <w:name w:val="Table Grid PHPDOCX"/>
    <w:uiPriority w:val="59"/>
    <w:rsid w:val="00493A0C"/>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nnotationreferencePHPDOCX">
    <w:name w:val="annotation reference PHPDOCX"/>
    <w:basedOn w:val="DefaultParagraphFontPHPDOCX"/>
    <w:uiPriority w:val="99"/>
    <w:semiHidden/>
    <w:unhideWhenUsed/>
    <w:rsid w:val="00E139EA"/>
    <w:rPr>
      <w:sz w:val="16"/>
      <w:szCs w:val="16"/>
    </w:rPr>
  </w:style>
  <w:style w:type="paragraph" w:customStyle="1" w:styleId="annotationtextPHPDOCX">
    <w:name w:val="annotation text PHPDOCX"/>
    <w:basedOn w:val="Navaden"/>
    <w:link w:val="CommentTextCharPHPDOCX"/>
    <w:uiPriority w:val="99"/>
    <w:semiHidden/>
    <w:unhideWhenUsed/>
    <w:rsid w:val="00E139EA"/>
    <w:pPr>
      <w:spacing w:line="240" w:lineRule="auto"/>
    </w:pPr>
    <w:rPr>
      <w:sz w:val="20"/>
      <w:szCs w:val="20"/>
    </w:rPr>
  </w:style>
  <w:style w:type="character" w:customStyle="1" w:styleId="CommentTextCharPHPDOCX">
    <w:name w:val="Comment Text Char PHPDOCX"/>
    <w:basedOn w:val="DefaultParagraphFontPHPDOCX"/>
    <w:link w:val="annotationtextPHPDOCX"/>
    <w:uiPriority w:val="99"/>
    <w:semiHidden/>
    <w:rsid w:val="00E139EA"/>
    <w:rPr>
      <w:sz w:val="20"/>
      <w:szCs w:val="20"/>
    </w:rPr>
  </w:style>
  <w:style w:type="paragraph" w:customStyle="1" w:styleId="annotationsubjectPHPDOCX">
    <w:name w:val="annotation subject PHPDOCX"/>
    <w:basedOn w:val="annotationtextPHPDOCX"/>
    <w:next w:val="annotationtextPHPDOCX"/>
    <w:link w:val="CommentSubjectCharPHPDOCX"/>
    <w:uiPriority w:val="99"/>
    <w:semiHidden/>
    <w:unhideWhenUsed/>
    <w:rsid w:val="00E139EA"/>
    <w:rPr>
      <w:b/>
      <w:bCs/>
    </w:rPr>
  </w:style>
  <w:style w:type="character" w:customStyle="1" w:styleId="CommentSubjectCharPHPDOCX">
    <w:name w:val="Comment Subject Char PHPDOCX"/>
    <w:basedOn w:val="CommentTextCharPHPDOCX"/>
    <w:link w:val="annotationsubjectPHPDOCX"/>
    <w:uiPriority w:val="99"/>
    <w:semiHidden/>
    <w:rsid w:val="00E139EA"/>
    <w:rPr>
      <w:b/>
      <w:bCs/>
      <w:sz w:val="20"/>
      <w:szCs w:val="20"/>
    </w:rPr>
  </w:style>
  <w:style w:type="paragraph" w:customStyle="1" w:styleId="BalloonTextPHPDOCX">
    <w:name w:val="Balloon Text PHPDOCX"/>
    <w:basedOn w:val="Navaden"/>
    <w:link w:val="BalloonTextCharPHPDOCX"/>
    <w:uiPriority w:val="99"/>
    <w:semiHidden/>
    <w:unhideWhenUsed/>
    <w:rsid w:val="00E139EA"/>
    <w:pPr>
      <w:spacing w:after="0" w:line="240" w:lineRule="auto"/>
    </w:pPr>
    <w:rPr>
      <w:rFonts w:ascii="Tahoma" w:hAnsi="Tahoma" w:cs="Tahoma"/>
      <w:sz w:val="16"/>
      <w:szCs w:val="16"/>
    </w:rPr>
  </w:style>
  <w:style w:type="character" w:customStyle="1" w:styleId="BalloonTextCharPHPDOCX">
    <w:name w:val="Balloon Text Char PHPDOCX"/>
    <w:basedOn w:val="DefaultParagraphFontPHPDOCX"/>
    <w:link w:val="BalloonTextPHPDOCX"/>
    <w:uiPriority w:val="99"/>
    <w:semiHidden/>
    <w:rsid w:val="00E139EA"/>
    <w:rPr>
      <w:rFonts w:ascii="Tahoma" w:hAnsi="Tahoma" w:cs="Tahoma"/>
      <w:sz w:val="16"/>
      <w:szCs w:val="16"/>
    </w:rPr>
  </w:style>
  <w:style w:type="paragraph" w:customStyle="1" w:styleId="footnoteTextPHPDOCX">
    <w:name w:val="footnote Text PHPDOCX"/>
    <w:basedOn w:val="Navaden"/>
    <w:link w:val="footnoteTextCarPHPDOCX"/>
    <w:uiPriority w:val="99"/>
    <w:semiHidden/>
    <w:unhideWhenUsed/>
    <w:rsid w:val="006E0FDA"/>
    <w:pPr>
      <w:spacing w:after="0" w:line="240" w:lineRule="auto"/>
    </w:pPr>
    <w:rPr>
      <w:sz w:val="20"/>
      <w:szCs w:val="20"/>
    </w:rPr>
  </w:style>
  <w:style w:type="character" w:customStyle="1" w:styleId="footnoteTextCarPHPDOCX">
    <w:name w:val="footnote Text Car PHPDOCX"/>
    <w:basedOn w:val="DefaultParagraphFontPHPDOCX"/>
    <w:link w:val="footnoteTextPHPDOCX"/>
    <w:uiPriority w:val="99"/>
    <w:semiHidden/>
    <w:rsid w:val="006E0FDA"/>
    <w:rPr>
      <w:sz w:val="20"/>
      <w:szCs w:val="20"/>
    </w:rPr>
  </w:style>
  <w:style w:type="character" w:customStyle="1" w:styleId="footnoteReferencePHPDOCX">
    <w:name w:val="footnote Reference PHPDOCX"/>
    <w:basedOn w:val="DefaultParagraphFontPHPDOCX"/>
    <w:uiPriority w:val="99"/>
    <w:semiHidden/>
    <w:unhideWhenUsed/>
    <w:rsid w:val="006E0FDA"/>
    <w:rPr>
      <w:vertAlign w:val="superscript"/>
    </w:rPr>
  </w:style>
  <w:style w:type="paragraph" w:customStyle="1" w:styleId="endnoteTextPHPDOCX">
    <w:name w:val="endnote Text PHPDOCX"/>
    <w:basedOn w:val="Navaden"/>
    <w:link w:val="endnoteTextCarPHPDOCX"/>
    <w:uiPriority w:val="99"/>
    <w:semiHidden/>
    <w:unhideWhenUsed/>
    <w:rsid w:val="006E0FDA"/>
    <w:pPr>
      <w:spacing w:after="0" w:line="240" w:lineRule="auto"/>
    </w:pPr>
    <w:rPr>
      <w:sz w:val="20"/>
      <w:szCs w:val="20"/>
    </w:rPr>
  </w:style>
  <w:style w:type="character" w:customStyle="1" w:styleId="endnoteTextCarPHPDOCX">
    <w:name w:val="endnote Text Car PHPDOCX"/>
    <w:basedOn w:val="DefaultParagraphFontPHPDOCX"/>
    <w:link w:val="endnoteTextPHPDOCX"/>
    <w:uiPriority w:val="99"/>
    <w:semiHidden/>
    <w:rsid w:val="006E0FDA"/>
    <w:rPr>
      <w:sz w:val="20"/>
      <w:szCs w:val="20"/>
    </w:rPr>
  </w:style>
  <w:style w:type="character" w:customStyle="1" w:styleId="endnoteReferencePHPDOCX">
    <w:name w:val="endnote Reference PHPDOCX"/>
    <w:basedOn w:val="DefaultParagraphFontPHPDOCX"/>
    <w:uiPriority w:val="99"/>
    <w:semiHidden/>
    <w:unhideWhenUsed/>
    <w:rsid w:val="006E0FDA"/>
    <w:rPr>
      <w:vertAlign w:val="superscript"/>
    </w:rPr>
  </w:style>
  <w:style w:type="character" w:customStyle="1" w:styleId="Naslov1Znak">
    <w:name w:val="Naslov 1 Znak"/>
    <w:basedOn w:val="Privzetapisavaodstavka"/>
    <w:link w:val="Naslov1"/>
    <w:uiPriority w:val="9"/>
    <w:rsid w:val="006975C6"/>
    <w:rPr>
      <w:rFonts w:ascii="Helvetica" w:eastAsiaTheme="majorEastAsia" w:hAnsi="Helvetica" w:cstheme="majorBidi"/>
      <w:b/>
      <w:bCs/>
      <w:sz w:val="26"/>
      <w:szCs w:val="28"/>
    </w:rPr>
  </w:style>
  <w:style w:type="character" w:customStyle="1" w:styleId="Naslov2Znak">
    <w:name w:val="Naslov 2 Znak"/>
    <w:basedOn w:val="Privzetapisavaodstavka"/>
    <w:link w:val="Naslov2"/>
    <w:uiPriority w:val="9"/>
    <w:rsid w:val="006975C6"/>
    <w:rPr>
      <w:rFonts w:ascii="Helvetica" w:eastAsiaTheme="majorEastAsia" w:hAnsi="Helvetica" w:cstheme="majorBidi"/>
      <w:b/>
      <w:bCs/>
      <w:szCs w:val="26"/>
    </w:rPr>
  </w:style>
  <w:style w:type="character" w:customStyle="1" w:styleId="GlavaZnak">
    <w:name w:val="Glava Znak"/>
    <w:aliases w:val="E-PVO-glava Znak"/>
    <w:basedOn w:val="Privzetapisavaodstavka"/>
    <w:link w:val="Glava"/>
    <w:uiPriority w:val="99"/>
    <w:rsid w:val="006975C6"/>
    <w:rPr>
      <w:rFonts w:ascii="Helvetica" w:hAnsi="Helvetica"/>
    </w:rPr>
  </w:style>
  <w:style w:type="character" w:customStyle="1" w:styleId="NogaZnak">
    <w:name w:val="Noga Znak"/>
    <w:basedOn w:val="Privzetapisavaodstavka"/>
    <w:link w:val="Noga"/>
    <w:uiPriority w:val="99"/>
    <w:rsid w:val="006975C6"/>
    <w:rPr>
      <w:rFonts w:ascii="Helvetica" w:hAnsi="Helvetica"/>
    </w:rPr>
  </w:style>
  <w:style w:type="character" w:customStyle="1" w:styleId="BesedilooblakaZnak">
    <w:name w:val="Besedilo oblačka Znak"/>
    <w:basedOn w:val="Privzetapisavaodstavka"/>
    <w:link w:val="Besedilooblaka"/>
    <w:uiPriority w:val="99"/>
    <w:semiHidden/>
    <w:rsid w:val="006975C6"/>
    <w:rPr>
      <w:rFonts w:ascii="Tahoma" w:hAnsi="Tahoma" w:cs="Tahoma"/>
      <w:sz w:val="16"/>
      <w:szCs w:val="16"/>
    </w:rPr>
  </w:style>
  <w:style w:type="paragraph" w:styleId="Odstavekseznama">
    <w:name w:val="List Paragraph"/>
    <w:aliases w:val="Odstavek seznama_IP,Seznam_IP_1,za tekst,Liste 1,List Paragraph1,Heading 12,heading 1,naslov 1,Naslov 12,Graf,Graf1,Graf2,Graf3,Graf4,Graf5,Graf6,Graf7,Graf8,Graf9,Graf10,Graf11,Graf12,Graf13,Graf14,Graf15,Graf16,Graf17,Graf18,Graf19"/>
    <w:basedOn w:val="Navaden"/>
    <w:link w:val="OdstavekseznamaZnak"/>
    <w:uiPriority w:val="34"/>
    <w:qFormat/>
    <w:rsid w:val="00D0195C"/>
    <w:pPr>
      <w:ind w:left="720"/>
      <w:contextualSpacing/>
    </w:pPr>
  </w:style>
  <w:style w:type="character" w:customStyle="1" w:styleId="annotationreferencePHPDOCX1">
    <w:name w:val="annotation reference PHPDOCX1"/>
    <w:basedOn w:val="DefaultParagraphFontPHPDOCX"/>
    <w:uiPriority w:val="99"/>
    <w:semiHidden/>
    <w:unhideWhenUsed/>
    <w:rsid w:val="00E139EA"/>
    <w:rPr>
      <w:sz w:val="16"/>
      <w:szCs w:val="16"/>
    </w:rPr>
  </w:style>
  <w:style w:type="paragraph" w:customStyle="1" w:styleId="annotationtextPHPDOCX1">
    <w:name w:val="annotation text PHPDOCX1"/>
    <w:basedOn w:val="Navaden"/>
    <w:uiPriority w:val="99"/>
    <w:semiHidden/>
    <w:unhideWhenUsed/>
    <w:rsid w:val="00E139EA"/>
    <w:pPr>
      <w:spacing w:line="240" w:lineRule="auto"/>
    </w:pPr>
    <w:rPr>
      <w:sz w:val="20"/>
      <w:szCs w:val="20"/>
    </w:rPr>
  </w:style>
  <w:style w:type="paragraph" w:customStyle="1" w:styleId="annotationsubjectPHPDOCX1">
    <w:name w:val="annotation subject PHPDOCX1"/>
    <w:basedOn w:val="annotationtextPHPDOCX1"/>
    <w:next w:val="annotationtextPHPDOCX1"/>
    <w:uiPriority w:val="99"/>
    <w:semiHidden/>
    <w:unhideWhenUsed/>
    <w:rsid w:val="00E139EA"/>
    <w:rPr>
      <w:b/>
      <w:bCs/>
    </w:rPr>
  </w:style>
  <w:style w:type="paragraph" w:styleId="Revizija">
    <w:name w:val="Revision"/>
    <w:hidden/>
    <w:uiPriority w:val="99"/>
    <w:semiHidden/>
    <w:rsid w:val="00185C34"/>
    <w:pPr>
      <w:spacing w:after="0" w:line="240" w:lineRule="auto"/>
    </w:pPr>
    <w:rPr>
      <w:rFonts w:ascii="Helvetica" w:hAnsi="Helvetica"/>
    </w:rPr>
  </w:style>
  <w:style w:type="character" w:styleId="Pripombasklic">
    <w:name w:val="annotation reference"/>
    <w:basedOn w:val="Privzetapisavaodstavka"/>
    <w:unhideWhenUsed/>
    <w:rsid w:val="00DB089E"/>
    <w:rPr>
      <w:sz w:val="16"/>
      <w:szCs w:val="16"/>
    </w:rPr>
  </w:style>
  <w:style w:type="paragraph" w:styleId="Pripombabesedilo">
    <w:name w:val="annotation text"/>
    <w:aliases w:val="Komentar - besedilo"/>
    <w:basedOn w:val="Navaden"/>
    <w:link w:val="PripombabesediloZnak"/>
    <w:uiPriority w:val="99"/>
    <w:unhideWhenUsed/>
    <w:rsid w:val="00DB089E"/>
    <w:pPr>
      <w:spacing w:line="240" w:lineRule="auto"/>
    </w:pPr>
    <w:rPr>
      <w:sz w:val="20"/>
      <w:szCs w:val="20"/>
    </w:rPr>
  </w:style>
  <w:style w:type="character" w:customStyle="1" w:styleId="PripombabesediloZnak">
    <w:name w:val="Pripomba – besedilo Znak"/>
    <w:aliases w:val="Komentar - besedilo Znak"/>
    <w:basedOn w:val="Privzetapisavaodstavka"/>
    <w:link w:val="Pripombabesedilo"/>
    <w:uiPriority w:val="99"/>
    <w:rsid w:val="00DB089E"/>
    <w:rPr>
      <w:rFonts w:ascii="Helvetica" w:hAnsi="Helvetica"/>
      <w:sz w:val="20"/>
      <w:szCs w:val="20"/>
    </w:rPr>
  </w:style>
  <w:style w:type="paragraph" w:styleId="Zadevapripombe">
    <w:name w:val="annotation subject"/>
    <w:basedOn w:val="Pripombabesedilo"/>
    <w:next w:val="Pripombabesedilo"/>
    <w:link w:val="ZadevapripombeZnak"/>
    <w:uiPriority w:val="99"/>
    <w:semiHidden/>
    <w:unhideWhenUsed/>
    <w:rsid w:val="00DB089E"/>
    <w:rPr>
      <w:b/>
      <w:bCs/>
    </w:rPr>
  </w:style>
  <w:style w:type="character" w:customStyle="1" w:styleId="ZadevapripombeZnak">
    <w:name w:val="Zadeva pripombe Znak"/>
    <w:basedOn w:val="PripombabesediloZnak"/>
    <w:link w:val="Zadevapripombe"/>
    <w:uiPriority w:val="99"/>
    <w:semiHidden/>
    <w:rsid w:val="00DB089E"/>
    <w:rPr>
      <w:rFonts w:ascii="Helvetica" w:hAnsi="Helvetica"/>
      <w:b/>
      <w:bCs/>
      <w:sz w:val="20"/>
      <w:szCs w:val="20"/>
    </w:rPr>
  </w:style>
  <w:style w:type="character" w:customStyle="1" w:styleId="apple-converted-space">
    <w:name w:val="apple-converted-space"/>
    <w:basedOn w:val="Privzetapisavaodstavka"/>
    <w:rsid w:val="008456FA"/>
  </w:style>
  <w:style w:type="character" w:styleId="Hiperpovezava">
    <w:name w:val="Hyperlink"/>
    <w:basedOn w:val="Privzetapisavaodstavka"/>
    <w:uiPriority w:val="99"/>
    <w:unhideWhenUsed/>
    <w:rsid w:val="008456FA"/>
    <w:rPr>
      <w:color w:val="0000FF"/>
      <w:u w:val="single"/>
    </w:rPr>
  </w:style>
  <w:style w:type="table" w:customStyle="1" w:styleId="TableNormal">
    <w:name w:val="Table Normal"/>
    <w:rsid w:val="002F4DFD"/>
    <w:pPr>
      <w:pBdr>
        <w:top w:val="nil"/>
        <w:left w:val="nil"/>
        <w:bottom w:val="nil"/>
        <w:right w:val="nil"/>
        <w:between w:val="nil"/>
        <w:bar w:val="nil"/>
      </w:pBdr>
      <w:spacing w:after="0" w:line="240" w:lineRule="auto"/>
    </w:pPr>
    <w:rPr>
      <w:rFonts w:ascii="Times New Roman" w:eastAsia="Arial Unicode MS" w:hAnsi="Times New Roman" w:cs="Times New Roman"/>
      <w:sz w:val="20"/>
      <w:szCs w:val="20"/>
      <w:bdr w:val="nil"/>
      <w:lang w:eastAsia="sl-SI"/>
    </w:rPr>
    <w:tblPr>
      <w:tblInd w:w="0" w:type="dxa"/>
      <w:tblCellMar>
        <w:top w:w="0" w:type="dxa"/>
        <w:left w:w="0" w:type="dxa"/>
        <w:bottom w:w="0" w:type="dxa"/>
        <w:right w:w="0" w:type="dxa"/>
      </w:tblCellMar>
    </w:tblPr>
  </w:style>
  <w:style w:type="character" w:customStyle="1" w:styleId="Naslov3Znak">
    <w:name w:val="Naslov 3 Znak"/>
    <w:basedOn w:val="Privzetapisavaodstavka"/>
    <w:link w:val="Naslov3"/>
    <w:uiPriority w:val="9"/>
    <w:rsid w:val="00227F0D"/>
    <w:rPr>
      <w:rFonts w:asciiTheme="majorHAnsi" w:eastAsiaTheme="majorEastAsia" w:hAnsiTheme="majorHAnsi" w:cstheme="majorBidi"/>
      <w:b/>
      <w:bCs/>
      <w:color w:val="4F81BD" w:themeColor="accent1"/>
    </w:rPr>
  </w:style>
  <w:style w:type="paragraph" w:styleId="Kazalovsebine1">
    <w:name w:val="toc 1"/>
    <w:basedOn w:val="Navaden"/>
    <w:next w:val="Navaden"/>
    <w:autoRedefine/>
    <w:uiPriority w:val="39"/>
    <w:unhideWhenUsed/>
    <w:rsid w:val="009A1928"/>
    <w:pPr>
      <w:tabs>
        <w:tab w:val="right" w:leader="dot" w:pos="9060"/>
      </w:tabs>
      <w:spacing w:after="100"/>
      <w:jc w:val="center"/>
    </w:pPr>
    <w:rPr>
      <w:rFonts w:ascii="Arial" w:hAnsi="Arial" w:cs="Arial"/>
      <w:noProof/>
      <w:sz w:val="20"/>
      <w:szCs w:val="18"/>
    </w:rPr>
  </w:style>
  <w:style w:type="paragraph" w:styleId="Kazalovsebine2">
    <w:name w:val="toc 2"/>
    <w:basedOn w:val="Navaden"/>
    <w:next w:val="Navaden"/>
    <w:autoRedefine/>
    <w:uiPriority w:val="39"/>
    <w:unhideWhenUsed/>
    <w:rsid w:val="00316996"/>
    <w:pPr>
      <w:spacing w:after="100"/>
      <w:ind w:left="220"/>
    </w:pPr>
  </w:style>
  <w:style w:type="paragraph" w:styleId="Kazalovsebine3">
    <w:name w:val="toc 3"/>
    <w:basedOn w:val="Navaden"/>
    <w:next w:val="Navaden"/>
    <w:autoRedefine/>
    <w:uiPriority w:val="39"/>
    <w:unhideWhenUsed/>
    <w:rsid w:val="00054EC6"/>
    <w:pPr>
      <w:tabs>
        <w:tab w:val="right" w:leader="dot" w:pos="9060"/>
      </w:tabs>
      <w:spacing w:after="100"/>
      <w:ind w:left="440"/>
    </w:pPr>
    <w:rPr>
      <w:rFonts w:ascii="Arial" w:hAnsi="Arial" w:cs="Arial"/>
      <w:noProof/>
      <w:sz w:val="18"/>
      <w:szCs w:val="18"/>
    </w:rPr>
  </w:style>
  <w:style w:type="paragraph" w:customStyle="1" w:styleId="BESEDILO">
    <w:name w:val="BESEDILO"/>
    <w:link w:val="BESEDILOZnak"/>
    <w:rsid w:val="00DB4167"/>
    <w:pPr>
      <w:keepLines/>
      <w:widowControl w:val="0"/>
      <w:pBdr>
        <w:top w:val="nil"/>
        <w:left w:val="nil"/>
        <w:bottom w:val="nil"/>
        <w:right w:val="nil"/>
        <w:between w:val="nil"/>
        <w:bar w:val="nil"/>
      </w:pBdr>
      <w:tabs>
        <w:tab w:val="left" w:pos="2155"/>
      </w:tabs>
      <w:spacing w:after="0" w:line="240" w:lineRule="auto"/>
      <w:jc w:val="both"/>
    </w:pPr>
    <w:rPr>
      <w:rFonts w:ascii="Arial" w:eastAsia="Arial" w:hAnsi="Arial" w:cs="Arial"/>
      <w:color w:val="000000"/>
      <w:kern w:val="16"/>
      <w:sz w:val="20"/>
      <w:szCs w:val="20"/>
      <w:u w:color="000000"/>
      <w:bdr w:val="nil"/>
      <w:lang w:eastAsia="sl-SI"/>
    </w:rPr>
  </w:style>
  <w:style w:type="paragraph" w:styleId="Naslov">
    <w:name w:val="Title"/>
    <w:basedOn w:val="Navaden"/>
    <w:link w:val="NaslovZnak"/>
    <w:qFormat/>
    <w:rsid w:val="00DB4167"/>
    <w:pPr>
      <w:spacing w:after="0" w:line="240" w:lineRule="auto"/>
      <w:jc w:val="center"/>
    </w:pPr>
    <w:rPr>
      <w:rFonts w:ascii="Arial" w:eastAsia="Times New Roman" w:hAnsi="Arial" w:cs="Arial"/>
      <w:sz w:val="32"/>
      <w:szCs w:val="32"/>
      <w:u w:color="000000"/>
      <w:lang w:eastAsia="sl-SI"/>
    </w:rPr>
  </w:style>
  <w:style w:type="character" w:customStyle="1" w:styleId="NaslovZnak">
    <w:name w:val="Naslov Znak"/>
    <w:basedOn w:val="Privzetapisavaodstavka"/>
    <w:link w:val="Naslov"/>
    <w:rsid w:val="00DB4167"/>
    <w:rPr>
      <w:rFonts w:ascii="Arial" w:eastAsia="Times New Roman" w:hAnsi="Arial" w:cs="Arial"/>
      <w:sz w:val="32"/>
      <w:szCs w:val="32"/>
      <w:u w:color="000000"/>
      <w:lang w:eastAsia="sl-SI"/>
    </w:rPr>
  </w:style>
  <w:style w:type="character" w:customStyle="1" w:styleId="BESEDILOZnak">
    <w:name w:val="BESEDILO Znak"/>
    <w:link w:val="BESEDILO"/>
    <w:locked/>
    <w:rsid w:val="00DB4167"/>
    <w:rPr>
      <w:rFonts w:ascii="Arial" w:eastAsia="Arial" w:hAnsi="Arial" w:cs="Arial"/>
      <w:color w:val="000000"/>
      <w:kern w:val="16"/>
      <w:sz w:val="20"/>
      <w:szCs w:val="20"/>
      <w:u w:color="000000"/>
      <w:bdr w:val="nil"/>
      <w:lang w:eastAsia="sl-SI"/>
    </w:rPr>
  </w:style>
  <w:style w:type="character" w:customStyle="1" w:styleId="Naslov5Znak">
    <w:name w:val="Naslov 5 Znak"/>
    <w:basedOn w:val="Privzetapisavaodstavka"/>
    <w:link w:val="Naslov5"/>
    <w:uiPriority w:val="9"/>
    <w:semiHidden/>
    <w:rsid w:val="001C1015"/>
    <w:rPr>
      <w:rFonts w:asciiTheme="majorHAnsi" w:eastAsiaTheme="majorEastAsia" w:hAnsiTheme="majorHAnsi" w:cstheme="majorBidi"/>
      <w:color w:val="243F60" w:themeColor="accent1" w:themeShade="7F"/>
    </w:rPr>
  </w:style>
  <w:style w:type="paragraph" w:styleId="Telobesedila3">
    <w:name w:val="Body Text 3"/>
    <w:basedOn w:val="Navaden"/>
    <w:link w:val="Telobesedila3Znak"/>
    <w:uiPriority w:val="99"/>
    <w:unhideWhenUsed/>
    <w:rsid w:val="00900D8A"/>
    <w:pPr>
      <w:spacing w:after="120"/>
    </w:pPr>
    <w:rPr>
      <w:sz w:val="16"/>
      <w:szCs w:val="16"/>
    </w:rPr>
  </w:style>
  <w:style w:type="character" w:customStyle="1" w:styleId="Telobesedila3Znak">
    <w:name w:val="Telo besedila 3 Znak"/>
    <w:basedOn w:val="Privzetapisavaodstavka"/>
    <w:link w:val="Telobesedila3"/>
    <w:uiPriority w:val="99"/>
    <w:rsid w:val="00900D8A"/>
    <w:rPr>
      <w:rFonts w:ascii="Helvetica" w:hAnsi="Helvetica"/>
      <w:sz w:val="16"/>
      <w:szCs w:val="16"/>
    </w:rPr>
  </w:style>
  <w:style w:type="character" w:customStyle="1" w:styleId="Naslov4Znak">
    <w:name w:val="Naslov 4 Znak"/>
    <w:basedOn w:val="Privzetapisavaodstavka"/>
    <w:link w:val="Naslov4"/>
    <w:uiPriority w:val="9"/>
    <w:semiHidden/>
    <w:rsid w:val="00650F2D"/>
    <w:rPr>
      <w:rFonts w:asciiTheme="majorHAnsi" w:eastAsiaTheme="majorEastAsia" w:hAnsiTheme="majorHAnsi" w:cstheme="majorBidi"/>
      <w:b/>
      <w:bCs/>
      <w:i/>
      <w:iCs/>
      <w:color w:val="4F81BD" w:themeColor="accent1"/>
    </w:rPr>
  </w:style>
  <w:style w:type="paragraph" w:styleId="Telobesedila">
    <w:name w:val="Body Text"/>
    <w:basedOn w:val="Navaden"/>
    <w:link w:val="TelobesedilaZnak"/>
    <w:uiPriority w:val="99"/>
    <w:unhideWhenUsed/>
    <w:rsid w:val="00650F2D"/>
    <w:pPr>
      <w:spacing w:after="120"/>
    </w:pPr>
  </w:style>
  <w:style w:type="character" w:customStyle="1" w:styleId="TelobesedilaZnak">
    <w:name w:val="Telo besedila Znak"/>
    <w:basedOn w:val="Privzetapisavaodstavka"/>
    <w:link w:val="Telobesedila"/>
    <w:uiPriority w:val="99"/>
    <w:rsid w:val="00650F2D"/>
    <w:rPr>
      <w:rFonts w:ascii="Helvetica" w:hAnsi="Helvetica"/>
    </w:rPr>
  </w:style>
  <w:style w:type="paragraph" w:customStyle="1" w:styleId="Zoran2">
    <w:name w:val="Zoran 2"/>
    <w:basedOn w:val="Naslov2"/>
    <w:rsid w:val="00517420"/>
    <w:pPr>
      <w:keepLines w:val="0"/>
      <w:numPr>
        <w:numId w:val="4"/>
      </w:numPr>
      <w:spacing w:before="0" w:line="240" w:lineRule="auto"/>
      <w:jc w:val="both"/>
    </w:pPr>
    <w:rPr>
      <w:rFonts w:ascii="Arial" w:eastAsia="Times New Roman" w:hAnsi="Arial" w:cs="Arial"/>
      <w:iCs/>
      <w:szCs w:val="22"/>
      <w:lang w:eastAsia="sl-SI"/>
    </w:rPr>
  </w:style>
  <w:style w:type="paragraph" w:customStyle="1" w:styleId="slogzapogodbo">
    <w:name w:val="slog za pogodbo"/>
    <w:rsid w:val="00AE2009"/>
    <w:pPr>
      <w:tabs>
        <w:tab w:val="num" w:pos="360"/>
      </w:tabs>
      <w:spacing w:after="0" w:line="240" w:lineRule="auto"/>
    </w:pPr>
    <w:rPr>
      <w:rFonts w:ascii="Arial" w:eastAsia="Times New Roman" w:hAnsi="Arial" w:cs="Times New Roman"/>
      <w:b/>
      <w:sz w:val="24"/>
      <w:szCs w:val="20"/>
      <w:lang w:eastAsia="sl-SI"/>
    </w:rPr>
  </w:style>
  <w:style w:type="paragraph" w:styleId="Telobesedila2">
    <w:name w:val="Body Text 2"/>
    <w:basedOn w:val="Navaden"/>
    <w:link w:val="Telobesedila2Znak"/>
    <w:uiPriority w:val="99"/>
    <w:unhideWhenUsed/>
    <w:rsid w:val="000B4422"/>
    <w:pPr>
      <w:spacing w:after="120" w:line="480" w:lineRule="auto"/>
    </w:pPr>
  </w:style>
  <w:style w:type="character" w:customStyle="1" w:styleId="Telobesedila2Znak">
    <w:name w:val="Telo besedila 2 Znak"/>
    <w:basedOn w:val="Privzetapisavaodstavka"/>
    <w:link w:val="Telobesedila2"/>
    <w:uiPriority w:val="99"/>
    <w:rsid w:val="000B4422"/>
    <w:rPr>
      <w:rFonts w:ascii="Helvetica" w:hAnsi="Helvetica"/>
    </w:rPr>
  </w:style>
  <w:style w:type="paragraph" w:customStyle="1" w:styleId="CM4">
    <w:name w:val="CM4"/>
    <w:basedOn w:val="Navaden"/>
    <w:next w:val="Navaden"/>
    <w:uiPriority w:val="99"/>
    <w:rsid w:val="00A77058"/>
    <w:pPr>
      <w:autoSpaceDE w:val="0"/>
      <w:autoSpaceDN w:val="0"/>
      <w:adjustRightInd w:val="0"/>
      <w:spacing w:after="0" w:line="240" w:lineRule="auto"/>
    </w:pPr>
    <w:rPr>
      <w:rFonts w:ascii="EUAlbertina" w:eastAsia="Calibri" w:hAnsi="EUAlbertina" w:cs="Times New Roman"/>
      <w:sz w:val="24"/>
      <w:szCs w:val="24"/>
    </w:rPr>
  </w:style>
  <w:style w:type="paragraph" w:styleId="Navadensplet">
    <w:name w:val="Normal (Web)"/>
    <w:basedOn w:val="Navaden"/>
    <w:uiPriority w:val="99"/>
    <w:unhideWhenUsed/>
    <w:rsid w:val="00A77058"/>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Naslov7Znak">
    <w:name w:val="Naslov 7 Znak"/>
    <w:basedOn w:val="Privzetapisavaodstavka"/>
    <w:link w:val="Naslov7"/>
    <w:uiPriority w:val="9"/>
    <w:semiHidden/>
    <w:rsid w:val="00FD47D0"/>
    <w:rPr>
      <w:rFonts w:asciiTheme="majorHAnsi" w:eastAsiaTheme="majorEastAsia" w:hAnsiTheme="majorHAnsi" w:cstheme="majorBidi"/>
      <w:i/>
      <w:iCs/>
      <w:color w:val="404040" w:themeColor="text1" w:themeTint="BF"/>
    </w:rPr>
  </w:style>
  <w:style w:type="paragraph" w:customStyle="1" w:styleId="Default">
    <w:name w:val="Default"/>
    <w:rsid w:val="004948A4"/>
    <w:pPr>
      <w:autoSpaceDE w:val="0"/>
      <w:autoSpaceDN w:val="0"/>
      <w:adjustRightInd w:val="0"/>
      <w:spacing w:after="0" w:line="240" w:lineRule="auto"/>
    </w:pPr>
    <w:rPr>
      <w:rFonts w:ascii="Arial" w:eastAsia="Times New Roman" w:hAnsi="Arial" w:cs="Arial"/>
      <w:color w:val="000000"/>
      <w:sz w:val="24"/>
      <w:szCs w:val="24"/>
      <w:lang w:eastAsia="sl-SI"/>
    </w:rPr>
  </w:style>
  <w:style w:type="paragraph" w:customStyle="1" w:styleId="Naslov2MK">
    <w:name w:val="Naslov 2 MK"/>
    <w:basedOn w:val="Navaden"/>
    <w:rsid w:val="004948A4"/>
    <w:pPr>
      <w:tabs>
        <w:tab w:val="num" w:pos="1080"/>
      </w:tabs>
      <w:spacing w:after="0" w:line="240" w:lineRule="auto"/>
      <w:ind w:left="1080" w:hanging="720"/>
    </w:pPr>
    <w:rPr>
      <w:rFonts w:ascii="Arial" w:eastAsia="Times New Roman" w:hAnsi="Arial" w:cs="Arial"/>
      <w:b/>
      <w:lang w:eastAsia="sl-SI"/>
    </w:rPr>
  </w:style>
  <w:style w:type="paragraph" w:customStyle="1" w:styleId="TitleA">
    <w:name w:val="Title A"/>
    <w:rsid w:val="00433E9C"/>
    <w:pPr>
      <w:pBdr>
        <w:top w:val="nil"/>
        <w:left w:val="nil"/>
        <w:bottom w:val="nil"/>
        <w:right w:val="nil"/>
        <w:between w:val="nil"/>
        <w:bar w:val="nil"/>
      </w:pBdr>
      <w:spacing w:after="0" w:line="240" w:lineRule="auto"/>
      <w:jc w:val="center"/>
    </w:pPr>
    <w:rPr>
      <w:rFonts w:ascii="Arial" w:eastAsia="Arial" w:hAnsi="Arial" w:cs="Arial"/>
      <w:color w:val="000000"/>
      <w:sz w:val="32"/>
      <w:szCs w:val="32"/>
      <w:u w:color="000000"/>
      <w:bdr w:val="nil"/>
      <w:lang w:eastAsia="sl-SI"/>
    </w:rPr>
  </w:style>
  <w:style w:type="numbering" w:customStyle="1" w:styleId="List21">
    <w:name w:val="List 21"/>
    <w:basedOn w:val="Brezseznama"/>
    <w:rsid w:val="00433E9C"/>
    <w:pPr>
      <w:numPr>
        <w:numId w:val="5"/>
      </w:numPr>
    </w:pPr>
  </w:style>
  <w:style w:type="character" w:customStyle="1" w:styleId="Naslov8Znak">
    <w:name w:val="Naslov 8 Znak"/>
    <w:basedOn w:val="Privzetapisavaodstavka"/>
    <w:link w:val="Naslov8"/>
    <w:uiPriority w:val="9"/>
    <w:semiHidden/>
    <w:rsid w:val="001D30BF"/>
    <w:rPr>
      <w:rFonts w:asciiTheme="majorHAnsi" w:eastAsiaTheme="majorEastAsia" w:hAnsiTheme="majorHAnsi" w:cstheme="majorBidi"/>
      <w:color w:val="404040" w:themeColor="text1" w:themeTint="BF"/>
      <w:sz w:val="20"/>
      <w:szCs w:val="20"/>
    </w:rPr>
  </w:style>
  <w:style w:type="paragraph" w:customStyle="1" w:styleId="Telobesedila31">
    <w:name w:val="Telo besedila 3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Times New Roman" w:eastAsia="Times New Roman" w:hAnsi="Times New Roman" w:cs="Times New Roman"/>
      <w:sz w:val="24"/>
      <w:szCs w:val="20"/>
      <w:lang w:eastAsia="sl-SI"/>
    </w:rPr>
  </w:style>
  <w:style w:type="paragraph" w:customStyle="1" w:styleId="Telobesedila21">
    <w:name w:val="Telo besedila 21"/>
    <w:basedOn w:val="Navaden"/>
    <w:rsid w:val="001D30BF"/>
    <w:pPr>
      <w:tabs>
        <w:tab w:val="left" w:pos="720"/>
        <w:tab w:val="left" w:pos="1440"/>
        <w:tab w:val="left" w:pos="2160"/>
        <w:tab w:val="left" w:pos="2880"/>
        <w:tab w:val="left" w:pos="3600"/>
        <w:tab w:val="left" w:pos="4320"/>
        <w:tab w:val="left" w:pos="5040"/>
        <w:tab w:val="left" w:pos="5760"/>
        <w:tab w:val="left" w:pos="6480"/>
        <w:tab w:val="left" w:pos="7200"/>
        <w:tab w:val="left" w:pos="7920"/>
      </w:tabs>
      <w:spacing w:after="0" w:line="240" w:lineRule="auto"/>
      <w:jc w:val="both"/>
    </w:pPr>
    <w:rPr>
      <w:rFonts w:ascii="Century Schoolbook" w:eastAsia="Times New Roman" w:hAnsi="Century Schoolbook" w:cs="Times New Roman"/>
      <w:b/>
      <w:sz w:val="24"/>
      <w:szCs w:val="20"/>
      <w:lang w:eastAsia="sl-SI"/>
    </w:rPr>
  </w:style>
  <w:style w:type="numbering" w:customStyle="1" w:styleId="List60">
    <w:name w:val="List 60"/>
    <w:basedOn w:val="Brezseznama"/>
    <w:rsid w:val="00117C5C"/>
    <w:pPr>
      <w:numPr>
        <w:numId w:val="6"/>
      </w:numPr>
    </w:pPr>
  </w:style>
  <w:style w:type="numbering" w:customStyle="1" w:styleId="List61">
    <w:name w:val="List 61"/>
    <w:basedOn w:val="Brezseznama"/>
    <w:rsid w:val="00117C5C"/>
    <w:pPr>
      <w:numPr>
        <w:numId w:val="27"/>
      </w:numPr>
    </w:pPr>
  </w:style>
  <w:style w:type="numbering" w:customStyle="1" w:styleId="List62">
    <w:name w:val="List 62"/>
    <w:basedOn w:val="Brezseznama"/>
    <w:rsid w:val="00117C5C"/>
    <w:pPr>
      <w:numPr>
        <w:numId w:val="7"/>
      </w:numPr>
    </w:pPr>
  </w:style>
  <w:style w:type="numbering" w:customStyle="1" w:styleId="List63">
    <w:name w:val="List 63"/>
    <w:basedOn w:val="Brezseznama"/>
    <w:rsid w:val="00117C5C"/>
    <w:pPr>
      <w:numPr>
        <w:numId w:val="8"/>
      </w:numPr>
    </w:pPr>
  </w:style>
  <w:style w:type="numbering" w:customStyle="1" w:styleId="List64">
    <w:name w:val="List 64"/>
    <w:basedOn w:val="Brezseznama"/>
    <w:rsid w:val="00117C5C"/>
    <w:pPr>
      <w:numPr>
        <w:numId w:val="9"/>
      </w:numPr>
    </w:pPr>
  </w:style>
  <w:style w:type="numbering" w:customStyle="1" w:styleId="List65">
    <w:name w:val="List 65"/>
    <w:basedOn w:val="Brezseznama"/>
    <w:rsid w:val="00117C5C"/>
    <w:pPr>
      <w:numPr>
        <w:numId w:val="10"/>
      </w:numPr>
    </w:pPr>
  </w:style>
  <w:style w:type="numbering" w:customStyle="1" w:styleId="List66">
    <w:name w:val="List 66"/>
    <w:basedOn w:val="Brezseznama"/>
    <w:rsid w:val="00117C5C"/>
    <w:pPr>
      <w:numPr>
        <w:numId w:val="11"/>
      </w:numPr>
    </w:pPr>
  </w:style>
  <w:style w:type="numbering" w:customStyle="1" w:styleId="List67">
    <w:name w:val="List 67"/>
    <w:basedOn w:val="Brezseznama"/>
    <w:rsid w:val="00117C5C"/>
    <w:pPr>
      <w:numPr>
        <w:numId w:val="12"/>
      </w:numPr>
    </w:pPr>
  </w:style>
  <w:style w:type="numbering" w:customStyle="1" w:styleId="List68">
    <w:name w:val="List 68"/>
    <w:basedOn w:val="Brezseznama"/>
    <w:rsid w:val="00117C5C"/>
    <w:pPr>
      <w:numPr>
        <w:numId w:val="13"/>
      </w:numPr>
    </w:pPr>
  </w:style>
  <w:style w:type="numbering" w:customStyle="1" w:styleId="List69">
    <w:name w:val="List 69"/>
    <w:basedOn w:val="Brezseznama"/>
    <w:rsid w:val="00117C5C"/>
    <w:pPr>
      <w:numPr>
        <w:numId w:val="14"/>
      </w:numPr>
    </w:pPr>
  </w:style>
  <w:style w:type="numbering" w:customStyle="1" w:styleId="List70">
    <w:name w:val="List 70"/>
    <w:basedOn w:val="Brezseznama"/>
    <w:rsid w:val="00EA592A"/>
    <w:pPr>
      <w:numPr>
        <w:numId w:val="15"/>
      </w:numPr>
    </w:pPr>
  </w:style>
  <w:style w:type="numbering" w:customStyle="1" w:styleId="List71">
    <w:name w:val="List 71"/>
    <w:basedOn w:val="Brezseznama"/>
    <w:rsid w:val="00EA592A"/>
    <w:pPr>
      <w:numPr>
        <w:numId w:val="16"/>
      </w:numPr>
    </w:pPr>
  </w:style>
  <w:style w:type="numbering" w:customStyle="1" w:styleId="List72">
    <w:name w:val="List 72"/>
    <w:basedOn w:val="Brezseznama"/>
    <w:rsid w:val="00EA592A"/>
    <w:pPr>
      <w:numPr>
        <w:numId w:val="17"/>
      </w:numPr>
    </w:pPr>
  </w:style>
  <w:style w:type="numbering" w:customStyle="1" w:styleId="List73">
    <w:name w:val="List 73"/>
    <w:basedOn w:val="Brezseznama"/>
    <w:rsid w:val="00EA592A"/>
    <w:pPr>
      <w:numPr>
        <w:numId w:val="18"/>
      </w:numPr>
    </w:pPr>
  </w:style>
  <w:style w:type="numbering" w:customStyle="1" w:styleId="List74">
    <w:name w:val="List 74"/>
    <w:basedOn w:val="Brezseznama"/>
    <w:rsid w:val="00EA592A"/>
    <w:pPr>
      <w:numPr>
        <w:numId w:val="19"/>
      </w:numPr>
    </w:pPr>
  </w:style>
  <w:style w:type="numbering" w:customStyle="1" w:styleId="List75">
    <w:name w:val="List 75"/>
    <w:basedOn w:val="Brezseznama"/>
    <w:rsid w:val="00EA592A"/>
    <w:pPr>
      <w:numPr>
        <w:numId w:val="20"/>
      </w:numPr>
    </w:pPr>
  </w:style>
  <w:style w:type="numbering" w:customStyle="1" w:styleId="List76">
    <w:name w:val="List 76"/>
    <w:basedOn w:val="Brezseznama"/>
    <w:rsid w:val="00EA592A"/>
    <w:pPr>
      <w:numPr>
        <w:numId w:val="21"/>
      </w:numPr>
    </w:pPr>
  </w:style>
  <w:style w:type="numbering" w:customStyle="1" w:styleId="List77">
    <w:name w:val="List 77"/>
    <w:basedOn w:val="Brezseznama"/>
    <w:rsid w:val="00EA592A"/>
    <w:pPr>
      <w:numPr>
        <w:numId w:val="22"/>
      </w:numPr>
    </w:pPr>
  </w:style>
  <w:style w:type="numbering" w:customStyle="1" w:styleId="List78">
    <w:name w:val="List 78"/>
    <w:basedOn w:val="Brezseznama"/>
    <w:rsid w:val="00EA592A"/>
    <w:pPr>
      <w:numPr>
        <w:numId w:val="23"/>
      </w:numPr>
    </w:pPr>
  </w:style>
  <w:style w:type="numbering" w:customStyle="1" w:styleId="List79">
    <w:name w:val="List 79"/>
    <w:basedOn w:val="Brezseznama"/>
    <w:rsid w:val="00EA592A"/>
    <w:pPr>
      <w:numPr>
        <w:numId w:val="24"/>
      </w:numPr>
    </w:pPr>
  </w:style>
  <w:style w:type="numbering" w:customStyle="1" w:styleId="List80">
    <w:name w:val="List 80"/>
    <w:basedOn w:val="Brezseznama"/>
    <w:rsid w:val="00EA592A"/>
    <w:pPr>
      <w:numPr>
        <w:numId w:val="25"/>
      </w:numPr>
    </w:pPr>
  </w:style>
  <w:style w:type="numbering" w:customStyle="1" w:styleId="List81">
    <w:name w:val="List 81"/>
    <w:basedOn w:val="Brezseznama"/>
    <w:rsid w:val="00EA592A"/>
    <w:pPr>
      <w:numPr>
        <w:numId w:val="26"/>
      </w:numPr>
    </w:pPr>
  </w:style>
  <w:style w:type="character" w:styleId="tevilkastrani">
    <w:name w:val="page number"/>
    <w:rsid w:val="00A07CC5"/>
    <w:rPr>
      <w:rFonts w:ascii="Verdana" w:hAnsi="Verdana"/>
      <w:sz w:val="16"/>
    </w:rPr>
  </w:style>
  <w:style w:type="table" w:customStyle="1" w:styleId="TableGridPHPDOCX2">
    <w:name w:val="Table Grid PHPDOCX2"/>
    <w:uiPriority w:val="59"/>
    <w:rsid w:val="004366C2"/>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PHPDOCX4">
    <w:name w:val="Table Grid PHPDOCX4"/>
    <w:uiPriority w:val="59"/>
    <w:rsid w:val="00351FBF"/>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Tekst">
    <w:name w:val="Tekst"/>
    <w:basedOn w:val="Navaden"/>
    <w:rsid w:val="00201F02"/>
    <w:pPr>
      <w:spacing w:after="0" w:line="240" w:lineRule="auto"/>
      <w:jc w:val="both"/>
    </w:pPr>
    <w:rPr>
      <w:rFonts w:ascii="Arial" w:eastAsia="Times New Roman" w:hAnsi="Arial" w:cs="Times New Roman"/>
      <w:sz w:val="20"/>
      <w:szCs w:val="20"/>
      <w:lang w:val="en-US" w:eastAsia="sl-SI"/>
    </w:rPr>
  </w:style>
  <w:style w:type="paragraph" w:customStyle="1" w:styleId="Edin4">
    <w:name w:val="Edin 4"/>
    <w:basedOn w:val="Navaden"/>
    <w:link w:val="Edin4Znak"/>
    <w:rsid w:val="00683D8A"/>
    <w:pPr>
      <w:numPr>
        <w:ilvl w:val="4"/>
        <w:numId w:val="28"/>
      </w:numPr>
      <w:tabs>
        <w:tab w:val="clear" w:pos="2098"/>
        <w:tab w:val="num" w:pos="1247"/>
      </w:tabs>
      <w:spacing w:after="0" w:line="240" w:lineRule="auto"/>
      <w:ind w:left="1247"/>
      <w:jc w:val="both"/>
    </w:pPr>
    <w:rPr>
      <w:rFonts w:ascii="Times New Roman" w:eastAsia="Times New Roman" w:hAnsi="Times New Roman" w:cs="Times New Roman"/>
      <w:b/>
      <w:bCs/>
      <w:i/>
      <w:sz w:val="24"/>
      <w:szCs w:val="24"/>
      <w:lang w:val="x-none" w:eastAsia="x-none"/>
    </w:rPr>
  </w:style>
  <w:style w:type="character" w:customStyle="1" w:styleId="Edin4Znak">
    <w:name w:val="Edin 4 Znak"/>
    <w:link w:val="Edin4"/>
    <w:rsid w:val="00683D8A"/>
    <w:rPr>
      <w:rFonts w:ascii="Times New Roman" w:eastAsia="Times New Roman" w:hAnsi="Times New Roman" w:cs="Times New Roman"/>
      <w:b/>
      <w:bCs/>
      <w:i/>
      <w:sz w:val="24"/>
      <w:szCs w:val="24"/>
      <w:lang w:val="x-none" w:eastAsia="x-none"/>
    </w:rPr>
  </w:style>
  <w:style w:type="paragraph" w:customStyle="1" w:styleId="odstavek1">
    <w:name w:val="odstavek1"/>
    <w:basedOn w:val="Navaden"/>
    <w:rsid w:val="00E33B9C"/>
    <w:pPr>
      <w:spacing w:before="240" w:after="0" w:line="240" w:lineRule="auto"/>
      <w:ind w:firstLine="1021"/>
      <w:jc w:val="both"/>
    </w:pPr>
    <w:rPr>
      <w:rFonts w:ascii="Arial" w:eastAsia="Times New Roman" w:hAnsi="Arial" w:cs="Arial"/>
      <w:lang w:eastAsia="sl-SI"/>
    </w:rPr>
  </w:style>
  <w:style w:type="table" w:customStyle="1" w:styleId="NormalTablePHPDOCX1">
    <w:name w:val="Normal Table PHPDOCX1"/>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2">
    <w:name w:val="Normal Table PHPDOCX2"/>
    <w:uiPriority w:val="99"/>
    <w:semiHidden/>
    <w:unhideWhenUsed/>
    <w:qFormat/>
    <w:rsid w:val="008D0FBD"/>
    <w:pPr>
      <w:spacing w:after="0" w:line="240" w:lineRule="auto"/>
    </w:pPr>
    <w:tblPr>
      <w:tblInd w:w="0" w:type="dxa"/>
      <w:tblCellMar>
        <w:top w:w="0" w:type="dxa"/>
        <w:left w:w="108" w:type="dxa"/>
        <w:bottom w:w="0" w:type="dxa"/>
        <w:right w:w="108" w:type="dxa"/>
      </w:tblCellMar>
    </w:tblPr>
  </w:style>
  <w:style w:type="table" w:customStyle="1" w:styleId="NormalTablePHPDOCX3">
    <w:name w:val="Normal Table PHPDOCX3"/>
    <w:uiPriority w:val="99"/>
    <w:semiHidden/>
    <w:unhideWhenUsed/>
    <w:qFormat/>
    <w:rsid w:val="002B4983"/>
    <w:pPr>
      <w:spacing w:after="0" w:line="240" w:lineRule="auto"/>
    </w:pPr>
    <w:tblPr>
      <w:tblInd w:w="0" w:type="dxa"/>
      <w:tblCellMar>
        <w:top w:w="0" w:type="dxa"/>
        <w:left w:w="108" w:type="dxa"/>
        <w:bottom w:w="0" w:type="dxa"/>
        <w:right w:w="108" w:type="dxa"/>
      </w:tblCellMar>
    </w:tblPr>
  </w:style>
  <w:style w:type="character" w:styleId="SledenaHiperpovezava">
    <w:name w:val="FollowedHyperlink"/>
    <w:basedOn w:val="Privzetapisavaodstavka"/>
    <w:uiPriority w:val="99"/>
    <w:semiHidden/>
    <w:unhideWhenUsed/>
    <w:rsid w:val="00CE2DCC"/>
    <w:rPr>
      <w:color w:val="800080" w:themeColor="followedHyperlink"/>
      <w:u w:val="single"/>
    </w:rPr>
  </w:style>
  <w:style w:type="table" w:customStyle="1" w:styleId="NormalTablePHPDOCX4">
    <w:name w:val="Normal Table PHPDOCX4"/>
    <w:uiPriority w:val="99"/>
    <w:semiHidden/>
    <w:unhideWhenUsed/>
    <w:qFormat/>
    <w:rsid w:val="00814499"/>
    <w:pPr>
      <w:spacing w:after="0" w:line="240" w:lineRule="auto"/>
    </w:pPr>
    <w:tblPr>
      <w:tblInd w:w="0" w:type="dxa"/>
      <w:tblCellMar>
        <w:top w:w="0" w:type="dxa"/>
        <w:left w:w="108" w:type="dxa"/>
        <w:bottom w:w="0" w:type="dxa"/>
        <w:right w:w="108" w:type="dxa"/>
      </w:tblCellMar>
    </w:tblPr>
  </w:style>
  <w:style w:type="table" w:customStyle="1" w:styleId="NormalTablePHPDOCX5">
    <w:name w:val="Normal Table PHPDOCX5"/>
    <w:uiPriority w:val="99"/>
    <w:semiHidden/>
    <w:unhideWhenUsed/>
    <w:qFormat/>
    <w:rsid w:val="009D14BD"/>
    <w:pPr>
      <w:spacing w:after="0" w:line="240" w:lineRule="auto"/>
    </w:pPr>
    <w:tblPr>
      <w:tblInd w:w="0" w:type="dxa"/>
      <w:tblCellMar>
        <w:top w:w="0" w:type="dxa"/>
        <w:left w:w="108" w:type="dxa"/>
        <w:bottom w:w="0" w:type="dxa"/>
        <w:right w:w="108" w:type="dxa"/>
      </w:tblCellMar>
    </w:tblPr>
  </w:style>
  <w:style w:type="table" w:customStyle="1" w:styleId="TableGridPHPDOCX3">
    <w:name w:val="Table Grid PHPDOCX3"/>
    <w:uiPriority w:val="59"/>
    <w:rsid w:val="00472CA9"/>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OdstavekseznamaZnak">
    <w:name w:val="Odstavek seznama Znak"/>
    <w:aliases w:val="Odstavek seznama_IP Znak,Seznam_IP_1 Znak,za tekst Znak,Liste 1 Znak,List Paragraph1 Znak,Heading 12 Znak,heading 1 Znak,naslov 1 Znak,Naslov 12 Znak,Graf Znak,Graf1 Znak,Graf2 Znak,Graf3 Znak,Graf4 Znak,Graf5 Znak,Graf6 Znak"/>
    <w:basedOn w:val="Privzetapisavaodstavka"/>
    <w:link w:val="Odstavekseznama"/>
    <w:uiPriority w:val="34"/>
    <w:qFormat/>
    <w:locked/>
    <w:rsid w:val="001E2CE6"/>
    <w:rPr>
      <w:rFonts w:ascii="Helvetica" w:hAnsi="Helvetica"/>
    </w:rPr>
  </w:style>
  <w:style w:type="paragraph" w:customStyle="1" w:styleId="Slog1">
    <w:name w:val="Slog1"/>
    <w:basedOn w:val="Naslov1"/>
    <w:link w:val="Slog1Znak"/>
    <w:qFormat/>
    <w:rsid w:val="00236A27"/>
    <w:pPr>
      <w:tabs>
        <w:tab w:val="left" w:pos="567"/>
      </w:tabs>
      <w:spacing w:before="240" w:line="259" w:lineRule="auto"/>
    </w:pPr>
    <w:rPr>
      <w:rFonts w:asciiTheme="majorHAnsi" w:hAnsiTheme="majorHAnsi"/>
      <w:bCs w:val="0"/>
      <w:sz w:val="24"/>
      <w:szCs w:val="24"/>
    </w:rPr>
  </w:style>
  <w:style w:type="character" w:customStyle="1" w:styleId="Slog1Znak">
    <w:name w:val="Slog1 Znak"/>
    <w:basedOn w:val="Naslov1Znak"/>
    <w:link w:val="Slog1"/>
    <w:rsid w:val="00236A27"/>
    <w:rPr>
      <w:rFonts w:asciiTheme="majorHAnsi" w:eastAsiaTheme="majorEastAsia" w:hAnsiTheme="majorHAnsi" w:cstheme="majorBidi"/>
      <w:b/>
      <w:bCs w:val="0"/>
      <w:sz w:val="24"/>
      <w:szCs w:val="24"/>
    </w:rPr>
  </w:style>
  <w:style w:type="paragraph" w:styleId="Napis">
    <w:name w:val="caption"/>
    <w:basedOn w:val="Navaden"/>
    <w:next w:val="Navaden"/>
    <w:uiPriority w:val="35"/>
    <w:unhideWhenUsed/>
    <w:qFormat/>
    <w:rsid w:val="00236A27"/>
    <w:pPr>
      <w:spacing w:line="240" w:lineRule="auto"/>
    </w:pPr>
    <w:rPr>
      <w:rFonts w:asciiTheme="minorHAnsi" w:hAnsiTheme="minorHAnsi"/>
      <w:i/>
      <w:iCs/>
      <w:color w:val="1F497D" w:themeColor="text2"/>
      <w:sz w:val="18"/>
      <w:szCs w:val="18"/>
    </w:rPr>
  </w:style>
  <w:style w:type="paragraph" w:customStyle="1" w:styleId="Slog2">
    <w:name w:val="Slog2"/>
    <w:basedOn w:val="Slog1"/>
    <w:link w:val="Slog2Znak"/>
    <w:qFormat/>
    <w:rsid w:val="00F358DA"/>
  </w:style>
  <w:style w:type="character" w:customStyle="1" w:styleId="Slog2Znak">
    <w:name w:val="Slog2 Znak"/>
    <w:basedOn w:val="Slog1Znak"/>
    <w:link w:val="Slog2"/>
    <w:rsid w:val="00F358DA"/>
    <w:rPr>
      <w:rFonts w:asciiTheme="majorHAnsi" w:eastAsiaTheme="majorEastAsia" w:hAnsiTheme="majorHAnsi" w:cstheme="majorBidi"/>
      <w:b/>
      <w:bCs w:val="0"/>
      <w:sz w:val="24"/>
      <w:szCs w:val="24"/>
    </w:rPr>
  </w:style>
  <w:style w:type="paragraph" w:customStyle="1" w:styleId="BREZRAZMIKA">
    <w:name w:val="BREZ RAZMIKA"/>
    <w:basedOn w:val="Navaden"/>
    <w:link w:val="BREZRAZMIKAZnak"/>
    <w:qFormat/>
    <w:rsid w:val="00C7338C"/>
    <w:pPr>
      <w:widowControl w:val="0"/>
      <w:autoSpaceDE w:val="0"/>
      <w:autoSpaceDN w:val="0"/>
      <w:adjustRightInd w:val="0"/>
      <w:jc w:val="both"/>
    </w:pPr>
    <w:rPr>
      <w:rFonts w:ascii="Arial" w:hAnsi="Arial" w:cs="Arial"/>
      <w:sz w:val="18"/>
      <w:szCs w:val="18"/>
    </w:rPr>
  </w:style>
  <w:style w:type="character" w:customStyle="1" w:styleId="Nerazreenaomemba1">
    <w:name w:val="Nerazrešena omemba1"/>
    <w:basedOn w:val="Privzetapisavaodstavka"/>
    <w:uiPriority w:val="99"/>
    <w:semiHidden/>
    <w:unhideWhenUsed/>
    <w:rsid w:val="009F7A40"/>
    <w:rPr>
      <w:color w:val="605E5C"/>
      <w:shd w:val="clear" w:color="auto" w:fill="E1DFDD"/>
    </w:rPr>
  </w:style>
  <w:style w:type="character" w:customStyle="1" w:styleId="BREZRAZMIKAZnak">
    <w:name w:val="BREZ RAZMIKA Znak"/>
    <w:basedOn w:val="Privzetapisavaodstavka"/>
    <w:link w:val="BREZRAZMIKA"/>
    <w:rsid w:val="00C7338C"/>
    <w:rPr>
      <w:rFonts w:ascii="Arial" w:hAnsi="Arial" w:cs="Arial"/>
      <w:sz w:val="18"/>
      <w:szCs w:val="18"/>
    </w:rPr>
  </w:style>
  <w:style w:type="character" w:styleId="Nerazreenaomemba">
    <w:name w:val="Unresolved Mention"/>
    <w:basedOn w:val="Privzetapisavaodstavka"/>
    <w:uiPriority w:val="99"/>
    <w:semiHidden/>
    <w:unhideWhenUsed/>
    <w:rsid w:val="00BD5A2A"/>
    <w:rPr>
      <w:color w:val="605E5C"/>
      <w:shd w:val="clear" w:color="auto" w:fill="E1DFDD"/>
    </w:rPr>
  </w:style>
  <w:style w:type="character" w:customStyle="1" w:styleId="cf01">
    <w:name w:val="cf01"/>
    <w:basedOn w:val="Privzetapisavaodstavka"/>
    <w:rsid w:val="0027081E"/>
    <w:rPr>
      <w:rFonts w:ascii="Segoe UI" w:hAnsi="Segoe UI" w:cs="Segoe UI" w:hint="default"/>
      <w:color w:val="484848"/>
      <w:sz w:val="18"/>
      <w:szCs w:val="18"/>
      <w:shd w:val="clear" w:color="auto" w:fill="FFFFFF"/>
    </w:rPr>
  </w:style>
  <w:style w:type="paragraph" w:customStyle="1" w:styleId="pf0">
    <w:name w:val="pf0"/>
    <w:basedOn w:val="Navaden"/>
    <w:rsid w:val="0027081E"/>
    <w:pPr>
      <w:spacing w:before="100" w:beforeAutospacing="1" w:after="100" w:afterAutospacing="1" w:line="240" w:lineRule="auto"/>
    </w:pPr>
    <w:rPr>
      <w:rFonts w:ascii="Times New Roman" w:eastAsia="Times New Roman" w:hAnsi="Times New Roman" w:cs="Times New Roman"/>
      <w:sz w:val="24"/>
      <w:szCs w:val="24"/>
      <w:lang w:eastAsia="sl-SI"/>
    </w:rPr>
  </w:style>
  <w:style w:type="character" w:customStyle="1" w:styleId="cf11">
    <w:name w:val="cf11"/>
    <w:basedOn w:val="Privzetapisavaodstavka"/>
    <w:rsid w:val="0027081E"/>
    <w:rPr>
      <w:rFonts w:ascii="Segoe UI" w:hAnsi="Segoe UI" w:cs="Segoe UI" w:hint="default"/>
      <w:color w:val="484848"/>
      <w:sz w:val="18"/>
      <w:szCs w:val="18"/>
      <w:shd w:val="clear" w:color="auto" w:fill="FFFFF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2057936">
      <w:bodyDiv w:val="1"/>
      <w:marLeft w:val="0"/>
      <w:marRight w:val="0"/>
      <w:marTop w:val="0"/>
      <w:marBottom w:val="0"/>
      <w:divBdr>
        <w:top w:val="none" w:sz="0" w:space="0" w:color="auto"/>
        <w:left w:val="none" w:sz="0" w:space="0" w:color="auto"/>
        <w:bottom w:val="none" w:sz="0" w:space="0" w:color="auto"/>
        <w:right w:val="none" w:sz="0" w:space="0" w:color="auto"/>
      </w:divBdr>
    </w:div>
    <w:div w:id="223880107">
      <w:bodyDiv w:val="1"/>
      <w:marLeft w:val="0"/>
      <w:marRight w:val="0"/>
      <w:marTop w:val="0"/>
      <w:marBottom w:val="0"/>
      <w:divBdr>
        <w:top w:val="none" w:sz="0" w:space="0" w:color="auto"/>
        <w:left w:val="none" w:sz="0" w:space="0" w:color="auto"/>
        <w:bottom w:val="none" w:sz="0" w:space="0" w:color="auto"/>
        <w:right w:val="none" w:sz="0" w:space="0" w:color="auto"/>
      </w:divBdr>
    </w:div>
    <w:div w:id="235209349">
      <w:bodyDiv w:val="1"/>
      <w:marLeft w:val="0"/>
      <w:marRight w:val="0"/>
      <w:marTop w:val="0"/>
      <w:marBottom w:val="0"/>
      <w:divBdr>
        <w:top w:val="none" w:sz="0" w:space="0" w:color="auto"/>
        <w:left w:val="none" w:sz="0" w:space="0" w:color="auto"/>
        <w:bottom w:val="none" w:sz="0" w:space="0" w:color="auto"/>
        <w:right w:val="none" w:sz="0" w:space="0" w:color="auto"/>
      </w:divBdr>
    </w:div>
    <w:div w:id="280459455">
      <w:bodyDiv w:val="1"/>
      <w:marLeft w:val="0"/>
      <w:marRight w:val="0"/>
      <w:marTop w:val="0"/>
      <w:marBottom w:val="0"/>
      <w:divBdr>
        <w:top w:val="none" w:sz="0" w:space="0" w:color="auto"/>
        <w:left w:val="none" w:sz="0" w:space="0" w:color="auto"/>
        <w:bottom w:val="none" w:sz="0" w:space="0" w:color="auto"/>
        <w:right w:val="none" w:sz="0" w:space="0" w:color="auto"/>
      </w:divBdr>
    </w:div>
    <w:div w:id="303782749">
      <w:bodyDiv w:val="1"/>
      <w:marLeft w:val="0"/>
      <w:marRight w:val="0"/>
      <w:marTop w:val="0"/>
      <w:marBottom w:val="0"/>
      <w:divBdr>
        <w:top w:val="none" w:sz="0" w:space="0" w:color="auto"/>
        <w:left w:val="none" w:sz="0" w:space="0" w:color="auto"/>
        <w:bottom w:val="none" w:sz="0" w:space="0" w:color="auto"/>
        <w:right w:val="none" w:sz="0" w:space="0" w:color="auto"/>
      </w:divBdr>
    </w:div>
    <w:div w:id="343098118">
      <w:bodyDiv w:val="1"/>
      <w:marLeft w:val="0"/>
      <w:marRight w:val="0"/>
      <w:marTop w:val="0"/>
      <w:marBottom w:val="0"/>
      <w:divBdr>
        <w:top w:val="none" w:sz="0" w:space="0" w:color="auto"/>
        <w:left w:val="none" w:sz="0" w:space="0" w:color="auto"/>
        <w:bottom w:val="none" w:sz="0" w:space="0" w:color="auto"/>
        <w:right w:val="none" w:sz="0" w:space="0" w:color="auto"/>
      </w:divBdr>
    </w:div>
    <w:div w:id="366417353">
      <w:bodyDiv w:val="1"/>
      <w:marLeft w:val="0"/>
      <w:marRight w:val="0"/>
      <w:marTop w:val="0"/>
      <w:marBottom w:val="0"/>
      <w:divBdr>
        <w:top w:val="none" w:sz="0" w:space="0" w:color="auto"/>
        <w:left w:val="none" w:sz="0" w:space="0" w:color="auto"/>
        <w:bottom w:val="none" w:sz="0" w:space="0" w:color="auto"/>
        <w:right w:val="none" w:sz="0" w:space="0" w:color="auto"/>
      </w:divBdr>
    </w:div>
    <w:div w:id="377974742">
      <w:bodyDiv w:val="1"/>
      <w:marLeft w:val="0"/>
      <w:marRight w:val="0"/>
      <w:marTop w:val="0"/>
      <w:marBottom w:val="0"/>
      <w:divBdr>
        <w:top w:val="none" w:sz="0" w:space="0" w:color="auto"/>
        <w:left w:val="none" w:sz="0" w:space="0" w:color="auto"/>
        <w:bottom w:val="none" w:sz="0" w:space="0" w:color="auto"/>
        <w:right w:val="none" w:sz="0" w:space="0" w:color="auto"/>
      </w:divBdr>
    </w:div>
    <w:div w:id="395515408">
      <w:bodyDiv w:val="1"/>
      <w:marLeft w:val="0"/>
      <w:marRight w:val="0"/>
      <w:marTop w:val="0"/>
      <w:marBottom w:val="0"/>
      <w:divBdr>
        <w:top w:val="none" w:sz="0" w:space="0" w:color="auto"/>
        <w:left w:val="none" w:sz="0" w:space="0" w:color="auto"/>
        <w:bottom w:val="none" w:sz="0" w:space="0" w:color="auto"/>
        <w:right w:val="none" w:sz="0" w:space="0" w:color="auto"/>
      </w:divBdr>
    </w:div>
    <w:div w:id="444889518">
      <w:bodyDiv w:val="1"/>
      <w:marLeft w:val="0"/>
      <w:marRight w:val="0"/>
      <w:marTop w:val="0"/>
      <w:marBottom w:val="0"/>
      <w:divBdr>
        <w:top w:val="none" w:sz="0" w:space="0" w:color="auto"/>
        <w:left w:val="none" w:sz="0" w:space="0" w:color="auto"/>
        <w:bottom w:val="none" w:sz="0" w:space="0" w:color="auto"/>
        <w:right w:val="none" w:sz="0" w:space="0" w:color="auto"/>
      </w:divBdr>
    </w:div>
    <w:div w:id="448550288">
      <w:bodyDiv w:val="1"/>
      <w:marLeft w:val="0"/>
      <w:marRight w:val="0"/>
      <w:marTop w:val="0"/>
      <w:marBottom w:val="0"/>
      <w:divBdr>
        <w:top w:val="none" w:sz="0" w:space="0" w:color="auto"/>
        <w:left w:val="none" w:sz="0" w:space="0" w:color="auto"/>
        <w:bottom w:val="none" w:sz="0" w:space="0" w:color="auto"/>
        <w:right w:val="none" w:sz="0" w:space="0" w:color="auto"/>
      </w:divBdr>
    </w:div>
    <w:div w:id="455367550">
      <w:bodyDiv w:val="1"/>
      <w:marLeft w:val="0"/>
      <w:marRight w:val="0"/>
      <w:marTop w:val="0"/>
      <w:marBottom w:val="0"/>
      <w:divBdr>
        <w:top w:val="none" w:sz="0" w:space="0" w:color="auto"/>
        <w:left w:val="none" w:sz="0" w:space="0" w:color="auto"/>
        <w:bottom w:val="none" w:sz="0" w:space="0" w:color="auto"/>
        <w:right w:val="none" w:sz="0" w:space="0" w:color="auto"/>
      </w:divBdr>
      <w:divsChild>
        <w:div w:id="118650710">
          <w:marLeft w:val="0"/>
          <w:marRight w:val="0"/>
          <w:marTop w:val="0"/>
          <w:marBottom w:val="0"/>
          <w:divBdr>
            <w:top w:val="none" w:sz="0" w:space="0" w:color="auto"/>
            <w:left w:val="none" w:sz="0" w:space="0" w:color="auto"/>
            <w:bottom w:val="none" w:sz="0" w:space="0" w:color="auto"/>
            <w:right w:val="none" w:sz="0" w:space="0" w:color="auto"/>
          </w:divBdr>
        </w:div>
        <w:div w:id="210116274">
          <w:marLeft w:val="0"/>
          <w:marRight w:val="0"/>
          <w:marTop w:val="0"/>
          <w:marBottom w:val="0"/>
          <w:divBdr>
            <w:top w:val="none" w:sz="0" w:space="0" w:color="auto"/>
            <w:left w:val="none" w:sz="0" w:space="0" w:color="auto"/>
            <w:bottom w:val="none" w:sz="0" w:space="0" w:color="auto"/>
            <w:right w:val="none" w:sz="0" w:space="0" w:color="auto"/>
          </w:divBdr>
        </w:div>
        <w:div w:id="765811661">
          <w:marLeft w:val="0"/>
          <w:marRight w:val="0"/>
          <w:marTop w:val="0"/>
          <w:marBottom w:val="0"/>
          <w:divBdr>
            <w:top w:val="none" w:sz="0" w:space="0" w:color="auto"/>
            <w:left w:val="none" w:sz="0" w:space="0" w:color="auto"/>
            <w:bottom w:val="none" w:sz="0" w:space="0" w:color="auto"/>
            <w:right w:val="none" w:sz="0" w:space="0" w:color="auto"/>
          </w:divBdr>
        </w:div>
        <w:div w:id="1373193334">
          <w:marLeft w:val="0"/>
          <w:marRight w:val="0"/>
          <w:marTop w:val="0"/>
          <w:marBottom w:val="0"/>
          <w:divBdr>
            <w:top w:val="none" w:sz="0" w:space="0" w:color="auto"/>
            <w:left w:val="none" w:sz="0" w:space="0" w:color="auto"/>
            <w:bottom w:val="none" w:sz="0" w:space="0" w:color="auto"/>
            <w:right w:val="none" w:sz="0" w:space="0" w:color="auto"/>
          </w:divBdr>
        </w:div>
        <w:div w:id="1513566462">
          <w:marLeft w:val="0"/>
          <w:marRight w:val="0"/>
          <w:marTop w:val="0"/>
          <w:marBottom w:val="0"/>
          <w:divBdr>
            <w:top w:val="none" w:sz="0" w:space="0" w:color="auto"/>
            <w:left w:val="none" w:sz="0" w:space="0" w:color="auto"/>
            <w:bottom w:val="none" w:sz="0" w:space="0" w:color="auto"/>
            <w:right w:val="none" w:sz="0" w:space="0" w:color="auto"/>
          </w:divBdr>
        </w:div>
      </w:divsChild>
    </w:div>
    <w:div w:id="482279771">
      <w:bodyDiv w:val="1"/>
      <w:marLeft w:val="0"/>
      <w:marRight w:val="0"/>
      <w:marTop w:val="0"/>
      <w:marBottom w:val="0"/>
      <w:divBdr>
        <w:top w:val="none" w:sz="0" w:space="0" w:color="auto"/>
        <w:left w:val="none" w:sz="0" w:space="0" w:color="auto"/>
        <w:bottom w:val="none" w:sz="0" w:space="0" w:color="auto"/>
        <w:right w:val="none" w:sz="0" w:space="0" w:color="auto"/>
      </w:divBdr>
    </w:div>
    <w:div w:id="564874821">
      <w:bodyDiv w:val="1"/>
      <w:marLeft w:val="0"/>
      <w:marRight w:val="0"/>
      <w:marTop w:val="0"/>
      <w:marBottom w:val="0"/>
      <w:divBdr>
        <w:top w:val="none" w:sz="0" w:space="0" w:color="auto"/>
        <w:left w:val="none" w:sz="0" w:space="0" w:color="auto"/>
        <w:bottom w:val="none" w:sz="0" w:space="0" w:color="auto"/>
        <w:right w:val="none" w:sz="0" w:space="0" w:color="auto"/>
      </w:divBdr>
    </w:div>
    <w:div w:id="604003644">
      <w:bodyDiv w:val="1"/>
      <w:marLeft w:val="0"/>
      <w:marRight w:val="0"/>
      <w:marTop w:val="0"/>
      <w:marBottom w:val="0"/>
      <w:divBdr>
        <w:top w:val="none" w:sz="0" w:space="0" w:color="auto"/>
        <w:left w:val="none" w:sz="0" w:space="0" w:color="auto"/>
        <w:bottom w:val="none" w:sz="0" w:space="0" w:color="auto"/>
        <w:right w:val="none" w:sz="0" w:space="0" w:color="auto"/>
      </w:divBdr>
    </w:div>
    <w:div w:id="690106614">
      <w:bodyDiv w:val="1"/>
      <w:marLeft w:val="0"/>
      <w:marRight w:val="0"/>
      <w:marTop w:val="0"/>
      <w:marBottom w:val="0"/>
      <w:divBdr>
        <w:top w:val="none" w:sz="0" w:space="0" w:color="auto"/>
        <w:left w:val="none" w:sz="0" w:space="0" w:color="auto"/>
        <w:bottom w:val="none" w:sz="0" w:space="0" w:color="auto"/>
        <w:right w:val="none" w:sz="0" w:space="0" w:color="auto"/>
      </w:divBdr>
    </w:div>
    <w:div w:id="701129454">
      <w:bodyDiv w:val="1"/>
      <w:marLeft w:val="0"/>
      <w:marRight w:val="0"/>
      <w:marTop w:val="0"/>
      <w:marBottom w:val="0"/>
      <w:divBdr>
        <w:top w:val="none" w:sz="0" w:space="0" w:color="auto"/>
        <w:left w:val="none" w:sz="0" w:space="0" w:color="auto"/>
        <w:bottom w:val="none" w:sz="0" w:space="0" w:color="auto"/>
        <w:right w:val="none" w:sz="0" w:space="0" w:color="auto"/>
      </w:divBdr>
    </w:div>
    <w:div w:id="757825407">
      <w:bodyDiv w:val="1"/>
      <w:marLeft w:val="0"/>
      <w:marRight w:val="0"/>
      <w:marTop w:val="0"/>
      <w:marBottom w:val="0"/>
      <w:divBdr>
        <w:top w:val="none" w:sz="0" w:space="0" w:color="auto"/>
        <w:left w:val="none" w:sz="0" w:space="0" w:color="auto"/>
        <w:bottom w:val="none" w:sz="0" w:space="0" w:color="auto"/>
        <w:right w:val="none" w:sz="0" w:space="0" w:color="auto"/>
      </w:divBdr>
    </w:div>
    <w:div w:id="767043159">
      <w:bodyDiv w:val="1"/>
      <w:marLeft w:val="0"/>
      <w:marRight w:val="0"/>
      <w:marTop w:val="0"/>
      <w:marBottom w:val="0"/>
      <w:divBdr>
        <w:top w:val="none" w:sz="0" w:space="0" w:color="auto"/>
        <w:left w:val="none" w:sz="0" w:space="0" w:color="auto"/>
        <w:bottom w:val="none" w:sz="0" w:space="0" w:color="auto"/>
        <w:right w:val="none" w:sz="0" w:space="0" w:color="auto"/>
      </w:divBdr>
    </w:div>
    <w:div w:id="802310223">
      <w:bodyDiv w:val="1"/>
      <w:marLeft w:val="0"/>
      <w:marRight w:val="0"/>
      <w:marTop w:val="0"/>
      <w:marBottom w:val="0"/>
      <w:divBdr>
        <w:top w:val="none" w:sz="0" w:space="0" w:color="auto"/>
        <w:left w:val="none" w:sz="0" w:space="0" w:color="auto"/>
        <w:bottom w:val="none" w:sz="0" w:space="0" w:color="auto"/>
        <w:right w:val="none" w:sz="0" w:space="0" w:color="auto"/>
      </w:divBdr>
    </w:div>
    <w:div w:id="1042172269">
      <w:bodyDiv w:val="1"/>
      <w:marLeft w:val="0"/>
      <w:marRight w:val="0"/>
      <w:marTop w:val="0"/>
      <w:marBottom w:val="0"/>
      <w:divBdr>
        <w:top w:val="none" w:sz="0" w:space="0" w:color="auto"/>
        <w:left w:val="none" w:sz="0" w:space="0" w:color="auto"/>
        <w:bottom w:val="none" w:sz="0" w:space="0" w:color="auto"/>
        <w:right w:val="none" w:sz="0" w:space="0" w:color="auto"/>
      </w:divBdr>
    </w:div>
    <w:div w:id="1075857492">
      <w:bodyDiv w:val="1"/>
      <w:marLeft w:val="0"/>
      <w:marRight w:val="0"/>
      <w:marTop w:val="0"/>
      <w:marBottom w:val="0"/>
      <w:divBdr>
        <w:top w:val="none" w:sz="0" w:space="0" w:color="auto"/>
        <w:left w:val="none" w:sz="0" w:space="0" w:color="auto"/>
        <w:bottom w:val="none" w:sz="0" w:space="0" w:color="auto"/>
        <w:right w:val="none" w:sz="0" w:space="0" w:color="auto"/>
      </w:divBdr>
      <w:divsChild>
        <w:div w:id="1382703559">
          <w:marLeft w:val="0"/>
          <w:marRight w:val="0"/>
          <w:marTop w:val="0"/>
          <w:marBottom w:val="120"/>
          <w:divBdr>
            <w:top w:val="none" w:sz="0" w:space="0" w:color="auto"/>
            <w:left w:val="none" w:sz="0" w:space="0" w:color="auto"/>
            <w:bottom w:val="none" w:sz="0" w:space="0" w:color="auto"/>
            <w:right w:val="none" w:sz="0" w:space="0" w:color="auto"/>
          </w:divBdr>
        </w:div>
        <w:div w:id="1525434328">
          <w:marLeft w:val="0"/>
          <w:marRight w:val="0"/>
          <w:marTop w:val="0"/>
          <w:marBottom w:val="120"/>
          <w:divBdr>
            <w:top w:val="none" w:sz="0" w:space="0" w:color="auto"/>
            <w:left w:val="none" w:sz="0" w:space="0" w:color="auto"/>
            <w:bottom w:val="none" w:sz="0" w:space="0" w:color="auto"/>
            <w:right w:val="none" w:sz="0" w:space="0" w:color="auto"/>
          </w:divBdr>
        </w:div>
      </w:divsChild>
    </w:div>
    <w:div w:id="1105736230">
      <w:bodyDiv w:val="1"/>
      <w:marLeft w:val="0"/>
      <w:marRight w:val="0"/>
      <w:marTop w:val="0"/>
      <w:marBottom w:val="0"/>
      <w:divBdr>
        <w:top w:val="none" w:sz="0" w:space="0" w:color="auto"/>
        <w:left w:val="none" w:sz="0" w:space="0" w:color="auto"/>
        <w:bottom w:val="none" w:sz="0" w:space="0" w:color="auto"/>
        <w:right w:val="none" w:sz="0" w:space="0" w:color="auto"/>
      </w:divBdr>
    </w:div>
    <w:div w:id="1166945413">
      <w:bodyDiv w:val="1"/>
      <w:marLeft w:val="0"/>
      <w:marRight w:val="0"/>
      <w:marTop w:val="0"/>
      <w:marBottom w:val="0"/>
      <w:divBdr>
        <w:top w:val="none" w:sz="0" w:space="0" w:color="auto"/>
        <w:left w:val="none" w:sz="0" w:space="0" w:color="auto"/>
        <w:bottom w:val="none" w:sz="0" w:space="0" w:color="auto"/>
        <w:right w:val="none" w:sz="0" w:space="0" w:color="auto"/>
      </w:divBdr>
    </w:div>
    <w:div w:id="1232423537">
      <w:bodyDiv w:val="1"/>
      <w:marLeft w:val="0"/>
      <w:marRight w:val="0"/>
      <w:marTop w:val="0"/>
      <w:marBottom w:val="0"/>
      <w:divBdr>
        <w:top w:val="none" w:sz="0" w:space="0" w:color="auto"/>
        <w:left w:val="none" w:sz="0" w:space="0" w:color="auto"/>
        <w:bottom w:val="none" w:sz="0" w:space="0" w:color="auto"/>
        <w:right w:val="none" w:sz="0" w:space="0" w:color="auto"/>
      </w:divBdr>
    </w:div>
    <w:div w:id="1235974735">
      <w:bodyDiv w:val="1"/>
      <w:marLeft w:val="0"/>
      <w:marRight w:val="0"/>
      <w:marTop w:val="0"/>
      <w:marBottom w:val="0"/>
      <w:divBdr>
        <w:top w:val="none" w:sz="0" w:space="0" w:color="auto"/>
        <w:left w:val="none" w:sz="0" w:space="0" w:color="auto"/>
        <w:bottom w:val="none" w:sz="0" w:space="0" w:color="auto"/>
        <w:right w:val="none" w:sz="0" w:space="0" w:color="auto"/>
      </w:divBdr>
    </w:div>
    <w:div w:id="1415935785">
      <w:bodyDiv w:val="1"/>
      <w:marLeft w:val="0"/>
      <w:marRight w:val="0"/>
      <w:marTop w:val="0"/>
      <w:marBottom w:val="0"/>
      <w:divBdr>
        <w:top w:val="none" w:sz="0" w:space="0" w:color="auto"/>
        <w:left w:val="none" w:sz="0" w:space="0" w:color="auto"/>
        <w:bottom w:val="none" w:sz="0" w:space="0" w:color="auto"/>
        <w:right w:val="none" w:sz="0" w:space="0" w:color="auto"/>
      </w:divBdr>
    </w:div>
    <w:div w:id="1499073694">
      <w:bodyDiv w:val="1"/>
      <w:marLeft w:val="0"/>
      <w:marRight w:val="0"/>
      <w:marTop w:val="0"/>
      <w:marBottom w:val="0"/>
      <w:divBdr>
        <w:top w:val="none" w:sz="0" w:space="0" w:color="auto"/>
        <w:left w:val="none" w:sz="0" w:space="0" w:color="auto"/>
        <w:bottom w:val="none" w:sz="0" w:space="0" w:color="auto"/>
        <w:right w:val="none" w:sz="0" w:space="0" w:color="auto"/>
      </w:divBdr>
    </w:div>
    <w:div w:id="1527522614">
      <w:bodyDiv w:val="1"/>
      <w:marLeft w:val="0"/>
      <w:marRight w:val="0"/>
      <w:marTop w:val="0"/>
      <w:marBottom w:val="0"/>
      <w:divBdr>
        <w:top w:val="none" w:sz="0" w:space="0" w:color="auto"/>
        <w:left w:val="none" w:sz="0" w:space="0" w:color="auto"/>
        <w:bottom w:val="none" w:sz="0" w:space="0" w:color="auto"/>
        <w:right w:val="none" w:sz="0" w:space="0" w:color="auto"/>
      </w:divBdr>
    </w:div>
    <w:div w:id="1579708280">
      <w:bodyDiv w:val="1"/>
      <w:marLeft w:val="0"/>
      <w:marRight w:val="0"/>
      <w:marTop w:val="0"/>
      <w:marBottom w:val="0"/>
      <w:divBdr>
        <w:top w:val="none" w:sz="0" w:space="0" w:color="auto"/>
        <w:left w:val="none" w:sz="0" w:space="0" w:color="auto"/>
        <w:bottom w:val="none" w:sz="0" w:space="0" w:color="auto"/>
        <w:right w:val="none" w:sz="0" w:space="0" w:color="auto"/>
      </w:divBdr>
    </w:div>
    <w:div w:id="1612662110">
      <w:bodyDiv w:val="1"/>
      <w:marLeft w:val="0"/>
      <w:marRight w:val="0"/>
      <w:marTop w:val="0"/>
      <w:marBottom w:val="0"/>
      <w:divBdr>
        <w:top w:val="none" w:sz="0" w:space="0" w:color="auto"/>
        <w:left w:val="none" w:sz="0" w:space="0" w:color="auto"/>
        <w:bottom w:val="none" w:sz="0" w:space="0" w:color="auto"/>
        <w:right w:val="none" w:sz="0" w:space="0" w:color="auto"/>
      </w:divBdr>
    </w:div>
    <w:div w:id="1617516748">
      <w:bodyDiv w:val="1"/>
      <w:marLeft w:val="0"/>
      <w:marRight w:val="0"/>
      <w:marTop w:val="0"/>
      <w:marBottom w:val="0"/>
      <w:divBdr>
        <w:top w:val="none" w:sz="0" w:space="0" w:color="auto"/>
        <w:left w:val="none" w:sz="0" w:space="0" w:color="auto"/>
        <w:bottom w:val="none" w:sz="0" w:space="0" w:color="auto"/>
        <w:right w:val="none" w:sz="0" w:space="0" w:color="auto"/>
      </w:divBdr>
    </w:div>
    <w:div w:id="1626237148">
      <w:bodyDiv w:val="1"/>
      <w:marLeft w:val="0"/>
      <w:marRight w:val="0"/>
      <w:marTop w:val="0"/>
      <w:marBottom w:val="0"/>
      <w:divBdr>
        <w:top w:val="none" w:sz="0" w:space="0" w:color="auto"/>
        <w:left w:val="none" w:sz="0" w:space="0" w:color="auto"/>
        <w:bottom w:val="none" w:sz="0" w:space="0" w:color="auto"/>
        <w:right w:val="none" w:sz="0" w:space="0" w:color="auto"/>
      </w:divBdr>
    </w:div>
    <w:div w:id="1644122722">
      <w:bodyDiv w:val="1"/>
      <w:marLeft w:val="0"/>
      <w:marRight w:val="0"/>
      <w:marTop w:val="0"/>
      <w:marBottom w:val="0"/>
      <w:divBdr>
        <w:top w:val="none" w:sz="0" w:space="0" w:color="auto"/>
        <w:left w:val="none" w:sz="0" w:space="0" w:color="auto"/>
        <w:bottom w:val="none" w:sz="0" w:space="0" w:color="auto"/>
        <w:right w:val="none" w:sz="0" w:space="0" w:color="auto"/>
      </w:divBdr>
    </w:div>
    <w:div w:id="1707832868">
      <w:bodyDiv w:val="1"/>
      <w:marLeft w:val="0"/>
      <w:marRight w:val="0"/>
      <w:marTop w:val="0"/>
      <w:marBottom w:val="0"/>
      <w:divBdr>
        <w:top w:val="none" w:sz="0" w:space="0" w:color="auto"/>
        <w:left w:val="none" w:sz="0" w:space="0" w:color="auto"/>
        <w:bottom w:val="none" w:sz="0" w:space="0" w:color="auto"/>
        <w:right w:val="none" w:sz="0" w:space="0" w:color="auto"/>
      </w:divBdr>
    </w:div>
    <w:div w:id="1722512698">
      <w:bodyDiv w:val="1"/>
      <w:marLeft w:val="0"/>
      <w:marRight w:val="0"/>
      <w:marTop w:val="0"/>
      <w:marBottom w:val="0"/>
      <w:divBdr>
        <w:top w:val="none" w:sz="0" w:space="0" w:color="auto"/>
        <w:left w:val="none" w:sz="0" w:space="0" w:color="auto"/>
        <w:bottom w:val="none" w:sz="0" w:space="0" w:color="auto"/>
        <w:right w:val="none" w:sz="0" w:space="0" w:color="auto"/>
      </w:divBdr>
    </w:div>
    <w:div w:id="1737316048">
      <w:bodyDiv w:val="1"/>
      <w:marLeft w:val="0"/>
      <w:marRight w:val="0"/>
      <w:marTop w:val="0"/>
      <w:marBottom w:val="0"/>
      <w:divBdr>
        <w:top w:val="none" w:sz="0" w:space="0" w:color="auto"/>
        <w:left w:val="none" w:sz="0" w:space="0" w:color="auto"/>
        <w:bottom w:val="none" w:sz="0" w:space="0" w:color="auto"/>
        <w:right w:val="none" w:sz="0" w:space="0" w:color="auto"/>
      </w:divBdr>
    </w:div>
    <w:div w:id="1771388859">
      <w:bodyDiv w:val="1"/>
      <w:marLeft w:val="0"/>
      <w:marRight w:val="0"/>
      <w:marTop w:val="0"/>
      <w:marBottom w:val="0"/>
      <w:divBdr>
        <w:top w:val="none" w:sz="0" w:space="0" w:color="auto"/>
        <w:left w:val="none" w:sz="0" w:space="0" w:color="auto"/>
        <w:bottom w:val="none" w:sz="0" w:space="0" w:color="auto"/>
        <w:right w:val="none" w:sz="0" w:space="0" w:color="auto"/>
      </w:divBdr>
    </w:div>
    <w:div w:id="1776636678">
      <w:bodyDiv w:val="1"/>
      <w:marLeft w:val="0"/>
      <w:marRight w:val="0"/>
      <w:marTop w:val="0"/>
      <w:marBottom w:val="0"/>
      <w:divBdr>
        <w:top w:val="none" w:sz="0" w:space="0" w:color="auto"/>
        <w:left w:val="none" w:sz="0" w:space="0" w:color="auto"/>
        <w:bottom w:val="none" w:sz="0" w:space="0" w:color="auto"/>
        <w:right w:val="none" w:sz="0" w:space="0" w:color="auto"/>
      </w:divBdr>
    </w:div>
    <w:div w:id="1792824157">
      <w:bodyDiv w:val="1"/>
      <w:marLeft w:val="0"/>
      <w:marRight w:val="0"/>
      <w:marTop w:val="0"/>
      <w:marBottom w:val="0"/>
      <w:divBdr>
        <w:top w:val="none" w:sz="0" w:space="0" w:color="auto"/>
        <w:left w:val="none" w:sz="0" w:space="0" w:color="auto"/>
        <w:bottom w:val="none" w:sz="0" w:space="0" w:color="auto"/>
        <w:right w:val="none" w:sz="0" w:space="0" w:color="auto"/>
      </w:divBdr>
    </w:div>
    <w:div w:id="1851990710">
      <w:bodyDiv w:val="1"/>
      <w:marLeft w:val="0"/>
      <w:marRight w:val="0"/>
      <w:marTop w:val="0"/>
      <w:marBottom w:val="0"/>
      <w:divBdr>
        <w:top w:val="none" w:sz="0" w:space="0" w:color="auto"/>
        <w:left w:val="none" w:sz="0" w:space="0" w:color="auto"/>
        <w:bottom w:val="none" w:sz="0" w:space="0" w:color="auto"/>
        <w:right w:val="none" w:sz="0" w:space="0" w:color="auto"/>
      </w:divBdr>
    </w:div>
    <w:div w:id="1923560283">
      <w:bodyDiv w:val="1"/>
      <w:marLeft w:val="0"/>
      <w:marRight w:val="0"/>
      <w:marTop w:val="0"/>
      <w:marBottom w:val="0"/>
      <w:divBdr>
        <w:top w:val="none" w:sz="0" w:space="0" w:color="auto"/>
        <w:left w:val="none" w:sz="0" w:space="0" w:color="auto"/>
        <w:bottom w:val="none" w:sz="0" w:space="0" w:color="auto"/>
        <w:right w:val="none" w:sz="0" w:space="0" w:color="auto"/>
      </w:divBdr>
    </w:div>
    <w:div w:id="1945530116">
      <w:bodyDiv w:val="1"/>
      <w:marLeft w:val="0"/>
      <w:marRight w:val="0"/>
      <w:marTop w:val="0"/>
      <w:marBottom w:val="0"/>
      <w:divBdr>
        <w:top w:val="none" w:sz="0" w:space="0" w:color="auto"/>
        <w:left w:val="none" w:sz="0" w:space="0" w:color="auto"/>
        <w:bottom w:val="none" w:sz="0" w:space="0" w:color="auto"/>
        <w:right w:val="none" w:sz="0" w:space="0" w:color="auto"/>
      </w:divBdr>
    </w:div>
    <w:div w:id="2018847852">
      <w:bodyDiv w:val="1"/>
      <w:marLeft w:val="0"/>
      <w:marRight w:val="0"/>
      <w:marTop w:val="0"/>
      <w:marBottom w:val="0"/>
      <w:divBdr>
        <w:top w:val="none" w:sz="0" w:space="0" w:color="auto"/>
        <w:left w:val="none" w:sz="0" w:space="0" w:color="auto"/>
        <w:bottom w:val="none" w:sz="0" w:space="0" w:color="auto"/>
        <w:right w:val="none" w:sz="0" w:space="0" w:color="auto"/>
      </w:divBdr>
    </w:div>
    <w:div w:id="2057119493">
      <w:bodyDiv w:val="1"/>
      <w:marLeft w:val="0"/>
      <w:marRight w:val="0"/>
      <w:marTop w:val="0"/>
      <w:marBottom w:val="0"/>
      <w:divBdr>
        <w:top w:val="none" w:sz="0" w:space="0" w:color="auto"/>
        <w:left w:val="none" w:sz="0" w:space="0" w:color="auto"/>
        <w:bottom w:val="none" w:sz="0" w:space="0" w:color="auto"/>
        <w:right w:val="none" w:sz="0" w:space="0" w:color="auto"/>
      </w:divBdr>
    </w:div>
    <w:div w:id="21309772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ejn.gov.si" TargetMode="External"/><Relationship Id="rId13" Type="http://schemas.openxmlformats.org/officeDocument/2006/relationships/footer" Target="foot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hyperlink" Target="https://eur-lex.europa.eu/legal-content/SL/AUTO/?uri=celex:32021R0241"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ejn.gov.si"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ejn.gov.si"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ejn.gov.si" TargetMode="External"/><Relationship Id="rId14" Type="http://schemas.openxmlformats.org/officeDocument/2006/relationships/header" Target="header2.xml"/></Relationships>
</file>

<file path=word/_rels/footer2.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_rels/header3.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9217481-C343-4F06-8435-B3DC0237456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33</Pages>
  <Words>13119</Words>
  <Characters>74783</Characters>
  <Application>Microsoft Office Word</Application>
  <DocSecurity>0</DocSecurity>
  <Lines>623</Lines>
  <Paragraphs>175</Paragraphs>
  <ScaleCrop>false</ScaleCrop>
  <HeadingPairs>
    <vt:vector size="4" baseType="variant">
      <vt:variant>
        <vt:lpstr>Naslov</vt:lpstr>
      </vt:variant>
      <vt:variant>
        <vt:i4>1</vt:i4>
      </vt:variant>
      <vt:variant>
        <vt:lpstr>Title</vt:lpstr>
      </vt:variant>
      <vt:variant>
        <vt:i4>1</vt:i4>
      </vt:variant>
    </vt:vector>
  </HeadingPairs>
  <TitlesOfParts>
    <vt:vector size="2" baseType="lpstr">
      <vt:lpstr/>
      <vt:lpstr/>
    </vt:vector>
  </TitlesOfParts>
  <Company>Mestna obcina Velenje</Company>
  <LinksUpToDate>false</LinksUpToDate>
  <CharactersWithSpaces>87727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test</dc:creator>
  <cp:keywords/>
  <dc:description/>
  <cp:lastModifiedBy>Remic Novak Katja</cp:lastModifiedBy>
  <cp:revision>3</cp:revision>
  <cp:lastPrinted>2025-06-26T08:03:00Z</cp:lastPrinted>
  <dcterms:created xsi:type="dcterms:W3CDTF">2025-06-26T07:54:00Z</dcterms:created>
  <dcterms:modified xsi:type="dcterms:W3CDTF">2025-06-26T08:04:00Z</dcterms:modified>
</cp:coreProperties>
</file>