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384C" w14:textId="3BB9BB55" w:rsidR="00FF426E" w:rsidRPr="00D71E76" w:rsidRDefault="00D808F8" w:rsidP="009A2F11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 w:rsidRPr="00D71E76">
        <w:rPr>
          <w:rStyle w:val="s1"/>
          <w:b/>
          <w:bCs/>
          <w:sz w:val="28"/>
          <w:szCs w:val="28"/>
        </w:rPr>
        <w:t>NOVINARSKA KONFERENCA</w:t>
      </w:r>
    </w:p>
    <w:p w14:paraId="57560C67" w14:textId="1085E4D7" w:rsidR="00D808F8" w:rsidRPr="00D71E76" w:rsidRDefault="00D808F8" w:rsidP="009A2F11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 w:rsidRPr="00D71E76">
        <w:rPr>
          <w:rStyle w:val="s1"/>
          <w:b/>
          <w:bCs/>
          <w:sz w:val="28"/>
          <w:szCs w:val="28"/>
        </w:rPr>
        <w:t>OB ODPRTJU PODNEBNO-ENERGETSKE PISARNE</w:t>
      </w:r>
    </w:p>
    <w:p w14:paraId="38253E0A" w14:textId="368E28CC" w:rsidR="00D808F8" w:rsidRPr="00D71E76" w:rsidRDefault="00882F55" w:rsidP="009A2F11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D71E76">
        <w:rPr>
          <w:rStyle w:val="s1"/>
          <w:sz w:val="28"/>
          <w:szCs w:val="28"/>
        </w:rPr>
        <w:t>P</w:t>
      </w:r>
      <w:r w:rsidR="007D3472" w:rsidRPr="00D71E76">
        <w:rPr>
          <w:rStyle w:val="s1"/>
          <w:sz w:val="28"/>
          <w:szCs w:val="28"/>
        </w:rPr>
        <w:t>redstavi</w:t>
      </w:r>
      <w:r w:rsidRPr="00D71E76">
        <w:rPr>
          <w:rStyle w:val="s1"/>
          <w:sz w:val="28"/>
          <w:szCs w:val="28"/>
        </w:rPr>
        <w:t xml:space="preserve">tev </w:t>
      </w:r>
      <w:r w:rsidR="007D3472" w:rsidRPr="00D71E76">
        <w:rPr>
          <w:rStyle w:val="s1"/>
          <w:sz w:val="28"/>
          <w:szCs w:val="28"/>
        </w:rPr>
        <w:t>projekta in subvencioniranj</w:t>
      </w:r>
      <w:r w:rsidRPr="00D71E76">
        <w:rPr>
          <w:rStyle w:val="s1"/>
          <w:sz w:val="28"/>
          <w:szCs w:val="28"/>
        </w:rPr>
        <w:t>a</w:t>
      </w:r>
      <w:r w:rsidR="007D3472" w:rsidRPr="00D71E76">
        <w:rPr>
          <w:rStyle w:val="s1"/>
          <w:sz w:val="28"/>
          <w:szCs w:val="28"/>
        </w:rPr>
        <w:t xml:space="preserve"> ukrepov za znižanje porabe toplote</w:t>
      </w:r>
    </w:p>
    <w:p w14:paraId="548D3528" w14:textId="77777777" w:rsidR="009A2F11" w:rsidRPr="00014FDE" w:rsidRDefault="009A2F11" w:rsidP="00D71E76">
      <w:pPr>
        <w:pStyle w:val="p1"/>
        <w:spacing w:before="0" w:beforeAutospacing="0" w:after="0" w:afterAutospacing="0"/>
        <w:jc w:val="center"/>
        <w:rPr>
          <w:rStyle w:val="s1"/>
        </w:rPr>
      </w:pPr>
      <w:r w:rsidRPr="00014FDE">
        <w:rPr>
          <w:rStyle w:val="s1"/>
        </w:rPr>
        <w:t>Četrtek, 4. julij, ob 12. uri v Kreativnem centru Čuk, Staro Velenje 11</w:t>
      </w:r>
    </w:p>
    <w:p w14:paraId="45D1E6D0" w14:textId="08AE0B7E" w:rsidR="00D71E76" w:rsidRPr="00D71E76" w:rsidRDefault="00D71E76" w:rsidP="00FF426E">
      <w:pPr>
        <w:pStyle w:val="p1"/>
        <w:spacing w:before="0" w:beforeAutospacing="0" w:after="0" w:afterAutospacing="0"/>
        <w:rPr>
          <w:rStyle w:val="s1"/>
          <w:b/>
          <w:bCs/>
          <w:sz w:val="28"/>
          <w:szCs w:val="28"/>
          <w:u w:val="single"/>
        </w:rPr>
      </w:pPr>
      <w:r>
        <w:rPr>
          <w:rStyle w:val="s1"/>
          <w:b/>
          <w:bCs/>
          <w:sz w:val="28"/>
          <w:szCs w:val="28"/>
        </w:rPr>
        <w:br/>
      </w:r>
      <w:r w:rsidRPr="00D71E76">
        <w:rPr>
          <w:rStyle w:val="s1"/>
          <w:b/>
          <w:bCs/>
          <w:sz w:val="28"/>
          <w:szCs w:val="28"/>
          <w:u w:val="single"/>
        </w:rPr>
        <w:t>AKTIVNOSTI MESTNE OBČINE VELENJE ZA</w:t>
      </w:r>
      <w:r>
        <w:rPr>
          <w:rStyle w:val="s1"/>
          <w:b/>
          <w:bCs/>
          <w:sz w:val="28"/>
          <w:szCs w:val="28"/>
          <w:u w:val="single"/>
        </w:rPr>
        <w:t xml:space="preserve"> ZNIŽANJE PORABE TOPLOTE</w:t>
      </w:r>
      <w:r w:rsidRPr="00D71E76">
        <w:rPr>
          <w:rStyle w:val="s1"/>
          <w:b/>
          <w:bCs/>
          <w:sz w:val="28"/>
          <w:szCs w:val="28"/>
          <w:u w:val="single"/>
        </w:rPr>
        <w:t xml:space="preserve"> </w:t>
      </w:r>
    </w:p>
    <w:p w14:paraId="1AAF5CF0" w14:textId="77777777" w:rsidR="009A2F11" w:rsidRPr="00014FDE" w:rsidRDefault="009A2F11" w:rsidP="00FF426E">
      <w:pPr>
        <w:pStyle w:val="p1"/>
        <w:spacing w:before="0" w:beforeAutospacing="0" w:after="0" w:afterAutospacing="0"/>
        <w:rPr>
          <w:rStyle w:val="s1"/>
          <w:b/>
          <w:bCs/>
        </w:rPr>
      </w:pPr>
    </w:p>
    <w:p w14:paraId="0FA15858" w14:textId="77777777" w:rsidR="00D71E76" w:rsidRPr="00D71E76" w:rsidRDefault="00FB4374" w:rsidP="00D71E76">
      <w:pPr>
        <w:pStyle w:val="Odstavekseznama"/>
        <w:numPr>
          <w:ilvl w:val="0"/>
          <w:numId w:val="4"/>
        </w:numPr>
        <w:spacing w:after="0" w:line="240" w:lineRule="auto"/>
        <w:rPr>
          <w:rStyle w:val="s1"/>
          <w:rFonts w:ascii="Calibri" w:eastAsia="Times New Roman" w:hAnsi="Calibri" w:cs="Calibri"/>
        </w:rPr>
      </w:pPr>
      <w:r w:rsidRPr="00014FDE">
        <w:rPr>
          <w:rStyle w:val="s1"/>
          <w:rFonts w:ascii="Calibri" w:eastAsia="Times New Roman" w:hAnsi="Calibri" w:cs="Calibri"/>
          <w:b/>
          <w:bCs/>
          <w:sz w:val="24"/>
          <w:szCs w:val="24"/>
          <w:highlight w:val="lightGray"/>
        </w:rPr>
        <w:t xml:space="preserve">Brezplačna </w:t>
      </w:r>
      <w:r w:rsidR="007833FE" w:rsidRPr="00014FDE">
        <w:rPr>
          <w:rStyle w:val="s1"/>
          <w:rFonts w:ascii="Calibri" w:eastAsia="Times New Roman" w:hAnsi="Calibri" w:cs="Calibri"/>
          <w:b/>
          <w:bCs/>
          <w:sz w:val="24"/>
          <w:szCs w:val="24"/>
          <w:highlight w:val="lightGray"/>
        </w:rPr>
        <w:t xml:space="preserve">Podnebno-energetska pisarna </w:t>
      </w:r>
      <w:r w:rsidRPr="00014FDE">
        <w:rPr>
          <w:rStyle w:val="s1"/>
          <w:rFonts w:ascii="Calibri" w:eastAsia="Times New Roman" w:hAnsi="Calibri" w:cs="Calibri"/>
          <w:b/>
          <w:bCs/>
          <w:sz w:val="24"/>
          <w:szCs w:val="24"/>
          <w:highlight w:val="lightGray"/>
        </w:rPr>
        <w:t>Mestne občine Velenje</w:t>
      </w:r>
      <w:r w:rsidR="00D71E76">
        <w:rPr>
          <w:rStyle w:val="s1"/>
          <w:rFonts w:ascii="Calibri" w:eastAsia="Times New Roman" w:hAnsi="Calibri" w:cs="Calibri"/>
          <w:b/>
          <w:bCs/>
          <w:sz w:val="24"/>
          <w:szCs w:val="24"/>
        </w:rPr>
        <w:t xml:space="preserve">; </w:t>
      </w:r>
    </w:p>
    <w:p w14:paraId="45AC5D64" w14:textId="61FF064B" w:rsidR="00FB4374" w:rsidRPr="00D71E76" w:rsidRDefault="00D71E76" w:rsidP="00D71E76">
      <w:pPr>
        <w:pStyle w:val="Odstavekseznama"/>
        <w:spacing w:after="0" w:line="240" w:lineRule="auto"/>
        <w:ind w:left="360"/>
        <w:rPr>
          <w:rStyle w:val="s1"/>
          <w:rFonts w:ascii="Calibri" w:eastAsia="Times New Roman" w:hAnsi="Calibri" w:cs="Calibri"/>
        </w:rPr>
      </w:pPr>
      <w:r w:rsidRPr="00D71E76">
        <w:rPr>
          <w:rStyle w:val="s1"/>
          <w:rFonts w:ascii="Calibri" w:eastAsia="Times New Roman" w:hAnsi="Calibri" w:cs="Calibri"/>
        </w:rPr>
        <w:t>od 4. julija dalje</w:t>
      </w:r>
      <w:r>
        <w:rPr>
          <w:rStyle w:val="s1"/>
          <w:rFonts w:ascii="Calibri" w:eastAsia="Times New Roman" w:hAnsi="Calibri" w:cs="Calibri"/>
        </w:rPr>
        <w:t xml:space="preserve"> na novi lokaciji - </w:t>
      </w:r>
      <w:r w:rsidR="00FB4374" w:rsidRPr="00D71E76">
        <w:rPr>
          <w:rStyle w:val="s1"/>
          <w:rFonts w:ascii="Calibri" w:eastAsia="Times New Roman" w:hAnsi="Calibri" w:cs="Calibri"/>
        </w:rPr>
        <w:t>Kreativni center Čuk, Staro Velenje 11</w:t>
      </w:r>
    </w:p>
    <w:p w14:paraId="26336202" w14:textId="0D788A39" w:rsidR="007833FE" w:rsidRPr="00D71E76" w:rsidRDefault="007833FE" w:rsidP="00D71E76">
      <w:pPr>
        <w:pStyle w:val="Odstavekseznama"/>
        <w:spacing w:after="0" w:line="240" w:lineRule="auto"/>
        <w:ind w:left="360"/>
        <w:rPr>
          <w:rStyle w:val="s1"/>
          <w:rFonts w:ascii="Calibri" w:eastAsia="Times New Roman" w:hAnsi="Calibri" w:cs="Calibri"/>
          <w:highlight w:val="lightGray"/>
        </w:rPr>
      </w:pPr>
    </w:p>
    <w:p w14:paraId="662749B3" w14:textId="3918F2A7" w:rsidR="00CC403C" w:rsidRPr="00C946BA" w:rsidRDefault="00CC403C" w:rsidP="00CC403C">
      <w:pPr>
        <w:spacing w:after="0" w:line="240" w:lineRule="auto"/>
        <w:rPr>
          <w:rStyle w:val="s1"/>
          <w:b/>
          <w:bCs/>
        </w:rPr>
      </w:pPr>
      <w:r w:rsidRPr="00C946BA">
        <w:rPr>
          <w:rStyle w:val="s1"/>
          <w:b/>
          <w:bCs/>
        </w:rPr>
        <w:t>Področja</w:t>
      </w:r>
      <w:r w:rsidR="00C946BA" w:rsidRPr="00C946BA">
        <w:rPr>
          <w:rStyle w:val="s1"/>
          <w:b/>
          <w:bCs/>
        </w:rPr>
        <w:t xml:space="preserve"> dela</w:t>
      </w:r>
      <w:r w:rsidRPr="00C946BA">
        <w:rPr>
          <w:rStyle w:val="s1"/>
          <w:b/>
          <w:bCs/>
        </w:rPr>
        <w:t xml:space="preserve">: </w:t>
      </w:r>
    </w:p>
    <w:p w14:paraId="0C4341C1" w14:textId="6D3D5984" w:rsidR="00CC403C" w:rsidRPr="00CC403C" w:rsidRDefault="00CC403C" w:rsidP="00C946BA">
      <w:pPr>
        <w:pStyle w:val="Odstavekseznama"/>
        <w:numPr>
          <w:ilvl w:val="0"/>
          <w:numId w:val="38"/>
        </w:numPr>
        <w:spacing w:after="0" w:line="240" w:lineRule="auto"/>
        <w:rPr>
          <w:rStyle w:val="s1"/>
        </w:rPr>
      </w:pPr>
      <w:r w:rsidRPr="00CC403C">
        <w:rPr>
          <w:rStyle w:val="s1"/>
        </w:rPr>
        <w:t xml:space="preserve">energetika, </w:t>
      </w:r>
    </w:p>
    <w:p w14:paraId="0B3E47E8" w14:textId="13F85958" w:rsidR="00CC403C" w:rsidRPr="00CC403C" w:rsidRDefault="00CC403C" w:rsidP="00C946BA">
      <w:pPr>
        <w:pStyle w:val="Odstavekseznama"/>
        <w:numPr>
          <w:ilvl w:val="0"/>
          <w:numId w:val="38"/>
        </w:numPr>
        <w:spacing w:after="0" w:line="240" w:lineRule="auto"/>
        <w:rPr>
          <w:rStyle w:val="s1"/>
        </w:rPr>
      </w:pPr>
      <w:r w:rsidRPr="00CC403C">
        <w:rPr>
          <w:rStyle w:val="s1"/>
        </w:rPr>
        <w:t xml:space="preserve">gradnja, </w:t>
      </w:r>
    </w:p>
    <w:p w14:paraId="6F594AFF" w14:textId="2686D9EF" w:rsidR="00CC403C" w:rsidRPr="00CC403C" w:rsidRDefault="00CC403C" w:rsidP="00C946BA">
      <w:pPr>
        <w:pStyle w:val="Odstavekseznama"/>
        <w:numPr>
          <w:ilvl w:val="0"/>
          <w:numId w:val="38"/>
        </w:numPr>
        <w:spacing w:after="0" w:line="240" w:lineRule="auto"/>
        <w:rPr>
          <w:rStyle w:val="s1"/>
        </w:rPr>
      </w:pPr>
      <w:r w:rsidRPr="00CC403C">
        <w:rPr>
          <w:rStyle w:val="s1"/>
        </w:rPr>
        <w:t xml:space="preserve">trajnostna mobilnost, </w:t>
      </w:r>
    </w:p>
    <w:p w14:paraId="4F9F0FEC" w14:textId="73B5DE0E" w:rsidR="00CC403C" w:rsidRPr="00CC403C" w:rsidRDefault="00CC403C" w:rsidP="00C946BA">
      <w:pPr>
        <w:pStyle w:val="Odstavekseznama"/>
        <w:numPr>
          <w:ilvl w:val="0"/>
          <w:numId w:val="38"/>
        </w:numPr>
        <w:spacing w:after="0" w:line="240" w:lineRule="auto"/>
        <w:rPr>
          <w:rStyle w:val="s1"/>
        </w:rPr>
      </w:pPr>
      <w:r w:rsidRPr="00CC403C">
        <w:rPr>
          <w:rStyle w:val="s1"/>
        </w:rPr>
        <w:t xml:space="preserve">odpadki/krožnost, </w:t>
      </w:r>
    </w:p>
    <w:p w14:paraId="2432B12B" w14:textId="59056907" w:rsidR="00CC403C" w:rsidRPr="00CC403C" w:rsidRDefault="00CC403C" w:rsidP="00C946BA">
      <w:pPr>
        <w:pStyle w:val="Odstavekseznama"/>
        <w:numPr>
          <w:ilvl w:val="0"/>
          <w:numId w:val="38"/>
        </w:numPr>
        <w:spacing w:after="0" w:line="240" w:lineRule="auto"/>
        <w:rPr>
          <w:rStyle w:val="s1"/>
        </w:rPr>
      </w:pPr>
      <w:r w:rsidRPr="00CC403C">
        <w:rPr>
          <w:rStyle w:val="s1"/>
        </w:rPr>
        <w:t>zeleno gospodarstvo</w:t>
      </w:r>
      <w:r w:rsidR="00A52E42">
        <w:rPr>
          <w:rStyle w:val="s1"/>
        </w:rPr>
        <w:t>.</w:t>
      </w:r>
    </w:p>
    <w:p w14:paraId="47C38FB1" w14:textId="77777777" w:rsidR="00CC403C" w:rsidRPr="00CC403C" w:rsidRDefault="00CC403C" w:rsidP="00CC403C">
      <w:pPr>
        <w:spacing w:after="0" w:line="240" w:lineRule="auto"/>
        <w:rPr>
          <w:rStyle w:val="s1"/>
        </w:rPr>
      </w:pPr>
    </w:p>
    <w:p w14:paraId="346C67AC" w14:textId="7ECB7091" w:rsidR="00CC403C" w:rsidRPr="00C946BA" w:rsidRDefault="00CC403C" w:rsidP="00CC403C">
      <w:pPr>
        <w:spacing w:after="0" w:line="240" w:lineRule="auto"/>
        <w:rPr>
          <w:rStyle w:val="s1"/>
          <w:b/>
          <w:bCs/>
        </w:rPr>
      </w:pPr>
      <w:r w:rsidRPr="00C946BA">
        <w:rPr>
          <w:rStyle w:val="s1"/>
          <w:b/>
          <w:bCs/>
        </w:rPr>
        <w:t>Nudili bomo strokovna svetovanja</w:t>
      </w:r>
      <w:r w:rsidR="00A52E42">
        <w:rPr>
          <w:rStyle w:val="s1"/>
          <w:b/>
          <w:bCs/>
        </w:rPr>
        <w:t xml:space="preserve"> glede</w:t>
      </w:r>
      <w:r w:rsidRPr="00C946BA">
        <w:rPr>
          <w:rStyle w:val="s1"/>
          <w:b/>
          <w:bCs/>
        </w:rPr>
        <w:t>:</w:t>
      </w:r>
    </w:p>
    <w:p w14:paraId="3DD1FA51" w14:textId="23841DD7" w:rsidR="00CC403C" w:rsidRPr="00CC403C" w:rsidRDefault="00036F12" w:rsidP="00C946BA">
      <w:pPr>
        <w:pStyle w:val="Odstavekseznama"/>
        <w:numPr>
          <w:ilvl w:val="0"/>
          <w:numId w:val="38"/>
        </w:numPr>
        <w:spacing w:after="0" w:line="240" w:lineRule="auto"/>
        <w:rPr>
          <w:rStyle w:val="s1"/>
        </w:rPr>
      </w:pPr>
      <w:r>
        <w:rPr>
          <w:rStyle w:val="s1"/>
          <w:u w:val="single"/>
        </w:rPr>
        <w:t>učinkovita raba</w:t>
      </w:r>
      <w:r w:rsidR="00CC403C" w:rsidRPr="00C946BA">
        <w:rPr>
          <w:rStyle w:val="s1"/>
          <w:u w:val="single"/>
        </w:rPr>
        <w:t xml:space="preserve"> energije</w:t>
      </w:r>
      <w:r w:rsidR="00CC403C" w:rsidRPr="00CC403C">
        <w:rPr>
          <w:rStyle w:val="s1"/>
        </w:rPr>
        <w:t xml:space="preserve"> (predvsem zmanjšanj</w:t>
      </w:r>
      <w:r w:rsidR="00A52E42">
        <w:rPr>
          <w:rStyle w:val="s1"/>
        </w:rPr>
        <w:t>a</w:t>
      </w:r>
      <w:r w:rsidR="00CC403C" w:rsidRPr="00CC403C">
        <w:rPr>
          <w:rStyle w:val="s1"/>
        </w:rPr>
        <w:t xml:space="preserve"> porabe toplotne energije, energetske sanacije objektov, rab</w:t>
      </w:r>
      <w:r w:rsidR="00A52E42">
        <w:rPr>
          <w:rStyle w:val="s1"/>
        </w:rPr>
        <w:t>e</w:t>
      </w:r>
      <w:r w:rsidR="00CC403C" w:rsidRPr="00CC403C">
        <w:rPr>
          <w:rStyle w:val="s1"/>
        </w:rPr>
        <w:t xml:space="preserve"> obnovljivih virov energije in spodbujanje energetske samooskrbe)</w:t>
      </w:r>
      <w:r w:rsidR="00A52E42">
        <w:rPr>
          <w:rStyle w:val="s1"/>
        </w:rPr>
        <w:t>;</w:t>
      </w:r>
      <w:r w:rsidR="00CC403C" w:rsidRPr="00CC403C">
        <w:rPr>
          <w:rStyle w:val="s1"/>
        </w:rPr>
        <w:t xml:space="preserve"> </w:t>
      </w:r>
    </w:p>
    <w:p w14:paraId="3B7CBE2F" w14:textId="58766F43" w:rsidR="00CC403C" w:rsidRPr="00CC403C" w:rsidRDefault="00036F12" w:rsidP="00C946BA">
      <w:pPr>
        <w:pStyle w:val="Odstavekseznama"/>
        <w:numPr>
          <w:ilvl w:val="0"/>
          <w:numId w:val="38"/>
        </w:numPr>
        <w:spacing w:after="0" w:line="240" w:lineRule="auto"/>
        <w:rPr>
          <w:rStyle w:val="s1"/>
        </w:rPr>
      </w:pPr>
      <w:r>
        <w:rPr>
          <w:rStyle w:val="s1"/>
          <w:u w:val="single"/>
        </w:rPr>
        <w:t xml:space="preserve">trajnostna mobilnost </w:t>
      </w:r>
      <w:r w:rsidRPr="001C0B2C">
        <w:rPr>
          <w:rStyle w:val="s1"/>
        </w:rPr>
        <w:t>(</w:t>
      </w:r>
      <w:r w:rsidR="00CC403C" w:rsidRPr="001C0B2C">
        <w:rPr>
          <w:rStyle w:val="s1"/>
        </w:rPr>
        <w:t>spreminjanj</w:t>
      </w:r>
      <w:r w:rsidR="00A52E42" w:rsidRPr="001C0B2C">
        <w:rPr>
          <w:rStyle w:val="s1"/>
        </w:rPr>
        <w:t>a</w:t>
      </w:r>
      <w:r w:rsidR="00CC403C" w:rsidRPr="001C0B2C">
        <w:rPr>
          <w:rStyle w:val="s1"/>
        </w:rPr>
        <w:t xml:space="preserve"> navad</w:t>
      </w:r>
      <w:r w:rsidRPr="001C0B2C">
        <w:rPr>
          <w:rStyle w:val="s1"/>
        </w:rPr>
        <w:t xml:space="preserve"> ter spodbujanje </w:t>
      </w:r>
      <w:r w:rsidR="001C0B2C" w:rsidRPr="001C0B2C">
        <w:rPr>
          <w:rStyle w:val="s1"/>
        </w:rPr>
        <w:t>trajnostne mobilnosti v mestu)</w:t>
      </w:r>
      <w:r w:rsidR="001C0B2C">
        <w:rPr>
          <w:rStyle w:val="s1"/>
        </w:rPr>
        <w:t>;</w:t>
      </w:r>
      <w:r w:rsidR="00CC403C" w:rsidRPr="001C0B2C">
        <w:rPr>
          <w:rStyle w:val="s1"/>
        </w:rPr>
        <w:t xml:space="preserve"> </w:t>
      </w:r>
    </w:p>
    <w:p w14:paraId="3B98D2DD" w14:textId="5223F390" w:rsidR="00CC403C" w:rsidRPr="00CC403C" w:rsidRDefault="00A52E42" w:rsidP="00C946BA">
      <w:pPr>
        <w:pStyle w:val="Odstavekseznama"/>
        <w:numPr>
          <w:ilvl w:val="0"/>
          <w:numId w:val="38"/>
        </w:numPr>
        <w:spacing w:after="0" w:line="240" w:lineRule="auto"/>
        <w:rPr>
          <w:rStyle w:val="s1"/>
        </w:rPr>
      </w:pPr>
      <w:r>
        <w:rPr>
          <w:rStyle w:val="s1"/>
          <w:u w:val="single"/>
        </w:rPr>
        <w:t>ravnanj</w:t>
      </w:r>
      <w:r w:rsidR="001C0B2C">
        <w:rPr>
          <w:rStyle w:val="s1"/>
          <w:u w:val="single"/>
        </w:rPr>
        <w:t>e</w:t>
      </w:r>
      <w:r>
        <w:rPr>
          <w:rStyle w:val="s1"/>
          <w:u w:val="single"/>
        </w:rPr>
        <w:t xml:space="preserve"> z odpadki</w:t>
      </w:r>
      <w:r w:rsidR="00CC403C" w:rsidRPr="00CC403C">
        <w:rPr>
          <w:rStyle w:val="s1"/>
        </w:rPr>
        <w:t xml:space="preserve"> (izboljšano ločevanje odpadkov, spodbujanje krožnosti - podaljšanje življenjske </w:t>
      </w:r>
      <w:r w:rsidR="001C0B2C">
        <w:rPr>
          <w:rStyle w:val="s1"/>
        </w:rPr>
        <w:t>dobe</w:t>
      </w:r>
      <w:r w:rsidR="00CC403C" w:rsidRPr="00CC403C">
        <w:rPr>
          <w:rStyle w:val="s1"/>
        </w:rPr>
        <w:t xml:space="preserve"> izdelkov) ter </w:t>
      </w:r>
    </w:p>
    <w:p w14:paraId="0D8088E7" w14:textId="236298EF" w:rsidR="00C946BA" w:rsidRDefault="001C0B2C" w:rsidP="00C946BA">
      <w:pPr>
        <w:pStyle w:val="Odstavekseznama"/>
        <w:numPr>
          <w:ilvl w:val="0"/>
          <w:numId w:val="38"/>
        </w:numPr>
        <w:spacing w:after="0" w:line="240" w:lineRule="auto"/>
        <w:rPr>
          <w:rStyle w:val="s1"/>
        </w:rPr>
      </w:pPr>
      <w:r>
        <w:rPr>
          <w:rStyle w:val="s1"/>
        </w:rPr>
        <w:t xml:space="preserve">predstavitev storitev in </w:t>
      </w:r>
      <w:r w:rsidR="00CC403C" w:rsidRPr="00CC403C">
        <w:rPr>
          <w:rStyle w:val="s1"/>
        </w:rPr>
        <w:t>produktov gospodarstva, ki pripomo</w:t>
      </w:r>
      <w:r>
        <w:rPr>
          <w:rStyle w:val="s1"/>
        </w:rPr>
        <w:t>rejo</w:t>
      </w:r>
      <w:r w:rsidR="00CC403C" w:rsidRPr="00CC403C">
        <w:rPr>
          <w:rStyle w:val="s1"/>
        </w:rPr>
        <w:t xml:space="preserve"> </w:t>
      </w:r>
      <w:r w:rsidR="00CC403C" w:rsidRPr="00C946BA">
        <w:rPr>
          <w:rStyle w:val="s1"/>
          <w:u w:val="single"/>
        </w:rPr>
        <w:t>k zeleni preobrazbi mesta</w:t>
      </w:r>
      <w:r w:rsidR="00CC403C" w:rsidRPr="00CC403C">
        <w:rPr>
          <w:rStyle w:val="s1"/>
        </w:rPr>
        <w:t>.</w:t>
      </w:r>
    </w:p>
    <w:p w14:paraId="632D509C" w14:textId="77777777" w:rsidR="00FB4374" w:rsidRPr="00014FDE" w:rsidRDefault="00FB4374" w:rsidP="007833FE">
      <w:pPr>
        <w:spacing w:after="0" w:line="240" w:lineRule="auto"/>
        <w:rPr>
          <w:rStyle w:val="s1"/>
        </w:rPr>
      </w:pPr>
    </w:p>
    <w:p w14:paraId="6CB2B7B4" w14:textId="228ABDA4" w:rsidR="00FB4374" w:rsidRPr="00014FDE" w:rsidRDefault="00A52E42" w:rsidP="009A2F11">
      <w:pPr>
        <w:spacing w:after="0" w:line="240" w:lineRule="auto"/>
        <w:rPr>
          <w:rStyle w:val="s1"/>
        </w:rPr>
      </w:pPr>
      <w:r>
        <w:rPr>
          <w:rStyle w:val="s1"/>
        </w:rPr>
        <w:t>Organizirali bomo:</w:t>
      </w:r>
    </w:p>
    <w:p w14:paraId="021FF797" w14:textId="77777777" w:rsidR="009A2F11" w:rsidRPr="00014FDE" w:rsidRDefault="007833FE" w:rsidP="009A2F11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Style w:val="s1"/>
        </w:rPr>
      </w:pPr>
      <w:r w:rsidRPr="00014FDE">
        <w:rPr>
          <w:rStyle w:val="s1"/>
        </w:rPr>
        <w:t xml:space="preserve">delavnice, </w:t>
      </w:r>
    </w:p>
    <w:p w14:paraId="70480B50" w14:textId="77777777" w:rsidR="009A2F11" w:rsidRPr="00014FDE" w:rsidRDefault="007833FE" w:rsidP="009A2F11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Style w:val="s1"/>
        </w:rPr>
      </w:pPr>
      <w:r w:rsidRPr="00014FDE">
        <w:rPr>
          <w:rStyle w:val="s1"/>
        </w:rPr>
        <w:t xml:space="preserve">predavanja in </w:t>
      </w:r>
    </w:p>
    <w:p w14:paraId="690F4818" w14:textId="150B5EFF" w:rsidR="007833FE" w:rsidRPr="00014FDE" w:rsidRDefault="007833FE" w:rsidP="009A2F11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Style w:val="s1"/>
        </w:rPr>
      </w:pPr>
      <w:r w:rsidRPr="00014FDE">
        <w:rPr>
          <w:rStyle w:val="s1"/>
        </w:rPr>
        <w:t>različne dogodke, s katerimi bomo ozaveščali in izobraževali javnost.</w:t>
      </w:r>
    </w:p>
    <w:p w14:paraId="1A263980" w14:textId="16E7027D" w:rsidR="007833FE" w:rsidRPr="00014FDE" w:rsidRDefault="007833FE" w:rsidP="007833FE">
      <w:pPr>
        <w:spacing w:after="0" w:line="240" w:lineRule="auto"/>
        <w:rPr>
          <w:rStyle w:val="s1"/>
        </w:rPr>
      </w:pPr>
    </w:p>
    <w:p w14:paraId="375723CB" w14:textId="02A75946" w:rsidR="009A2F11" w:rsidRPr="00014FDE" w:rsidRDefault="009A2F11" w:rsidP="007833FE">
      <w:pPr>
        <w:spacing w:after="0" w:line="240" w:lineRule="auto"/>
        <w:rPr>
          <w:rStyle w:val="s1"/>
          <w:u w:val="single"/>
        </w:rPr>
      </w:pPr>
      <w:r w:rsidRPr="00014FDE">
        <w:rPr>
          <w:rStyle w:val="s1"/>
          <w:u w:val="single"/>
        </w:rPr>
        <w:t xml:space="preserve">V sklopu pisarne bodo na voljo: </w:t>
      </w:r>
    </w:p>
    <w:p w14:paraId="6AC13907" w14:textId="18252686" w:rsidR="000B1455" w:rsidRPr="00014FDE" w:rsidRDefault="000B1455" w:rsidP="000B1455">
      <w:pPr>
        <w:pStyle w:val="Odstavekseznama"/>
        <w:numPr>
          <w:ilvl w:val="0"/>
          <w:numId w:val="17"/>
        </w:numPr>
        <w:spacing w:after="0" w:line="240" w:lineRule="auto"/>
        <w:rPr>
          <w:rStyle w:val="s1"/>
        </w:rPr>
      </w:pPr>
      <w:r w:rsidRPr="00014FDE">
        <w:rPr>
          <w:rStyle w:val="s1"/>
        </w:rPr>
        <w:t>S</w:t>
      </w:r>
      <w:r w:rsidR="007833FE" w:rsidRPr="00014FDE">
        <w:rPr>
          <w:rStyle w:val="s1"/>
        </w:rPr>
        <w:t>vetovalna mreža Ensvet (Eko sklad)</w:t>
      </w:r>
    </w:p>
    <w:p w14:paraId="2BD9B5A2" w14:textId="3F9A063C" w:rsidR="00FB4374" w:rsidRPr="00014FDE" w:rsidRDefault="000B1455" w:rsidP="00C946BA">
      <w:pPr>
        <w:pStyle w:val="Odstavekseznama"/>
        <w:spacing w:after="0" w:line="240" w:lineRule="auto"/>
        <w:rPr>
          <w:rStyle w:val="s1"/>
        </w:rPr>
      </w:pPr>
      <w:r w:rsidRPr="00014FDE">
        <w:rPr>
          <w:rStyle w:val="s1"/>
        </w:rPr>
        <w:t>Brezplačna pomoč pri odločitvah glede energetskih naložb</w:t>
      </w:r>
      <w:r w:rsidR="00A52E42">
        <w:rPr>
          <w:rStyle w:val="s1"/>
        </w:rPr>
        <w:t>.</w:t>
      </w:r>
    </w:p>
    <w:p w14:paraId="2E61500F" w14:textId="46A19330" w:rsidR="00FB4374" w:rsidRPr="00014FDE" w:rsidRDefault="007833FE" w:rsidP="000B1455">
      <w:pPr>
        <w:pStyle w:val="Odstavekseznama"/>
        <w:numPr>
          <w:ilvl w:val="0"/>
          <w:numId w:val="17"/>
        </w:numPr>
        <w:spacing w:after="0" w:line="240" w:lineRule="auto"/>
        <w:rPr>
          <w:rStyle w:val="s1"/>
        </w:rPr>
      </w:pPr>
      <w:r w:rsidRPr="00014FDE">
        <w:rPr>
          <w:rStyle w:val="s1"/>
        </w:rPr>
        <w:t>Kontaktna točka OVE (Borzen)</w:t>
      </w:r>
    </w:p>
    <w:p w14:paraId="244B1E73" w14:textId="4ED16DE9" w:rsidR="000B1455" w:rsidRPr="00014FDE" w:rsidRDefault="00FB4374" w:rsidP="00C946BA">
      <w:pPr>
        <w:spacing w:after="0" w:line="240" w:lineRule="auto"/>
        <w:ind w:left="708"/>
        <w:rPr>
          <w:rStyle w:val="s1"/>
        </w:rPr>
      </w:pPr>
      <w:r w:rsidRPr="00014FDE">
        <w:rPr>
          <w:rStyle w:val="s1"/>
        </w:rPr>
        <w:t>N</w:t>
      </w:r>
      <w:r w:rsidR="007833FE" w:rsidRPr="00014FDE">
        <w:rPr>
          <w:rStyle w:val="s1"/>
        </w:rPr>
        <w:t xml:space="preserve">eodvisni strokovnjaki </w:t>
      </w:r>
      <w:r w:rsidRPr="00014FDE">
        <w:rPr>
          <w:rStyle w:val="s1"/>
        </w:rPr>
        <w:t xml:space="preserve">bodo </w:t>
      </w:r>
      <w:r w:rsidR="007833FE" w:rsidRPr="00014FDE">
        <w:rPr>
          <w:rStyle w:val="s1"/>
        </w:rPr>
        <w:t>nudili pridobivanju sredstev za ukrepe učinkovite rabe energije ter za programe podpore obnovljivih virov energije.</w:t>
      </w:r>
    </w:p>
    <w:p w14:paraId="72C8DF0B" w14:textId="4DC8CD80" w:rsidR="007833FE" w:rsidRPr="00014FDE" w:rsidRDefault="000B1455" w:rsidP="00C946BA">
      <w:pPr>
        <w:pStyle w:val="Odstavekseznama"/>
        <w:numPr>
          <w:ilvl w:val="0"/>
          <w:numId w:val="17"/>
        </w:numPr>
        <w:spacing w:after="0" w:line="240" w:lineRule="auto"/>
        <w:rPr>
          <w:rStyle w:val="s1"/>
        </w:rPr>
      </w:pPr>
      <w:r w:rsidRPr="00014FDE">
        <w:rPr>
          <w:rStyle w:val="s1"/>
        </w:rPr>
        <w:t>Svetovanj</w:t>
      </w:r>
      <w:r w:rsidR="00A52E42">
        <w:rPr>
          <w:rStyle w:val="s1"/>
        </w:rPr>
        <w:t>a</w:t>
      </w:r>
      <w:r w:rsidRPr="00014FDE">
        <w:rPr>
          <w:rStyle w:val="s1"/>
        </w:rPr>
        <w:t xml:space="preserve"> s področja energetskih pregledov stavb in izdelave energetskih izkaznic (Zavod Kssena)</w:t>
      </w:r>
    </w:p>
    <w:p w14:paraId="43628964" w14:textId="4DDAE156" w:rsidR="00D71E76" w:rsidRDefault="00A52E42" w:rsidP="00C946BA">
      <w:pPr>
        <w:pStyle w:val="Odstavekseznama"/>
        <w:numPr>
          <w:ilvl w:val="0"/>
          <w:numId w:val="17"/>
        </w:numPr>
        <w:spacing w:after="0" w:line="240" w:lineRule="auto"/>
        <w:rPr>
          <w:rStyle w:val="s1"/>
        </w:rPr>
      </w:pPr>
      <w:r>
        <w:rPr>
          <w:rStyle w:val="s1"/>
        </w:rPr>
        <w:t>Informacije</w:t>
      </w:r>
      <w:r w:rsidR="007833FE" w:rsidRPr="00014FDE">
        <w:rPr>
          <w:rStyle w:val="s1"/>
        </w:rPr>
        <w:t xml:space="preserve"> glede preobrazbe sistema daljinskega ogrevanja</w:t>
      </w:r>
      <w:r w:rsidR="000B1455" w:rsidRPr="00014FDE">
        <w:rPr>
          <w:rStyle w:val="s1"/>
        </w:rPr>
        <w:t xml:space="preserve"> (KPV)</w:t>
      </w:r>
      <w:r w:rsidR="00C946BA">
        <w:rPr>
          <w:rStyle w:val="s1"/>
        </w:rPr>
        <w:br/>
      </w:r>
    </w:p>
    <w:p w14:paraId="224EC82F" w14:textId="55BC0335" w:rsidR="00D71E76" w:rsidRPr="001C0B2C" w:rsidRDefault="00A52E42" w:rsidP="00D71E76">
      <w:pPr>
        <w:spacing w:after="0" w:line="240" w:lineRule="auto"/>
        <w:rPr>
          <w:rStyle w:val="s1"/>
          <w:sz w:val="20"/>
          <w:szCs w:val="20"/>
          <w:u w:val="single"/>
        </w:rPr>
      </w:pPr>
      <w:r w:rsidRPr="001C0B2C">
        <w:rPr>
          <w:rStyle w:val="s1"/>
          <w:sz w:val="20"/>
          <w:szCs w:val="20"/>
          <w:u w:val="single"/>
        </w:rPr>
        <w:t>Kako do Podnebno-energetske pisarne?</w:t>
      </w:r>
    </w:p>
    <w:p w14:paraId="0D144195" w14:textId="59E8BB98" w:rsidR="00D71E76" w:rsidRPr="001C0B2C" w:rsidRDefault="00D71E76" w:rsidP="00D71E76">
      <w:pPr>
        <w:pStyle w:val="Odstavekseznama"/>
        <w:numPr>
          <w:ilvl w:val="0"/>
          <w:numId w:val="14"/>
        </w:numPr>
        <w:spacing w:after="0" w:line="240" w:lineRule="auto"/>
        <w:rPr>
          <w:rStyle w:val="s1"/>
          <w:rFonts w:ascii="Calibri" w:eastAsia="Times New Roman" w:hAnsi="Calibri" w:cs="Calibri"/>
          <w:sz w:val="20"/>
          <w:szCs w:val="20"/>
        </w:rPr>
      </w:pPr>
      <w:r w:rsidRPr="001C0B2C">
        <w:rPr>
          <w:rStyle w:val="s1"/>
          <w:rFonts w:ascii="Calibri" w:eastAsia="Times New Roman" w:hAnsi="Calibri" w:cs="Calibri"/>
          <w:sz w:val="20"/>
          <w:szCs w:val="20"/>
        </w:rPr>
        <w:t>Ob ponedeljkih, sredah in petkih od 9. do 12. ure.</w:t>
      </w:r>
    </w:p>
    <w:p w14:paraId="6BA089CD" w14:textId="111A17E5" w:rsidR="00D71E76" w:rsidRPr="001C0B2C" w:rsidRDefault="00D71E76" w:rsidP="00D71E76">
      <w:pPr>
        <w:pStyle w:val="Odstavekseznama"/>
        <w:numPr>
          <w:ilvl w:val="0"/>
          <w:numId w:val="14"/>
        </w:numPr>
        <w:spacing w:after="0" w:line="240" w:lineRule="auto"/>
        <w:rPr>
          <w:rStyle w:val="s1"/>
          <w:rFonts w:ascii="Calibri" w:eastAsia="Times New Roman" w:hAnsi="Calibri" w:cs="Calibri"/>
          <w:sz w:val="20"/>
          <w:szCs w:val="20"/>
        </w:rPr>
      </w:pPr>
      <w:r w:rsidRPr="001C0B2C">
        <w:rPr>
          <w:rStyle w:val="s1"/>
          <w:rFonts w:ascii="Calibri" w:eastAsia="Times New Roman" w:hAnsi="Calibri" w:cs="Calibri"/>
          <w:sz w:val="20"/>
          <w:szCs w:val="20"/>
        </w:rPr>
        <w:t xml:space="preserve">Ob torkih in četrtkih od 14. do 17. ure. </w:t>
      </w:r>
    </w:p>
    <w:p w14:paraId="5FB4F809" w14:textId="3BE02EB0" w:rsidR="00D71E76" w:rsidRPr="001C0B2C" w:rsidRDefault="00D71E76" w:rsidP="00D71E76">
      <w:pPr>
        <w:pStyle w:val="Odstavekseznama"/>
        <w:numPr>
          <w:ilvl w:val="0"/>
          <w:numId w:val="14"/>
        </w:numPr>
        <w:spacing w:after="0" w:line="240" w:lineRule="auto"/>
        <w:rPr>
          <w:rStyle w:val="s1"/>
          <w:rFonts w:ascii="Calibri" w:eastAsia="Times New Roman" w:hAnsi="Calibri" w:cs="Calibri"/>
          <w:sz w:val="20"/>
          <w:szCs w:val="20"/>
        </w:rPr>
      </w:pPr>
      <w:r w:rsidRPr="001C0B2C">
        <w:rPr>
          <w:rStyle w:val="s1"/>
          <w:rFonts w:ascii="Calibri" w:eastAsia="Times New Roman" w:hAnsi="Calibri" w:cs="Calibri"/>
          <w:sz w:val="20"/>
          <w:szCs w:val="20"/>
        </w:rPr>
        <w:t xml:space="preserve">E-naslov: </w:t>
      </w:r>
      <w:hyperlink r:id="rId8" w:history="1">
        <w:r w:rsidRPr="001C0B2C">
          <w:rPr>
            <w:rStyle w:val="Hiperpovezava"/>
            <w:rFonts w:ascii="Calibri" w:eastAsia="Times New Roman" w:hAnsi="Calibri" w:cs="Calibri"/>
            <w:sz w:val="20"/>
            <w:szCs w:val="20"/>
          </w:rPr>
          <w:t>pep@velenje.si</w:t>
        </w:r>
      </w:hyperlink>
    </w:p>
    <w:p w14:paraId="3C9C49E9" w14:textId="31F9704C" w:rsidR="00D71E76" w:rsidRPr="001C0B2C" w:rsidRDefault="00D71E76" w:rsidP="00D71E76">
      <w:pPr>
        <w:pStyle w:val="Odstavekseznama"/>
        <w:numPr>
          <w:ilvl w:val="0"/>
          <w:numId w:val="36"/>
        </w:numPr>
        <w:spacing w:after="0" w:line="240" w:lineRule="auto"/>
        <w:rPr>
          <w:rStyle w:val="s1"/>
          <w:rFonts w:ascii="Calibri" w:eastAsia="Times New Roman" w:hAnsi="Calibri" w:cs="Calibri"/>
          <w:sz w:val="20"/>
          <w:szCs w:val="20"/>
        </w:rPr>
      </w:pPr>
      <w:r w:rsidRPr="001C0B2C">
        <w:rPr>
          <w:rStyle w:val="s1"/>
          <w:rFonts w:ascii="Calibri" w:eastAsia="Times New Roman" w:hAnsi="Calibri" w:cs="Calibri"/>
          <w:sz w:val="20"/>
          <w:szCs w:val="20"/>
        </w:rPr>
        <w:t>Telefonska številka: 070 916 077</w:t>
      </w:r>
      <w:r w:rsidR="00C946BA" w:rsidRPr="001C0B2C">
        <w:rPr>
          <w:rStyle w:val="s1"/>
          <w:rFonts w:ascii="Calibri" w:eastAsia="Times New Roman" w:hAnsi="Calibri" w:cs="Calibri"/>
          <w:sz w:val="20"/>
          <w:szCs w:val="20"/>
        </w:rPr>
        <w:br/>
      </w:r>
    </w:p>
    <w:p w14:paraId="4EA229F7" w14:textId="550B1340" w:rsidR="006F4BDB" w:rsidRPr="00C946BA" w:rsidRDefault="007833FE" w:rsidP="007833FE">
      <w:pPr>
        <w:spacing w:after="0" w:line="240" w:lineRule="auto"/>
        <w:rPr>
          <w:rStyle w:val="s1"/>
          <w:i/>
          <w:iCs/>
          <w:sz w:val="20"/>
          <w:szCs w:val="20"/>
        </w:rPr>
      </w:pPr>
      <w:r w:rsidRPr="00C946BA">
        <w:rPr>
          <w:rStyle w:val="s1"/>
          <w:i/>
          <w:iCs/>
          <w:sz w:val="20"/>
          <w:szCs w:val="20"/>
        </w:rPr>
        <w:t>V okviru Misije 100 podnebno nevtralnih mest izvajamo dvoletni pilotni projekt UP-SCALE, ki testira inovativne pristope za razogljičenje mest. Del tega projekta je tudi Podnebno-energetska pisarna.</w:t>
      </w:r>
    </w:p>
    <w:p w14:paraId="002BA105" w14:textId="54D9CF8D" w:rsidR="00B64168" w:rsidRPr="00D71E76" w:rsidRDefault="00B64168" w:rsidP="00391913">
      <w:pPr>
        <w:pStyle w:val="li1"/>
        <w:numPr>
          <w:ilvl w:val="0"/>
          <w:numId w:val="4"/>
        </w:numPr>
        <w:spacing w:before="0" w:beforeAutospacing="0" w:after="0" w:afterAutospacing="0"/>
        <w:rPr>
          <w:rStyle w:val="s1"/>
          <w:rFonts w:eastAsia="Times New Roman"/>
        </w:rPr>
      </w:pPr>
      <w:r w:rsidRPr="00D71E76">
        <w:rPr>
          <w:rStyle w:val="s1"/>
          <w:rFonts w:eastAsia="Times New Roman"/>
          <w:b/>
          <w:bCs/>
          <w:sz w:val="24"/>
          <w:szCs w:val="24"/>
          <w:highlight w:val="lightGray"/>
        </w:rPr>
        <w:lastRenderedPageBreak/>
        <w:t>Javni poziv za dodelitev subvencije za ukrep zmanjšanja porabe toplotne energije za fizične osebe, ki so odjemalci distribucijskega sistema toplote ali zemeljskega plina v mestni občini Velenje</w:t>
      </w:r>
      <w:r w:rsidR="00D71E76" w:rsidRPr="00D71E76">
        <w:rPr>
          <w:rStyle w:val="s1"/>
          <w:rFonts w:eastAsia="Times New Roman"/>
          <w:b/>
          <w:bCs/>
          <w:sz w:val="24"/>
          <w:szCs w:val="24"/>
        </w:rPr>
        <w:br/>
      </w:r>
    </w:p>
    <w:p w14:paraId="41C990EE" w14:textId="162840F9" w:rsidR="00936DFA" w:rsidRDefault="00936DFA" w:rsidP="00936DFA">
      <w:pPr>
        <w:pStyle w:val="li1"/>
        <w:spacing w:before="0" w:beforeAutospacing="0" w:after="0" w:afterAutospacing="0"/>
        <w:jc w:val="both"/>
        <w:rPr>
          <w:rStyle w:val="s1"/>
          <w:rFonts w:eastAsia="Times New Roman"/>
        </w:rPr>
      </w:pPr>
      <w:r w:rsidRPr="00936DFA">
        <w:rPr>
          <w:rStyle w:val="s1"/>
          <w:rFonts w:eastAsia="Times New Roman"/>
        </w:rPr>
        <w:t>Subvencioniranje nakupa in vgradnje termostatskih ventilov kot enega izmed ukrepov zmanjšanja porabe toplotne energije za fizične osebe, ki so odjemalci distribucijskega sistema toplote ali zemeljskega plina v Mestni občini Velenje.</w:t>
      </w:r>
    </w:p>
    <w:p w14:paraId="0B03DD79" w14:textId="6276DAE7" w:rsidR="00936DFA" w:rsidRPr="008668E1" w:rsidRDefault="00936DFA" w:rsidP="00936DFA">
      <w:pPr>
        <w:pStyle w:val="li1"/>
        <w:spacing w:before="0" w:beforeAutospacing="0" w:after="0" w:afterAutospacing="0"/>
        <w:rPr>
          <w:rStyle w:val="s1"/>
          <w:rFonts w:eastAsia="Times New Roman"/>
          <w:b/>
          <w:bCs/>
        </w:rPr>
      </w:pPr>
      <w:r>
        <w:rPr>
          <w:rStyle w:val="s1"/>
          <w:rFonts w:eastAsia="Times New Roman"/>
          <w:b/>
          <w:bCs/>
        </w:rPr>
        <w:br/>
      </w:r>
      <w:r w:rsidRPr="008668E1">
        <w:rPr>
          <w:rStyle w:val="s1"/>
          <w:rFonts w:eastAsia="Times New Roman"/>
          <w:b/>
          <w:bCs/>
        </w:rPr>
        <w:t xml:space="preserve">Višina razpisanih sredstev: 40.000 </w:t>
      </w:r>
      <w:r>
        <w:rPr>
          <w:rStyle w:val="s1"/>
          <w:rFonts w:eastAsia="Times New Roman"/>
          <w:b/>
          <w:bCs/>
        </w:rPr>
        <w:t xml:space="preserve">evrov; </w:t>
      </w:r>
      <w:r w:rsidRPr="008668E1">
        <w:rPr>
          <w:rStyle w:val="s1"/>
          <w:rFonts w:eastAsia="Times New Roman"/>
          <w:b/>
          <w:bCs/>
        </w:rPr>
        <w:t xml:space="preserve">Objavljen 4. </w:t>
      </w:r>
      <w:r>
        <w:rPr>
          <w:rStyle w:val="s1"/>
          <w:rFonts w:eastAsia="Times New Roman"/>
          <w:b/>
          <w:bCs/>
        </w:rPr>
        <w:t>julij</w:t>
      </w:r>
      <w:r w:rsidRPr="008668E1">
        <w:rPr>
          <w:rStyle w:val="s1"/>
          <w:rFonts w:eastAsia="Times New Roman"/>
          <w:b/>
          <w:bCs/>
        </w:rPr>
        <w:t xml:space="preserve"> 2024</w:t>
      </w:r>
    </w:p>
    <w:p w14:paraId="7CE9E582" w14:textId="1919C4B1" w:rsidR="00CC403C" w:rsidRPr="008668E1" w:rsidRDefault="00936DFA" w:rsidP="00CC403C">
      <w:pPr>
        <w:pStyle w:val="li1"/>
        <w:spacing w:before="0" w:beforeAutospacing="0" w:after="0" w:afterAutospacing="0"/>
        <w:rPr>
          <w:rStyle w:val="s1"/>
          <w:rFonts w:eastAsia="Times New Roman"/>
        </w:rPr>
      </w:pPr>
      <w:r>
        <w:rPr>
          <w:rStyle w:val="s1"/>
          <w:rFonts w:eastAsia="Times New Roman"/>
          <w:b/>
          <w:bCs/>
        </w:rPr>
        <w:br/>
      </w:r>
      <w:r w:rsidR="00CC403C" w:rsidRPr="008668E1">
        <w:rPr>
          <w:rStyle w:val="s1"/>
          <w:rFonts w:eastAsia="Times New Roman"/>
          <w:b/>
          <w:bCs/>
        </w:rPr>
        <w:t>Namen</w:t>
      </w:r>
      <w:r w:rsidR="00CC403C" w:rsidRPr="008668E1">
        <w:rPr>
          <w:rStyle w:val="s1"/>
          <w:rFonts w:eastAsia="Times New Roman"/>
        </w:rPr>
        <w:t>:</w:t>
      </w:r>
    </w:p>
    <w:p w14:paraId="34169E6B" w14:textId="77777777" w:rsidR="00CC403C" w:rsidRPr="008668E1" w:rsidRDefault="00CC403C" w:rsidP="00CC403C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8668E1">
        <w:rPr>
          <w:rStyle w:val="s1"/>
          <w:rFonts w:eastAsia="Times New Roman"/>
        </w:rPr>
        <w:t xml:space="preserve">doseganje večje energijske učinkovitosti v stavbah, </w:t>
      </w:r>
    </w:p>
    <w:p w14:paraId="62C841D1" w14:textId="77777777" w:rsidR="00CC403C" w:rsidRPr="008668E1" w:rsidRDefault="00CC403C" w:rsidP="00CC403C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8668E1">
        <w:rPr>
          <w:rStyle w:val="s1"/>
          <w:rFonts w:eastAsia="Times New Roman"/>
        </w:rPr>
        <w:t xml:space="preserve">zmanjšanje porabe toplotne energije in </w:t>
      </w:r>
    </w:p>
    <w:p w14:paraId="26386146" w14:textId="56F50163" w:rsidR="00CC403C" w:rsidRPr="00CC403C" w:rsidRDefault="00CC403C" w:rsidP="00CC403C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8668E1">
        <w:rPr>
          <w:rStyle w:val="s1"/>
          <w:rFonts w:eastAsia="Times New Roman"/>
        </w:rPr>
        <w:t xml:space="preserve">boljša </w:t>
      </w:r>
      <w:r w:rsidR="00493946">
        <w:rPr>
          <w:rStyle w:val="s1"/>
          <w:rFonts w:eastAsia="Times New Roman"/>
        </w:rPr>
        <w:t>kakovost</w:t>
      </w:r>
      <w:r w:rsidRPr="008668E1">
        <w:rPr>
          <w:rStyle w:val="s1"/>
          <w:rFonts w:eastAsia="Times New Roman"/>
        </w:rPr>
        <w:t xml:space="preserve"> bivanja odjemalcev.</w:t>
      </w:r>
    </w:p>
    <w:p w14:paraId="434886E4" w14:textId="1249AC6E" w:rsidR="00656806" w:rsidRDefault="00656806" w:rsidP="00656806">
      <w:pPr>
        <w:pStyle w:val="li1"/>
        <w:spacing w:before="0" w:beforeAutospacing="0" w:after="0" w:afterAutospacing="0"/>
        <w:rPr>
          <w:rStyle w:val="s1"/>
          <w:rFonts w:eastAsia="Times New Roman"/>
          <w:b/>
          <w:bCs/>
        </w:rPr>
      </w:pPr>
      <w:r>
        <w:rPr>
          <w:rStyle w:val="s1"/>
          <w:rFonts w:eastAsia="Times New Roman"/>
          <w:b/>
          <w:bCs/>
        </w:rPr>
        <w:br/>
      </w:r>
      <w:r w:rsidR="00832122" w:rsidRPr="008668E1">
        <w:rPr>
          <w:rStyle w:val="s1"/>
          <w:rFonts w:eastAsia="Times New Roman"/>
          <w:b/>
          <w:bCs/>
        </w:rPr>
        <w:t xml:space="preserve">Višina subvencije: </w:t>
      </w:r>
    </w:p>
    <w:p w14:paraId="06D486F3" w14:textId="5F912DA8" w:rsidR="00832122" w:rsidRPr="008668E1" w:rsidRDefault="00832122" w:rsidP="00656806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  <w:b/>
          <w:bCs/>
        </w:rPr>
      </w:pPr>
      <w:r w:rsidRPr="00656806">
        <w:rPr>
          <w:rStyle w:val="s1"/>
          <w:rFonts w:eastAsia="Times New Roman"/>
          <w:b/>
          <w:bCs/>
        </w:rPr>
        <w:t>za posameznega upravičenca znaša</w:t>
      </w:r>
      <w:r w:rsidRPr="008668E1">
        <w:rPr>
          <w:rStyle w:val="s1"/>
          <w:rFonts w:eastAsia="Times New Roman"/>
          <w:b/>
          <w:bCs/>
        </w:rPr>
        <w:t xml:space="preserve"> do 50 % priznanih stroškov naložbe, vendar ne več kot 40 </w:t>
      </w:r>
      <w:r w:rsidR="00493946">
        <w:rPr>
          <w:rStyle w:val="s1"/>
          <w:rFonts w:eastAsia="Times New Roman"/>
          <w:b/>
          <w:bCs/>
        </w:rPr>
        <w:t>evrov</w:t>
      </w:r>
      <w:r w:rsidRPr="008668E1">
        <w:rPr>
          <w:rStyle w:val="s1"/>
          <w:rFonts w:eastAsia="Times New Roman"/>
          <w:b/>
          <w:bCs/>
        </w:rPr>
        <w:t xml:space="preserve"> na posamezno grelno telo. </w:t>
      </w:r>
    </w:p>
    <w:p w14:paraId="3C8CF7FA" w14:textId="77777777" w:rsidR="00936DFA" w:rsidRDefault="00936DFA" w:rsidP="008668E1">
      <w:pPr>
        <w:pStyle w:val="li1"/>
        <w:spacing w:before="0" w:beforeAutospacing="0" w:after="0" w:afterAutospacing="0"/>
        <w:rPr>
          <w:rStyle w:val="s1"/>
          <w:rFonts w:eastAsia="Times New Roman"/>
          <w:b/>
          <w:bCs/>
        </w:rPr>
      </w:pPr>
    </w:p>
    <w:p w14:paraId="68D8C271" w14:textId="77777777" w:rsidR="00936DFA" w:rsidRDefault="00936DFA" w:rsidP="008668E1">
      <w:pPr>
        <w:pStyle w:val="li1"/>
        <w:spacing w:before="0" w:beforeAutospacing="0" w:after="0" w:afterAutospacing="0"/>
        <w:rPr>
          <w:rStyle w:val="s1"/>
          <w:rFonts w:eastAsia="Times New Roman"/>
          <w:b/>
          <w:bCs/>
        </w:rPr>
      </w:pPr>
      <w:r>
        <w:rPr>
          <w:rStyle w:val="s1"/>
          <w:rFonts w:eastAsia="Times New Roman"/>
          <w:b/>
          <w:bCs/>
        </w:rPr>
        <w:t>Vlogo za večstanovanjske stavbe lahko vloži le upravnik oz. skupni pooblaščenec.</w:t>
      </w:r>
    </w:p>
    <w:p w14:paraId="7CD0C2EB" w14:textId="4933F207" w:rsidR="0034221E" w:rsidRPr="008668E1" w:rsidRDefault="00656806" w:rsidP="008668E1">
      <w:pPr>
        <w:pStyle w:val="li1"/>
        <w:spacing w:before="0" w:beforeAutospacing="0" w:after="0" w:afterAutospacing="0"/>
        <w:rPr>
          <w:rStyle w:val="s1"/>
          <w:rFonts w:eastAsia="Times New Roman"/>
        </w:rPr>
      </w:pPr>
      <w:r>
        <w:rPr>
          <w:rStyle w:val="s1"/>
          <w:rFonts w:eastAsia="Times New Roman"/>
          <w:b/>
          <w:bCs/>
        </w:rPr>
        <w:br/>
      </w:r>
      <w:r w:rsidR="0034221E" w:rsidRPr="008668E1">
        <w:rPr>
          <w:rStyle w:val="s1"/>
          <w:rFonts w:eastAsia="Times New Roman"/>
          <w:b/>
          <w:bCs/>
        </w:rPr>
        <w:t>Upravičenci</w:t>
      </w:r>
      <w:r w:rsidR="0034221E" w:rsidRPr="008668E1">
        <w:rPr>
          <w:rStyle w:val="s1"/>
          <w:rFonts w:eastAsia="Times New Roman"/>
        </w:rPr>
        <w:t>:</w:t>
      </w:r>
    </w:p>
    <w:p w14:paraId="6FD2B325" w14:textId="77777777" w:rsidR="0034221E" w:rsidRPr="008668E1" w:rsidRDefault="0034221E" w:rsidP="008668E1">
      <w:pPr>
        <w:pStyle w:val="li1"/>
        <w:numPr>
          <w:ilvl w:val="0"/>
          <w:numId w:val="29"/>
        </w:numPr>
        <w:spacing w:before="0" w:beforeAutospacing="0" w:after="0" w:afterAutospacing="0"/>
        <w:rPr>
          <w:rStyle w:val="s1"/>
          <w:rFonts w:eastAsia="Times New Roman"/>
        </w:rPr>
      </w:pPr>
      <w:r w:rsidRPr="008668E1">
        <w:rPr>
          <w:rStyle w:val="s1"/>
          <w:rFonts w:eastAsia="Times New Roman"/>
          <w:b/>
          <w:bCs/>
        </w:rPr>
        <w:t>Fizične osebe</w:t>
      </w:r>
      <w:r w:rsidRPr="008668E1">
        <w:rPr>
          <w:rStyle w:val="s1"/>
          <w:rFonts w:eastAsia="Times New Roman"/>
        </w:rPr>
        <w:t xml:space="preserve">, </w:t>
      </w:r>
      <w:r w:rsidRPr="008668E1">
        <w:rPr>
          <w:rStyle w:val="s1"/>
          <w:rFonts w:eastAsia="Times New Roman"/>
          <w:b/>
          <w:bCs/>
        </w:rPr>
        <w:t>lastniki v večstanovanjski stavbi ali v eno ali več družinski stanovanjski stavbi</w:t>
      </w:r>
      <w:r w:rsidRPr="008668E1">
        <w:rPr>
          <w:rStyle w:val="s1"/>
          <w:rFonts w:eastAsia="Times New Roman"/>
        </w:rPr>
        <w:t xml:space="preserve"> na območju Mestne občine Velenje in so aktivni odjemalci (z obračunano porabo energenta v tekočem letu) distribucijskega sistema toplote ali zemeljskega plina ter imajo pravico izvedbe ukrepov na stavbi, ki jih obravnava ta javni poziv.</w:t>
      </w:r>
    </w:p>
    <w:p w14:paraId="48BE6849" w14:textId="1416FDA6" w:rsidR="008668E1" w:rsidRPr="00D71E76" w:rsidRDefault="0034221E" w:rsidP="008668E1">
      <w:pPr>
        <w:pStyle w:val="li1"/>
        <w:numPr>
          <w:ilvl w:val="0"/>
          <w:numId w:val="29"/>
        </w:numPr>
        <w:spacing w:before="0" w:beforeAutospacing="0" w:after="0" w:afterAutospacing="0"/>
        <w:rPr>
          <w:rStyle w:val="s1"/>
          <w:rFonts w:eastAsia="Times New Roman"/>
        </w:rPr>
      </w:pPr>
      <w:r w:rsidRPr="008668E1">
        <w:rPr>
          <w:rStyle w:val="s1"/>
          <w:rFonts w:eastAsia="Times New Roman"/>
          <w:b/>
          <w:bCs/>
        </w:rPr>
        <w:t>Ne smejo kandidirati z istimi projekti na drugih razpisih</w:t>
      </w:r>
      <w:r w:rsidRPr="008668E1">
        <w:rPr>
          <w:rStyle w:val="s1"/>
          <w:rFonts w:eastAsia="Times New Roman"/>
        </w:rPr>
        <w:t xml:space="preserve"> Mestne občine Velenje. Navedeni pogoj mora biti izpolnjen ves čas postopka, to je od vložitve vloge, do izdaje odločbe</w:t>
      </w:r>
      <w:r w:rsidR="00493946">
        <w:rPr>
          <w:rStyle w:val="s1"/>
          <w:rFonts w:eastAsia="Times New Roman"/>
        </w:rPr>
        <w:t>.</w:t>
      </w:r>
      <w:r w:rsidR="00D71E76">
        <w:rPr>
          <w:rStyle w:val="s1"/>
          <w:rFonts w:eastAsia="Times New Roman"/>
        </w:rPr>
        <w:br/>
      </w:r>
    </w:p>
    <w:p w14:paraId="7CA6E2B3" w14:textId="037F6125" w:rsidR="00832122" w:rsidRPr="008668E1" w:rsidRDefault="00832122" w:rsidP="008668E1">
      <w:pPr>
        <w:pStyle w:val="li1"/>
        <w:spacing w:before="0" w:beforeAutospacing="0" w:after="0" w:afterAutospacing="0"/>
        <w:rPr>
          <w:rStyle w:val="s1"/>
          <w:rFonts w:eastAsia="Times New Roman"/>
          <w:b/>
          <w:bCs/>
        </w:rPr>
      </w:pPr>
      <w:r w:rsidRPr="008668E1">
        <w:rPr>
          <w:rStyle w:val="s1"/>
          <w:rFonts w:eastAsia="Times New Roman"/>
          <w:b/>
          <w:bCs/>
        </w:rPr>
        <w:t xml:space="preserve">Merila: </w:t>
      </w:r>
    </w:p>
    <w:p w14:paraId="3ED1889D" w14:textId="77777777" w:rsidR="00832122" w:rsidRPr="008668E1" w:rsidRDefault="00832122" w:rsidP="008668E1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8668E1">
        <w:rPr>
          <w:rStyle w:val="s1"/>
          <w:rFonts w:eastAsia="Times New Roman"/>
        </w:rPr>
        <w:t>Poziv je odprt do porabe sredstev.</w:t>
      </w:r>
    </w:p>
    <w:p w14:paraId="7C1FE46B" w14:textId="77777777" w:rsidR="00832122" w:rsidRPr="00CC403C" w:rsidRDefault="00832122" w:rsidP="008668E1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CC403C">
        <w:rPr>
          <w:rStyle w:val="s1"/>
          <w:rFonts w:eastAsia="Times New Roman"/>
        </w:rPr>
        <w:t>Za razvrstitev vlog se šteje datum in čas prejetja vloge.</w:t>
      </w:r>
    </w:p>
    <w:p w14:paraId="4089E507" w14:textId="0C65BEF5" w:rsidR="00832122" w:rsidRPr="008668E1" w:rsidRDefault="00832122" w:rsidP="008668E1">
      <w:pPr>
        <w:pStyle w:val="li1"/>
        <w:numPr>
          <w:ilvl w:val="0"/>
          <w:numId w:val="14"/>
        </w:numPr>
        <w:spacing w:after="0"/>
        <w:rPr>
          <w:rStyle w:val="s1"/>
          <w:rFonts w:eastAsia="Times New Roman"/>
          <w:b/>
          <w:bCs/>
        </w:rPr>
      </w:pPr>
      <w:r w:rsidRPr="008668E1">
        <w:rPr>
          <w:rStyle w:val="s1"/>
          <w:rFonts w:eastAsia="Times New Roman"/>
        </w:rPr>
        <w:t xml:space="preserve">Vloge se upoštevajo po vrstnem redu prispetja, </w:t>
      </w:r>
      <w:r w:rsidRPr="00CC403C">
        <w:rPr>
          <w:rStyle w:val="s1"/>
          <w:rFonts w:eastAsia="Times New Roman"/>
          <w:b/>
          <w:bCs/>
        </w:rPr>
        <w:t>do porabe sredstev oziroma</w:t>
      </w:r>
      <w:r w:rsidRPr="008668E1">
        <w:rPr>
          <w:rStyle w:val="s1"/>
          <w:rFonts w:eastAsia="Times New Roman"/>
        </w:rPr>
        <w:t xml:space="preserve"> </w:t>
      </w:r>
      <w:r w:rsidRPr="008668E1">
        <w:rPr>
          <w:rStyle w:val="s1"/>
          <w:rFonts w:eastAsia="Times New Roman"/>
          <w:b/>
          <w:bCs/>
        </w:rPr>
        <w:t>najdlje do 30. oktobra 2024.</w:t>
      </w:r>
    </w:p>
    <w:p w14:paraId="37A8D489" w14:textId="3580AE09" w:rsidR="0034221E" w:rsidRPr="008668E1" w:rsidRDefault="0034221E" w:rsidP="0034221E">
      <w:pPr>
        <w:pStyle w:val="li1"/>
        <w:spacing w:after="0"/>
        <w:rPr>
          <w:rStyle w:val="s1"/>
          <w:rFonts w:eastAsia="Times New Roman"/>
        </w:rPr>
      </w:pPr>
      <w:r w:rsidRPr="008668E1">
        <w:rPr>
          <w:rStyle w:val="s1"/>
          <w:rFonts w:eastAsia="Times New Roman"/>
          <w:b/>
          <w:bCs/>
        </w:rPr>
        <w:t xml:space="preserve">Prvo odpiranje prispelih vlog bo 8. </w:t>
      </w:r>
      <w:r w:rsidR="00493946">
        <w:rPr>
          <w:rStyle w:val="s1"/>
          <w:rFonts w:eastAsia="Times New Roman"/>
          <w:b/>
          <w:bCs/>
        </w:rPr>
        <w:t>avgusta</w:t>
      </w:r>
      <w:r w:rsidRPr="008668E1">
        <w:rPr>
          <w:rStyle w:val="s1"/>
          <w:rFonts w:eastAsia="Times New Roman"/>
          <w:b/>
          <w:bCs/>
        </w:rPr>
        <w:t xml:space="preserve"> 2024</w:t>
      </w:r>
      <w:r w:rsidRPr="008668E1">
        <w:rPr>
          <w:rStyle w:val="s1"/>
          <w:rFonts w:eastAsia="Times New Roman"/>
        </w:rPr>
        <w:t xml:space="preserve">. Vloga se šteje za pravočasno, če prispe v sprejemno pisarno do 7. </w:t>
      </w:r>
      <w:r w:rsidR="00493946">
        <w:rPr>
          <w:rStyle w:val="s1"/>
          <w:rFonts w:eastAsia="Times New Roman"/>
        </w:rPr>
        <w:t>avgusta</w:t>
      </w:r>
      <w:r w:rsidRPr="008668E1">
        <w:rPr>
          <w:rStyle w:val="s1"/>
          <w:rFonts w:eastAsia="Times New Roman"/>
        </w:rPr>
        <w:t xml:space="preserve"> 2024 do 17. ure. </w:t>
      </w:r>
    </w:p>
    <w:p w14:paraId="06D441AA" w14:textId="77E8DC66" w:rsidR="008A4CC8" w:rsidRPr="008668E1" w:rsidRDefault="0034221E" w:rsidP="0034221E">
      <w:pPr>
        <w:pStyle w:val="li1"/>
        <w:spacing w:after="0"/>
        <w:rPr>
          <w:rStyle w:val="s1"/>
          <w:rFonts w:eastAsia="Times New Roman"/>
        </w:rPr>
      </w:pPr>
      <w:r w:rsidRPr="008668E1">
        <w:rPr>
          <w:rStyle w:val="s1"/>
          <w:rFonts w:eastAsia="Times New Roman"/>
        </w:rPr>
        <w:t>Vsa naslednja odpiranja do porabe sredstev oziroma do 30. oktobra 2024 bodo potekala vsak četrtek. Upoštevane bodo vloge, prejete do 12. ure prejšnjega dne.</w:t>
      </w:r>
    </w:p>
    <w:p w14:paraId="0B7394B3" w14:textId="77777777" w:rsidR="0034221E" w:rsidRPr="00936DFA" w:rsidRDefault="0034221E" w:rsidP="00CC403C">
      <w:pPr>
        <w:pStyle w:val="li1"/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</w:rPr>
        <w:t>Informacije:</w:t>
      </w:r>
    </w:p>
    <w:p w14:paraId="23E8B34A" w14:textId="77777777" w:rsidR="0034221E" w:rsidRPr="00936DFA" w:rsidRDefault="0034221E" w:rsidP="00936DFA">
      <w:pPr>
        <w:pStyle w:val="li1"/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  <w:u w:val="single"/>
        </w:rPr>
        <w:t>na sedežu Mestne občine Velenje,</w:t>
      </w:r>
      <w:r w:rsidRPr="00936DFA">
        <w:rPr>
          <w:rStyle w:val="s1"/>
          <w:rFonts w:eastAsia="Times New Roman"/>
          <w:sz w:val="20"/>
          <w:szCs w:val="20"/>
        </w:rPr>
        <w:t xml:space="preserve"> Titov trg 1, Velenje, in sicer:</w:t>
      </w:r>
    </w:p>
    <w:p w14:paraId="56C0AB41" w14:textId="37ADDC49" w:rsidR="0034221E" w:rsidRPr="00936DFA" w:rsidRDefault="0034221E" w:rsidP="00CC403C">
      <w:pPr>
        <w:pStyle w:val="li1"/>
        <w:numPr>
          <w:ilvl w:val="1"/>
          <w:numId w:val="35"/>
        </w:numPr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</w:rPr>
        <w:t>v ponedeljek od 12. do 15. ure,</w:t>
      </w:r>
    </w:p>
    <w:p w14:paraId="396C2473" w14:textId="77777777" w:rsidR="0034221E" w:rsidRPr="00936DFA" w:rsidRDefault="0034221E" w:rsidP="00CC403C">
      <w:pPr>
        <w:pStyle w:val="li1"/>
        <w:numPr>
          <w:ilvl w:val="1"/>
          <w:numId w:val="35"/>
        </w:numPr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</w:rPr>
        <w:t>v sredo od 12. do 17. ure,</w:t>
      </w:r>
    </w:p>
    <w:p w14:paraId="23A55A28" w14:textId="77777777" w:rsidR="0034221E" w:rsidRPr="00936DFA" w:rsidRDefault="0034221E" w:rsidP="00CC403C">
      <w:pPr>
        <w:pStyle w:val="li1"/>
        <w:numPr>
          <w:ilvl w:val="1"/>
          <w:numId w:val="35"/>
        </w:numPr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</w:rPr>
        <w:t>v petek od 10. do 13. ure,</w:t>
      </w:r>
    </w:p>
    <w:p w14:paraId="4D8CE307" w14:textId="1980862D" w:rsidR="0034221E" w:rsidRPr="00936DFA" w:rsidRDefault="0034221E" w:rsidP="00CC403C">
      <w:pPr>
        <w:pStyle w:val="li1"/>
        <w:numPr>
          <w:ilvl w:val="1"/>
          <w:numId w:val="35"/>
        </w:numPr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</w:rPr>
        <w:t>ali pisno vprašanje na elektronski naslov info@velenje.si</w:t>
      </w:r>
    </w:p>
    <w:p w14:paraId="41EEDC61" w14:textId="3103E733" w:rsidR="0034221E" w:rsidRPr="00936DFA" w:rsidRDefault="0034221E" w:rsidP="00CC403C">
      <w:pPr>
        <w:pStyle w:val="li1"/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</w:p>
    <w:p w14:paraId="34FFBC0D" w14:textId="3B5C38DB" w:rsidR="0034221E" w:rsidRPr="00936DFA" w:rsidRDefault="0034221E" w:rsidP="00936DFA">
      <w:pPr>
        <w:pStyle w:val="li1"/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  <w:u w:val="single"/>
        </w:rPr>
        <w:t>v Podnebno-energetski pisarni Velenje</w:t>
      </w:r>
      <w:r w:rsidRPr="00936DFA">
        <w:rPr>
          <w:rStyle w:val="s1"/>
          <w:rFonts w:eastAsia="Times New Roman"/>
          <w:sz w:val="20"/>
          <w:szCs w:val="20"/>
        </w:rPr>
        <w:t>, PC Čuk, Stari trg 11, Velenje</w:t>
      </w:r>
      <w:r w:rsidR="00493946" w:rsidRPr="00936DFA">
        <w:rPr>
          <w:rStyle w:val="s1"/>
          <w:rFonts w:eastAsia="Times New Roman"/>
          <w:sz w:val="20"/>
          <w:szCs w:val="20"/>
        </w:rPr>
        <w:t>,</w:t>
      </w:r>
      <w:r w:rsidRPr="00936DFA">
        <w:rPr>
          <w:rStyle w:val="s1"/>
          <w:rFonts w:eastAsia="Times New Roman"/>
          <w:sz w:val="20"/>
          <w:szCs w:val="20"/>
        </w:rPr>
        <w:t xml:space="preserve"> in sicer:</w:t>
      </w:r>
    </w:p>
    <w:p w14:paraId="6EF9BB55" w14:textId="77777777" w:rsidR="0034221E" w:rsidRPr="00936DFA" w:rsidRDefault="0034221E" w:rsidP="00CC403C">
      <w:pPr>
        <w:pStyle w:val="li1"/>
        <w:numPr>
          <w:ilvl w:val="1"/>
          <w:numId w:val="32"/>
        </w:numPr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</w:rPr>
        <w:t>v ponedeljek, sreda in petek od 9. do 12. ure,</w:t>
      </w:r>
    </w:p>
    <w:p w14:paraId="13A3CB07" w14:textId="77777777" w:rsidR="0034221E" w:rsidRPr="00936DFA" w:rsidRDefault="0034221E" w:rsidP="00CC403C">
      <w:pPr>
        <w:pStyle w:val="li1"/>
        <w:numPr>
          <w:ilvl w:val="1"/>
          <w:numId w:val="32"/>
        </w:numPr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</w:rPr>
        <w:t>v torek in četrtek od 14. do 17. ure</w:t>
      </w:r>
    </w:p>
    <w:p w14:paraId="02772E8D" w14:textId="003B4037" w:rsidR="00936DFA" w:rsidRPr="00936DFA" w:rsidRDefault="0034221E" w:rsidP="00936DFA">
      <w:pPr>
        <w:pStyle w:val="li1"/>
        <w:numPr>
          <w:ilvl w:val="1"/>
          <w:numId w:val="32"/>
        </w:numPr>
        <w:spacing w:before="0" w:beforeAutospacing="0" w:after="0" w:afterAutospacing="0"/>
        <w:rPr>
          <w:rStyle w:val="s1"/>
          <w:rFonts w:eastAsia="Times New Roman"/>
          <w:sz w:val="20"/>
          <w:szCs w:val="20"/>
        </w:rPr>
      </w:pPr>
      <w:r w:rsidRPr="00936DFA">
        <w:rPr>
          <w:rStyle w:val="s1"/>
          <w:rFonts w:eastAsia="Times New Roman"/>
          <w:sz w:val="20"/>
          <w:szCs w:val="20"/>
        </w:rPr>
        <w:t xml:space="preserve">ali pisno vprašanje na elektronski naslov </w:t>
      </w:r>
      <w:hyperlink r:id="rId9" w:history="1">
        <w:r w:rsidR="00C946BA" w:rsidRPr="00936DFA">
          <w:rPr>
            <w:rStyle w:val="Hiperpovezava"/>
            <w:rFonts w:eastAsia="Times New Roman"/>
            <w:sz w:val="20"/>
            <w:szCs w:val="20"/>
          </w:rPr>
          <w:t>pep@velenje.si</w:t>
        </w:r>
      </w:hyperlink>
    </w:p>
    <w:p w14:paraId="28E654CA" w14:textId="698410C5" w:rsidR="007833FE" w:rsidRPr="00014FDE" w:rsidRDefault="007833FE" w:rsidP="007833FE">
      <w:pPr>
        <w:pStyle w:val="li1"/>
        <w:spacing w:before="0" w:beforeAutospacing="0" w:after="0" w:afterAutospacing="0"/>
        <w:rPr>
          <w:rStyle w:val="s1"/>
          <w:rFonts w:eastAsia="Times New Roman"/>
          <w:sz w:val="24"/>
          <w:szCs w:val="24"/>
        </w:rPr>
      </w:pP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lastRenderedPageBreak/>
        <w:t xml:space="preserve">3. </w:t>
      </w:r>
      <w:r w:rsidR="00A82CFD"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>Energetska sanacija stavb preko m</w:t>
      </w: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>ehanizm</w:t>
      </w:r>
      <w:r w:rsidR="00A82CFD"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>a</w:t>
      </w: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ELENA</w:t>
      </w:r>
      <w:r w:rsidRPr="00014FDE">
        <w:rPr>
          <w:rStyle w:val="s1"/>
          <w:rFonts w:eastAsia="Times New Roman"/>
          <w:sz w:val="24"/>
          <w:szCs w:val="24"/>
          <w:highlight w:val="lightGray"/>
        </w:rPr>
        <w:t xml:space="preserve"> </w:t>
      </w:r>
    </w:p>
    <w:p w14:paraId="7631612D" w14:textId="58391555" w:rsidR="00EB0557" w:rsidRPr="00014FDE" w:rsidRDefault="00EB0557" w:rsidP="00EB0557">
      <w:pPr>
        <w:pStyle w:val="li1"/>
        <w:spacing w:after="0"/>
        <w:rPr>
          <w:rStyle w:val="s1"/>
          <w:rFonts w:eastAsia="Times New Roman"/>
          <w:b/>
          <w:bCs/>
        </w:rPr>
      </w:pPr>
      <w:r w:rsidRPr="00014FDE">
        <w:rPr>
          <w:rStyle w:val="s1"/>
          <w:rFonts w:eastAsia="Times New Roman"/>
          <w:b/>
          <w:bCs/>
        </w:rPr>
        <w:t>S projektom bomo financirali izdelavo razširjenih energetskih pregledov, izdelavo investicijskih dokumentacij ter izdelavo projektnih dokumentacij.</w:t>
      </w:r>
      <w:r w:rsidRPr="00014FDE">
        <w:rPr>
          <w:rStyle w:val="s1"/>
          <w:rFonts w:eastAsia="Times New Roman"/>
        </w:rPr>
        <w:t xml:space="preserve"> Ne bomo financirali izvedb projektov.</w:t>
      </w:r>
    </w:p>
    <w:p w14:paraId="6CC4DD51" w14:textId="77777777" w:rsidR="00A82CFD" w:rsidRPr="00014FDE" w:rsidRDefault="00A82CFD" w:rsidP="00CC403C">
      <w:pPr>
        <w:pStyle w:val="li1"/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>S</w:t>
      </w:r>
      <w:r w:rsidR="007833FE" w:rsidRPr="00014FDE">
        <w:rPr>
          <w:rStyle w:val="s1"/>
          <w:rFonts w:eastAsia="Times New Roman"/>
        </w:rPr>
        <w:t xml:space="preserve">ofinancirali </w:t>
      </w:r>
      <w:r w:rsidRPr="00014FDE">
        <w:rPr>
          <w:rStyle w:val="s1"/>
          <w:rFonts w:eastAsia="Times New Roman"/>
        </w:rPr>
        <w:t xml:space="preserve">bomo </w:t>
      </w:r>
      <w:r w:rsidR="007833FE" w:rsidRPr="00014FDE">
        <w:rPr>
          <w:rStyle w:val="s1"/>
          <w:rFonts w:eastAsia="Times New Roman"/>
        </w:rPr>
        <w:t>pripravo projektnih in investicijskih dokumentacij</w:t>
      </w:r>
      <w:r w:rsidRPr="00014FDE">
        <w:rPr>
          <w:rStyle w:val="s1"/>
          <w:rFonts w:eastAsia="Times New Roman"/>
        </w:rPr>
        <w:t>:</w:t>
      </w:r>
    </w:p>
    <w:p w14:paraId="4003B6A5" w14:textId="1354CDA3" w:rsidR="00913C42" w:rsidRPr="00014FDE" w:rsidRDefault="007833FE" w:rsidP="00CC403C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  <w:b/>
          <w:bCs/>
        </w:rPr>
        <w:t xml:space="preserve">za izvedbo energetskih obnov </w:t>
      </w:r>
      <w:r w:rsidRPr="00014FDE">
        <w:rPr>
          <w:rStyle w:val="s1"/>
          <w:rFonts w:eastAsia="Times New Roman"/>
          <w:b/>
          <w:bCs/>
          <w:u w:val="single"/>
        </w:rPr>
        <w:t>javnih objektov</w:t>
      </w:r>
      <w:r w:rsidRPr="00014FDE">
        <w:rPr>
          <w:rStyle w:val="s1"/>
          <w:rFonts w:eastAsia="Times New Roman"/>
        </w:rPr>
        <w:t xml:space="preserve"> v skupni izmeri 35.000 m</w:t>
      </w:r>
      <w:r w:rsidRPr="00493946">
        <w:rPr>
          <w:rStyle w:val="s1"/>
          <w:rFonts w:eastAsia="Times New Roman"/>
          <w:vertAlign w:val="superscript"/>
        </w:rPr>
        <w:t>2</w:t>
      </w:r>
      <w:r w:rsidRPr="00014FDE">
        <w:rPr>
          <w:rStyle w:val="s1"/>
          <w:rFonts w:eastAsia="Times New Roman"/>
        </w:rPr>
        <w:t xml:space="preserve">, </w:t>
      </w:r>
      <w:r w:rsidR="009A2F11" w:rsidRPr="00014FDE">
        <w:rPr>
          <w:rStyle w:val="s1"/>
          <w:rFonts w:eastAsia="Times New Roman"/>
        </w:rPr>
        <w:br/>
      </w:r>
    </w:p>
    <w:p w14:paraId="7C181016" w14:textId="342BE74A" w:rsidR="009A2F11" w:rsidRPr="00014FDE" w:rsidRDefault="00913C42" w:rsidP="00CC403C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  <w:b/>
          <w:bCs/>
        </w:rPr>
        <w:t xml:space="preserve">za izvedbo energetskih obnov </w:t>
      </w:r>
      <w:r w:rsidR="007833FE" w:rsidRPr="00014FDE">
        <w:rPr>
          <w:rStyle w:val="s1"/>
          <w:rFonts w:eastAsia="Times New Roman"/>
          <w:b/>
          <w:bCs/>
          <w:u w:val="single"/>
        </w:rPr>
        <w:t>večstanovanjskih objektov</w:t>
      </w:r>
      <w:r w:rsidR="007833FE" w:rsidRPr="00014FDE">
        <w:rPr>
          <w:rStyle w:val="s1"/>
          <w:rFonts w:eastAsia="Times New Roman"/>
        </w:rPr>
        <w:t xml:space="preserve"> v skupni izmeri 42.000 m</w:t>
      </w:r>
      <w:r w:rsidR="007833FE" w:rsidRPr="00493946">
        <w:rPr>
          <w:rStyle w:val="s1"/>
          <w:rFonts w:eastAsia="Times New Roman"/>
          <w:vertAlign w:val="superscript"/>
        </w:rPr>
        <w:t>2</w:t>
      </w:r>
      <w:r w:rsidR="007833FE" w:rsidRPr="00014FDE">
        <w:rPr>
          <w:rStyle w:val="s1"/>
          <w:rFonts w:eastAsia="Times New Roman"/>
        </w:rPr>
        <w:t xml:space="preserve">, </w:t>
      </w:r>
      <w:r w:rsidR="00A82CFD" w:rsidRPr="00014FDE">
        <w:rPr>
          <w:rStyle w:val="s1"/>
          <w:rFonts w:eastAsia="Times New Roman"/>
        </w:rPr>
        <w:t>izbrali jih bomo na podlagi razpisa, ki ga bomo objavili jeseni.</w:t>
      </w:r>
      <w:r w:rsidR="009A2F11" w:rsidRPr="00014FDE">
        <w:rPr>
          <w:rStyle w:val="s1"/>
          <w:rFonts w:eastAsia="Times New Roman"/>
        </w:rPr>
        <w:br/>
      </w:r>
    </w:p>
    <w:p w14:paraId="1CBDBF63" w14:textId="62204702" w:rsidR="00913C42" w:rsidRPr="00014FDE" w:rsidRDefault="007833FE" w:rsidP="00CC403C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 xml:space="preserve">vzpostavili bomo </w:t>
      </w:r>
      <w:r w:rsidRPr="00014FDE">
        <w:rPr>
          <w:rStyle w:val="s1"/>
          <w:rFonts w:eastAsia="Times New Roman"/>
          <w:b/>
          <w:bCs/>
        </w:rPr>
        <w:t>4.564 m</w:t>
      </w:r>
      <w:r w:rsidRPr="00493946">
        <w:rPr>
          <w:rStyle w:val="s1"/>
          <w:rFonts w:eastAsia="Times New Roman"/>
          <w:b/>
          <w:bCs/>
          <w:vertAlign w:val="superscript"/>
        </w:rPr>
        <w:t>2</w:t>
      </w:r>
      <w:r w:rsidRPr="00014FDE">
        <w:rPr>
          <w:rStyle w:val="s1"/>
          <w:rFonts w:eastAsia="Times New Roman"/>
          <w:b/>
          <w:bCs/>
        </w:rPr>
        <w:t xml:space="preserve"> so</w:t>
      </w:r>
      <w:r w:rsidR="00913C42" w:rsidRPr="00014FDE">
        <w:rPr>
          <w:rStyle w:val="s1"/>
          <w:rFonts w:eastAsia="Times New Roman"/>
          <w:b/>
          <w:bCs/>
        </w:rPr>
        <w:t>lar</w:t>
      </w:r>
      <w:r w:rsidRPr="00014FDE">
        <w:rPr>
          <w:rStyle w:val="s1"/>
          <w:rFonts w:eastAsia="Times New Roman"/>
          <w:b/>
          <w:bCs/>
        </w:rPr>
        <w:t>nih elektrarn</w:t>
      </w:r>
      <w:r w:rsidRPr="00014FDE">
        <w:rPr>
          <w:rStyle w:val="s1"/>
          <w:rFonts w:eastAsia="Times New Roman"/>
        </w:rPr>
        <w:t xml:space="preserve"> z močjo 912,72 kWp </w:t>
      </w:r>
    </w:p>
    <w:p w14:paraId="0B511071" w14:textId="77777777" w:rsidR="009A2F11" w:rsidRPr="00014FDE" w:rsidRDefault="009A2F11" w:rsidP="00CC403C">
      <w:pPr>
        <w:pStyle w:val="li1"/>
        <w:spacing w:before="0" w:beforeAutospacing="0" w:after="0" w:afterAutospacing="0"/>
        <w:ind w:left="720"/>
        <w:rPr>
          <w:rStyle w:val="s1"/>
          <w:rFonts w:eastAsia="Times New Roman"/>
        </w:rPr>
      </w:pPr>
    </w:p>
    <w:p w14:paraId="337D5810" w14:textId="0FFE4ECD" w:rsidR="007833FE" w:rsidRPr="00014FDE" w:rsidRDefault="007833FE" w:rsidP="00CC403C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  <w:b/>
          <w:bCs/>
        </w:rPr>
        <w:t>vpeljali 23,01 MW toplotne energije iz OVE v sistem daljinskega ogrevanja</w:t>
      </w:r>
      <w:r w:rsidRPr="00014FDE">
        <w:rPr>
          <w:rStyle w:val="s1"/>
          <w:rFonts w:eastAsia="Times New Roman"/>
        </w:rPr>
        <w:t xml:space="preserve"> Šaleške doline</w:t>
      </w:r>
      <w:r w:rsidR="00EB0557" w:rsidRPr="00014FDE">
        <w:rPr>
          <w:rStyle w:val="s1"/>
          <w:rFonts w:eastAsia="Times New Roman"/>
        </w:rPr>
        <w:t>.</w:t>
      </w:r>
    </w:p>
    <w:p w14:paraId="5323CB10" w14:textId="09854F1F" w:rsidR="007833FE" w:rsidRPr="00014FDE" w:rsidRDefault="00A82CFD" w:rsidP="007833FE">
      <w:pPr>
        <w:pStyle w:val="li1"/>
        <w:spacing w:after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  <w:b/>
          <w:bCs/>
        </w:rPr>
        <w:t>N</w:t>
      </w:r>
      <w:r w:rsidR="007833FE" w:rsidRPr="00014FDE">
        <w:rPr>
          <w:rStyle w:val="s1"/>
          <w:rFonts w:eastAsia="Times New Roman"/>
          <w:b/>
          <w:bCs/>
        </w:rPr>
        <w:t>ačrtovana vrednost projekta</w:t>
      </w:r>
      <w:r w:rsidR="007833FE" w:rsidRPr="00014FDE">
        <w:rPr>
          <w:rStyle w:val="s1"/>
          <w:rFonts w:eastAsia="Times New Roman"/>
        </w:rPr>
        <w:t xml:space="preserve"> </w:t>
      </w:r>
      <w:r w:rsidR="007833FE" w:rsidRPr="00014FDE">
        <w:rPr>
          <w:rStyle w:val="s1"/>
          <w:rFonts w:eastAsia="Times New Roman"/>
          <w:b/>
          <w:bCs/>
        </w:rPr>
        <w:t>ELENA MOVeNERGY</w:t>
      </w:r>
      <w:r w:rsidRPr="00014FDE">
        <w:rPr>
          <w:rStyle w:val="s1"/>
          <w:rFonts w:eastAsia="Times New Roman"/>
          <w:b/>
          <w:bCs/>
        </w:rPr>
        <w:t xml:space="preserve"> znaša</w:t>
      </w:r>
      <w:r w:rsidR="00913C42" w:rsidRPr="00014FDE">
        <w:rPr>
          <w:rStyle w:val="s1"/>
          <w:rFonts w:eastAsia="Times New Roman"/>
          <w:b/>
          <w:bCs/>
        </w:rPr>
        <w:t xml:space="preserve"> </w:t>
      </w:r>
      <w:r w:rsidRPr="00014FDE">
        <w:rPr>
          <w:rStyle w:val="s1"/>
          <w:rFonts w:eastAsia="Times New Roman"/>
          <w:b/>
          <w:bCs/>
        </w:rPr>
        <w:t>1.900.000 evrov</w:t>
      </w:r>
      <w:r w:rsidR="007833FE" w:rsidRPr="00014FDE">
        <w:rPr>
          <w:rStyle w:val="s1"/>
          <w:rFonts w:eastAsia="Times New Roman"/>
        </w:rPr>
        <w:t xml:space="preserve">, ki sta ga </w:t>
      </w:r>
      <w:r w:rsidR="007833FE" w:rsidRPr="00014FDE">
        <w:rPr>
          <w:rStyle w:val="s1"/>
          <w:rFonts w:eastAsia="Times New Roman"/>
          <w:b/>
          <w:bCs/>
        </w:rPr>
        <w:t>podprli Evropska komisija in Evropska investicijska banka</w:t>
      </w:r>
      <w:r w:rsidR="007833FE" w:rsidRPr="00014FDE">
        <w:rPr>
          <w:rStyle w:val="s1"/>
          <w:rFonts w:eastAsia="Times New Roman"/>
        </w:rPr>
        <w:t>. Za realizacijo projekta bomo zagotovili lastna proračunska sredstva v višini 190</w:t>
      </w:r>
      <w:r w:rsidR="00493946">
        <w:rPr>
          <w:rStyle w:val="s1"/>
          <w:rFonts w:eastAsia="Times New Roman"/>
        </w:rPr>
        <w:t>.000</w:t>
      </w:r>
      <w:r w:rsidR="007833FE" w:rsidRPr="00014FDE">
        <w:rPr>
          <w:rStyle w:val="s1"/>
          <w:rFonts w:eastAsia="Times New Roman"/>
        </w:rPr>
        <w:t xml:space="preserve"> evrov, kar predstavlja 10 % vrednosti projekta.</w:t>
      </w:r>
    </w:p>
    <w:p w14:paraId="1F320300" w14:textId="77777777" w:rsidR="007833FE" w:rsidRPr="00014FDE" w:rsidRDefault="007833FE" w:rsidP="007833FE">
      <w:pPr>
        <w:pStyle w:val="li1"/>
        <w:spacing w:after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>Cilji so povečanje energetske učinkovitosti, izraba obnovljivih virov energije in zmanjšanje izpustov C0</w:t>
      </w:r>
      <w:r w:rsidRPr="00493946">
        <w:rPr>
          <w:rStyle w:val="s1"/>
          <w:rFonts w:eastAsia="Times New Roman"/>
          <w:vertAlign w:val="subscript"/>
        </w:rPr>
        <w:t>2</w:t>
      </w:r>
      <w:r w:rsidRPr="00014FDE">
        <w:rPr>
          <w:rStyle w:val="s1"/>
          <w:rFonts w:eastAsia="Times New Roman"/>
        </w:rPr>
        <w:t xml:space="preserve">. </w:t>
      </w:r>
    </w:p>
    <w:p w14:paraId="4FB29D0A" w14:textId="77777777" w:rsidR="00EB0557" w:rsidRPr="00014FDE" w:rsidRDefault="00EB0557" w:rsidP="007833FE">
      <w:pPr>
        <w:pStyle w:val="li1"/>
        <w:spacing w:before="0" w:beforeAutospacing="0" w:after="0" w:afterAutospacing="0"/>
        <w:rPr>
          <w:rStyle w:val="s1"/>
          <w:rFonts w:eastAsia="Times New Roman"/>
          <w:sz w:val="28"/>
          <w:szCs w:val="28"/>
        </w:rPr>
      </w:pPr>
    </w:p>
    <w:p w14:paraId="23745E18" w14:textId="388C157C" w:rsidR="007833FE" w:rsidRPr="00014FDE" w:rsidRDefault="007833FE" w:rsidP="00D16C1D">
      <w:pPr>
        <w:pStyle w:val="li1"/>
        <w:numPr>
          <w:ilvl w:val="0"/>
          <w:numId w:val="11"/>
        </w:numPr>
        <w:spacing w:before="0" w:beforeAutospacing="0" w:after="0" w:afterAutospacing="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  <w:bookmarkStart w:id="0" w:name="_Hlk170885735"/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>V pripravi je Energetsko podnebni atlas – do konca 2024</w:t>
      </w:r>
    </w:p>
    <w:p w14:paraId="0F7E2F53" w14:textId="77777777" w:rsidR="00836861" w:rsidRDefault="00836861" w:rsidP="00836861">
      <w:pPr>
        <w:pStyle w:val="li1"/>
        <w:spacing w:after="0"/>
        <w:rPr>
          <w:rStyle w:val="s1"/>
          <w:rFonts w:eastAsia="Times New Roman"/>
        </w:rPr>
      </w:pPr>
      <w:r w:rsidRPr="00836861">
        <w:rPr>
          <w:rStyle w:val="s1"/>
          <w:rFonts w:eastAsia="Times New Roman"/>
        </w:rPr>
        <w:t>V sklopu pilotnega projekta Up-scale, sofinanciranega iz Horizon programa, bomo poleg Podnebno-energetske pisarne vzpostavili tudi energetski atlas Velenja.</w:t>
      </w:r>
    </w:p>
    <w:p w14:paraId="1B818EFB" w14:textId="39019EA7" w:rsidR="00D35B2C" w:rsidRPr="00D35B2C" w:rsidRDefault="00D35B2C" w:rsidP="00D35B2C">
      <w:pPr>
        <w:pStyle w:val="li1"/>
        <w:spacing w:after="0"/>
        <w:rPr>
          <w:rStyle w:val="s1"/>
          <w:rFonts w:eastAsia="Times New Roman"/>
        </w:rPr>
      </w:pPr>
      <w:r w:rsidRPr="00D35B2C">
        <w:rPr>
          <w:rStyle w:val="s1"/>
          <w:rFonts w:eastAsia="Times New Roman"/>
          <w:b/>
          <w:bCs/>
        </w:rPr>
        <w:t>Gre za digitalno orodje, kjer bodo zajeti in prikazali vsi energetski podatki Velenje ter tudi  vsak objekt posebej s svojimi energetskimi karak</w:t>
      </w:r>
      <w:r>
        <w:rPr>
          <w:rStyle w:val="s1"/>
          <w:rFonts w:eastAsia="Times New Roman"/>
          <w:b/>
          <w:bCs/>
        </w:rPr>
        <w:t>t</w:t>
      </w:r>
      <w:r w:rsidRPr="00D35B2C">
        <w:rPr>
          <w:rStyle w:val="s1"/>
          <w:rFonts w:eastAsia="Times New Roman"/>
          <w:b/>
          <w:bCs/>
        </w:rPr>
        <w:t>eristikami.</w:t>
      </w:r>
      <w:r w:rsidRPr="00D35B2C">
        <w:rPr>
          <w:rStyle w:val="s1"/>
          <w:rFonts w:eastAsia="Times New Roman"/>
        </w:rPr>
        <w:t xml:space="preserve"> </w:t>
      </w:r>
      <w:r w:rsidR="00493946">
        <w:rPr>
          <w:rStyle w:val="s1"/>
          <w:rFonts w:eastAsia="Times New Roman"/>
        </w:rPr>
        <w:t>Hkrati bo omogočal</w:t>
      </w:r>
      <w:r w:rsidRPr="00D35B2C">
        <w:rPr>
          <w:rStyle w:val="s1"/>
          <w:rFonts w:eastAsia="Times New Roman"/>
        </w:rPr>
        <w:t xml:space="preserve"> oceno potencialnih virov, glede na lokacijo objekta.</w:t>
      </w:r>
    </w:p>
    <w:p w14:paraId="25518DC4" w14:textId="0582CB2F" w:rsidR="00D35B2C" w:rsidRDefault="00D35B2C" w:rsidP="00D35B2C">
      <w:pPr>
        <w:pStyle w:val="li1"/>
        <w:spacing w:before="0" w:beforeAutospacing="0" w:after="0" w:afterAutospacing="0"/>
        <w:rPr>
          <w:rStyle w:val="s1"/>
          <w:rFonts w:eastAsia="Times New Roman"/>
        </w:rPr>
      </w:pPr>
      <w:r>
        <w:rPr>
          <w:rStyle w:val="s1"/>
          <w:rFonts w:eastAsia="Times New Roman"/>
        </w:rPr>
        <w:t>O</w:t>
      </w:r>
      <w:r w:rsidRPr="00D35B2C">
        <w:rPr>
          <w:rStyle w:val="s1"/>
          <w:rFonts w:eastAsia="Times New Roman"/>
        </w:rPr>
        <w:t xml:space="preserve">rodje bomo testno </w:t>
      </w:r>
      <w:r w:rsidR="00493946">
        <w:rPr>
          <w:rStyle w:val="s1"/>
          <w:rFonts w:eastAsia="Times New Roman"/>
        </w:rPr>
        <w:t>začeli</w:t>
      </w:r>
      <w:r w:rsidRPr="00D35B2C">
        <w:rPr>
          <w:rStyle w:val="s1"/>
          <w:rFonts w:eastAsia="Times New Roman"/>
        </w:rPr>
        <w:t xml:space="preserve"> uporabljati konec leta in bo na voljo tako občanom, upravljavcem objektov, K</w:t>
      </w:r>
      <w:r>
        <w:rPr>
          <w:rStyle w:val="s1"/>
          <w:rFonts w:eastAsia="Times New Roman"/>
        </w:rPr>
        <w:t>omunalnemu podjetju Velenje</w:t>
      </w:r>
      <w:r w:rsidRPr="00D35B2C">
        <w:rPr>
          <w:rStyle w:val="s1"/>
          <w:rFonts w:eastAsia="Times New Roman"/>
        </w:rPr>
        <w:t xml:space="preserve">, </w:t>
      </w:r>
      <w:r>
        <w:rPr>
          <w:rStyle w:val="s1"/>
          <w:rFonts w:eastAsia="Times New Roman"/>
        </w:rPr>
        <w:t>Upravi Mestne občine Velenje</w:t>
      </w:r>
      <w:r w:rsidRPr="00D35B2C">
        <w:rPr>
          <w:rStyle w:val="s1"/>
          <w:rFonts w:eastAsia="Times New Roman"/>
        </w:rPr>
        <w:t xml:space="preserve"> in drugim deležnikom.</w:t>
      </w:r>
      <w:r>
        <w:rPr>
          <w:rStyle w:val="s1"/>
          <w:rFonts w:eastAsia="Times New Roman"/>
        </w:rPr>
        <w:t xml:space="preserve"> </w:t>
      </w:r>
      <w:r w:rsidRPr="00014FDE">
        <w:rPr>
          <w:rStyle w:val="s1"/>
          <w:rFonts w:eastAsia="Times New Roman"/>
        </w:rPr>
        <w:t>Takoj, ko bo sistem testno vzpostavljen</w:t>
      </w:r>
      <w:r w:rsidR="00493946">
        <w:rPr>
          <w:rStyle w:val="s1"/>
          <w:rFonts w:eastAsia="Times New Roman"/>
        </w:rPr>
        <w:t>,</w:t>
      </w:r>
      <w:r w:rsidRPr="00014FDE">
        <w:rPr>
          <w:rStyle w:val="s1"/>
          <w:rFonts w:eastAsia="Times New Roman"/>
        </w:rPr>
        <w:t xml:space="preserve"> bomo vključili določen del javnosti, ki bo lahko </w:t>
      </w:r>
      <w:r w:rsidR="00493946">
        <w:rPr>
          <w:rStyle w:val="s1"/>
          <w:rFonts w:eastAsia="Times New Roman"/>
        </w:rPr>
        <w:t xml:space="preserve">orodje testirala in </w:t>
      </w:r>
      <w:r w:rsidRPr="00014FDE">
        <w:rPr>
          <w:rStyle w:val="s1"/>
          <w:rFonts w:eastAsia="Times New Roman"/>
        </w:rPr>
        <w:t>ocenjevala</w:t>
      </w:r>
      <w:r w:rsidR="00493946">
        <w:rPr>
          <w:rStyle w:val="s1"/>
          <w:rFonts w:eastAsia="Times New Roman"/>
        </w:rPr>
        <w:t>,</w:t>
      </w:r>
      <w:r w:rsidRPr="00014FDE">
        <w:rPr>
          <w:rStyle w:val="s1"/>
          <w:rFonts w:eastAsia="Times New Roman"/>
        </w:rPr>
        <w:t xml:space="preserve"> kaj še lahko izboljšamo.</w:t>
      </w:r>
    </w:p>
    <w:p w14:paraId="4FCD0E65" w14:textId="77777777" w:rsidR="00D35B2C" w:rsidRPr="00D35B2C" w:rsidRDefault="00D35B2C" w:rsidP="00D35B2C">
      <w:pPr>
        <w:pStyle w:val="li1"/>
        <w:spacing w:before="0" w:beforeAutospacing="0" w:after="0" w:afterAutospacing="0"/>
        <w:rPr>
          <w:rStyle w:val="s1"/>
          <w:rFonts w:eastAsia="Times New Roman"/>
        </w:rPr>
      </w:pPr>
    </w:p>
    <w:p w14:paraId="5C807499" w14:textId="5D0A6368" w:rsidR="00D35B2C" w:rsidRDefault="00D35B2C" w:rsidP="00127E4D">
      <w:pPr>
        <w:pStyle w:val="li1"/>
        <w:spacing w:before="0" w:beforeAutospacing="0" w:after="0" w:afterAutospacing="0"/>
        <w:rPr>
          <w:rStyle w:val="s1"/>
          <w:rFonts w:eastAsia="Times New Roman"/>
        </w:rPr>
      </w:pPr>
      <w:r w:rsidRPr="00D35B2C">
        <w:rPr>
          <w:rStyle w:val="s1"/>
          <w:rFonts w:eastAsia="Times New Roman"/>
        </w:rPr>
        <w:t>Orodje se bo aktivno uporabljalo tudi v P</w:t>
      </w:r>
      <w:r>
        <w:rPr>
          <w:rStyle w:val="s1"/>
          <w:rFonts w:eastAsia="Times New Roman"/>
        </w:rPr>
        <w:t>odnebno-energetski pisarni</w:t>
      </w:r>
      <w:r w:rsidRPr="00D35B2C">
        <w:rPr>
          <w:rStyle w:val="s1"/>
          <w:rFonts w:eastAsia="Times New Roman"/>
        </w:rPr>
        <w:t>, kjer bo lahko vsak občan dobil podatke o svojem objektu.</w:t>
      </w:r>
    </w:p>
    <w:bookmarkEnd w:id="0"/>
    <w:p w14:paraId="32DAC0AC" w14:textId="77777777" w:rsidR="007833FE" w:rsidRPr="00014FDE" w:rsidRDefault="007833FE" w:rsidP="007833FE">
      <w:pPr>
        <w:pStyle w:val="li1"/>
        <w:spacing w:before="0" w:beforeAutospacing="0" w:after="0" w:afterAutospacing="0"/>
        <w:rPr>
          <w:rFonts w:eastAsia="Times New Roman"/>
        </w:rPr>
      </w:pPr>
    </w:p>
    <w:p w14:paraId="5EAE3286" w14:textId="50F5FD93" w:rsidR="00EB0557" w:rsidRDefault="00EB0557" w:rsidP="007833FE">
      <w:pPr>
        <w:pStyle w:val="p2"/>
        <w:spacing w:before="0" w:beforeAutospacing="0" w:after="0" w:afterAutospacing="0"/>
        <w:rPr>
          <w:b/>
          <w:bCs/>
          <w:sz w:val="32"/>
          <w:szCs w:val="32"/>
        </w:rPr>
      </w:pPr>
    </w:p>
    <w:p w14:paraId="080DD6C2" w14:textId="1220EDBA" w:rsidR="00014FDE" w:rsidRDefault="00014FDE" w:rsidP="007833FE">
      <w:pPr>
        <w:pStyle w:val="p2"/>
        <w:spacing w:before="0" w:beforeAutospacing="0" w:after="0" w:afterAutospacing="0"/>
        <w:rPr>
          <w:b/>
          <w:bCs/>
          <w:sz w:val="32"/>
          <w:szCs w:val="32"/>
        </w:rPr>
      </w:pPr>
    </w:p>
    <w:p w14:paraId="144CBC75" w14:textId="5EE69DB5" w:rsidR="00836861" w:rsidRDefault="00836861" w:rsidP="007833FE">
      <w:pPr>
        <w:pStyle w:val="p2"/>
        <w:spacing w:before="0" w:beforeAutospacing="0" w:after="0" w:afterAutospacing="0"/>
        <w:rPr>
          <w:b/>
          <w:bCs/>
          <w:sz w:val="32"/>
          <w:szCs w:val="32"/>
        </w:rPr>
      </w:pPr>
    </w:p>
    <w:p w14:paraId="503D145A" w14:textId="77777777" w:rsidR="00836861" w:rsidRDefault="00836861" w:rsidP="007833FE">
      <w:pPr>
        <w:pStyle w:val="p2"/>
        <w:spacing w:before="0" w:beforeAutospacing="0" w:after="0" w:afterAutospacing="0"/>
        <w:rPr>
          <w:b/>
          <w:bCs/>
          <w:sz w:val="32"/>
          <w:szCs w:val="32"/>
        </w:rPr>
      </w:pPr>
    </w:p>
    <w:p w14:paraId="6129314B" w14:textId="3E30CD49" w:rsidR="00014FDE" w:rsidRDefault="00014FDE" w:rsidP="007833FE">
      <w:pPr>
        <w:pStyle w:val="p2"/>
        <w:spacing w:before="0" w:beforeAutospacing="0" w:after="0" w:afterAutospacing="0"/>
        <w:rPr>
          <w:b/>
          <w:bCs/>
          <w:sz w:val="32"/>
          <w:szCs w:val="32"/>
        </w:rPr>
      </w:pPr>
    </w:p>
    <w:p w14:paraId="71403A37" w14:textId="77777777" w:rsidR="006F4BDB" w:rsidRDefault="006F4BDB" w:rsidP="007833FE">
      <w:pPr>
        <w:pStyle w:val="p2"/>
        <w:spacing w:before="0" w:beforeAutospacing="0" w:after="0" w:afterAutospacing="0"/>
        <w:rPr>
          <w:b/>
          <w:bCs/>
          <w:sz w:val="32"/>
          <w:szCs w:val="32"/>
        </w:rPr>
      </w:pPr>
    </w:p>
    <w:p w14:paraId="49A1DBF0" w14:textId="617F5DC7" w:rsidR="00014FDE" w:rsidRDefault="00014FDE" w:rsidP="007833FE">
      <w:pPr>
        <w:pStyle w:val="p2"/>
        <w:spacing w:before="0" w:beforeAutospacing="0" w:after="0" w:afterAutospacing="0"/>
        <w:rPr>
          <w:b/>
          <w:bCs/>
          <w:sz w:val="32"/>
          <w:szCs w:val="32"/>
        </w:rPr>
      </w:pPr>
    </w:p>
    <w:p w14:paraId="4AA67B2D" w14:textId="1D70384E" w:rsidR="00880E78" w:rsidRPr="00D35B2C" w:rsidRDefault="00880E78" w:rsidP="009A2F11">
      <w:pPr>
        <w:pStyle w:val="p2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D35B2C">
        <w:rPr>
          <w:b/>
          <w:bCs/>
          <w:sz w:val="28"/>
          <w:szCs w:val="28"/>
          <w:u w:val="single"/>
        </w:rPr>
        <w:lastRenderedPageBreak/>
        <w:t xml:space="preserve">AKTIVNOSTI </w:t>
      </w:r>
      <w:r w:rsidR="007833FE" w:rsidRPr="00D35B2C">
        <w:rPr>
          <w:b/>
          <w:bCs/>
          <w:sz w:val="28"/>
          <w:szCs w:val="28"/>
          <w:u w:val="single"/>
        </w:rPr>
        <w:t>K</w:t>
      </w:r>
      <w:r w:rsidR="00EB0557" w:rsidRPr="00D35B2C">
        <w:rPr>
          <w:b/>
          <w:bCs/>
          <w:sz w:val="28"/>
          <w:szCs w:val="28"/>
          <w:u w:val="single"/>
        </w:rPr>
        <w:t>OMUNALN</w:t>
      </w:r>
      <w:r w:rsidRPr="00D35B2C">
        <w:rPr>
          <w:b/>
          <w:bCs/>
          <w:sz w:val="28"/>
          <w:szCs w:val="28"/>
          <w:u w:val="single"/>
        </w:rPr>
        <w:t>EGA</w:t>
      </w:r>
      <w:r w:rsidR="00EB0557" w:rsidRPr="00D35B2C">
        <w:rPr>
          <w:b/>
          <w:bCs/>
          <w:sz w:val="28"/>
          <w:szCs w:val="28"/>
          <w:u w:val="single"/>
        </w:rPr>
        <w:t xml:space="preserve"> PODJETJ</w:t>
      </w:r>
      <w:r w:rsidRPr="00D35B2C">
        <w:rPr>
          <w:b/>
          <w:bCs/>
          <w:sz w:val="28"/>
          <w:szCs w:val="28"/>
          <w:u w:val="single"/>
        </w:rPr>
        <w:t>A</w:t>
      </w:r>
      <w:r w:rsidR="00EB0557" w:rsidRPr="00D35B2C">
        <w:rPr>
          <w:b/>
          <w:bCs/>
          <w:sz w:val="28"/>
          <w:szCs w:val="28"/>
          <w:u w:val="single"/>
        </w:rPr>
        <w:t xml:space="preserve"> VELENJE</w:t>
      </w:r>
      <w:r w:rsidRPr="00D35B2C">
        <w:rPr>
          <w:b/>
          <w:bCs/>
          <w:sz w:val="28"/>
          <w:szCs w:val="28"/>
          <w:u w:val="single"/>
        </w:rPr>
        <w:t xml:space="preserve">  </w:t>
      </w:r>
    </w:p>
    <w:p w14:paraId="0BCF7EF9" w14:textId="3246C0A5" w:rsidR="009A2F11" w:rsidRPr="00014FDE" w:rsidRDefault="009A2F11" w:rsidP="009A2F11">
      <w:pPr>
        <w:pStyle w:val="p2"/>
        <w:spacing w:before="0" w:beforeAutospacing="0" w:after="0" w:afterAutospacing="0"/>
        <w:rPr>
          <w:b/>
          <w:bCs/>
          <w:sz w:val="32"/>
          <w:szCs w:val="32"/>
        </w:rPr>
      </w:pPr>
    </w:p>
    <w:p w14:paraId="5293FAE4" w14:textId="2CD8ABB6" w:rsidR="00014FDE" w:rsidRPr="00014FDE" w:rsidRDefault="00014FDE" w:rsidP="00014FD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14FDE">
        <w:rPr>
          <w:rFonts w:cstheme="minorHAnsi"/>
          <w:b/>
          <w:bCs/>
          <w:sz w:val="24"/>
          <w:szCs w:val="24"/>
          <w:highlight w:val="lightGray"/>
        </w:rPr>
        <w:t xml:space="preserve">1. </w:t>
      </w:r>
      <w:r w:rsidRPr="00014FDE">
        <w:rPr>
          <w:rFonts w:cstheme="minorHAnsi"/>
          <w:b/>
          <w:bCs/>
          <w:sz w:val="24"/>
          <w:szCs w:val="24"/>
          <w:highlight w:val="lightGray"/>
          <w:lang w:eastAsia="sl-SI"/>
        </w:rPr>
        <w:t>Posodobljene Tehnične zahteve za</w:t>
      </w:r>
      <w:r>
        <w:rPr>
          <w:rFonts w:cstheme="minorHAnsi"/>
          <w:b/>
          <w:bCs/>
          <w:sz w:val="24"/>
          <w:szCs w:val="24"/>
          <w:highlight w:val="lightGray"/>
          <w:lang w:eastAsia="sl-SI"/>
        </w:rPr>
        <w:t xml:space="preserve"> </w:t>
      </w:r>
      <w:r w:rsidRPr="00014FDE">
        <w:rPr>
          <w:rStyle w:val="Krepko"/>
          <w:rFonts w:cstheme="minorHAnsi"/>
          <w:sz w:val="24"/>
          <w:szCs w:val="24"/>
          <w:highlight w:val="lightGray"/>
          <w:shd w:val="clear" w:color="auto" w:fill="FFFFFF"/>
        </w:rPr>
        <w:t>prihranke toplotne energije in</w:t>
      </w:r>
      <w:r w:rsidRPr="00014FDE">
        <w:rPr>
          <w:rFonts w:cstheme="minorHAnsi"/>
          <w:b/>
          <w:bCs/>
          <w:sz w:val="24"/>
          <w:szCs w:val="24"/>
          <w:highlight w:val="lightGray"/>
          <w:lang w:eastAsia="sl-SI"/>
        </w:rPr>
        <w:t xml:space="preserve"> bolj učinkovito daljinsko ogrevanje</w:t>
      </w:r>
      <w:r w:rsidR="009B3B47">
        <w:rPr>
          <w:rFonts w:cstheme="minorHAnsi"/>
          <w:b/>
          <w:bCs/>
          <w:sz w:val="24"/>
          <w:szCs w:val="24"/>
          <w:lang w:eastAsia="sl-SI"/>
        </w:rPr>
        <w:br/>
      </w:r>
    </w:p>
    <w:p w14:paraId="3484C366" w14:textId="77777777" w:rsidR="00D35B2C" w:rsidRPr="00E118E5" w:rsidRDefault="00D35B2C" w:rsidP="00D35B2C">
      <w:pPr>
        <w:pStyle w:val="Navadensple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</w:pPr>
      <w:r w:rsidRPr="00E118E5">
        <w:rPr>
          <w:rFonts w:asciiTheme="minorHAnsi" w:hAnsiTheme="minorHAnsi" w:cstheme="minorHAnsi"/>
          <w:b/>
          <w:sz w:val="22"/>
          <w:szCs w:val="22"/>
        </w:rPr>
        <w:t>sprememba (nižanje) temperaturnih režimov</w:t>
      </w:r>
      <w:r w:rsidRPr="00E118E5">
        <w:rPr>
          <w:rFonts w:asciiTheme="minorHAnsi" w:hAnsiTheme="minorHAnsi" w:cstheme="minorHAnsi"/>
          <w:bCs/>
          <w:sz w:val="22"/>
          <w:szCs w:val="22"/>
        </w:rPr>
        <w:t xml:space="preserve"> vključuje nižanje temperaturnih režimov vročevodnega in toplovodnega sistema</w:t>
      </w:r>
      <w:r w:rsidRPr="00E118E5">
        <w:rPr>
          <w:rStyle w:val="Krepko"/>
          <w:rFonts w:asciiTheme="minorHAnsi" w:hAnsiTheme="minorHAnsi" w:cstheme="minorHAnsi"/>
          <w:sz w:val="22"/>
          <w:szCs w:val="22"/>
        </w:rPr>
        <w:t xml:space="preserve"> (s tem manjše izgube v sistemu ogrevanja) </w:t>
      </w:r>
    </w:p>
    <w:p w14:paraId="64490056" w14:textId="77777777" w:rsidR="00D35B2C" w:rsidRPr="00E118E5" w:rsidRDefault="00D35B2C" w:rsidP="00D35B2C">
      <w:pPr>
        <w:pStyle w:val="Navadensplet"/>
        <w:shd w:val="clear" w:color="auto" w:fill="FFFFFF"/>
        <w:spacing w:before="0" w:beforeAutospacing="0" w:after="0" w:afterAutospacing="0"/>
        <w:ind w:left="720"/>
        <w:jc w:val="both"/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F9ECCBD" w14:textId="77777777" w:rsidR="00D35B2C" w:rsidRPr="000D18B8" w:rsidRDefault="00D35B2C" w:rsidP="00D35B2C">
      <w:pPr>
        <w:pStyle w:val="Navadensple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18E5">
        <w:rPr>
          <w:rFonts w:asciiTheme="minorHAnsi" w:hAnsiTheme="minorHAnsi" w:cstheme="minorHAnsi"/>
          <w:b/>
          <w:sz w:val="22"/>
          <w:szCs w:val="22"/>
        </w:rPr>
        <w:t>sprememba</w:t>
      </w:r>
      <w:r w:rsidRPr="00E118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118E5">
        <w:rPr>
          <w:rFonts w:asciiTheme="minorHAnsi" w:hAnsiTheme="minorHAnsi" w:cstheme="minorHAnsi"/>
          <w:b/>
          <w:sz w:val="22"/>
          <w:szCs w:val="22"/>
        </w:rPr>
        <w:t>priključne ali obračunske moči</w:t>
      </w:r>
      <w:r w:rsidRPr="00E118E5">
        <w:rPr>
          <w:rStyle w:val="Krepko"/>
          <w:rFonts w:asciiTheme="minorHAnsi" w:hAnsiTheme="minorHAnsi" w:cstheme="minorHAnsi"/>
          <w:sz w:val="22"/>
          <w:szCs w:val="22"/>
        </w:rPr>
        <w:t xml:space="preserve"> </w:t>
      </w:r>
      <w:r w:rsidRPr="00656806"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Pr="00E118E5">
        <w:rPr>
          <w:rFonts w:asciiTheme="minorHAnsi" w:hAnsiTheme="minorHAnsi" w:cstheme="minorHAnsi"/>
          <w:bCs/>
          <w:sz w:val="22"/>
          <w:szCs w:val="22"/>
        </w:rPr>
        <w:t>za spremembo</w:t>
      </w:r>
      <w:r w:rsidRPr="00E118E5">
        <w:rPr>
          <w:rFonts w:asciiTheme="minorHAnsi" w:hAnsiTheme="minorHAnsi" w:cstheme="minorHAnsi"/>
          <w:sz w:val="22"/>
          <w:szCs w:val="22"/>
        </w:rPr>
        <w:t xml:space="preserve"> bo zadostoval tudi že strokovni pregled dejanskega stanja objekta,</w:t>
      </w:r>
      <w:r>
        <w:rPr>
          <w:rFonts w:asciiTheme="minorHAnsi" w:hAnsiTheme="minorHAnsi" w:cstheme="minorHAnsi"/>
          <w:sz w:val="22"/>
          <w:szCs w:val="22"/>
        </w:rPr>
        <w:t xml:space="preserve"> časovne</w:t>
      </w:r>
      <w:r w:rsidRPr="00E118E5">
        <w:rPr>
          <w:rFonts w:asciiTheme="minorHAnsi" w:hAnsiTheme="minorHAnsi" w:cstheme="minorHAnsi"/>
          <w:sz w:val="22"/>
          <w:szCs w:val="22"/>
        </w:rPr>
        <w:t xml:space="preserve"> omejitve za vloge ne bo več) </w:t>
      </w:r>
    </w:p>
    <w:p w14:paraId="6A216545" w14:textId="77777777" w:rsidR="00D35B2C" w:rsidRPr="000D18B8" w:rsidRDefault="00D35B2C" w:rsidP="00D35B2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6F683" w14:textId="77777777" w:rsidR="00D35B2C" w:rsidRPr="00E118E5" w:rsidRDefault="00D35B2C" w:rsidP="00D35B2C">
      <w:pPr>
        <w:pStyle w:val="Navadensple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18B8">
        <w:rPr>
          <w:rFonts w:asciiTheme="minorHAnsi" w:hAnsiTheme="minorHAnsi" w:cstheme="minorHAnsi"/>
          <w:b/>
          <w:bCs/>
          <w:sz w:val="22"/>
          <w:szCs w:val="22"/>
        </w:rPr>
        <w:t>sodobn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D18B8">
        <w:rPr>
          <w:rFonts w:asciiTheme="minorHAnsi" w:hAnsiTheme="minorHAnsi" w:cstheme="minorHAnsi"/>
          <w:b/>
          <w:bCs/>
          <w:sz w:val="22"/>
          <w:szCs w:val="22"/>
        </w:rPr>
        <w:t xml:space="preserve"> postopk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D18B8">
        <w:rPr>
          <w:rFonts w:asciiTheme="minorHAnsi" w:hAnsiTheme="minorHAnsi" w:cstheme="minorHAnsi"/>
          <w:b/>
          <w:bCs/>
          <w:sz w:val="22"/>
          <w:szCs w:val="22"/>
        </w:rPr>
        <w:t xml:space="preserve"> in tehnologije merjenja in prenosa podatkov o porabi toplote</w:t>
      </w:r>
    </w:p>
    <w:p w14:paraId="3D9BCF64" w14:textId="77777777" w:rsidR="00D35B2C" w:rsidRPr="00E118E5" w:rsidRDefault="00D35B2C" w:rsidP="00D35B2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6FF3F7" w14:textId="77777777" w:rsidR="00D35B2C" w:rsidRPr="00E118E5" w:rsidRDefault="00D35B2C" w:rsidP="00D35B2C">
      <w:pPr>
        <w:pStyle w:val="Navadensple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18E5">
        <w:rPr>
          <w:rFonts w:asciiTheme="minorHAnsi" w:hAnsiTheme="minorHAnsi" w:cstheme="minorHAnsi"/>
          <w:b/>
          <w:sz w:val="22"/>
          <w:szCs w:val="22"/>
        </w:rPr>
        <w:t>nadzor obratovanja distribucijskega sistema in neupravičenega odjema.</w:t>
      </w:r>
    </w:p>
    <w:p w14:paraId="655821EB" w14:textId="1434D685" w:rsidR="00014FDE" w:rsidRDefault="00014FDE" w:rsidP="00014FDE">
      <w:pPr>
        <w:pStyle w:val="Navadensplet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</w:rPr>
      </w:pPr>
    </w:p>
    <w:p w14:paraId="4A1672E6" w14:textId="77777777" w:rsidR="00D35B2C" w:rsidRPr="00014FDE" w:rsidRDefault="00D35B2C" w:rsidP="00D35B2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69033883" w14:textId="64D03A41" w:rsidR="00014FDE" w:rsidRPr="00014FDE" w:rsidRDefault="00014FDE" w:rsidP="00014FD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170899999"/>
      <w:r>
        <w:rPr>
          <w:rFonts w:cstheme="minorHAnsi"/>
          <w:b/>
          <w:bCs/>
          <w:sz w:val="24"/>
          <w:szCs w:val="24"/>
          <w:highlight w:val="lightGray"/>
        </w:rPr>
        <w:t xml:space="preserve">2. </w:t>
      </w:r>
      <w:r w:rsidRPr="00014FDE">
        <w:rPr>
          <w:rFonts w:cstheme="minorHAnsi"/>
          <w:b/>
          <w:bCs/>
          <w:sz w:val="24"/>
          <w:szCs w:val="24"/>
          <w:highlight w:val="lightGray"/>
        </w:rPr>
        <w:t xml:space="preserve">Pridobivanje služnostnih </w:t>
      </w:r>
      <w:r w:rsidRPr="001B772D">
        <w:rPr>
          <w:rFonts w:cstheme="minorHAnsi"/>
          <w:b/>
          <w:bCs/>
          <w:sz w:val="24"/>
          <w:szCs w:val="24"/>
          <w:highlight w:val="lightGray"/>
        </w:rPr>
        <w:t>pogodb</w:t>
      </w:r>
      <w:r w:rsidR="001B772D" w:rsidRPr="001B772D">
        <w:rPr>
          <w:rFonts w:cstheme="minorHAnsi"/>
          <w:b/>
          <w:bCs/>
          <w:sz w:val="24"/>
          <w:szCs w:val="24"/>
          <w:highlight w:val="lightGray"/>
        </w:rPr>
        <w:t xml:space="preserve"> za postavitev internih toplotnih postaj za dobavo tople vode v večstanovanjskih blokih</w:t>
      </w:r>
    </w:p>
    <w:p w14:paraId="634675EB" w14:textId="62CA03F9" w:rsidR="009E724F" w:rsidRDefault="009E724F" w:rsidP="00014FDE">
      <w:pPr>
        <w:spacing w:after="0" w:line="240" w:lineRule="auto"/>
        <w:jc w:val="both"/>
        <w:rPr>
          <w:rFonts w:cstheme="minorHAnsi"/>
        </w:rPr>
      </w:pPr>
    </w:p>
    <w:p w14:paraId="3B9BF659" w14:textId="7B074E41" w:rsidR="00014FDE" w:rsidRDefault="00656806" w:rsidP="00014FD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</w:t>
      </w:r>
      <w:r w:rsidR="00014FDE" w:rsidRPr="00014FDE">
        <w:rPr>
          <w:rFonts w:cstheme="minorHAnsi"/>
        </w:rPr>
        <w:t xml:space="preserve"> izgradnjo </w:t>
      </w:r>
      <w:r>
        <w:rPr>
          <w:rFonts w:cstheme="minorHAnsi"/>
        </w:rPr>
        <w:t>interne toplotne postaje bodo etažni lastniki</w:t>
      </w:r>
      <w:r w:rsidR="00014FDE" w:rsidRPr="00014FDE">
        <w:rPr>
          <w:rFonts w:cstheme="minorHAnsi"/>
        </w:rPr>
        <w:t xml:space="preserve"> pridobili možnost regulacije ogrevanja in priprave sanitarne tople vode za posamezni objekt ter prilagoditev temperaturnih nivojev glede na dejansko rabo v objektu</w:t>
      </w:r>
      <w:r>
        <w:rPr>
          <w:rFonts w:cstheme="minorHAnsi"/>
        </w:rPr>
        <w:t>.</w:t>
      </w:r>
      <w:r w:rsidR="00014FDE" w:rsidRPr="00014FDE">
        <w:rPr>
          <w:rFonts w:cstheme="minorHAnsi"/>
        </w:rPr>
        <w:t xml:space="preserve"> </w:t>
      </w:r>
      <w:r>
        <w:rPr>
          <w:rFonts w:cstheme="minorHAnsi"/>
        </w:rPr>
        <w:t>G</w:t>
      </w:r>
      <w:r w:rsidR="00014FDE" w:rsidRPr="00014FDE">
        <w:rPr>
          <w:rFonts w:cstheme="minorHAnsi"/>
        </w:rPr>
        <w:t>re za pomemben vpliv na znižanje porabe toplotne energije</w:t>
      </w:r>
      <w:r>
        <w:rPr>
          <w:rFonts w:cstheme="minorHAnsi"/>
        </w:rPr>
        <w:t xml:space="preserve"> v posameznih blokih</w:t>
      </w:r>
      <w:r w:rsidR="00014FDE" w:rsidRPr="00014FDE">
        <w:rPr>
          <w:rFonts w:cstheme="minorHAnsi"/>
        </w:rPr>
        <w:t xml:space="preserve">. </w:t>
      </w:r>
    </w:p>
    <w:p w14:paraId="62521BE8" w14:textId="03057CB6" w:rsidR="00656806" w:rsidRDefault="00656806" w:rsidP="00014FDE">
      <w:pPr>
        <w:spacing w:after="0" w:line="240" w:lineRule="auto"/>
        <w:jc w:val="both"/>
        <w:rPr>
          <w:rFonts w:cstheme="minorHAnsi"/>
        </w:rPr>
      </w:pPr>
    </w:p>
    <w:p w14:paraId="2A77D4CC" w14:textId="77777777" w:rsidR="00656806" w:rsidRDefault="00656806" w:rsidP="006568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014FDE">
        <w:rPr>
          <w:rFonts w:cstheme="minorHAnsi"/>
        </w:rPr>
        <w:t xml:space="preserve">a izvedbo projekta </w:t>
      </w:r>
      <w:r>
        <w:rPr>
          <w:rFonts w:cstheme="minorHAnsi"/>
        </w:rPr>
        <w:t xml:space="preserve">potrebujemo </w:t>
      </w:r>
      <w:r w:rsidRPr="00014FDE">
        <w:rPr>
          <w:rFonts w:cstheme="minorHAnsi"/>
        </w:rPr>
        <w:t>za vsak objekt podpis vseh etažnih lastnikov</w:t>
      </w:r>
      <w:r>
        <w:rPr>
          <w:rFonts w:cstheme="minorHAnsi"/>
        </w:rPr>
        <w:t xml:space="preserve"> (100 %).</w:t>
      </w:r>
      <w:r w:rsidRPr="00014FDE">
        <w:rPr>
          <w:rFonts w:cstheme="minorHAnsi"/>
        </w:rPr>
        <w:t xml:space="preserve"> </w:t>
      </w:r>
      <w:r w:rsidRPr="00656806">
        <w:rPr>
          <w:rFonts w:cstheme="minorHAnsi"/>
        </w:rPr>
        <w:t xml:space="preserve">Etažne lastnike, ki nam služnosti še niso dali, smo nedavno še zadnjič pozvali k podpisu. Opozorili smo jih, da odsotnost podpisa pomeni odsotnost lastne toplotne postaje v objektu, torej izključitev objekta iz prenove. </w:t>
      </w:r>
    </w:p>
    <w:p w14:paraId="632B6038" w14:textId="77777777" w:rsidR="00656806" w:rsidRDefault="00656806" w:rsidP="00656806">
      <w:pPr>
        <w:spacing w:after="0" w:line="240" w:lineRule="auto"/>
        <w:jc w:val="both"/>
        <w:rPr>
          <w:rFonts w:cstheme="minorHAnsi"/>
        </w:rPr>
      </w:pPr>
    </w:p>
    <w:p w14:paraId="7DF4450B" w14:textId="161EE8F1" w:rsidR="00656806" w:rsidRPr="00656806" w:rsidRDefault="00656806" w:rsidP="006568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Kar pomeni</w:t>
      </w:r>
      <w:r w:rsidRPr="00656806">
        <w:rPr>
          <w:rFonts w:cstheme="minorHAnsi"/>
        </w:rPr>
        <w:t xml:space="preserve"> odsotnost dobave tople sanitarne vode</w:t>
      </w:r>
      <w:r>
        <w:rPr>
          <w:rFonts w:cstheme="minorHAnsi"/>
        </w:rPr>
        <w:t>, ki si jo bodo ti e</w:t>
      </w:r>
      <w:r w:rsidRPr="00656806">
        <w:rPr>
          <w:rFonts w:cstheme="minorHAnsi"/>
        </w:rPr>
        <w:t xml:space="preserve">tažni lastniki morali </w:t>
      </w:r>
      <w:r>
        <w:rPr>
          <w:rFonts w:cstheme="minorHAnsi"/>
        </w:rPr>
        <w:t xml:space="preserve">v prihodnje </w:t>
      </w:r>
      <w:r w:rsidRPr="00656806">
        <w:rPr>
          <w:rFonts w:cstheme="minorHAnsi"/>
        </w:rPr>
        <w:t>zagotoviti sami, v lastni režiji in z lastnimi sredstvi. Pridobivanje pogodb je v sklepni fazi.</w:t>
      </w:r>
    </w:p>
    <w:p w14:paraId="40E33F61" w14:textId="011721D5" w:rsidR="00014FDE" w:rsidRPr="00014FDE" w:rsidRDefault="00014FDE" w:rsidP="00014FDE">
      <w:pPr>
        <w:spacing w:after="0" w:line="240" w:lineRule="auto"/>
        <w:jc w:val="both"/>
        <w:rPr>
          <w:rFonts w:cstheme="minorHAnsi"/>
        </w:rPr>
      </w:pPr>
      <w:r w:rsidRPr="00014FDE">
        <w:rPr>
          <w:rFonts w:cstheme="minorHAnsi"/>
        </w:rPr>
        <w:t xml:space="preserve"> </w:t>
      </w:r>
    </w:p>
    <w:bookmarkEnd w:id="1"/>
    <w:p w14:paraId="7154FC07" w14:textId="77777777" w:rsidR="00014FDE" w:rsidRPr="00014FDE" w:rsidRDefault="00014FDE" w:rsidP="00014FDE">
      <w:pPr>
        <w:spacing w:after="0" w:line="240" w:lineRule="auto"/>
        <w:jc w:val="both"/>
        <w:rPr>
          <w:rFonts w:cstheme="minorHAnsi"/>
          <w:b/>
          <w:bCs/>
        </w:rPr>
      </w:pPr>
    </w:p>
    <w:p w14:paraId="48A6A5AE" w14:textId="77777777" w:rsidR="009B3B47" w:rsidRPr="009B3B47" w:rsidRDefault="00014FDE" w:rsidP="00014FDE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14FDE">
        <w:rPr>
          <w:rFonts w:cstheme="minorHAnsi"/>
          <w:b/>
          <w:bCs/>
          <w:highlight w:val="lightGray"/>
        </w:rPr>
        <w:t>Prva faza Preobrazbe sistema daljinskega ogrevanja Šaleške doline je v teku</w:t>
      </w:r>
      <w:r>
        <w:rPr>
          <w:rFonts w:cstheme="minorHAnsi"/>
          <w:b/>
          <w:bCs/>
        </w:rPr>
        <w:t xml:space="preserve"> </w:t>
      </w:r>
    </w:p>
    <w:p w14:paraId="71F681C9" w14:textId="70D56325" w:rsidR="00014FDE" w:rsidRDefault="00014FDE" w:rsidP="009B3B47">
      <w:pPr>
        <w:spacing w:after="0" w:line="240" w:lineRule="auto"/>
        <w:ind w:firstLine="360"/>
        <w:jc w:val="both"/>
        <w:rPr>
          <w:rFonts w:cstheme="minorHAnsi"/>
        </w:rPr>
      </w:pPr>
      <w:r w:rsidRPr="009B3B47">
        <w:rPr>
          <w:rFonts w:cstheme="minorHAnsi"/>
        </w:rPr>
        <w:t>ocenj</w:t>
      </w:r>
      <w:r w:rsidR="009B3B47" w:rsidRPr="009B3B47">
        <w:rPr>
          <w:rFonts w:cstheme="minorHAnsi"/>
        </w:rPr>
        <w:t>e</w:t>
      </w:r>
      <w:r w:rsidRPr="009B3B47">
        <w:rPr>
          <w:rFonts w:cstheme="minorHAnsi"/>
        </w:rPr>
        <w:t xml:space="preserve">na vrednost 27 </w:t>
      </w:r>
      <w:r w:rsidR="009B3B47" w:rsidRPr="009B3B47">
        <w:rPr>
          <w:rFonts w:cstheme="minorHAnsi"/>
        </w:rPr>
        <w:t>m</w:t>
      </w:r>
      <w:r w:rsidRPr="009B3B47">
        <w:rPr>
          <w:rFonts w:cstheme="minorHAnsi"/>
        </w:rPr>
        <w:t>io evrov</w:t>
      </w:r>
    </w:p>
    <w:p w14:paraId="45496C9D" w14:textId="77777777" w:rsidR="009B3B47" w:rsidRPr="009B3B47" w:rsidRDefault="009B3B47" w:rsidP="009B3B47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14:paraId="5A72F64F" w14:textId="77777777" w:rsidR="009B3B47" w:rsidRPr="009B3B47" w:rsidRDefault="009B3B47" w:rsidP="009B3B47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9B3B47">
        <w:rPr>
          <w:rFonts w:cstheme="minorHAnsi"/>
        </w:rPr>
        <w:t>n</w:t>
      </w:r>
      <w:r w:rsidR="00014FDE" w:rsidRPr="009B3B47">
        <w:rPr>
          <w:rFonts w:cstheme="minorHAnsi"/>
        </w:rPr>
        <w:t>a lokaciji trgovskega centra Merkur</w:t>
      </w:r>
      <w:r w:rsidRPr="009B3B47">
        <w:rPr>
          <w:rFonts w:cstheme="minorHAnsi"/>
        </w:rPr>
        <w:t xml:space="preserve"> se je že začela obnova kritičnega dela vročevodnega omrežja</w:t>
      </w:r>
    </w:p>
    <w:p w14:paraId="12F16DBD" w14:textId="77777777" w:rsidR="009B3B47" w:rsidRPr="009B3B47" w:rsidRDefault="009B3B47" w:rsidP="009B3B47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9B3B47">
        <w:rPr>
          <w:rFonts w:cstheme="minorHAnsi"/>
        </w:rPr>
        <w:t>j</w:t>
      </w:r>
      <w:r w:rsidR="00014FDE" w:rsidRPr="009B3B47">
        <w:rPr>
          <w:rFonts w:cstheme="minorHAnsi"/>
        </w:rPr>
        <w:t>eseni bomo za preobrazbo oddali vlogo za pridobitev sredstev iz sklada Evropske unije za pravični prehod</w:t>
      </w:r>
    </w:p>
    <w:p w14:paraId="4B9C738A" w14:textId="77777777" w:rsidR="009B3B47" w:rsidRDefault="00014FDE" w:rsidP="009B3B47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9B3B47">
        <w:rPr>
          <w:rFonts w:cstheme="minorHAnsi"/>
        </w:rPr>
        <w:t>obnov</w:t>
      </w:r>
      <w:r w:rsidR="009B3B47" w:rsidRPr="009B3B47">
        <w:rPr>
          <w:rFonts w:cstheme="minorHAnsi"/>
        </w:rPr>
        <w:t>ili smo že</w:t>
      </w:r>
      <w:r w:rsidRPr="009B3B47">
        <w:rPr>
          <w:rFonts w:cstheme="minorHAnsi"/>
        </w:rPr>
        <w:t xml:space="preserve"> omrežj</w:t>
      </w:r>
      <w:r w:rsidR="009B3B47" w:rsidRPr="009B3B47">
        <w:rPr>
          <w:rFonts w:cstheme="minorHAnsi"/>
        </w:rPr>
        <w:t>e</w:t>
      </w:r>
      <w:r w:rsidRPr="009B3B47">
        <w:rPr>
          <w:rFonts w:cstheme="minorHAnsi"/>
        </w:rPr>
        <w:t xml:space="preserve"> v vrednosti 953.000 evrov, dokonča</w:t>
      </w:r>
      <w:r w:rsidR="009B3B47" w:rsidRPr="009B3B47">
        <w:rPr>
          <w:rFonts w:cstheme="minorHAnsi"/>
        </w:rPr>
        <w:t>li</w:t>
      </w:r>
      <w:r w:rsidRPr="009B3B47">
        <w:rPr>
          <w:rFonts w:cstheme="minorHAnsi"/>
        </w:rPr>
        <w:t xml:space="preserve"> projektn</w:t>
      </w:r>
      <w:r w:rsidR="009B3B47" w:rsidRPr="009B3B47">
        <w:rPr>
          <w:rFonts w:cstheme="minorHAnsi"/>
        </w:rPr>
        <w:t>o</w:t>
      </w:r>
      <w:r w:rsidRPr="009B3B47">
        <w:rPr>
          <w:rFonts w:cstheme="minorHAnsi"/>
        </w:rPr>
        <w:t xml:space="preserve"> dokumentacija za sistem ogrevanja </w:t>
      </w:r>
    </w:p>
    <w:p w14:paraId="431A02DE" w14:textId="3BD3E8F3" w:rsidR="009A2F11" w:rsidRPr="009B3B47" w:rsidRDefault="00014FDE" w:rsidP="009B3B47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9B3B47">
        <w:rPr>
          <w:rFonts w:cstheme="minorHAnsi"/>
        </w:rPr>
        <w:t xml:space="preserve">potekajo intenzivni dogovori o umeščanju najboljše možne kombinacije obnovljivih virov energije </w:t>
      </w:r>
    </w:p>
    <w:p w14:paraId="34F7BC8C" w14:textId="77777777" w:rsidR="009A2F11" w:rsidRPr="00014FDE" w:rsidRDefault="009A2F11" w:rsidP="009A2F11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i/>
          <w:iCs/>
          <w:sz w:val="28"/>
          <w:szCs w:val="28"/>
        </w:rPr>
      </w:pPr>
    </w:p>
    <w:p w14:paraId="24D1C7E7" w14:textId="3FF06411" w:rsidR="00880E78" w:rsidRPr="00014FDE" w:rsidRDefault="00880E78" w:rsidP="007833FE">
      <w:pPr>
        <w:spacing w:after="0" w:line="240" w:lineRule="auto"/>
        <w:rPr>
          <w:rStyle w:val="s1"/>
          <w:rFonts w:cstheme="minorHAnsi"/>
          <w:i/>
          <w:iCs/>
          <w:sz w:val="28"/>
          <w:szCs w:val="28"/>
        </w:rPr>
      </w:pPr>
    </w:p>
    <w:p w14:paraId="043BAFAE" w14:textId="662B8354" w:rsidR="009A2F11" w:rsidRDefault="009A2F11" w:rsidP="007833FE">
      <w:pPr>
        <w:spacing w:after="0" w:line="240" w:lineRule="auto"/>
        <w:rPr>
          <w:rStyle w:val="s1"/>
          <w:i/>
          <w:iCs/>
          <w:sz w:val="28"/>
          <w:szCs w:val="28"/>
        </w:rPr>
      </w:pPr>
    </w:p>
    <w:p w14:paraId="2E5A14FE" w14:textId="480641DF" w:rsidR="009B3B47" w:rsidRDefault="009B3B47" w:rsidP="007833FE">
      <w:pPr>
        <w:spacing w:after="0" w:line="240" w:lineRule="auto"/>
        <w:rPr>
          <w:rStyle w:val="s1"/>
          <w:i/>
          <w:iCs/>
          <w:sz w:val="28"/>
          <w:szCs w:val="28"/>
        </w:rPr>
      </w:pPr>
    </w:p>
    <w:p w14:paraId="01BEADCB" w14:textId="0B1DFE98" w:rsidR="006F4BDB" w:rsidRDefault="006F4BDB" w:rsidP="007833FE">
      <w:pPr>
        <w:spacing w:after="0" w:line="240" w:lineRule="auto"/>
        <w:rPr>
          <w:rStyle w:val="s1"/>
          <w:i/>
          <w:iCs/>
          <w:sz w:val="28"/>
          <w:szCs w:val="28"/>
        </w:rPr>
      </w:pPr>
    </w:p>
    <w:p w14:paraId="589E122A" w14:textId="77777777" w:rsidR="008040BE" w:rsidRDefault="007833FE" w:rsidP="00FF426E">
      <w:pPr>
        <w:pStyle w:val="p1"/>
        <w:spacing w:before="0" w:beforeAutospacing="0" w:after="0" w:afterAutospacing="0"/>
        <w:rPr>
          <w:rStyle w:val="s1"/>
          <w:b/>
          <w:bCs/>
          <w:sz w:val="32"/>
          <w:szCs w:val="32"/>
        </w:rPr>
      </w:pPr>
      <w:r w:rsidRPr="00656806">
        <w:rPr>
          <w:rStyle w:val="s1"/>
          <w:b/>
          <w:bCs/>
          <w:sz w:val="32"/>
          <w:szCs w:val="32"/>
        </w:rPr>
        <w:lastRenderedPageBreak/>
        <w:t>KAJ SMO ŽE NAREDILI</w:t>
      </w:r>
      <w:r w:rsidR="00656806" w:rsidRPr="00656806">
        <w:rPr>
          <w:rStyle w:val="s1"/>
          <w:b/>
          <w:bCs/>
          <w:sz w:val="32"/>
          <w:szCs w:val="32"/>
        </w:rPr>
        <w:t xml:space="preserve"> </w:t>
      </w:r>
    </w:p>
    <w:p w14:paraId="77114A10" w14:textId="62B9FD04" w:rsidR="007833FE" w:rsidRPr="00656806" w:rsidRDefault="00656806" w:rsidP="00FF426E">
      <w:pPr>
        <w:pStyle w:val="p1"/>
        <w:spacing w:before="0" w:beforeAutospacing="0" w:after="0" w:afterAutospacing="0"/>
        <w:rPr>
          <w:rStyle w:val="s1"/>
          <w:b/>
          <w:bCs/>
          <w:sz w:val="32"/>
          <w:szCs w:val="32"/>
        </w:rPr>
      </w:pPr>
      <w:r w:rsidRPr="00656806">
        <w:rPr>
          <w:rStyle w:val="s1"/>
          <w:b/>
          <w:bCs/>
          <w:sz w:val="32"/>
          <w:szCs w:val="32"/>
        </w:rPr>
        <w:t>ZA ZNIŽANJE PORABE</w:t>
      </w:r>
      <w:r w:rsidR="008040BE">
        <w:rPr>
          <w:rStyle w:val="s1"/>
          <w:b/>
          <w:bCs/>
          <w:sz w:val="32"/>
          <w:szCs w:val="32"/>
        </w:rPr>
        <w:t xml:space="preserve"> in STROŠKOV</w:t>
      </w:r>
      <w:r w:rsidRPr="00656806">
        <w:rPr>
          <w:rStyle w:val="s1"/>
          <w:b/>
          <w:bCs/>
          <w:sz w:val="32"/>
          <w:szCs w:val="32"/>
        </w:rPr>
        <w:t xml:space="preserve"> </w:t>
      </w:r>
      <w:r w:rsidR="008040BE">
        <w:rPr>
          <w:rStyle w:val="s1"/>
          <w:b/>
          <w:bCs/>
          <w:sz w:val="32"/>
          <w:szCs w:val="32"/>
        </w:rPr>
        <w:t xml:space="preserve">ZA </w:t>
      </w:r>
      <w:r w:rsidRPr="00656806">
        <w:rPr>
          <w:rStyle w:val="s1"/>
          <w:b/>
          <w:bCs/>
          <w:sz w:val="32"/>
          <w:szCs w:val="32"/>
        </w:rPr>
        <w:t>TOPLOTN</w:t>
      </w:r>
      <w:r w:rsidR="008040BE">
        <w:rPr>
          <w:rStyle w:val="s1"/>
          <w:b/>
          <w:bCs/>
          <w:sz w:val="32"/>
          <w:szCs w:val="32"/>
        </w:rPr>
        <w:t>O</w:t>
      </w:r>
      <w:r w:rsidRPr="00656806">
        <w:rPr>
          <w:rStyle w:val="s1"/>
          <w:b/>
          <w:bCs/>
          <w:sz w:val="32"/>
          <w:szCs w:val="32"/>
        </w:rPr>
        <w:t xml:space="preserve"> ENERGIJ</w:t>
      </w:r>
      <w:r w:rsidR="008040BE">
        <w:rPr>
          <w:rStyle w:val="s1"/>
          <w:b/>
          <w:bCs/>
          <w:sz w:val="32"/>
          <w:szCs w:val="32"/>
        </w:rPr>
        <w:t>O</w:t>
      </w:r>
      <w:r>
        <w:rPr>
          <w:rStyle w:val="s1"/>
          <w:b/>
          <w:bCs/>
          <w:sz w:val="32"/>
          <w:szCs w:val="32"/>
        </w:rPr>
        <w:t xml:space="preserve"> </w:t>
      </w:r>
    </w:p>
    <w:p w14:paraId="368860C1" w14:textId="27425D15" w:rsidR="00C946BA" w:rsidRDefault="00C946BA" w:rsidP="00FF426E">
      <w:pPr>
        <w:pStyle w:val="p1"/>
        <w:spacing w:before="0" w:beforeAutospacing="0" w:after="0" w:afterAutospacing="0"/>
        <w:rPr>
          <w:rStyle w:val="s1"/>
          <w:b/>
          <w:bCs/>
          <w:sz w:val="32"/>
          <w:szCs w:val="32"/>
          <w:u w:val="single"/>
        </w:rPr>
      </w:pPr>
    </w:p>
    <w:p w14:paraId="37F9BA75" w14:textId="1ECAAA48" w:rsidR="00D35B2C" w:rsidRPr="00D35B2C" w:rsidRDefault="00D35B2C" w:rsidP="00FF426E">
      <w:pPr>
        <w:pStyle w:val="p1"/>
        <w:spacing w:before="0" w:beforeAutospacing="0" w:after="0" w:afterAutospacing="0"/>
        <w:rPr>
          <w:rStyle w:val="s1"/>
          <w:b/>
          <w:bCs/>
          <w:sz w:val="28"/>
          <w:szCs w:val="28"/>
          <w:u w:val="single"/>
        </w:rPr>
      </w:pPr>
      <w:r w:rsidRPr="00D35B2C">
        <w:rPr>
          <w:rStyle w:val="s1"/>
          <w:b/>
          <w:bCs/>
          <w:sz w:val="28"/>
          <w:szCs w:val="28"/>
          <w:u w:val="single"/>
        </w:rPr>
        <w:t>MESTNA OBČINA VELENJE</w:t>
      </w:r>
    </w:p>
    <w:p w14:paraId="101F5F1D" w14:textId="7A539582" w:rsidR="00C946BA" w:rsidRPr="00CC1C0A" w:rsidRDefault="00CC1C0A" w:rsidP="00C946BA">
      <w:pPr>
        <w:spacing w:after="0"/>
        <w:rPr>
          <w:rStyle w:val="s1"/>
          <w:b/>
          <w:bCs/>
          <w:sz w:val="24"/>
          <w:szCs w:val="24"/>
        </w:rPr>
      </w:pPr>
      <w:r>
        <w:rPr>
          <w:rStyle w:val="s1"/>
          <w:b/>
          <w:bCs/>
          <w:sz w:val="24"/>
          <w:szCs w:val="24"/>
        </w:rPr>
        <w:br/>
      </w:r>
      <w:r w:rsidR="00C946BA" w:rsidRPr="00CC1C0A">
        <w:rPr>
          <w:rStyle w:val="s1"/>
          <w:b/>
          <w:bCs/>
          <w:sz w:val="24"/>
          <w:szCs w:val="24"/>
        </w:rPr>
        <w:t xml:space="preserve">V prvi polovici leta 2024 smo </w:t>
      </w:r>
      <w:r w:rsidR="009E724F" w:rsidRPr="00CC1C0A">
        <w:rPr>
          <w:rStyle w:val="s1"/>
          <w:b/>
          <w:bCs/>
          <w:sz w:val="24"/>
          <w:szCs w:val="24"/>
        </w:rPr>
        <w:t xml:space="preserve">iz proračuna Mestne občine Velenje za občane že </w:t>
      </w:r>
      <w:r w:rsidR="00C946BA" w:rsidRPr="00CC1C0A">
        <w:rPr>
          <w:rStyle w:val="s1"/>
          <w:b/>
          <w:bCs/>
          <w:sz w:val="24"/>
          <w:szCs w:val="24"/>
        </w:rPr>
        <w:t xml:space="preserve">zagotovili pomoči v višini </w:t>
      </w:r>
      <w:r w:rsidR="009E724F" w:rsidRPr="00CC1C0A">
        <w:rPr>
          <w:rStyle w:val="s1"/>
          <w:b/>
          <w:bCs/>
          <w:sz w:val="24"/>
          <w:szCs w:val="24"/>
        </w:rPr>
        <w:t>658.315 evra.</w:t>
      </w:r>
      <w:r w:rsidR="00C946BA" w:rsidRPr="00CC1C0A">
        <w:rPr>
          <w:rStyle w:val="s1"/>
          <w:b/>
          <w:bCs/>
          <w:sz w:val="24"/>
          <w:szCs w:val="24"/>
        </w:rPr>
        <w:t xml:space="preserve"> </w:t>
      </w:r>
    </w:p>
    <w:p w14:paraId="1AAC318A" w14:textId="77777777" w:rsidR="007F0243" w:rsidRPr="00014FDE" w:rsidRDefault="007F0243" w:rsidP="00FF426E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</w:p>
    <w:p w14:paraId="7786F592" w14:textId="50212E39" w:rsidR="00D82879" w:rsidRPr="00014FDE" w:rsidRDefault="00D82879" w:rsidP="00D82879">
      <w:pPr>
        <w:pStyle w:val="li1"/>
        <w:numPr>
          <w:ilvl w:val="0"/>
          <w:numId w:val="7"/>
        </w:numPr>
        <w:spacing w:before="0" w:beforeAutospacing="0" w:after="0" w:afterAutospacing="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  <w:r w:rsidRPr="00014FDE">
        <w:rPr>
          <w:rFonts w:eastAsia="Times New Roman"/>
          <w:b/>
          <w:bCs/>
          <w:sz w:val="24"/>
          <w:szCs w:val="24"/>
          <w:highlight w:val="lightGray"/>
        </w:rPr>
        <w:t xml:space="preserve">Sprejeli </w:t>
      </w: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>Pravilnik o subvencioniranju ukrepov zmanjšanja porabe toplotne energije</w:t>
      </w:r>
    </w:p>
    <w:p w14:paraId="54B9D96B" w14:textId="514E9691" w:rsidR="00D16C1D" w:rsidRPr="00014FDE" w:rsidRDefault="009B3B47" w:rsidP="00D82879">
      <w:pPr>
        <w:pStyle w:val="li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</w:r>
      <w:r w:rsidR="00D16C1D" w:rsidRPr="00014FDE">
        <w:rPr>
          <w:rFonts w:eastAsia="Times New Roman"/>
        </w:rPr>
        <w:t>V pravilniku so predvideni različni ukrepi, ki lahko pomembno vplivajo na znižanje porabe toplote in nižje stroške ogrevanja:</w:t>
      </w:r>
    </w:p>
    <w:p w14:paraId="67F3A625" w14:textId="77777777" w:rsidR="00D16C1D" w:rsidRPr="00014FDE" w:rsidRDefault="00D16C1D" w:rsidP="00D16C1D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 xml:space="preserve">vgradnja termostatskih ventilov, </w:t>
      </w:r>
    </w:p>
    <w:p w14:paraId="06717964" w14:textId="77777777" w:rsidR="00D16C1D" w:rsidRPr="00014FDE" w:rsidRDefault="00D16C1D" w:rsidP="00D16C1D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 xml:space="preserve">hidravlično uravnoteženje, </w:t>
      </w:r>
    </w:p>
    <w:p w14:paraId="2D78DACF" w14:textId="77777777" w:rsidR="00D16C1D" w:rsidRPr="00014FDE" w:rsidRDefault="00D16C1D" w:rsidP="00D16C1D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 xml:space="preserve">zamenjava toplotnih postaj, </w:t>
      </w:r>
    </w:p>
    <w:p w14:paraId="0F88E2D6" w14:textId="77777777" w:rsidR="00D16C1D" w:rsidRPr="00014FDE" w:rsidRDefault="00D16C1D" w:rsidP="00D16C1D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 xml:space="preserve">vgradnja sodobnih grelnih teles, </w:t>
      </w:r>
    </w:p>
    <w:p w14:paraId="7D7769B2" w14:textId="77777777" w:rsidR="00D16C1D" w:rsidRPr="00014FDE" w:rsidRDefault="00D16C1D" w:rsidP="00D16C1D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 xml:space="preserve">izolacija zunanjih sten in streh, </w:t>
      </w:r>
    </w:p>
    <w:p w14:paraId="5D82ED89" w14:textId="77777777" w:rsidR="00D16C1D" w:rsidRPr="00014FDE" w:rsidRDefault="00D16C1D" w:rsidP="00D16C1D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 xml:space="preserve">izolacija tal, </w:t>
      </w:r>
    </w:p>
    <w:p w14:paraId="552A04EB" w14:textId="77777777" w:rsidR="00D16C1D" w:rsidRPr="00014FDE" w:rsidRDefault="00D16C1D" w:rsidP="00D16C1D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 xml:space="preserve">prezračevanje z vračanjem toplote odpadnega zraka in </w:t>
      </w:r>
    </w:p>
    <w:p w14:paraId="68995426" w14:textId="02DF8CD2" w:rsidR="00D16C1D" w:rsidRPr="00014FDE" w:rsidRDefault="00D16C1D" w:rsidP="00D16C1D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>energetska obnova stavb pod kulturnovarstveno zaščito.</w:t>
      </w:r>
    </w:p>
    <w:p w14:paraId="69F53E6E" w14:textId="77777777" w:rsidR="00880E78" w:rsidRPr="00014FDE" w:rsidRDefault="00880E78" w:rsidP="00880E78">
      <w:pPr>
        <w:pStyle w:val="li1"/>
        <w:spacing w:before="0" w:beforeAutospacing="0" w:after="0" w:afterAutospacing="0"/>
        <w:rPr>
          <w:rFonts w:eastAsia="Times New Roman"/>
          <w:sz w:val="28"/>
          <w:szCs w:val="28"/>
        </w:rPr>
      </w:pPr>
    </w:p>
    <w:p w14:paraId="42D5C280" w14:textId="71E25283" w:rsidR="00880E78" w:rsidRDefault="00880E78" w:rsidP="00AF25E4">
      <w:pPr>
        <w:pStyle w:val="li1"/>
        <w:numPr>
          <w:ilvl w:val="0"/>
          <w:numId w:val="7"/>
        </w:numPr>
        <w:spacing w:before="0" w:beforeAutospacing="0" w:after="0" w:afterAutospacing="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>Organizirali javni forum</w:t>
      </w:r>
      <w:r w:rsidR="009E724F">
        <w:rPr>
          <w:rStyle w:val="s1"/>
          <w:rFonts w:eastAsia="Times New Roman"/>
          <w:b/>
          <w:bCs/>
          <w:sz w:val="24"/>
          <w:szCs w:val="24"/>
          <w:highlight w:val="lightGray"/>
        </w:rPr>
        <w:t>,</w:t>
      </w: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na katerem smo predstavili ključne ugotovitve delovne skupine: </w:t>
      </w:r>
    </w:p>
    <w:p w14:paraId="17F5F1EC" w14:textId="77777777" w:rsidR="009B3B47" w:rsidRPr="00014FDE" w:rsidRDefault="009B3B47" w:rsidP="009B3B47">
      <w:pPr>
        <w:pStyle w:val="li1"/>
        <w:spacing w:before="0" w:beforeAutospacing="0" w:after="0" w:afterAutospacing="0"/>
        <w:ind w:left="36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</w:p>
    <w:p w14:paraId="1D936EEF" w14:textId="77777777" w:rsidR="00880E78" w:rsidRPr="00014FDE" w:rsidRDefault="00880E78" w:rsidP="00880E78">
      <w:pPr>
        <w:pStyle w:val="li1"/>
        <w:numPr>
          <w:ilvl w:val="0"/>
          <w:numId w:val="3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 xml:space="preserve">Eden izmed pomembnih razlogov za visoke stroške je tudi </w:t>
      </w:r>
      <w:r w:rsidRPr="00014FDE">
        <w:rPr>
          <w:rStyle w:val="s1"/>
          <w:rFonts w:eastAsia="Times New Roman"/>
          <w:b/>
          <w:bCs/>
        </w:rPr>
        <w:t>visoka, neekonomična poraba toplotne energije v posameznih gospodinjstvih</w:t>
      </w:r>
      <w:r w:rsidRPr="00014FDE">
        <w:rPr>
          <w:rStyle w:val="s1"/>
          <w:rFonts w:eastAsia="Times New Roman"/>
        </w:rPr>
        <w:t>.</w:t>
      </w:r>
    </w:p>
    <w:p w14:paraId="2CACDB01" w14:textId="77777777" w:rsidR="00880E78" w:rsidRPr="00014FDE" w:rsidRDefault="00880E78" w:rsidP="00BC2819">
      <w:pPr>
        <w:pStyle w:val="li1"/>
        <w:numPr>
          <w:ilvl w:val="0"/>
          <w:numId w:val="3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 xml:space="preserve">Poraba toplote </w:t>
      </w:r>
      <w:r w:rsidRPr="00014FDE">
        <w:rPr>
          <w:rStyle w:val="s1"/>
          <w:rFonts w:eastAsia="Times New Roman"/>
          <w:b/>
          <w:bCs/>
        </w:rPr>
        <w:t xml:space="preserve">veliko višja kot drugje v Sloveniji. </w:t>
      </w:r>
    </w:p>
    <w:p w14:paraId="75E6C475" w14:textId="6537E72F" w:rsidR="00880E78" w:rsidRPr="00014FDE" w:rsidRDefault="00880E78" w:rsidP="00BC2819">
      <w:pPr>
        <w:pStyle w:val="li1"/>
        <w:numPr>
          <w:ilvl w:val="0"/>
          <w:numId w:val="3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>Vsako stanovanje ima na svoje pragu najcenejšo ceno ogrevanja – kaj se dogaja znotraj je domena etažnih lastnikov.</w:t>
      </w:r>
    </w:p>
    <w:p w14:paraId="454CFA5F" w14:textId="77777777" w:rsidR="00880E78" w:rsidRPr="00014FDE" w:rsidRDefault="00880E78" w:rsidP="00880E78">
      <w:pPr>
        <w:pStyle w:val="li1"/>
        <w:spacing w:before="0" w:beforeAutospacing="0" w:after="0" w:afterAutospacing="0"/>
        <w:rPr>
          <w:rFonts w:eastAsia="Times New Roman"/>
          <w:sz w:val="28"/>
          <w:szCs w:val="28"/>
        </w:rPr>
      </w:pPr>
    </w:p>
    <w:p w14:paraId="2F5E1E30" w14:textId="6CC2417F" w:rsidR="00880E78" w:rsidRPr="009B3B47" w:rsidRDefault="00880E78" w:rsidP="00880E78">
      <w:pPr>
        <w:pStyle w:val="li1"/>
        <w:numPr>
          <w:ilvl w:val="0"/>
          <w:numId w:val="7"/>
        </w:numPr>
        <w:spacing w:before="0" w:beforeAutospacing="0" w:after="0" w:afterAutospacing="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>Imenovali delovno skupino</w:t>
      </w:r>
      <w:r w:rsidR="009B3B47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, ki je opravila </w:t>
      </w:r>
      <w:r w:rsidR="009B3B47" w:rsidRPr="009B3B47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analizo </w:t>
      </w:r>
      <w:r w:rsidRPr="009B3B47">
        <w:rPr>
          <w:rStyle w:val="s1"/>
          <w:rFonts w:eastAsia="Times New Roman"/>
          <w:b/>
          <w:bCs/>
          <w:sz w:val="24"/>
          <w:szCs w:val="24"/>
          <w:highlight w:val="lightGray"/>
        </w:rPr>
        <w:t>toplotne energije</w:t>
      </w:r>
      <w:r w:rsidR="009B3B47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in vode</w:t>
      </w:r>
      <w:r w:rsidRPr="009B3B47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po posameznih objektih in stanovanjih </w:t>
      </w:r>
    </w:p>
    <w:p w14:paraId="48B8EB5B" w14:textId="77777777" w:rsidR="00880E78" w:rsidRPr="00014FDE" w:rsidRDefault="00880E78" w:rsidP="009B3B47">
      <w:pPr>
        <w:pStyle w:val="li1"/>
        <w:numPr>
          <w:ilvl w:val="0"/>
          <w:numId w:val="14"/>
        </w:numPr>
        <w:spacing w:after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 xml:space="preserve">Popisala stanje 245 objektov (skupnosti stanovalcev). </w:t>
      </w:r>
    </w:p>
    <w:p w14:paraId="7929ECAE" w14:textId="77777777" w:rsidR="00880E78" w:rsidRPr="00014FDE" w:rsidRDefault="00880E78" w:rsidP="009B3B47">
      <w:pPr>
        <w:pStyle w:val="li1"/>
        <w:numPr>
          <w:ilvl w:val="0"/>
          <w:numId w:val="14"/>
        </w:numPr>
        <w:spacing w:after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 xml:space="preserve">88 oz. 37 % večstanovanjskih objektov ima izvedeno delno sanacijo (izveden eden ali več ukrepov). </w:t>
      </w:r>
    </w:p>
    <w:p w14:paraId="5869BB42" w14:textId="77777777" w:rsidR="00880E78" w:rsidRPr="00014FDE" w:rsidRDefault="00880E78" w:rsidP="009B3B47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  <w:b/>
          <w:bCs/>
        </w:rPr>
        <w:t>Okoli 63 % odstotkov občanov biva v objektih, ki niso energetsko sanirani</w:t>
      </w:r>
      <w:r w:rsidRPr="00014FDE">
        <w:rPr>
          <w:rStyle w:val="s1"/>
          <w:rFonts w:eastAsia="Times New Roman"/>
        </w:rPr>
        <w:t xml:space="preserve"> (ni izveden noben ukrep).</w:t>
      </w:r>
    </w:p>
    <w:p w14:paraId="6B41AA1E" w14:textId="77777777" w:rsidR="00880E78" w:rsidRPr="00014FDE" w:rsidRDefault="00880E78" w:rsidP="009B3B47">
      <w:pPr>
        <w:pStyle w:val="li1"/>
        <w:numPr>
          <w:ilvl w:val="0"/>
          <w:numId w:val="14"/>
        </w:numPr>
        <w:spacing w:after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  <w:b/>
          <w:bCs/>
        </w:rPr>
        <w:t>Samo 10 objektov (4 %) ima izvedeno celovito energetsko sanacijo</w:t>
      </w:r>
      <w:r w:rsidRPr="00014FDE">
        <w:rPr>
          <w:rStyle w:val="s1"/>
          <w:rFonts w:eastAsia="Times New Roman"/>
        </w:rPr>
        <w:t xml:space="preserve">, katera zajema izvedbo vseh ukrepov. </w:t>
      </w:r>
    </w:p>
    <w:p w14:paraId="0C03A610" w14:textId="77777777" w:rsidR="00880E78" w:rsidRPr="00014FDE" w:rsidRDefault="00880E78" w:rsidP="009B3B47">
      <w:pPr>
        <w:pStyle w:val="li1"/>
        <w:numPr>
          <w:ilvl w:val="0"/>
          <w:numId w:val="14"/>
        </w:numPr>
        <w:spacing w:after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  <w:b/>
          <w:bCs/>
        </w:rPr>
        <w:t>Kar 19 večstanovanjskih objektov je pod spomeniškim varstvom</w:t>
      </w:r>
      <w:r w:rsidRPr="00014FDE">
        <w:rPr>
          <w:rStyle w:val="s1"/>
          <w:rFonts w:eastAsia="Times New Roman"/>
        </w:rPr>
        <w:t xml:space="preserve"> (večinoma v središču mesta).</w:t>
      </w:r>
    </w:p>
    <w:p w14:paraId="30132778" w14:textId="450CE4A0" w:rsidR="00D35B2C" w:rsidRDefault="00880E78" w:rsidP="00D35B2C">
      <w:pPr>
        <w:pStyle w:val="li1"/>
        <w:numPr>
          <w:ilvl w:val="0"/>
          <w:numId w:val="14"/>
        </w:numPr>
        <w:spacing w:before="0" w:beforeAutospacing="0" w:after="0" w:afterAutospacing="0"/>
        <w:rPr>
          <w:rFonts w:eastAsia="Times New Roman"/>
        </w:rPr>
      </w:pPr>
      <w:r w:rsidRPr="00014FDE">
        <w:rPr>
          <w:rStyle w:val="s1"/>
          <w:rFonts w:eastAsia="Times New Roman"/>
          <w:b/>
          <w:bCs/>
        </w:rPr>
        <w:t>Veliko število občanov nima nameščenih ne termostatskih ventilov ne individualnih števcev</w:t>
      </w:r>
      <w:r w:rsidRPr="00014FDE">
        <w:rPr>
          <w:rStyle w:val="s1"/>
          <w:rFonts w:eastAsia="Times New Roman"/>
        </w:rPr>
        <w:t xml:space="preserve"> oz. delilnikov stroškov ogrevanja za merjenje individualne porabe toplote v večstanovanjskih stavbah. </w:t>
      </w:r>
      <w:r w:rsidR="004B6694" w:rsidRPr="00014FDE">
        <w:rPr>
          <w:rStyle w:val="s1"/>
          <w:rFonts w:eastAsia="Times New Roman"/>
        </w:rPr>
        <w:br/>
      </w:r>
    </w:p>
    <w:p w14:paraId="1AABA2CC" w14:textId="17C3DD70" w:rsidR="00CC1C0A" w:rsidRDefault="00CC1C0A" w:rsidP="00CC1C0A">
      <w:pPr>
        <w:pStyle w:val="li1"/>
        <w:spacing w:before="0" w:beforeAutospacing="0" w:after="0" w:afterAutospacing="0"/>
        <w:rPr>
          <w:rFonts w:eastAsia="Times New Roman"/>
        </w:rPr>
      </w:pPr>
    </w:p>
    <w:p w14:paraId="099430BF" w14:textId="77777777" w:rsidR="006F4BDB" w:rsidRPr="00CC1C0A" w:rsidRDefault="006F4BDB" w:rsidP="00CC1C0A">
      <w:pPr>
        <w:pStyle w:val="li1"/>
        <w:spacing w:before="0" w:beforeAutospacing="0" w:after="0" w:afterAutospacing="0"/>
        <w:rPr>
          <w:rFonts w:eastAsia="Times New Roman"/>
        </w:rPr>
      </w:pPr>
    </w:p>
    <w:p w14:paraId="34BB4403" w14:textId="77777777" w:rsidR="00C572A3" w:rsidRPr="00014FDE" w:rsidRDefault="00C572A3" w:rsidP="00C572A3">
      <w:pPr>
        <w:pStyle w:val="li1"/>
        <w:numPr>
          <w:ilvl w:val="0"/>
          <w:numId w:val="7"/>
        </w:numPr>
        <w:spacing w:before="0" w:beforeAutospacing="0" w:after="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  <w:bookmarkStart w:id="2" w:name="_Hlk170831255"/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lastRenderedPageBreak/>
        <w:t>Zgotavljali pomoč občanom</w:t>
      </w:r>
    </w:p>
    <w:p w14:paraId="0F2CF6E4" w14:textId="106869BC" w:rsidR="00C572A3" w:rsidRDefault="00C572A3" w:rsidP="00C572A3">
      <w:pPr>
        <w:spacing w:after="0"/>
        <w:rPr>
          <w:rStyle w:val="s1"/>
          <w:b/>
          <w:bCs/>
          <w:sz w:val="24"/>
          <w:szCs w:val="24"/>
          <w:u w:val="single"/>
        </w:rPr>
      </w:pPr>
      <w:r w:rsidRPr="00014FDE">
        <w:rPr>
          <w:rStyle w:val="s1"/>
          <w:b/>
          <w:bCs/>
          <w:sz w:val="24"/>
          <w:szCs w:val="24"/>
          <w:u w:val="single"/>
        </w:rPr>
        <w:t xml:space="preserve">Energijsko toplotni dodatek </w:t>
      </w:r>
    </w:p>
    <w:p w14:paraId="668E8022" w14:textId="628D8DC7" w:rsidR="008040BE" w:rsidRPr="00CC1C0A" w:rsidRDefault="00CC1C0A" w:rsidP="00C572A3">
      <w:pPr>
        <w:spacing w:after="0"/>
        <w:rPr>
          <w:rStyle w:val="s1"/>
        </w:rPr>
      </w:pPr>
      <w:r>
        <w:rPr>
          <w:rStyle w:val="s1"/>
        </w:rPr>
        <w:br/>
      </w:r>
      <w:r w:rsidR="008040BE" w:rsidRPr="008040BE">
        <w:rPr>
          <w:rStyle w:val="s1"/>
        </w:rPr>
        <w:t xml:space="preserve">V </w:t>
      </w:r>
      <w:r w:rsidR="008040BE" w:rsidRPr="00CC1C0A">
        <w:rPr>
          <w:rStyle w:val="s1"/>
          <w:u w:val="single"/>
        </w:rPr>
        <w:t>letu 2023</w:t>
      </w:r>
      <w:r w:rsidR="008040BE">
        <w:rPr>
          <w:rStyle w:val="s1"/>
        </w:rPr>
        <w:t xml:space="preserve"> je znašal 30 evrov.</w:t>
      </w:r>
    </w:p>
    <w:p w14:paraId="18909065" w14:textId="7D3A03AE" w:rsidR="00C572A3" w:rsidRPr="00014FDE" w:rsidRDefault="00C946BA" w:rsidP="00C572A3">
      <w:pPr>
        <w:pStyle w:val="li1"/>
        <w:spacing w:before="0" w:beforeAutospacing="0" w:after="0"/>
        <w:rPr>
          <w:rStyle w:val="s1"/>
          <w:rFonts w:asciiTheme="minorHAnsi" w:eastAsia="Times New Roman" w:hAnsiTheme="minorHAnsi" w:cstheme="minorHAnsi"/>
        </w:rPr>
      </w:pPr>
      <w:r w:rsidRPr="008040BE">
        <w:rPr>
          <w:rStyle w:val="s1"/>
          <w:rFonts w:asciiTheme="minorHAnsi" w:eastAsia="Times New Roman" w:hAnsiTheme="minorHAnsi" w:cstheme="minorHAnsi"/>
        </w:rPr>
        <w:t xml:space="preserve">V </w:t>
      </w:r>
      <w:r w:rsidRPr="00CC1C0A">
        <w:rPr>
          <w:rStyle w:val="s1"/>
          <w:rFonts w:asciiTheme="minorHAnsi" w:eastAsia="Times New Roman" w:hAnsiTheme="minorHAnsi" w:cstheme="minorHAnsi"/>
          <w:u w:val="single"/>
        </w:rPr>
        <w:t>letu 2024</w:t>
      </w:r>
      <w:r w:rsidRPr="008040BE">
        <w:rPr>
          <w:rStyle w:val="s1"/>
          <w:rFonts w:asciiTheme="minorHAnsi" w:eastAsia="Times New Roman" w:hAnsiTheme="minorHAnsi" w:cstheme="minorHAnsi"/>
        </w:rPr>
        <w:t xml:space="preserve"> je</w:t>
      </w:r>
      <w:r>
        <w:rPr>
          <w:rStyle w:val="s1"/>
          <w:rFonts w:asciiTheme="minorHAnsi" w:eastAsia="Times New Roman" w:hAnsiTheme="minorHAnsi" w:cstheme="minorHAnsi"/>
        </w:rPr>
        <w:t xml:space="preserve"> </w:t>
      </w:r>
      <w:r w:rsidR="00C572A3" w:rsidRPr="00014FDE">
        <w:rPr>
          <w:rStyle w:val="s1"/>
          <w:rFonts w:asciiTheme="minorHAnsi" w:eastAsia="Times New Roman" w:hAnsiTheme="minorHAnsi" w:cstheme="minorHAnsi"/>
        </w:rPr>
        <w:t>znašal 40 % stroškov porabe toplotne energije (tudi za plin).</w:t>
      </w:r>
      <w:r>
        <w:rPr>
          <w:rStyle w:val="s1"/>
          <w:rFonts w:asciiTheme="minorHAnsi" w:eastAsia="Times New Roman" w:hAnsiTheme="minorHAnsi" w:cstheme="minorHAnsi"/>
        </w:rPr>
        <w:br/>
      </w:r>
      <w:r w:rsidR="00C572A3" w:rsidRPr="00014FDE">
        <w:rPr>
          <w:rStyle w:val="s1"/>
          <w:rFonts w:asciiTheme="minorHAnsi" w:eastAsia="Times New Roman" w:hAnsiTheme="minorHAnsi" w:cstheme="minorHAnsi"/>
        </w:rPr>
        <w:t>Največ do 150 evrov mesečno.</w:t>
      </w:r>
    </w:p>
    <w:tbl>
      <w:tblPr>
        <w:tblW w:w="76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2126"/>
      </w:tblGrid>
      <w:tr w:rsidR="00014FDE" w:rsidRPr="00014FDE" w14:paraId="34FC9920" w14:textId="77777777" w:rsidTr="001E4BD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1790" w14:textId="77777777" w:rsidR="00C572A3" w:rsidRPr="00C946BA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C946BA">
              <w:rPr>
                <w:rFonts w:eastAsia="Times New Roman" w:cstheme="minorHAnsi"/>
                <w:b/>
                <w:bCs/>
                <w:lang w:eastAsia="sl-SI"/>
              </w:rPr>
              <w:t>Število vloženih vlog ETD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93F4" w14:textId="77777777" w:rsidR="00C572A3" w:rsidRPr="00C946BA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C946BA">
              <w:rPr>
                <w:rFonts w:eastAsia="Times New Roman" w:cstheme="minorHAnsi"/>
                <w:b/>
                <w:bCs/>
                <w:lang w:eastAsia="sl-SI"/>
              </w:rPr>
              <w:t>Odobrene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CAA9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Zavrnjene</w:t>
            </w:r>
          </w:p>
        </w:tc>
      </w:tr>
      <w:tr w:rsidR="00014FDE" w:rsidRPr="00014FDE" w14:paraId="13E1BF98" w14:textId="77777777" w:rsidTr="001E4BD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3179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C86C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AC6E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28</w:t>
            </w:r>
          </w:p>
        </w:tc>
      </w:tr>
      <w:tr w:rsidR="00014FDE" w:rsidRPr="00014FDE" w14:paraId="448DA365" w14:textId="77777777" w:rsidTr="001E4BD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F692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SKUPAJ PORABLJENA SREDSTVA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C67" w14:textId="77777777" w:rsidR="00C572A3" w:rsidRPr="00C946BA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l-SI"/>
              </w:rPr>
            </w:pPr>
            <w:r w:rsidRPr="00C946BA">
              <w:rPr>
                <w:rFonts w:eastAsia="Times New Roman" w:cstheme="minorHAnsi"/>
                <w:b/>
                <w:bCs/>
                <w:lang w:eastAsia="sl-SI"/>
              </w:rPr>
              <w:t>24.930,00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5B56" w14:textId="77777777" w:rsidR="00C572A3" w:rsidRPr="00C946BA" w:rsidRDefault="00C572A3" w:rsidP="001E4BD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946BA">
              <w:rPr>
                <w:rFonts w:eastAsia="Times New Roman" w:cstheme="minorHAnsi"/>
                <w:lang w:eastAsia="sl-SI"/>
              </w:rPr>
              <w:t> /</w:t>
            </w:r>
          </w:p>
        </w:tc>
      </w:tr>
    </w:tbl>
    <w:p w14:paraId="08C23987" w14:textId="77777777" w:rsidR="00C572A3" w:rsidRPr="00014FDE" w:rsidRDefault="00C572A3" w:rsidP="00C572A3">
      <w:pPr>
        <w:spacing w:after="0"/>
        <w:rPr>
          <w:rStyle w:val="s1"/>
          <w:rFonts w:cstheme="minorHAnsi"/>
        </w:rPr>
      </w:pPr>
      <w:r w:rsidRPr="00014FDE">
        <w:rPr>
          <w:rStyle w:val="s1"/>
          <w:rFonts w:cstheme="minorHAnsi"/>
        </w:rPr>
        <w:t xml:space="preserve"> </w:t>
      </w:r>
    </w:p>
    <w:tbl>
      <w:tblPr>
        <w:tblW w:w="76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2126"/>
      </w:tblGrid>
      <w:tr w:rsidR="00014FDE" w:rsidRPr="00014FDE" w14:paraId="70DF663F" w14:textId="77777777" w:rsidTr="001E4BD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AFBC" w14:textId="77777777" w:rsidR="00C572A3" w:rsidRPr="00C946BA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C946BA">
              <w:rPr>
                <w:rFonts w:eastAsia="Times New Roman" w:cstheme="minorHAnsi"/>
                <w:b/>
                <w:bCs/>
                <w:lang w:eastAsia="sl-SI"/>
              </w:rPr>
              <w:t>Število vloženih vlog ETD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81E9" w14:textId="77777777" w:rsidR="00C572A3" w:rsidRPr="00C946BA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C946BA">
              <w:rPr>
                <w:rFonts w:eastAsia="Times New Roman" w:cstheme="minorHAnsi"/>
                <w:b/>
                <w:bCs/>
                <w:lang w:eastAsia="sl-SI"/>
              </w:rPr>
              <w:t>Odobrene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8D7B" w14:textId="77777777" w:rsidR="00C572A3" w:rsidRPr="00C946BA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C946BA">
              <w:rPr>
                <w:rFonts w:eastAsia="Times New Roman" w:cstheme="minorHAnsi"/>
                <w:b/>
                <w:bCs/>
                <w:lang w:eastAsia="sl-SI"/>
              </w:rPr>
              <w:t>Zavrnjene</w:t>
            </w:r>
          </w:p>
        </w:tc>
      </w:tr>
      <w:tr w:rsidR="00014FDE" w:rsidRPr="00014FDE" w14:paraId="278490B7" w14:textId="77777777" w:rsidTr="001E4BD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26D" w14:textId="77777777" w:rsidR="00C572A3" w:rsidRPr="00C946BA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C946BA">
              <w:rPr>
                <w:rFonts w:eastAsia="Times New Roman" w:cstheme="minorHAnsi"/>
                <w:lang w:eastAsia="sl-SI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9D08" w14:textId="77777777" w:rsidR="00C572A3" w:rsidRPr="00C946BA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C946BA">
              <w:rPr>
                <w:rFonts w:eastAsia="Times New Roman" w:cstheme="minorHAnsi"/>
                <w:lang w:eastAsia="sl-SI"/>
              </w:rPr>
              <w:t>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2928" w14:textId="77777777" w:rsidR="00C572A3" w:rsidRPr="00C946BA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C946BA">
              <w:rPr>
                <w:rFonts w:eastAsia="Times New Roman" w:cstheme="minorHAnsi"/>
                <w:lang w:eastAsia="sl-SI"/>
              </w:rPr>
              <w:t>299</w:t>
            </w:r>
          </w:p>
        </w:tc>
      </w:tr>
      <w:tr w:rsidR="00014FDE" w:rsidRPr="00014FDE" w14:paraId="40073884" w14:textId="77777777" w:rsidTr="001E4BD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444" w14:textId="77777777" w:rsidR="00C572A3" w:rsidRPr="00C946BA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C946BA">
              <w:rPr>
                <w:rFonts w:eastAsia="Times New Roman" w:cstheme="minorHAnsi"/>
                <w:b/>
                <w:bCs/>
                <w:lang w:eastAsia="sl-SI"/>
              </w:rPr>
              <w:t>SKUPAJ PORABLJENA SREDSTVA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421" w14:textId="77777777" w:rsidR="00C572A3" w:rsidRPr="00C946BA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l-SI"/>
              </w:rPr>
            </w:pPr>
            <w:r w:rsidRPr="00C946BA">
              <w:rPr>
                <w:rFonts w:eastAsia="Times New Roman" w:cstheme="minorHAnsi"/>
                <w:b/>
                <w:bCs/>
                <w:lang w:eastAsia="sl-SI"/>
              </w:rPr>
              <w:t>47.460,65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A9C2" w14:textId="77777777" w:rsidR="00C572A3" w:rsidRPr="00C946BA" w:rsidRDefault="00C572A3" w:rsidP="001E4BD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946BA">
              <w:rPr>
                <w:rFonts w:eastAsia="Times New Roman" w:cstheme="minorHAnsi"/>
                <w:lang w:eastAsia="sl-SI"/>
              </w:rPr>
              <w:t> /</w:t>
            </w:r>
          </w:p>
        </w:tc>
      </w:tr>
    </w:tbl>
    <w:p w14:paraId="700FECE7" w14:textId="77777777" w:rsidR="00C572A3" w:rsidRPr="00014FDE" w:rsidRDefault="00C572A3" w:rsidP="00C572A3">
      <w:pPr>
        <w:spacing w:line="240" w:lineRule="auto"/>
        <w:rPr>
          <w:rStyle w:val="s1"/>
          <w:sz w:val="28"/>
          <w:szCs w:val="28"/>
        </w:rPr>
      </w:pPr>
    </w:p>
    <w:p w14:paraId="2E0048AA" w14:textId="77777777" w:rsidR="00C572A3" w:rsidRPr="00014FDE" w:rsidRDefault="00C572A3" w:rsidP="00C572A3">
      <w:pPr>
        <w:spacing w:line="240" w:lineRule="auto"/>
        <w:rPr>
          <w:rStyle w:val="s1"/>
          <w:sz w:val="24"/>
          <w:szCs w:val="24"/>
          <w:u w:val="single"/>
        </w:rPr>
      </w:pPr>
      <w:r w:rsidRPr="00014FDE">
        <w:rPr>
          <w:rStyle w:val="s1"/>
          <w:b/>
          <w:bCs/>
          <w:sz w:val="24"/>
          <w:szCs w:val="24"/>
          <w:u w:val="single"/>
        </w:rPr>
        <w:t>Enkratna izredna denarna pomoč</w:t>
      </w:r>
      <w:r w:rsidRPr="00014FDE">
        <w:rPr>
          <w:rStyle w:val="s1"/>
          <w:sz w:val="24"/>
          <w:szCs w:val="24"/>
          <w:u w:val="single"/>
        </w:rPr>
        <w:t xml:space="preserve"> – eden izmed pogojev</w:t>
      </w:r>
    </w:p>
    <w:tbl>
      <w:tblPr>
        <w:tblW w:w="76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2126"/>
      </w:tblGrid>
      <w:tr w:rsidR="00014FDE" w:rsidRPr="00014FDE" w14:paraId="0C74F670" w14:textId="77777777" w:rsidTr="001E4BD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737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Število vloženih vlog EDP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916F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Odobrene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0ABF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Zavrnjene</w:t>
            </w:r>
          </w:p>
        </w:tc>
      </w:tr>
      <w:tr w:rsidR="00014FDE" w:rsidRPr="00014FDE" w14:paraId="27AC8C9E" w14:textId="77777777" w:rsidTr="001E4BD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13D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71A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053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220</w:t>
            </w:r>
          </w:p>
        </w:tc>
      </w:tr>
      <w:tr w:rsidR="00014FDE" w:rsidRPr="00014FDE" w14:paraId="66739AFA" w14:textId="77777777" w:rsidTr="001E4BD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426C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SKUPAJ PORABLJENA SREDSTVA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57A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134.665,00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54AA" w14:textId="77777777" w:rsidR="00C572A3" w:rsidRPr="00014FDE" w:rsidRDefault="00C572A3" w:rsidP="001E4BD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 /</w:t>
            </w:r>
          </w:p>
        </w:tc>
      </w:tr>
    </w:tbl>
    <w:p w14:paraId="55770488" w14:textId="77777777" w:rsidR="00204344" w:rsidRPr="00014FDE" w:rsidRDefault="00204344" w:rsidP="00C572A3">
      <w:pPr>
        <w:spacing w:line="240" w:lineRule="auto"/>
        <w:rPr>
          <w:rStyle w:val="s1"/>
          <w:sz w:val="28"/>
          <w:szCs w:val="28"/>
        </w:rPr>
      </w:pPr>
    </w:p>
    <w:p w14:paraId="289735D8" w14:textId="77777777" w:rsidR="00C572A3" w:rsidRPr="00014FDE" w:rsidRDefault="00C572A3" w:rsidP="00C572A3">
      <w:pPr>
        <w:spacing w:line="240" w:lineRule="auto"/>
        <w:rPr>
          <w:rStyle w:val="s1"/>
          <w:b/>
          <w:bCs/>
          <w:sz w:val="24"/>
          <w:szCs w:val="24"/>
          <w:u w:val="single"/>
        </w:rPr>
      </w:pPr>
      <w:r w:rsidRPr="00014FDE">
        <w:rPr>
          <w:rStyle w:val="s1"/>
          <w:b/>
          <w:bCs/>
          <w:sz w:val="24"/>
          <w:szCs w:val="24"/>
          <w:u w:val="single"/>
        </w:rPr>
        <w:t xml:space="preserve">Dodatna pomoč v okviru Odbora za pomoč občankam in občanom Mestne občine Velenje </w:t>
      </w:r>
    </w:p>
    <w:p w14:paraId="4BF96CB8" w14:textId="2113293B" w:rsidR="00C572A3" w:rsidRPr="00014FDE" w:rsidRDefault="00C572A3" w:rsidP="00C572A3">
      <w:pPr>
        <w:spacing w:line="240" w:lineRule="auto"/>
        <w:rPr>
          <w:rStyle w:val="s1"/>
          <w:rFonts w:cstheme="minorHAnsi"/>
        </w:rPr>
      </w:pPr>
      <w:r w:rsidRPr="00014FDE">
        <w:rPr>
          <w:rStyle w:val="s1"/>
          <w:rFonts w:cstheme="minorHAnsi"/>
        </w:rPr>
        <w:t>Za tiste, ki so presegali cenzus za dodelitev enkratne izredne denarne pomoči za do 30 % in s tem niso bili upravičeni do energijsko toplotnega dodatka, so odšli na obravnavo na Odbor, kjer je bilo skupaj odobren</w:t>
      </w:r>
      <w:r w:rsidR="00F55DD9">
        <w:rPr>
          <w:rStyle w:val="s1"/>
          <w:rFonts w:cstheme="minorHAnsi"/>
        </w:rPr>
        <w:t>ih</w:t>
      </w:r>
      <w:r w:rsidRPr="00014FDE">
        <w:rPr>
          <w:rStyle w:val="s1"/>
          <w:rFonts w:cstheme="minorHAnsi"/>
        </w:rPr>
        <w:t xml:space="preserve"> 95 pomoč</w:t>
      </w:r>
      <w:r w:rsidR="00F55DD9">
        <w:rPr>
          <w:rStyle w:val="s1"/>
          <w:rFonts w:cstheme="minorHAnsi"/>
        </w:rPr>
        <w:t>i</w:t>
      </w:r>
      <w:r w:rsidRPr="00014FDE">
        <w:rPr>
          <w:rStyle w:val="s1"/>
          <w:rFonts w:cstheme="minorHAnsi"/>
        </w:rPr>
        <w:t xml:space="preserve">. </w:t>
      </w:r>
    </w:p>
    <w:tbl>
      <w:tblPr>
        <w:tblW w:w="70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2552"/>
      </w:tblGrid>
      <w:tr w:rsidR="00014FDE" w:rsidRPr="00014FDE" w14:paraId="67FD5EDB" w14:textId="77777777" w:rsidTr="001E4BD6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319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Članska družina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145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Število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014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Znesek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CB33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Skupaj</w:t>
            </w:r>
          </w:p>
        </w:tc>
      </w:tr>
      <w:tr w:rsidR="00014FDE" w:rsidRPr="00014FDE" w14:paraId="1A51A05C" w14:textId="77777777" w:rsidTr="001E4B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702" w14:textId="77777777" w:rsidR="00C572A3" w:rsidRPr="00014FDE" w:rsidRDefault="00C572A3" w:rsidP="001E4BD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1-članska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06CF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912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4862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6240</w:t>
            </w:r>
          </w:p>
        </w:tc>
      </w:tr>
      <w:tr w:rsidR="00014FDE" w:rsidRPr="00014FDE" w14:paraId="0A069FF4" w14:textId="77777777" w:rsidTr="001E4B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AB35" w14:textId="77777777" w:rsidR="00C572A3" w:rsidRPr="00014FDE" w:rsidRDefault="00C572A3" w:rsidP="001E4BD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2-članska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C87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8C94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D2D3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4800</w:t>
            </w:r>
          </w:p>
        </w:tc>
      </w:tr>
      <w:tr w:rsidR="00014FDE" w:rsidRPr="00014FDE" w14:paraId="6BF00FC8" w14:textId="77777777" w:rsidTr="001E4B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0911" w14:textId="77777777" w:rsidR="00C572A3" w:rsidRPr="00014FDE" w:rsidRDefault="00C572A3" w:rsidP="001E4BD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3-članska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836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0A97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F474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1840</w:t>
            </w:r>
          </w:p>
        </w:tc>
      </w:tr>
      <w:tr w:rsidR="00014FDE" w:rsidRPr="00014FDE" w14:paraId="5192F426" w14:textId="77777777" w:rsidTr="001E4B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F6B" w14:textId="77777777" w:rsidR="00C572A3" w:rsidRPr="00014FDE" w:rsidRDefault="00C572A3" w:rsidP="001E4BD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4-članska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7E24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DEB4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F00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2160</w:t>
            </w:r>
          </w:p>
        </w:tc>
      </w:tr>
      <w:tr w:rsidR="00014FDE" w:rsidRPr="00014FDE" w14:paraId="76E99AE6" w14:textId="77777777" w:rsidTr="001E4B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24C8" w14:textId="77777777" w:rsidR="00C572A3" w:rsidRPr="00014FDE" w:rsidRDefault="00C572A3" w:rsidP="001E4BD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enostarševska, 1 otrok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D15E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C47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46D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570</w:t>
            </w:r>
          </w:p>
        </w:tc>
      </w:tr>
      <w:tr w:rsidR="00C572A3" w:rsidRPr="00014FDE" w14:paraId="56E37966" w14:textId="77777777" w:rsidTr="001E4BD6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5752" w14:textId="77777777" w:rsidR="00C572A3" w:rsidRPr="00014FDE" w:rsidRDefault="00C572A3" w:rsidP="001E4B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E90A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F0A" w14:textId="77777777" w:rsidR="00C572A3" w:rsidRPr="00014FDE" w:rsidRDefault="00C572A3" w:rsidP="001E4BD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14FDE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445" w14:textId="77777777" w:rsidR="00C572A3" w:rsidRPr="00014FDE" w:rsidRDefault="00C572A3" w:rsidP="001E4B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l-SI"/>
              </w:rPr>
            </w:pPr>
            <w:r w:rsidRPr="00014FDE">
              <w:rPr>
                <w:rFonts w:eastAsia="Times New Roman" w:cstheme="minorHAnsi"/>
                <w:b/>
                <w:bCs/>
                <w:lang w:eastAsia="sl-SI"/>
              </w:rPr>
              <w:t>15.610,00 EUR</w:t>
            </w:r>
          </w:p>
        </w:tc>
      </w:tr>
      <w:bookmarkEnd w:id="2"/>
    </w:tbl>
    <w:p w14:paraId="4B2710C5" w14:textId="77777777" w:rsidR="00C572A3" w:rsidRPr="00014FDE" w:rsidRDefault="00C572A3" w:rsidP="00C572A3">
      <w:pPr>
        <w:pStyle w:val="li1"/>
        <w:spacing w:before="0" w:beforeAutospacing="0" w:after="0" w:afterAutospacing="0"/>
        <w:rPr>
          <w:rFonts w:eastAsia="Times New Roman"/>
          <w:sz w:val="28"/>
          <w:szCs w:val="28"/>
        </w:rPr>
      </w:pPr>
    </w:p>
    <w:p w14:paraId="390AD8D1" w14:textId="77777777" w:rsidR="00C572A3" w:rsidRPr="00014FDE" w:rsidRDefault="00C572A3" w:rsidP="00C572A3">
      <w:pPr>
        <w:pStyle w:val="li1"/>
        <w:spacing w:before="0" w:beforeAutospacing="0" w:after="0" w:afterAutospacing="0"/>
        <w:ind w:left="720"/>
        <w:rPr>
          <w:rFonts w:eastAsia="Times New Roman"/>
          <w:sz w:val="28"/>
          <w:szCs w:val="28"/>
        </w:rPr>
      </w:pPr>
    </w:p>
    <w:p w14:paraId="10698472" w14:textId="77777777" w:rsidR="00C572A3" w:rsidRPr="00014FDE" w:rsidRDefault="00C572A3" w:rsidP="009B3B47">
      <w:pPr>
        <w:pStyle w:val="li1"/>
        <w:numPr>
          <w:ilvl w:val="0"/>
          <w:numId w:val="7"/>
        </w:numPr>
        <w:spacing w:before="0" w:beforeAutospacing="0" w:after="0" w:afterAutospacing="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Subvencionirali ceno ogrevanja in sanitarne tople vode </w:t>
      </w:r>
    </w:p>
    <w:p w14:paraId="5D1F54AD" w14:textId="7A208361" w:rsidR="004B6694" w:rsidRPr="009E724F" w:rsidRDefault="009E724F" w:rsidP="009E724F">
      <w:pPr>
        <w:pStyle w:val="li1"/>
        <w:spacing w:before="0" w:beforeAutospacing="0" w:after="0" w:afterAutospacing="0"/>
        <w:rPr>
          <w:rStyle w:val="s1"/>
          <w:rFonts w:eastAsia="Times New Roman"/>
        </w:rPr>
      </w:pPr>
      <w:r>
        <w:rPr>
          <w:rStyle w:val="s1"/>
          <w:rFonts w:eastAsia="Times New Roman"/>
          <w:highlight w:val="yellow"/>
        </w:rPr>
        <w:br/>
      </w:r>
      <w:r w:rsidR="004B6694" w:rsidRPr="009E724F">
        <w:rPr>
          <w:rStyle w:val="s1"/>
          <w:rFonts w:eastAsia="Times New Roman"/>
        </w:rPr>
        <w:t xml:space="preserve">V </w:t>
      </w:r>
      <w:r w:rsidR="004B6694" w:rsidRPr="009E724F">
        <w:rPr>
          <w:rStyle w:val="s1"/>
          <w:rFonts w:eastAsia="Times New Roman"/>
          <w:b/>
          <w:bCs/>
        </w:rPr>
        <w:t>letu 2023</w:t>
      </w:r>
      <w:r w:rsidRPr="009E724F">
        <w:rPr>
          <w:rStyle w:val="s1"/>
          <w:rFonts w:eastAsia="Times New Roman"/>
        </w:rPr>
        <w:t xml:space="preserve"> realiziran</w:t>
      </w:r>
      <w:r>
        <w:rPr>
          <w:rStyle w:val="s1"/>
          <w:rFonts w:eastAsia="Times New Roman"/>
        </w:rPr>
        <w:t xml:space="preserve">a subvencija toplote v višini </w:t>
      </w:r>
      <w:r w:rsidRPr="009E724F">
        <w:rPr>
          <w:rStyle w:val="s1"/>
          <w:rFonts w:eastAsia="Times New Roman"/>
        </w:rPr>
        <w:t>153.635</w:t>
      </w:r>
      <w:r w:rsidR="004B6694" w:rsidRPr="009E724F">
        <w:rPr>
          <w:rStyle w:val="s1"/>
          <w:rFonts w:eastAsia="Times New Roman"/>
        </w:rPr>
        <w:t xml:space="preserve"> evrov</w:t>
      </w:r>
      <w:r>
        <w:rPr>
          <w:rStyle w:val="s1"/>
          <w:rFonts w:eastAsia="Times New Roman"/>
        </w:rPr>
        <w:t>.</w:t>
      </w:r>
      <w:r w:rsidR="004B6694" w:rsidRPr="009E724F">
        <w:rPr>
          <w:rStyle w:val="s1"/>
          <w:rFonts w:eastAsia="Times New Roman"/>
        </w:rPr>
        <w:t xml:space="preserve">  </w:t>
      </w:r>
    </w:p>
    <w:p w14:paraId="63CCCBC7" w14:textId="75449A3D" w:rsidR="004B6694" w:rsidRPr="00014FDE" w:rsidRDefault="004B6694" w:rsidP="004B6694">
      <w:pPr>
        <w:pStyle w:val="li1"/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br/>
        <w:t xml:space="preserve">V </w:t>
      </w:r>
      <w:r w:rsidRPr="009E724F">
        <w:rPr>
          <w:rStyle w:val="s1"/>
          <w:rFonts w:eastAsia="Times New Roman"/>
          <w:b/>
          <w:bCs/>
        </w:rPr>
        <w:t>letu 2024</w:t>
      </w:r>
      <w:r w:rsidR="009E724F">
        <w:rPr>
          <w:rStyle w:val="s1"/>
          <w:rFonts w:eastAsia="Times New Roman"/>
        </w:rPr>
        <w:t xml:space="preserve"> imamo v proračunu MOV </w:t>
      </w:r>
      <w:r w:rsidR="00523015">
        <w:rPr>
          <w:rStyle w:val="s1"/>
          <w:rFonts w:eastAsia="Times New Roman"/>
        </w:rPr>
        <w:t xml:space="preserve">načrtovanih </w:t>
      </w:r>
      <w:r w:rsidR="009E724F">
        <w:rPr>
          <w:rStyle w:val="s1"/>
          <w:rFonts w:eastAsia="Times New Roman"/>
        </w:rPr>
        <w:t>600.000 evrov za subvencijo toplote:</w:t>
      </w:r>
    </w:p>
    <w:p w14:paraId="3B0AD312" w14:textId="59AD0E78" w:rsidR="00C572A3" w:rsidRPr="00014FDE" w:rsidRDefault="00C572A3" w:rsidP="004B6694">
      <w:pPr>
        <w:pStyle w:val="li1"/>
        <w:numPr>
          <w:ilvl w:val="0"/>
          <w:numId w:val="5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>v višini 10 evrov za 1 MWh za mesec januar in februar 2024</w:t>
      </w:r>
    </w:p>
    <w:p w14:paraId="29502239" w14:textId="2C15869E" w:rsidR="00C572A3" w:rsidRDefault="00C572A3" w:rsidP="004B6694">
      <w:pPr>
        <w:pStyle w:val="li1"/>
        <w:numPr>
          <w:ilvl w:val="0"/>
          <w:numId w:val="5"/>
        </w:numPr>
        <w:spacing w:before="0" w:beforeAutospacing="0" w:after="0" w:afterAutospacing="0"/>
        <w:rPr>
          <w:rStyle w:val="s1"/>
          <w:rFonts w:eastAsia="Times New Roman"/>
        </w:rPr>
      </w:pPr>
      <w:r w:rsidRPr="00014FDE">
        <w:rPr>
          <w:rStyle w:val="s1"/>
          <w:rFonts w:eastAsia="Times New Roman"/>
        </w:rPr>
        <w:t>v višini 5 evrov na 1 MWh</w:t>
      </w:r>
      <w:r w:rsidR="009E724F">
        <w:rPr>
          <w:rStyle w:val="s1"/>
          <w:rFonts w:eastAsia="Times New Roman"/>
        </w:rPr>
        <w:t xml:space="preserve"> </w:t>
      </w:r>
      <w:r w:rsidR="009E724F" w:rsidRPr="00014FDE">
        <w:rPr>
          <w:rStyle w:val="s1"/>
          <w:rFonts w:eastAsia="Times New Roman"/>
        </w:rPr>
        <w:t xml:space="preserve">za mesec marec in april 2024 </w:t>
      </w:r>
    </w:p>
    <w:p w14:paraId="311451A9" w14:textId="2A05B58E" w:rsidR="00085B6E" w:rsidRDefault="009E724F" w:rsidP="004B6694">
      <w:pPr>
        <w:pStyle w:val="li1"/>
        <w:numPr>
          <w:ilvl w:val="0"/>
          <w:numId w:val="5"/>
        </w:numPr>
        <w:spacing w:before="0" w:beforeAutospacing="0" w:after="0" w:afterAutospacing="0"/>
        <w:rPr>
          <w:rStyle w:val="s1"/>
          <w:rFonts w:eastAsia="Times New Roman"/>
        </w:rPr>
      </w:pPr>
      <w:r>
        <w:rPr>
          <w:rStyle w:val="s1"/>
          <w:rFonts w:eastAsia="Times New Roman"/>
        </w:rPr>
        <w:t>od 1. januarja do 2. julija smo že realizirali sredstva v višini 460.580 evrov</w:t>
      </w:r>
    </w:p>
    <w:p w14:paraId="3812D5D7" w14:textId="45A264D2" w:rsidR="00DD59D7" w:rsidRDefault="00DD59D7" w:rsidP="00DD59D7">
      <w:pPr>
        <w:pStyle w:val="li1"/>
        <w:spacing w:before="0" w:beforeAutospacing="0" w:after="0" w:afterAutospacing="0"/>
        <w:rPr>
          <w:rStyle w:val="s1"/>
          <w:rFonts w:eastAsia="Times New Roman"/>
        </w:rPr>
      </w:pPr>
    </w:p>
    <w:p w14:paraId="0202A801" w14:textId="77777777" w:rsidR="00DD59D7" w:rsidRPr="00DD59D7" w:rsidRDefault="00DD59D7" w:rsidP="00DD59D7">
      <w:pPr>
        <w:pStyle w:val="li1"/>
        <w:spacing w:before="0" w:beforeAutospacing="0" w:after="0" w:afterAutospacing="0"/>
        <w:rPr>
          <w:rStyle w:val="s1"/>
          <w:rFonts w:eastAsia="Times New Roman"/>
        </w:rPr>
      </w:pPr>
    </w:p>
    <w:p w14:paraId="08271064" w14:textId="0216EB2A" w:rsidR="00640B2E" w:rsidRDefault="00C572A3" w:rsidP="009B3B47">
      <w:pPr>
        <w:pStyle w:val="li1"/>
        <w:numPr>
          <w:ilvl w:val="0"/>
          <w:numId w:val="7"/>
        </w:numPr>
        <w:spacing w:before="0" w:beforeAutospacing="0" w:after="0" w:afterAutospacing="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lastRenderedPageBreak/>
        <w:t>Odprli INFO točko</w:t>
      </w:r>
      <w:r w:rsidR="004B6694"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v prostorih občine</w:t>
      </w: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</w:t>
      </w:r>
    </w:p>
    <w:p w14:paraId="444853EB" w14:textId="77777777" w:rsidR="00D35B2C" w:rsidRPr="00014FDE" w:rsidRDefault="00D35B2C" w:rsidP="00D35B2C">
      <w:pPr>
        <w:pStyle w:val="li1"/>
        <w:spacing w:before="0" w:beforeAutospacing="0" w:after="0" w:afterAutospacing="0"/>
        <w:ind w:left="36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</w:p>
    <w:p w14:paraId="0284F624" w14:textId="6EE4F435" w:rsidR="004B6694" w:rsidRPr="00014FDE" w:rsidRDefault="004B6694" w:rsidP="009B3B47">
      <w:pPr>
        <w:pStyle w:val="li1"/>
        <w:spacing w:before="0" w:beforeAutospacing="0" w:after="0" w:afterAutospacing="0"/>
        <w:rPr>
          <w:rFonts w:eastAsia="Times New Roman"/>
          <w:b/>
          <w:bCs/>
          <w:sz w:val="24"/>
          <w:szCs w:val="24"/>
          <w:highlight w:val="lightGray"/>
        </w:rPr>
      </w:pPr>
      <w:r w:rsidRPr="00014FDE">
        <w:t xml:space="preserve">Občanom svetovali glede postopkov ter jim pomagali pri izpolnjevanju potrebnih obrazcev za pridobivanje pomoči. </w:t>
      </w:r>
      <w:r w:rsidR="009B3B47">
        <w:br/>
      </w:r>
    </w:p>
    <w:p w14:paraId="492F921B" w14:textId="50F45401" w:rsidR="009B3B47" w:rsidRPr="009B3B47" w:rsidRDefault="00C572A3" w:rsidP="009B3B47">
      <w:pPr>
        <w:pStyle w:val="li1"/>
        <w:numPr>
          <w:ilvl w:val="0"/>
          <w:numId w:val="7"/>
        </w:numPr>
        <w:spacing w:before="0" w:beforeAutospacing="0" w:after="0" w:afterAutospacing="0"/>
        <w:rPr>
          <w:rStyle w:val="s1"/>
          <w:rFonts w:eastAsia="Times New Roman"/>
          <w:b/>
          <w:bCs/>
          <w:sz w:val="24"/>
          <w:szCs w:val="24"/>
          <w:highlight w:val="lightGray"/>
        </w:rPr>
      </w:pP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>Organiz</w:t>
      </w:r>
      <w:r w:rsidR="009B3B47">
        <w:rPr>
          <w:rStyle w:val="s1"/>
          <w:rFonts w:eastAsia="Times New Roman"/>
          <w:b/>
          <w:bCs/>
          <w:sz w:val="24"/>
          <w:szCs w:val="24"/>
          <w:highlight w:val="lightGray"/>
        </w:rPr>
        <w:t>irali</w:t>
      </w: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številn</w:t>
      </w:r>
      <w:r w:rsidR="009B3B47">
        <w:rPr>
          <w:rStyle w:val="s1"/>
          <w:rFonts w:eastAsia="Times New Roman"/>
          <w:b/>
          <w:bCs/>
          <w:sz w:val="24"/>
          <w:szCs w:val="24"/>
          <w:highlight w:val="lightGray"/>
        </w:rPr>
        <w:t>a</w:t>
      </w: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srečanj</w:t>
      </w:r>
      <w:r w:rsidR="009B3B47">
        <w:rPr>
          <w:rStyle w:val="s1"/>
          <w:rFonts w:eastAsia="Times New Roman"/>
          <w:b/>
          <w:bCs/>
          <w:sz w:val="24"/>
          <w:szCs w:val="24"/>
          <w:highlight w:val="lightGray"/>
        </w:rPr>
        <w:t>a</w:t>
      </w: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z etažnimi lastniki, upravniki, </w:t>
      </w:r>
      <w:r w:rsidR="00D35B2C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osebni razgovori z </w:t>
      </w:r>
      <w:r w:rsidRPr="00014FDE">
        <w:rPr>
          <w:rStyle w:val="s1"/>
          <w:rFonts w:eastAsia="Times New Roman"/>
          <w:b/>
          <w:bCs/>
          <w:sz w:val="24"/>
          <w:szCs w:val="24"/>
          <w:highlight w:val="lightGray"/>
        </w:rPr>
        <w:t>občani</w:t>
      </w:r>
    </w:p>
    <w:p w14:paraId="793D60DB" w14:textId="77777777" w:rsidR="00D35B2C" w:rsidRPr="00D35B2C" w:rsidRDefault="00D35B2C" w:rsidP="00D35B2C">
      <w:pPr>
        <w:pStyle w:val="li1"/>
        <w:spacing w:before="0" w:beforeAutospacing="0" w:after="0" w:afterAutospacing="0"/>
        <w:ind w:left="360"/>
        <w:rPr>
          <w:rStyle w:val="s1"/>
          <w:rFonts w:eastAsia="Times New Roman"/>
          <w:b/>
          <w:bCs/>
          <w:sz w:val="28"/>
          <w:szCs w:val="28"/>
          <w:highlight w:val="lightGray"/>
        </w:rPr>
      </w:pPr>
    </w:p>
    <w:p w14:paraId="22692CAF" w14:textId="15DF63EC" w:rsidR="004B6694" w:rsidRPr="00D35B2C" w:rsidRDefault="00D35B2C" w:rsidP="00204344">
      <w:pPr>
        <w:pStyle w:val="li1"/>
        <w:numPr>
          <w:ilvl w:val="0"/>
          <w:numId w:val="7"/>
        </w:numPr>
        <w:spacing w:before="0" w:beforeAutospacing="0" w:after="0" w:afterAutospacing="0"/>
        <w:rPr>
          <w:rFonts w:eastAsia="Times New Roman"/>
          <w:b/>
          <w:bCs/>
          <w:sz w:val="28"/>
          <w:szCs w:val="28"/>
          <w:highlight w:val="lightGray"/>
        </w:rPr>
      </w:pPr>
      <w:r>
        <w:rPr>
          <w:rFonts w:eastAsia="Times New Roman"/>
          <w:b/>
          <w:bCs/>
          <w:sz w:val="24"/>
          <w:szCs w:val="24"/>
          <w:highlight w:val="lightGray"/>
        </w:rPr>
        <w:t>V Državnem svetu Republike Slovenije p</w:t>
      </w:r>
      <w:r w:rsidR="00640B2E" w:rsidRPr="00014FDE">
        <w:rPr>
          <w:rFonts w:eastAsia="Times New Roman"/>
          <w:b/>
          <w:bCs/>
          <w:sz w:val="24"/>
          <w:szCs w:val="24"/>
          <w:highlight w:val="lightGray"/>
        </w:rPr>
        <w:t>oda</w:t>
      </w:r>
      <w:r w:rsidR="00204344" w:rsidRPr="00014FDE">
        <w:rPr>
          <w:rFonts w:eastAsia="Times New Roman"/>
          <w:b/>
          <w:bCs/>
          <w:sz w:val="24"/>
          <w:szCs w:val="24"/>
          <w:highlight w:val="lightGray"/>
        </w:rPr>
        <w:t xml:space="preserve">ni </w:t>
      </w:r>
      <w:r w:rsidR="00640B2E" w:rsidRPr="00014FDE">
        <w:rPr>
          <w:rFonts w:eastAsia="Times New Roman"/>
          <w:b/>
          <w:bCs/>
          <w:sz w:val="24"/>
          <w:szCs w:val="24"/>
          <w:highlight w:val="lightGray"/>
        </w:rPr>
        <w:t>pobud</w:t>
      </w:r>
      <w:r w:rsidR="00C572A3" w:rsidRPr="00014FDE">
        <w:rPr>
          <w:rFonts w:eastAsia="Times New Roman"/>
          <w:b/>
          <w:bCs/>
          <w:sz w:val="24"/>
          <w:szCs w:val="24"/>
          <w:highlight w:val="lightGray"/>
        </w:rPr>
        <w:t>i za proučitev in dopolnitev državnega pravilnika, ki določa obračun stroškov toplotne energije</w:t>
      </w:r>
      <w:r w:rsidR="00204344" w:rsidRPr="00014FDE">
        <w:rPr>
          <w:rFonts w:eastAsia="Times New Roman"/>
          <w:sz w:val="28"/>
          <w:szCs w:val="28"/>
          <w:highlight w:val="lightGray"/>
        </w:rPr>
        <w:t xml:space="preserve"> </w:t>
      </w:r>
    </w:p>
    <w:p w14:paraId="36091F97" w14:textId="77777777" w:rsidR="00D35B2C" w:rsidRPr="00014FDE" w:rsidRDefault="00D35B2C" w:rsidP="00D35B2C">
      <w:pPr>
        <w:pStyle w:val="li1"/>
        <w:spacing w:before="0" w:beforeAutospacing="0" w:after="0" w:afterAutospacing="0"/>
        <w:rPr>
          <w:rFonts w:eastAsia="Times New Roman"/>
          <w:b/>
          <w:bCs/>
          <w:sz w:val="28"/>
          <w:szCs w:val="28"/>
          <w:highlight w:val="lightGray"/>
        </w:rPr>
      </w:pPr>
    </w:p>
    <w:p w14:paraId="5B698EE6" w14:textId="6BF3987D" w:rsidR="00883F53" w:rsidRPr="00883F53" w:rsidRDefault="00883F53" w:rsidP="00CC1C0A">
      <w:pPr>
        <w:pStyle w:val="Odstavekseznama"/>
        <w:numPr>
          <w:ilvl w:val="0"/>
          <w:numId w:val="5"/>
        </w:numPr>
        <w:spacing w:after="0"/>
      </w:pPr>
      <w:r>
        <w:rPr>
          <w:rFonts w:eastAsia="Times New Roman"/>
        </w:rPr>
        <w:t>N</w:t>
      </w:r>
      <w:r w:rsidR="00204344" w:rsidRPr="00883F53">
        <w:rPr>
          <w:rFonts w:eastAsia="Times New Roman"/>
        </w:rPr>
        <w:t xml:space="preserve">a podlagi velenjskih primerov </w:t>
      </w:r>
      <w:r w:rsidRPr="00883F53">
        <w:rPr>
          <w:rFonts w:eastAsia="Times New Roman"/>
        </w:rPr>
        <w:t xml:space="preserve">župan Mestne občine Velenje </w:t>
      </w:r>
      <w:r w:rsidRPr="00883F53">
        <w:t>predlagal, da se državni pravilnik dopolni</w:t>
      </w:r>
      <w:r w:rsidR="00CC1C0A">
        <w:t>;</w:t>
      </w:r>
      <w:r w:rsidRPr="00883F53">
        <w:t xml:space="preserve"> </w:t>
      </w:r>
      <w:r w:rsidRPr="00883F53">
        <w:rPr>
          <w:b/>
          <w:bCs/>
        </w:rPr>
        <w:t>v primeru, če enota v večstanovanjski stavbi ni v uporabi najmanj en mesec, poraba toplote za to stanovanjsko enoto za to obdobje obračuna po dosedanjih določbah,</w:t>
      </w:r>
      <w:r w:rsidRPr="00883F53">
        <w:t xml:space="preserve"> preostali del neporabljene toplote, ki bi sicer odpadel na to enoto, če bi bila v uporabi, pa se kot olajšava upošteva za enote, ki mejijo na to enoto in ne na celotno stavbo v povprečju istih mesecev preteklih let.</w:t>
      </w:r>
    </w:p>
    <w:p w14:paraId="31E9D145" w14:textId="7B9BFFAB" w:rsidR="00C572A3" w:rsidRPr="00883F53" w:rsidRDefault="00C572A3" w:rsidP="00CC1C0A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  <w:b/>
          <w:bCs/>
        </w:rPr>
      </w:pPr>
      <w:r w:rsidRPr="00883F53">
        <w:rPr>
          <w:rFonts w:eastAsia="Times New Roman"/>
        </w:rPr>
        <w:t xml:space="preserve">Predlagal je tudi </w:t>
      </w:r>
      <w:r w:rsidRPr="00883F53">
        <w:rPr>
          <w:rFonts w:eastAsia="Times New Roman"/>
          <w:b/>
          <w:bCs/>
        </w:rPr>
        <w:t>zvišanje subvencij in ponovno možnost pridobitve kredita za energetske sanacije večstanovanjskih stavb.</w:t>
      </w:r>
    </w:p>
    <w:p w14:paraId="7C58B8EB" w14:textId="77777777" w:rsidR="00D16C1D" w:rsidRPr="00014FDE" w:rsidRDefault="00D16C1D" w:rsidP="00D16C1D">
      <w:pPr>
        <w:pStyle w:val="li1"/>
        <w:spacing w:before="0" w:beforeAutospacing="0" w:after="0" w:afterAutospacing="0"/>
        <w:rPr>
          <w:rFonts w:eastAsia="Times New Roman"/>
          <w:sz w:val="28"/>
          <w:szCs w:val="28"/>
        </w:rPr>
      </w:pPr>
    </w:p>
    <w:p w14:paraId="2712B0A9" w14:textId="2A06464A" w:rsidR="00640B2E" w:rsidRPr="00014FDE" w:rsidRDefault="0041767C" w:rsidP="007413F3">
      <w:pPr>
        <w:pStyle w:val="li1"/>
        <w:numPr>
          <w:ilvl w:val="0"/>
          <w:numId w:val="7"/>
        </w:numPr>
        <w:spacing w:before="0" w:beforeAutospacing="0" w:after="0" w:afterAutospacing="0"/>
        <w:rPr>
          <w:rFonts w:eastAsia="Times New Roman"/>
          <w:b/>
          <w:bCs/>
          <w:sz w:val="24"/>
          <w:szCs w:val="24"/>
          <w:highlight w:val="lightGray"/>
        </w:rPr>
      </w:pPr>
      <w:r w:rsidRPr="00014FDE">
        <w:rPr>
          <w:rFonts w:eastAsia="Times New Roman"/>
          <w:b/>
          <w:bCs/>
          <w:sz w:val="24"/>
          <w:szCs w:val="24"/>
          <w:highlight w:val="lightGray"/>
        </w:rPr>
        <w:t>Aktivnosti v letu 2023</w:t>
      </w:r>
    </w:p>
    <w:p w14:paraId="42B47DA1" w14:textId="2D4EFF1A" w:rsidR="00640B2E" w:rsidRPr="00014FDE" w:rsidRDefault="009B3B47" w:rsidP="00640B2E">
      <w:pPr>
        <w:pStyle w:val="li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</w:r>
      <w:r w:rsidR="00640B2E" w:rsidRPr="00014FDE">
        <w:rPr>
          <w:rFonts w:eastAsia="Times New Roman"/>
        </w:rPr>
        <w:t>November 2023</w:t>
      </w:r>
    </w:p>
    <w:p w14:paraId="21446B0C" w14:textId="77777777" w:rsidR="00640B2E" w:rsidRPr="00014FDE" w:rsidRDefault="00640B2E" w:rsidP="00640B2E">
      <w:pPr>
        <w:pStyle w:val="li1"/>
        <w:spacing w:before="0" w:beforeAutospacing="0" w:after="0" w:afterAutospacing="0"/>
        <w:rPr>
          <w:rFonts w:eastAsia="Times New Roman"/>
          <w:b/>
          <w:bCs/>
        </w:rPr>
      </w:pPr>
      <w:r w:rsidRPr="00014FDE">
        <w:rPr>
          <w:rFonts w:eastAsia="Times New Roman"/>
        </w:rPr>
        <w:t>Vsa gospodinjstva so prejela</w:t>
      </w:r>
      <w:r w:rsidRPr="00014FDE">
        <w:rPr>
          <w:rFonts w:eastAsia="Times New Roman"/>
          <w:b/>
          <w:bCs/>
        </w:rPr>
        <w:t xml:space="preserve"> brošuro z napotki, kako prihranimo toplotno energijo. </w:t>
      </w:r>
    </w:p>
    <w:p w14:paraId="215153A6" w14:textId="77777777" w:rsidR="00640B2E" w:rsidRPr="00014FDE" w:rsidRDefault="00640B2E" w:rsidP="00640B2E">
      <w:pPr>
        <w:pStyle w:val="li1"/>
        <w:spacing w:before="0" w:beforeAutospacing="0" w:after="0" w:afterAutospacing="0"/>
        <w:rPr>
          <w:rFonts w:eastAsia="Times New Roman"/>
        </w:rPr>
      </w:pPr>
    </w:p>
    <w:p w14:paraId="297C872B" w14:textId="77777777" w:rsidR="00640B2E" w:rsidRPr="00014FDE" w:rsidRDefault="00640B2E" w:rsidP="00640B2E">
      <w:pPr>
        <w:pStyle w:val="li1"/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 xml:space="preserve">September 2023 </w:t>
      </w:r>
    </w:p>
    <w:p w14:paraId="4802BB74" w14:textId="50961A51" w:rsidR="00640B2E" w:rsidRPr="00014FDE" w:rsidRDefault="00640B2E" w:rsidP="00640B2E">
      <w:pPr>
        <w:pStyle w:val="li1"/>
        <w:spacing w:before="0" w:beforeAutospacing="0" w:after="0" w:afterAutospacing="0"/>
        <w:rPr>
          <w:rFonts w:eastAsia="Times New Roman"/>
          <w:b/>
          <w:bCs/>
        </w:rPr>
      </w:pPr>
      <w:r w:rsidRPr="00014FDE">
        <w:rPr>
          <w:rFonts w:eastAsia="Times New Roman"/>
          <w:b/>
          <w:bCs/>
        </w:rPr>
        <w:t>Vsa gospodinjstva prejela letak z naslovom Skupaj do prihrankov toplotne energije</w:t>
      </w:r>
    </w:p>
    <w:p w14:paraId="079094ED" w14:textId="77777777" w:rsidR="00640B2E" w:rsidRPr="00014FDE" w:rsidRDefault="00640B2E" w:rsidP="00640B2E">
      <w:pPr>
        <w:pStyle w:val="li1"/>
        <w:spacing w:before="0" w:beforeAutospacing="0" w:after="0" w:afterAutospacing="0"/>
        <w:rPr>
          <w:rFonts w:eastAsia="Times New Roman"/>
        </w:rPr>
      </w:pPr>
    </w:p>
    <w:p w14:paraId="2AB3DA95" w14:textId="3E3DEAA1" w:rsidR="0041767C" w:rsidRPr="00014FDE" w:rsidRDefault="009B3B47" w:rsidP="007413F3">
      <w:pPr>
        <w:pStyle w:val="li1"/>
        <w:spacing w:before="0" w:beforeAutospacing="0" w:after="0" w:afterAutospacing="0"/>
        <w:rPr>
          <w:rFonts w:eastAsia="Times New Roman"/>
          <w:b/>
          <w:bCs/>
        </w:rPr>
      </w:pPr>
      <w:r>
        <w:rPr>
          <w:rFonts w:eastAsia="Times New Roman"/>
        </w:rPr>
        <w:t>Maj</w:t>
      </w:r>
      <w:r w:rsidR="0041767C" w:rsidRPr="00014FDE">
        <w:rPr>
          <w:rFonts w:eastAsia="Times New Roman"/>
        </w:rPr>
        <w:t xml:space="preserve"> 2023</w:t>
      </w:r>
      <w:r w:rsidR="0041767C" w:rsidRPr="00014FDE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br/>
      </w:r>
      <w:r w:rsidR="0041767C" w:rsidRPr="00014FDE">
        <w:rPr>
          <w:rFonts w:eastAsia="Times New Roman"/>
          <w:b/>
          <w:bCs/>
        </w:rPr>
        <w:t>Generacijski forum z občani</w:t>
      </w:r>
      <w:r w:rsidR="0041767C" w:rsidRPr="00014FDE">
        <w:rPr>
          <w:rFonts w:eastAsia="Times New Roman"/>
        </w:rPr>
        <w:t xml:space="preserve"> </w:t>
      </w:r>
      <w:r w:rsidR="0041767C" w:rsidRPr="00014FDE">
        <w:rPr>
          <w:rFonts w:eastAsia="Times New Roman"/>
          <w:b/>
          <w:bCs/>
        </w:rPr>
        <w:t xml:space="preserve">– </w:t>
      </w:r>
      <w:r w:rsidR="00640B2E" w:rsidRPr="00014FDE">
        <w:rPr>
          <w:rFonts w:eastAsia="Times New Roman"/>
          <w:b/>
          <w:bCs/>
        </w:rPr>
        <w:t>S</w:t>
      </w:r>
      <w:r w:rsidR="0041767C" w:rsidRPr="00014FDE">
        <w:rPr>
          <w:rFonts w:eastAsia="Times New Roman"/>
          <w:b/>
          <w:bCs/>
        </w:rPr>
        <w:t>kupaj do prihrankov toplotne energije</w:t>
      </w:r>
    </w:p>
    <w:p w14:paraId="65FA616F" w14:textId="59AF4F7F" w:rsidR="0041767C" w:rsidRPr="00014FDE" w:rsidRDefault="0041767C" w:rsidP="0041767C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>Predstavili, kako bo potekala preobrazba daljinskega ogrevanja.</w:t>
      </w:r>
    </w:p>
    <w:p w14:paraId="7AF0DD4D" w14:textId="3589A709" w:rsidR="0041767C" w:rsidRPr="00014FDE" w:rsidRDefault="0041767C" w:rsidP="0041767C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>Kaj nas v zvezi s preobrazbo čaka v prihodnjih mesecih.</w:t>
      </w:r>
    </w:p>
    <w:p w14:paraId="18FCE155" w14:textId="7CD9CD52" w:rsidR="0041767C" w:rsidRPr="00014FDE" w:rsidRDefault="0041767C" w:rsidP="0041767C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>Kako lahko posameznik z različnimi ukrepi vpliva na zmanjšanje stroškov.</w:t>
      </w:r>
    </w:p>
    <w:p w14:paraId="7E5D9E6C" w14:textId="77777777" w:rsidR="009B3B47" w:rsidRDefault="0041767C" w:rsidP="009B3B47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014FDE">
        <w:rPr>
          <w:rFonts w:eastAsia="Times New Roman"/>
        </w:rPr>
        <w:t xml:space="preserve">Kaj morajo vsi občani narediti zaradi preobrazbe. </w:t>
      </w:r>
    </w:p>
    <w:p w14:paraId="7810A165" w14:textId="4E3398C0" w:rsidR="0041767C" w:rsidRPr="009B3B47" w:rsidRDefault="0041767C" w:rsidP="009B3B47">
      <w:pPr>
        <w:pStyle w:val="li1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 w:rsidRPr="009B3B47">
        <w:rPr>
          <w:rFonts w:eastAsia="Times New Roman"/>
        </w:rPr>
        <w:t>Režim ogrevanja bo potrebno prilagoditi, zaradi česar bodo nekateri ukrepi v stanovanjih, hišah nujni.</w:t>
      </w:r>
    </w:p>
    <w:p w14:paraId="0480F48C" w14:textId="77777777" w:rsidR="00640B2E" w:rsidRPr="00014FDE" w:rsidRDefault="00640B2E" w:rsidP="007413F3">
      <w:pPr>
        <w:pStyle w:val="li1"/>
        <w:spacing w:before="0" w:beforeAutospacing="0" w:after="0" w:afterAutospacing="0"/>
        <w:rPr>
          <w:rFonts w:eastAsia="Times New Roman"/>
        </w:rPr>
      </w:pPr>
    </w:p>
    <w:p w14:paraId="0F9B3D7B" w14:textId="641F45EE" w:rsidR="008040BE" w:rsidRPr="00CC1C0A" w:rsidRDefault="008040BE" w:rsidP="007413F3">
      <w:pPr>
        <w:pStyle w:val="li1"/>
        <w:numPr>
          <w:ilvl w:val="0"/>
          <w:numId w:val="7"/>
        </w:numPr>
        <w:spacing w:before="0" w:beforeAutospacing="0" w:after="0" w:afterAutospacing="0"/>
        <w:rPr>
          <w:rFonts w:eastAsia="Times New Roman"/>
          <w:b/>
          <w:bCs/>
          <w:sz w:val="24"/>
          <w:szCs w:val="24"/>
        </w:rPr>
      </w:pPr>
      <w:r w:rsidRPr="008040BE">
        <w:rPr>
          <w:rFonts w:eastAsia="Times New Roman"/>
          <w:b/>
          <w:bCs/>
          <w:sz w:val="24"/>
          <w:szCs w:val="24"/>
        </w:rPr>
        <w:t xml:space="preserve"> </w:t>
      </w:r>
      <w:r w:rsidRPr="008040BE">
        <w:rPr>
          <w:rFonts w:eastAsia="Times New Roman"/>
          <w:b/>
          <w:bCs/>
          <w:sz w:val="24"/>
          <w:szCs w:val="24"/>
          <w:highlight w:val="lightGray"/>
        </w:rPr>
        <w:t>Že v letu 2022 odprli brezplačno energetsko pisarno v središču mesta</w:t>
      </w:r>
      <w:r>
        <w:rPr>
          <w:rFonts w:eastAsia="Times New Roman"/>
          <w:b/>
          <w:bCs/>
          <w:sz w:val="24"/>
          <w:szCs w:val="24"/>
        </w:rPr>
        <w:br/>
      </w:r>
    </w:p>
    <w:p w14:paraId="1FE21CC0" w14:textId="3167A648" w:rsidR="00085B6E" w:rsidRDefault="00085B6E" w:rsidP="006F4BDB">
      <w:pPr>
        <w:pStyle w:val="li1"/>
        <w:spacing w:before="0" w:beforeAutospacing="0"/>
        <w:rPr>
          <w:rStyle w:val="s1"/>
          <w:rFonts w:eastAsia="Times New Roman"/>
          <w:b/>
          <w:bCs/>
          <w:sz w:val="28"/>
          <w:szCs w:val="28"/>
          <w:u w:val="single"/>
        </w:rPr>
      </w:pPr>
    </w:p>
    <w:p w14:paraId="7062F524" w14:textId="1F634FE1" w:rsidR="006F4BDB" w:rsidRDefault="006F4BDB" w:rsidP="006F4BDB">
      <w:pPr>
        <w:pStyle w:val="li1"/>
        <w:spacing w:before="0" w:beforeAutospacing="0"/>
        <w:rPr>
          <w:rStyle w:val="s1"/>
          <w:rFonts w:eastAsia="Times New Roman"/>
          <w:b/>
          <w:bCs/>
          <w:sz w:val="28"/>
          <w:szCs w:val="28"/>
          <w:u w:val="single"/>
        </w:rPr>
      </w:pPr>
    </w:p>
    <w:p w14:paraId="3FFC307F" w14:textId="48DD5619" w:rsidR="006F4BDB" w:rsidRDefault="006F4BDB" w:rsidP="006F4BDB">
      <w:pPr>
        <w:pStyle w:val="li1"/>
        <w:spacing w:before="0" w:beforeAutospacing="0"/>
        <w:rPr>
          <w:rStyle w:val="s1"/>
          <w:rFonts w:eastAsia="Times New Roman"/>
          <w:b/>
          <w:bCs/>
          <w:sz w:val="28"/>
          <w:szCs w:val="28"/>
          <w:u w:val="single"/>
        </w:rPr>
      </w:pPr>
    </w:p>
    <w:p w14:paraId="6E3CCE60" w14:textId="3AF3EE6D" w:rsidR="006F4BDB" w:rsidRDefault="006F4BDB" w:rsidP="00DD59D7">
      <w:pPr>
        <w:pStyle w:val="li1"/>
        <w:spacing w:before="0" w:beforeAutospacing="0"/>
        <w:rPr>
          <w:rStyle w:val="s1"/>
          <w:rFonts w:eastAsia="Times New Roman"/>
          <w:b/>
          <w:bCs/>
          <w:sz w:val="28"/>
          <w:szCs w:val="28"/>
          <w:u w:val="single"/>
        </w:rPr>
      </w:pPr>
    </w:p>
    <w:p w14:paraId="3B0EB10E" w14:textId="77777777" w:rsidR="00DD59D7" w:rsidRDefault="00DD59D7" w:rsidP="00DD59D7">
      <w:pPr>
        <w:pStyle w:val="li1"/>
        <w:spacing w:before="0" w:beforeAutospacing="0"/>
        <w:rPr>
          <w:rStyle w:val="s1"/>
          <w:rFonts w:eastAsia="Times New Roman"/>
          <w:b/>
          <w:bCs/>
          <w:sz w:val="28"/>
          <w:szCs w:val="28"/>
          <w:u w:val="single"/>
        </w:rPr>
      </w:pPr>
    </w:p>
    <w:p w14:paraId="47048051" w14:textId="55A46C78" w:rsidR="00085B6E" w:rsidRDefault="00204344" w:rsidP="00085B6E">
      <w:pPr>
        <w:pStyle w:val="li1"/>
        <w:spacing w:before="0" w:beforeAutospacing="0" w:after="0"/>
        <w:rPr>
          <w:rStyle w:val="s1"/>
          <w:rFonts w:eastAsia="Times New Roman"/>
          <w:b/>
          <w:bCs/>
          <w:sz w:val="28"/>
          <w:szCs w:val="28"/>
          <w:u w:val="single"/>
        </w:rPr>
      </w:pPr>
      <w:r w:rsidRPr="00D35B2C">
        <w:rPr>
          <w:rStyle w:val="s1"/>
          <w:rFonts w:eastAsia="Times New Roman"/>
          <w:b/>
          <w:bCs/>
          <w:sz w:val="28"/>
          <w:szCs w:val="28"/>
          <w:u w:val="single"/>
        </w:rPr>
        <w:lastRenderedPageBreak/>
        <w:t xml:space="preserve">AKTIVNOSTI </w:t>
      </w:r>
      <w:r w:rsidR="00EB0557" w:rsidRPr="00D35B2C">
        <w:rPr>
          <w:rStyle w:val="s1"/>
          <w:rFonts w:eastAsia="Times New Roman"/>
          <w:b/>
          <w:bCs/>
          <w:sz w:val="28"/>
          <w:szCs w:val="28"/>
          <w:u w:val="single"/>
        </w:rPr>
        <w:t>KOMUNALN</w:t>
      </w:r>
      <w:r w:rsidRPr="00D35B2C">
        <w:rPr>
          <w:rStyle w:val="s1"/>
          <w:rFonts w:eastAsia="Times New Roman"/>
          <w:b/>
          <w:bCs/>
          <w:sz w:val="28"/>
          <w:szCs w:val="28"/>
          <w:u w:val="single"/>
        </w:rPr>
        <w:t xml:space="preserve">EGA </w:t>
      </w:r>
      <w:r w:rsidR="00EB0557" w:rsidRPr="00D35B2C">
        <w:rPr>
          <w:rStyle w:val="s1"/>
          <w:rFonts w:eastAsia="Times New Roman"/>
          <w:b/>
          <w:bCs/>
          <w:sz w:val="28"/>
          <w:szCs w:val="28"/>
          <w:u w:val="single"/>
        </w:rPr>
        <w:t>PODJETJ</w:t>
      </w:r>
      <w:r w:rsidRPr="00D35B2C">
        <w:rPr>
          <w:rStyle w:val="s1"/>
          <w:rFonts w:eastAsia="Times New Roman"/>
          <w:b/>
          <w:bCs/>
          <w:sz w:val="28"/>
          <w:szCs w:val="28"/>
          <w:u w:val="single"/>
        </w:rPr>
        <w:t>A</w:t>
      </w:r>
      <w:r w:rsidR="00EB0557" w:rsidRPr="00D35B2C">
        <w:rPr>
          <w:rStyle w:val="s1"/>
          <w:rFonts w:eastAsia="Times New Roman"/>
          <w:b/>
          <w:bCs/>
          <w:sz w:val="28"/>
          <w:szCs w:val="28"/>
          <w:u w:val="single"/>
        </w:rPr>
        <w:t xml:space="preserve"> VELENJE</w:t>
      </w:r>
      <w:r w:rsidR="00F15970">
        <w:rPr>
          <w:rStyle w:val="s1"/>
          <w:rFonts w:eastAsia="Times New Roman"/>
          <w:b/>
          <w:bCs/>
          <w:sz w:val="28"/>
          <w:szCs w:val="28"/>
          <w:u w:val="single"/>
        </w:rPr>
        <w:t xml:space="preserve"> </w:t>
      </w:r>
    </w:p>
    <w:p w14:paraId="1FF0C614" w14:textId="04C96E01" w:rsidR="00085B6E" w:rsidRPr="00085B6E" w:rsidRDefault="00085B6E" w:rsidP="00085B6E">
      <w:pPr>
        <w:pStyle w:val="li1"/>
        <w:numPr>
          <w:ilvl w:val="0"/>
          <w:numId w:val="28"/>
        </w:numPr>
        <w:spacing w:before="0" w:beforeAutospacing="0" w:after="0"/>
        <w:rPr>
          <w:rStyle w:val="s1"/>
          <w:b/>
          <w:bCs/>
          <w:sz w:val="24"/>
          <w:szCs w:val="24"/>
          <w:highlight w:val="lightGray"/>
        </w:rPr>
      </w:pPr>
      <w:r w:rsidRPr="00085B6E">
        <w:rPr>
          <w:rStyle w:val="s1"/>
          <w:rFonts w:eastAsia="Times New Roman"/>
          <w:b/>
          <w:bCs/>
          <w:sz w:val="24"/>
          <w:szCs w:val="24"/>
          <w:highlight w:val="lightGray"/>
        </w:rPr>
        <w:t>Poleg aktivnega sodelovanja z občino izvajal</w:t>
      </w:r>
      <w:r>
        <w:rPr>
          <w:rStyle w:val="s1"/>
          <w:rFonts w:eastAsia="Times New Roman"/>
          <w:b/>
          <w:bCs/>
          <w:sz w:val="24"/>
          <w:szCs w:val="24"/>
          <w:highlight w:val="lightGray"/>
        </w:rPr>
        <w:t>i</w:t>
      </w:r>
      <w:r w:rsidRPr="00085B6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tudi ukrepe v skladu s pristojnostmi</w:t>
      </w:r>
      <w:r>
        <w:rPr>
          <w:rStyle w:val="s1"/>
          <w:rFonts w:eastAsia="Times New Roman"/>
          <w:b/>
          <w:bCs/>
          <w:sz w:val="24"/>
          <w:szCs w:val="24"/>
          <w:highlight w:val="lightGray"/>
        </w:rPr>
        <w:t>.</w:t>
      </w:r>
      <w:r w:rsidRPr="00085B6E">
        <w:rPr>
          <w:rStyle w:val="s1"/>
          <w:rFonts w:eastAsia="Times New Roman"/>
          <w:b/>
          <w:bCs/>
          <w:sz w:val="24"/>
          <w:szCs w:val="24"/>
          <w:highlight w:val="lightGray"/>
        </w:rPr>
        <w:t xml:space="preserve">  </w:t>
      </w:r>
      <w:r w:rsidRPr="00085B6E">
        <w:rPr>
          <w:rStyle w:val="s1"/>
          <w:b/>
          <w:bCs/>
          <w:sz w:val="24"/>
          <w:szCs w:val="24"/>
          <w:highlight w:val="lightGray"/>
        </w:rPr>
        <w:br/>
      </w:r>
    </w:p>
    <w:p w14:paraId="398B2E56" w14:textId="0DBC21F8" w:rsidR="00C45E26" w:rsidRPr="00085B6E" w:rsidRDefault="009B3B47" w:rsidP="00085B6E">
      <w:pPr>
        <w:pStyle w:val="li1"/>
        <w:numPr>
          <w:ilvl w:val="0"/>
          <w:numId w:val="28"/>
        </w:numPr>
        <w:spacing w:before="0" w:beforeAutospacing="0" w:after="0"/>
        <w:rPr>
          <w:b/>
          <w:bCs/>
          <w:sz w:val="24"/>
          <w:szCs w:val="24"/>
        </w:rPr>
      </w:pPr>
      <w:r w:rsidRPr="00085B6E">
        <w:rPr>
          <w:b/>
          <w:bCs/>
          <w:sz w:val="24"/>
          <w:szCs w:val="24"/>
          <w:highlight w:val="lightGray"/>
        </w:rPr>
        <w:t>Ceno variabilnega dela toplote za gospodinjske odjemalce spreminjal</w:t>
      </w:r>
      <w:r w:rsidR="00C45E26" w:rsidRPr="00085B6E">
        <w:rPr>
          <w:b/>
          <w:bCs/>
          <w:sz w:val="24"/>
          <w:szCs w:val="24"/>
          <w:highlight w:val="lightGray"/>
        </w:rPr>
        <w:t>i</w:t>
      </w:r>
      <w:r w:rsidRPr="00085B6E">
        <w:rPr>
          <w:b/>
          <w:bCs/>
          <w:sz w:val="24"/>
          <w:szCs w:val="24"/>
          <w:highlight w:val="lightGray"/>
        </w:rPr>
        <w:t xml:space="preserve"> (nižali) na podlagi </w:t>
      </w:r>
      <w:r w:rsidR="00CC1C0A" w:rsidRPr="00085B6E">
        <w:rPr>
          <w:b/>
          <w:bCs/>
          <w:sz w:val="24"/>
          <w:szCs w:val="24"/>
          <w:highlight w:val="lightGray"/>
        </w:rPr>
        <w:t>gibanja</w:t>
      </w:r>
      <w:r w:rsidRPr="00085B6E">
        <w:rPr>
          <w:b/>
          <w:bCs/>
          <w:sz w:val="24"/>
          <w:szCs w:val="24"/>
          <w:highlight w:val="lightGray"/>
        </w:rPr>
        <w:t xml:space="preserve"> cene iz </w:t>
      </w:r>
      <w:r w:rsidRPr="00CD1A58">
        <w:rPr>
          <w:b/>
          <w:bCs/>
          <w:sz w:val="24"/>
          <w:szCs w:val="24"/>
          <w:highlight w:val="lightGray"/>
        </w:rPr>
        <w:t>TEŠ</w:t>
      </w:r>
      <w:r w:rsidR="00CD1A58" w:rsidRPr="00CD1A58">
        <w:rPr>
          <w:b/>
          <w:bCs/>
          <w:sz w:val="24"/>
          <w:szCs w:val="24"/>
          <w:highlight w:val="lightGray"/>
        </w:rPr>
        <w:t>, ki določa</w:t>
      </w:r>
      <w:r w:rsidR="00CD1A58">
        <w:rPr>
          <w:b/>
          <w:bCs/>
          <w:sz w:val="24"/>
          <w:szCs w:val="24"/>
          <w:highlight w:val="lightGray"/>
        </w:rPr>
        <w:t xml:space="preserve"> ta del</w:t>
      </w:r>
      <w:r w:rsidR="00CD1A58" w:rsidRPr="00CD1A58">
        <w:rPr>
          <w:b/>
          <w:bCs/>
          <w:sz w:val="24"/>
          <w:szCs w:val="24"/>
          <w:highlight w:val="lightGray"/>
        </w:rPr>
        <w:t xml:space="preserve"> ceno pod nadzorom Agencije za energijo</w:t>
      </w:r>
      <w:r w:rsidR="00085B6E" w:rsidRPr="00CD1A58">
        <w:rPr>
          <w:b/>
          <w:bCs/>
          <w:sz w:val="24"/>
          <w:szCs w:val="24"/>
          <w:highlight w:val="lightGray"/>
        </w:rPr>
        <w:t>.</w:t>
      </w:r>
      <w:r w:rsidRPr="00085B6E">
        <w:rPr>
          <w:b/>
          <w:bCs/>
          <w:sz w:val="24"/>
          <w:szCs w:val="24"/>
        </w:rPr>
        <w:t xml:space="preserve"> </w:t>
      </w:r>
      <w:r w:rsidR="00C45E26" w:rsidRPr="00085B6E">
        <w:rPr>
          <w:b/>
          <w:bCs/>
          <w:sz w:val="24"/>
          <w:szCs w:val="24"/>
        </w:rPr>
        <w:br/>
      </w:r>
    </w:p>
    <w:p w14:paraId="063A8F66" w14:textId="68870D14" w:rsidR="00B40771" w:rsidRPr="00B40771" w:rsidRDefault="00B40771" w:rsidP="00B40771">
      <w:pPr>
        <w:pStyle w:val="Odstavekseznama"/>
        <w:numPr>
          <w:ilvl w:val="0"/>
          <w:numId w:val="28"/>
        </w:numPr>
        <w:rPr>
          <w:b/>
          <w:bCs/>
          <w:sz w:val="24"/>
          <w:szCs w:val="24"/>
          <w:highlight w:val="lightGray"/>
        </w:rPr>
      </w:pPr>
      <w:r>
        <w:rPr>
          <w:b/>
          <w:bCs/>
          <w:sz w:val="24"/>
          <w:szCs w:val="24"/>
          <w:highlight w:val="lightGray"/>
        </w:rPr>
        <w:t>Racionalizirali</w:t>
      </w:r>
      <w:r w:rsidR="00756572">
        <w:rPr>
          <w:b/>
          <w:bCs/>
          <w:sz w:val="24"/>
          <w:szCs w:val="24"/>
          <w:highlight w:val="lightGray"/>
        </w:rPr>
        <w:t xml:space="preserve"> smo</w:t>
      </w:r>
      <w:r>
        <w:rPr>
          <w:b/>
          <w:bCs/>
          <w:sz w:val="24"/>
          <w:szCs w:val="24"/>
          <w:highlight w:val="lightGray"/>
        </w:rPr>
        <w:t xml:space="preserve"> poslovanje javnega podjetja</w:t>
      </w:r>
      <w:r w:rsidR="00756572">
        <w:rPr>
          <w:b/>
          <w:bCs/>
          <w:sz w:val="24"/>
          <w:szCs w:val="24"/>
          <w:highlight w:val="lightGray"/>
        </w:rPr>
        <w:t xml:space="preserve"> in tako </w:t>
      </w:r>
      <w:r>
        <w:rPr>
          <w:b/>
          <w:bCs/>
          <w:sz w:val="24"/>
          <w:szCs w:val="24"/>
          <w:highlight w:val="lightGray"/>
        </w:rPr>
        <w:t>ohranili fiksne stroške</w:t>
      </w:r>
      <w:r w:rsidR="00271804">
        <w:rPr>
          <w:b/>
          <w:bCs/>
          <w:sz w:val="24"/>
          <w:szCs w:val="24"/>
          <w:highlight w:val="lightGray"/>
        </w:rPr>
        <w:t xml:space="preserve"> (</w:t>
      </w:r>
      <w:r>
        <w:rPr>
          <w:b/>
          <w:bCs/>
          <w:sz w:val="24"/>
          <w:szCs w:val="24"/>
          <w:highlight w:val="lightGray"/>
        </w:rPr>
        <w:t xml:space="preserve">na </w:t>
      </w:r>
      <w:r w:rsidR="00271804">
        <w:rPr>
          <w:b/>
          <w:bCs/>
          <w:sz w:val="24"/>
          <w:szCs w:val="24"/>
          <w:highlight w:val="lightGray"/>
        </w:rPr>
        <w:t>te</w:t>
      </w:r>
      <w:r>
        <w:rPr>
          <w:b/>
          <w:bCs/>
          <w:sz w:val="24"/>
          <w:szCs w:val="24"/>
          <w:highlight w:val="lightGray"/>
        </w:rPr>
        <w:t xml:space="preserve"> lahko vplivamo</w:t>
      </w:r>
      <w:r w:rsidR="00271804">
        <w:rPr>
          <w:b/>
          <w:bCs/>
          <w:sz w:val="24"/>
          <w:szCs w:val="24"/>
          <w:highlight w:val="lightGray"/>
        </w:rPr>
        <w:t>)</w:t>
      </w:r>
      <w:r>
        <w:rPr>
          <w:b/>
          <w:bCs/>
          <w:sz w:val="24"/>
          <w:szCs w:val="24"/>
          <w:highlight w:val="lightGray"/>
        </w:rPr>
        <w:t>.</w:t>
      </w:r>
      <w:r w:rsidRPr="00B40771">
        <w:rPr>
          <w:b/>
          <w:bCs/>
          <w:sz w:val="24"/>
          <w:szCs w:val="24"/>
          <w:highlight w:val="lightGray"/>
        </w:rPr>
        <w:br/>
      </w:r>
    </w:p>
    <w:p w14:paraId="54796F7B" w14:textId="0500AEB2" w:rsidR="00C45E26" w:rsidRPr="00085B6E" w:rsidRDefault="00CC1C0A" w:rsidP="00CC1C0A">
      <w:pPr>
        <w:pStyle w:val="Odstavekseznama"/>
        <w:numPr>
          <w:ilvl w:val="0"/>
          <w:numId w:val="28"/>
        </w:numPr>
        <w:rPr>
          <w:b/>
          <w:bCs/>
          <w:sz w:val="24"/>
          <w:szCs w:val="24"/>
          <w:highlight w:val="lightGray"/>
        </w:rPr>
      </w:pPr>
      <w:r w:rsidRPr="00085B6E">
        <w:rPr>
          <w:b/>
          <w:bCs/>
          <w:sz w:val="24"/>
          <w:szCs w:val="24"/>
          <w:highlight w:val="lightGray"/>
        </w:rPr>
        <w:t>Okrepili komunikacijo z odjemalci, mediji in zainteresirano javnostjo ter dodatno povečali dostopnost</w:t>
      </w:r>
    </w:p>
    <w:p w14:paraId="6E0EC3DD" w14:textId="700B524F" w:rsidR="00CC1C0A" w:rsidRPr="00CC1C0A" w:rsidRDefault="00CC1C0A" w:rsidP="00085B6E">
      <w:pPr>
        <w:pStyle w:val="Odstavekseznama"/>
        <w:rPr>
          <w:b/>
          <w:bCs/>
          <w:sz w:val="24"/>
          <w:szCs w:val="24"/>
          <w:highlight w:val="lightGray"/>
        </w:rPr>
      </w:pPr>
    </w:p>
    <w:sectPr w:rsidR="00CC1C0A" w:rsidRPr="00CC1C0A" w:rsidSect="00DD59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23A1" w14:textId="77777777" w:rsidR="00093A14" w:rsidRDefault="00093A14" w:rsidP="00214DB9">
      <w:pPr>
        <w:spacing w:after="0" w:line="240" w:lineRule="auto"/>
      </w:pPr>
      <w:r>
        <w:separator/>
      </w:r>
    </w:p>
  </w:endnote>
  <w:endnote w:type="continuationSeparator" w:id="0">
    <w:p w14:paraId="126DA6A6" w14:textId="77777777" w:rsidR="00093A14" w:rsidRDefault="00093A14" w:rsidP="0021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059732"/>
      <w:docPartObj>
        <w:docPartGallery w:val="Page Numbers (Bottom of Page)"/>
        <w:docPartUnique/>
      </w:docPartObj>
    </w:sdtPr>
    <w:sdtEndPr/>
    <w:sdtContent>
      <w:p w14:paraId="0B709F18" w14:textId="18560CCC" w:rsidR="00647837" w:rsidRDefault="0064783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8C6FCA" w14:textId="77777777" w:rsidR="00214DB9" w:rsidRDefault="00214D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627C" w14:textId="77777777" w:rsidR="00093A14" w:rsidRDefault="00093A14" w:rsidP="00214DB9">
      <w:pPr>
        <w:spacing w:after="0" w:line="240" w:lineRule="auto"/>
      </w:pPr>
      <w:r>
        <w:separator/>
      </w:r>
    </w:p>
  </w:footnote>
  <w:footnote w:type="continuationSeparator" w:id="0">
    <w:p w14:paraId="20603A76" w14:textId="77777777" w:rsidR="00093A14" w:rsidRDefault="00093A14" w:rsidP="0021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8D7"/>
    <w:multiLevelType w:val="hybridMultilevel"/>
    <w:tmpl w:val="0D001114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2D6B"/>
    <w:multiLevelType w:val="hybridMultilevel"/>
    <w:tmpl w:val="30CA190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013FA"/>
    <w:multiLevelType w:val="hybridMultilevel"/>
    <w:tmpl w:val="3E1C2E3C"/>
    <w:lvl w:ilvl="0" w:tplc="AED80E2A">
      <w:start w:val="88"/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34C5"/>
    <w:multiLevelType w:val="hybridMultilevel"/>
    <w:tmpl w:val="310866AE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7721"/>
    <w:multiLevelType w:val="hybridMultilevel"/>
    <w:tmpl w:val="ABD8FAC4"/>
    <w:lvl w:ilvl="0" w:tplc="85A0EFB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2D3A9C"/>
    <w:multiLevelType w:val="hybridMultilevel"/>
    <w:tmpl w:val="8F1A3B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B231C"/>
    <w:multiLevelType w:val="hybridMultilevel"/>
    <w:tmpl w:val="CBE820C0"/>
    <w:lvl w:ilvl="0" w:tplc="FFFFFFFF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C07CFD2A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926F6"/>
    <w:multiLevelType w:val="hybridMultilevel"/>
    <w:tmpl w:val="AD0AC8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A0CB5"/>
    <w:multiLevelType w:val="hybridMultilevel"/>
    <w:tmpl w:val="92788A46"/>
    <w:lvl w:ilvl="0" w:tplc="01B4BF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D52DE"/>
    <w:multiLevelType w:val="hybridMultilevel"/>
    <w:tmpl w:val="BB8EB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67F0"/>
    <w:multiLevelType w:val="hybridMultilevel"/>
    <w:tmpl w:val="BDEC99E2"/>
    <w:lvl w:ilvl="0" w:tplc="85A0EF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0781C"/>
    <w:multiLevelType w:val="hybridMultilevel"/>
    <w:tmpl w:val="E75403F6"/>
    <w:lvl w:ilvl="0" w:tplc="C07CFD2A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D7828"/>
    <w:multiLevelType w:val="hybridMultilevel"/>
    <w:tmpl w:val="E79AA9CE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5453B"/>
    <w:multiLevelType w:val="hybridMultilevel"/>
    <w:tmpl w:val="47F25E66"/>
    <w:lvl w:ilvl="0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812E8"/>
    <w:multiLevelType w:val="hybridMultilevel"/>
    <w:tmpl w:val="3DB82E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27390"/>
    <w:multiLevelType w:val="hybridMultilevel"/>
    <w:tmpl w:val="821622B6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07CFD2A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34AC9"/>
    <w:multiLevelType w:val="hybridMultilevel"/>
    <w:tmpl w:val="CAC459F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07CFD2A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36F5"/>
    <w:multiLevelType w:val="hybridMultilevel"/>
    <w:tmpl w:val="1570ABE4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4306E"/>
    <w:multiLevelType w:val="hybridMultilevel"/>
    <w:tmpl w:val="38DCA9F4"/>
    <w:lvl w:ilvl="0" w:tplc="85A0EFB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C5204DB"/>
    <w:multiLevelType w:val="hybridMultilevel"/>
    <w:tmpl w:val="EA987796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3657F"/>
    <w:multiLevelType w:val="hybridMultilevel"/>
    <w:tmpl w:val="61600184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07CFD2A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27DD"/>
    <w:multiLevelType w:val="hybridMultilevel"/>
    <w:tmpl w:val="096482E6"/>
    <w:lvl w:ilvl="0" w:tplc="A2A054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85332"/>
    <w:multiLevelType w:val="hybridMultilevel"/>
    <w:tmpl w:val="03B47E1E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07CFD2A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F5FC9"/>
    <w:multiLevelType w:val="hybridMultilevel"/>
    <w:tmpl w:val="DF3CC10A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0E7C"/>
    <w:multiLevelType w:val="hybridMultilevel"/>
    <w:tmpl w:val="C51A168E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433A"/>
    <w:multiLevelType w:val="hybridMultilevel"/>
    <w:tmpl w:val="AFE46E28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46DF5"/>
    <w:multiLevelType w:val="hybridMultilevel"/>
    <w:tmpl w:val="59F43952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62D9B"/>
    <w:multiLevelType w:val="hybridMultilevel"/>
    <w:tmpl w:val="72B4D08A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872DB"/>
    <w:multiLevelType w:val="multilevel"/>
    <w:tmpl w:val="35EAE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9" w15:restartNumberingAfterBreak="0">
    <w:nsid w:val="5B8C5D3E"/>
    <w:multiLevelType w:val="hybridMultilevel"/>
    <w:tmpl w:val="00E00640"/>
    <w:lvl w:ilvl="0" w:tplc="41A832A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C5203F5"/>
    <w:multiLevelType w:val="hybridMultilevel"/>
    <w:tmpl w:val="72AA66F6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07CFD2A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86825"/>
    <w:multiLevelType w:val="hybridMultilevel"/>
    <w:tmpl w:val="5B3EBC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1725B"/>
    <w:multiLevelType w:val="hybridMultilevel"/>
    <w:tmpl w:val="9CACED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F492C"/>
    <w:multiLevelType w:val="hybridMultilevel"/>
    <w:tmpl w:val="ACE0955A"/>
    <w:lvl w:ilvl="0" w:tplc="AED80E2A">
      <w:start w:val="88"/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512D7"/>
    <w:multiLevelType w:val="multilevel"/>
    <w:tmpl w:val="EF542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5" w15:restartNumberingAfterBreak="0">
    <w:nsid w:val="677D7291"/>
    <w:multiLevelType w:val="hybridMultilevel"/>
    <w:tmpl w:val="45D44182"/>
    <w:lvl w:ilvl="0" w:tplc="1308888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274037"/>
    <w:multiLevelType w:val="hybridMultilevel"/>
    <w:tmpl w:val="377298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C33BE"/>
    <w:multiLevelType w:val="hybridMultilevel"/>
    <w:tmpl w:val="791A39E0"/>
    <w:lvl w:ilvl="0" w:tplc="C07CFD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56D80"/>
    <w:multiLevelType w:val="hybridMultilevel"/>
    <w:tmpl w:val="2ED06B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0"/>
  </w:num>
  <w:num w:numId="4">
    <w:abstractNumId w:val="29"/>
  </w:num>
  <w:num w:numId="5">
    <w:abstractNumId w:val="15"/>
  </w:num>
  <w:num w:numId="6">
    <w:abstractNumId w:val="26"/>
  </w:num>
  <w:num w:numId="7">
    <w:abstractNumId w:val="1"/>
  </w:num>
  <w:num w:numId="8">
    <w:abstractNumId w:val="5"/>
  </w:num>
  <w:num w:numId="9">
    <w:abstractNumId w:val="4"/>
  </w:num>
  <w:num w:numId="10">
    <w:abstractNumId w:val="18"/>
  </w:num>
  <w:num w:numId="11">
    <w:abstractNumId w:val="35"/>
  </w:num>
  <w:num w:numId="12">
    <w:abstractNumId w:val="0"/>
  </w:num>
  <w:num w:numId="13">
    <w:abstractNumId w:val="25"/>
  </w:num>
  <w:num w:numId="14">
    <w:abstractNumId w:val="23"/>
  </w:num>
  <w:num w:numId="15">
    <w:abstractNumId w:val="12"/>
  </w:num>
  <w:num w:numId="16">
    <w:abstractNumId w:val="19"/>
  </w:num>
  <w:num w:numId="17">
    <w:abstractNumId w:val="38"/>
  </w:num>
  <w:num w:numId="18">
    <w:abstractNumId w:val="22"/>
  </w:num>
  <w:num w:numId="19">
    <w:abstractNumId w:val="16"/>
  </w:num>
  <w:num w:numId="20">
    <w:abstractNumId w:val="13"/>
  </w:num>
  <w:num w:numId="21">
    <w:abstractNumId w:val="24"/>
  </w:num>
  <w:num w:numId="22">
    <w:abstractNumId w:val="7"/>
  </w:num>
  <w:num w:numId="23">
    <w:abstractNumId w:val="21"/>
  </w:num>
  <w:num w:numId="24">
    <w:abstractNumId w:val="32"/>
  </w:num>
  <w:num w:numId="25">
    <w:abstractNumId w:val="14"/>
  </w:num>
  <w:num w:numId="26">
    <w:abstractNumId w:val="17"/>
  </w:num>
  <w:num w:numId="27">
    <w:abstractNumId w:val="31"/>
  </w:num>
  <w:num w:numId="28">
    <w:abstractNumId w:val="36"/>
  </w:num>
  <w:num w:numId="29">
    <w:abstractNumId w:val="37"/>
  </w:num>
  <w:num w:numId="30">
    <w:abstractNumId w:val="8"/>
  </w:num>
  <w:num w:numId="31">
    <w:abstractNumId w:val="20"/>
  </w:num>
  <w:num w:numId="32">
    <w:abstractNumId w:val="30"/>
  </w:num>
  <w:num w:numId="33">
    <w:abstractNumId w:val="27"/>
  </w:num>
  <w:num w:numId="34">
    <w:abstractNumId w:val="11"/>
  </w:num>
  <w:num w:numId="35">
    <w:abstractNumId w:val="6"/>
  </w:num>
  <w:num w:numId="36">
    <w:abstractNumId w:val="3"/>
  </w:num>
  <w:num w:numId="37">
    <w:abstractNumId w:val="9"/>
  </w:num>
  <w:num w:numId="38">
    <w:abstractNumId w:val="3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6E"/>
    <w:rsid w:val="00014FDE"/>
    <w:rsid w:val="00036F12"/>
    <w:rsid w:val="00085B6E"/>
    <w:rsid w:val="00093A14"/>
    <w:rsid w:val="000B1455"/>
    <w:rsid w:val="000B38FE"/>
    <w:rsid w:val="000C2289"/>
    <w:rsid w:val="00124C5C"/>
    <w:rsid w:val="00127E4D"/>
    <w:rsid w:val="001758CE"/>
    <w:rsid w:val="001920B0"/>
    <w:rsid w:val="001B772D"/>
    <w:rsid w:val="001C0B2C"/>
    <w:rsid w:val="00204344"/>
    <w:rsid w:val="00214DB9"/>
    <w:rsid w:val="00271804"/>
    <w:rsid w:val="002850E4"/>
    <w:rsid w:val="002A4355"/>
    <w:rsid w:val="002A76FA"/>
    <w:rsid w:val="0034221E"/>
    <w:rsid w:val="00393315"/>
    <w:rsid w:val="0041767C"/>
    <w:rsid w:val="00441C7D"/>
    <w:rsid w:val="00493946"/>
    <w:rsid w:val="004B6694"/>
    <w:rsid w:val="00523015"/>
    <w:rsid w:val="00535521"/>
    <w:rsid w:val="00536CC4"/>
    <w:rsid w:val="006053C5"/>
    <w:rsid w:val="00640B2E"/>
    <w:rsid w:val="00647837"/>
    <w:rsid w:val="00647CB9"/>
    <w:rsid w:val="00656806"/>
    <w:rsid w:val="00667809"/>
    <w:rsid w:val="006E22B2"/>
    <w:rsid w:val="006F4BDB"/>
    <w:rsid w:val="00701DC3"/>
    <w:rsid w:val="007202A6"/>
    <w:rsid w:val="007413F3"/>
    <w:rsid w:val="00756572"/>
    <w:rsid w:val="007833FE"/>
    <w:rsid w:val="007C0ADA"/>
    <w:rsid w:val="007C18FF"/>
    <w:rsid w:val="007D3472"/>
    <w:rsid w:val="007D69B1"/>
    <w:rsid w:val="007F0243"/>
    <w:rsid w:val="008040BE"/>
    <w:rsid w:val="008126CF"/>
    <w:rsid w:val="00832122"/>
    <w:rsid w:val="00836861"/>
    <w:rsid w:val="00847DF1"/>
    <w:rsid w:val="008668E1"/>
    <w:rsid w:val="00880E78"/>
    <w:rsid w:val="00882F55"/>
    <w:rsid w:val="00883F53"/>
    <w:rsid w:val="008A4CC8"/>
    <w:rsid w:val="008D3F25"/>
    <w:rsid w:val="00913C42"/>
    <w:rsid w:val="00936DFA"/>
    <w:rsid w:val="009A2F11"/>
    <w:rsid w:val="009B3B47"/>
    <w:rsid w:val="009E724F"/>
    <w:rsid w:val="00A249D7"/>
    <w:rsid w:val="00A52E42"/>
    <w:rsid w:val="00A82CFD"/>
    <w:rsid w:val="00AD6F0D"/>
    <w:rsid w:val="00AF00CB"/>
    <w:rsid w:val="00B40771"/>
    <w:rsid w:val="00B62720"/>
    <w:rsid w:val="00B64168"/>
    <w:rsid w:val="00BD1A06"/>
    <w:rsid w:val="00BE3BFB"/>
    <w:rsid w:val="00C45E26"/>
    <w:rsid w:val="00C572A3"/>
    <w:rsid w:val="00C946BA"/>
    <w:rsid w:val="00CA2438"/>
    <w:rsid w:val="00CC1C0A"/>
    <w:rsid w:val="00CC403C"/>
    <w:rsid w:val="00CD1A58"/>
    <w:rsid w:val="00D16C1D"/>
    <w:rsid w:val="00D35B2C"/>
    <w:rsid w:val="00D52EBE"/>
    <w:rsid w:val="00D71E76"/>
    <w:rsid w:val="00D808F8"/>
    <w:rsid w:val="00D82879"/>
    <w:rsid w:val="00DD59D7"/>
    <w:rsid w:val="00EA0F78"/>
    <w:rsid w:val="00EB0557"/>
    <w:rsid w:val="00F15970"/>
    <w:rsid w:val="00F2697A"/>
    <w:rsid w:val="00F55DD9"/>
    <w:rsid w:val="00F86544"/>
    <w:rsid w:val="00FA347F"/>
    <w:rsid w:val="00FB3E45"/>
    <w:rsid w:val="00FB4374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731D"/>
  <w15:chartTrackingRefBased/>
  <w15:docId w15:val="{4C92370B-456D-4E9D-B7BB-7844A086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49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1">
    <w:name w:val="p1"/>
    <w:basedOn w:val="Navaden"/>
    <w:rsid w:val="00FF426E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li1">
    <w:name w:val="li1"/>
    <w:basedOn w:val="Navaden"/>
    <w:rsid w:val="00FF426E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p2">
    <w:name w:val="p2"/>
    <w:basedOn w:val="Navaden"/>
    <w:rsid w:val="00FF426E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s1">
    <w:name w:val="s1"/>
    <w:basedOn w:val="Privzetapisavaodstavka"/>
    <w:rsid w:val="00FF426E"/>
  </w:style>
  <w:style w:type="paragraph" w:styleId="Odstavekseznama">
    <w:name w:val="List Paragraph"/>
    <w:basedOn w:val="Navaden"/>
    <w:uiPriority w:val="34"/>
    <w:qFormat/>
    <w:rsid w:val="00FB3E4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1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4DB9"/>
  </w:style>
  <w:style w:type="paragraph" w:styleId="Noga">
    <w:name w:val="footer"/>
    <w:basedOn w:val="Navaden"/>
    <w:link w:val="NogaZnak"/>
    <w:uiPriority w:val="99"/>
    <w:unhideWhenUsed/>
    <w:rsid w:val="0021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4DB9"/>
  </w:style>
  <w:style w:type="paragraph" w:styleId="Navadensplet">
    <w:name w:val="Normal (Web)"/>
    <w:basedOn w:val="Navaden"/>
    <w:uiPriority w:val="99"/>
    <w:unhideWhenUsed/>
    <w:rsid w:val="0001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14FDE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71E7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p@vel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p@velen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8361D0-588F-4498-89F2-6657F54F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Forštner Aleksandra</dc:creator>
  <cp:keywords/>
  <dc:description/>
  <cp:lastModifiedBy>Forštner Aleksandra</cp:lastModifiedBy>
  <cp:revision>19</cp:revision>
  <cp:lastPrinted>2024-07-04T08:52:00Z</cp:lastPrinted>
  <dcterms:created xsi:type="dcterms:W3CDTF">2024-07-03T10:31:00Z</dcterms:created>
  <dcterms:modified xsi:type="dcterms:W3CDTF">2024-07-04T08:54:00Z</dcterms:modified>
</cp:coreProperties>
</file>