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6F" w:rsidRDefault="006F746F" w:rsidP="006F74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="Arial"/>
          <w:b/>
          <w:i/>
        </w:rPr>
      </w:pPr>
      <w:r>
        <w:rPr>
          <w:rFonts w:cs="Arial"/>
          <w:b/>
          <w:i/>
        </w:rPr>
        <w:t>Predlagatelj: ŽUPAN</w:t>
      </w:r>
    </w:p>
    <w:p w:rsidR="003222B5" w:rsidRDefault="003222B5" w:rsidP="006B097B">
      <w:pPr>
        <w:shd w:val="clear" w:color="auto" w:fill="FFFFFF"/>
        <w:jc w:val="both"/>
        <w:rPr>
          <w:sz w:val="22"/>
          <w:szCs w:val="22"/>
        </w:rPr>
      </w:pPr>
    </w:p>
    <w:p w:rsidR="006F746F" w:rsidRDefault="00075FAA" w:rsidP="006B097B">
      <w:pPr>
        <w:shd w:val="clear" w:color="auto" w:fill="FFFFFF"/>
        <w:jc w:val="both"/>
        <w:rPr>
          <w:i/>
        </w:rPr>
      </w:pPr>
      <w:r w:rsidRPr="006F746F">
        <w:rPr>
          <w:i/>
        </w:rPr>
        <w:t>Na podlagi 110. in 119</w:t>
      </w:r>
      <w:r w:rsidR="008B5FCC" w:rsidRPr="006F746F">
        <w:rPr>
          <w:i/>
        </w:rPr>
        <w:t>. člena Zakona o urejanju prostora (</w:t>
      </w:r>
      <w:proofErr w:type="spellStart"/>
      <w:r w:rsidR="008B5FCC" w:rsidRPr="006F746F">
        <w:rPr>
          <w:i/>
        </w:rPr>
        <w:t>ZUreP</w:t>
      </w:r>
      <w:proofErr w:type="spellEnd"/>
      <w:r w:rsidR="008B5FCC" w:rsidRPr="006F746F">
        <w:rPr>
          <w:i/>
        </w:rPr>
        <w:t>-2, Uradni list RS, št. 61/2017) in 37. člena Statuta Mestne občine Velenje (Ura</w:t>
      </w:r>
      <w:r w:rsidR="00A532C0">
        <w:rPr>
          <w:i/>
        </w:rPr>
        <w:t>dni vestnik MO Velenje, št. 1</w:t>
      </w:r>
      <w:r w:rsidR="006F746F">
        <w:rPr>
          <w:i/>
        </w:rPr>
        <w:t>/</w:t>
      </w:r>
      <w:r w:rsidR="008B5FCC" w:rsidRPr="006F746F">
        <w:rPr>
          <w:i/>
        </w:rPr>
        <w:t xml:space="preserve">16 </w:t>
      </w:r>
      <w:r w:rsidR="006F746F">
        <w:rPr>
          <w:i/>
        </w:rPr>
        <w:t>–</w:t>
      </w:r>
      <w:r w:rsidR="008B5FCC" w:rsidRPr="006F746F">
        <w:rPr>
          <w:i/>
        </w:rPr>
        <w:t xml:space="preserve"> UPB</w:t>
      </w:r>
      <w:r w:rsidR="006F746F">
        <w:rPr>
          <w:i/>
        </w:rPr>
        <w:t xml:space="preserve"> in </w:t>
      </w:r>
      <w:r w:rsidR="00A532C0">
        <w:rPr>
          <w:i/>
        </w:rPr>
        <w:t>17/19</w:t>
      </w:r>
      <w:r w:rsidR="006F746F">
        <w:rPr>
          <w:i/>
        </w:rPr>
        <w:t>)</w:t>
      </w:r>
      <w:r w:rsidR="008B5FCC" w:rsidRPr="006F746F">
        <w:rPr>
          <w:i/>
        </w:rPr>
        <w:t xml:space="preserve"> je župan Mestne občine Velenje dne __</w:t>
      </w:r>
      <w:r w:rsidRPr="006F746F">
        <w:rPr>
          <w:i/>
        </w:rPr>
        <w:t>______</w:t>
      </w:r>
      <w:r w:rsidR="008B5FCC" w:rsidRPr="006F746F">
        <w:rPr>
          <w:i/>
        </w:rPr>
        <w:t xml:space="preserve"> sprejel</w:t>
      </w:r>
    </w:p>
    <w:p w:rsidR="00075FAA" w:rsidRPr="006F746F" w:rsidRDefault="00075FAA" w:rsidP="006B097B">
      <w:pPr>
        <w:shd w:val="clear" w:color="auto" w:fill="FFFFFF"/>
        <w:jc w:val="both"/>
        <w:rPr>
          <w:i/>
        </w:rPr>
      </w:pPr>
    </w:p>
    <w:p w:rsidR="00075FAA" w:rsidRPr="00075FAA" w:rsidRDefault="00075FAA" w:rsidP="006B097B">
      <w:pPr>
        <w:shd w:val="clear" w:color="auto" w:fill="FFFFFF"/>
        <w:jc w:val="both"/>
        <w:rPr>
          <w:sz w:val="22"/>
          <w:szCs w:val="22"/>
        </w:rPr>
      </w:pPr>
    </w:p>
    <w:p w:rsidR="00075FAA" w:rsidRPr="006F746F" w:rsidRDefault="008B5FCC" w:rsidP="00075FAA">
      <w:pPr>
        <w:shd w:val="clear" w:color="auto" w:fill="FFFFFF"/>
        <w:jc w:val="center"/>
        <w:rPr>
          <w:b/>
          <w:sz w:val="22"/>
          <w:szCs w:val="22"/>
        </w:rPr>
      </w:pPr>
      <w:r w:rsidRPr="006F746F">
        <w:rPr>
          <w:b/>
          <w:sz w:val="22"/>
          <w:szCs w:val="22"/>
        </w:rPr>
        <w:t>SKLEP</w:t>
      </w:r>
    </w:p>
    <w:p w:rsidR="00075FAA" w:rsidRPr="006F746F" w:rsidRDefault="008B5FCC" w:rsidP="00075FAA">
      <w:pPr>
        <w:shd w:val="clear" w:color="auto" w:fill="FFFFFF"/>
        <w:jc w:val="center"/>
        <w:rPr>
          <w:b/>
          <w:sz w:val="22"/>
          <w:szCs w:val="22"/>
        </w:rPr>
      </w:pPr>
      <w:r w:rsidRPr="006F746F">
        <w:rPr>
          <w:b/>
          <w:sz w:val="22"/>
          <w:szCs w:val="22"/>
        </w:rPr>
        <w:t xml:space="preserve">o začetku priprave </w:t>
      </w:r>
      <w:r w:rsidR="00075FAA" w:rsidRPr="006F746F">
        <w:rPr>
          <w:b/>
          <w:sz w:val="22"/>
          <w:szCs w:val="22"/>
        </w:rPr>
        <w:t xml:space="preserve">Odloka o Občinskem podrobnem prostorskem načrtu za </w:t>
      </w:r>
      <w:r w:rsidR="007D2519">
        <w:rPr>
          <w:b/>
          <w:sz w:val="22"/>
          <w:szCs w:val="22"/>
        </w:rPr>
        <w:t>stanovanjsko gradnjo na območju PEUP LS9/010, Arnače zahod</w:t>
      </w:r>
    </w:p>
    <w:p w:rsidR="00075FAA" w:rsidRPr="00DE2415" w:rsidRDefault="00075FAA" w:rsidP="006B097B">
      <w:pPr>
        <w:shd w:val="clear" w:color="auto" w:fill="FFFFFF"/>
        <w:jc w:val="both"/>
        <w:rPr>
          <w:sz w:val="24"/>
          <w:szCs w:val="24"/>
        </w:rPr>
      </w:pPr>
    </w:p>
    <w:p w:rsidR="00075FAA" w:rsidRPr="00075FAA" w:rsidRDefault="00075FAA" w:rsidP="00DE2415">
      <w:pPr>
        <w:shd w:val="clear" w:color="auto" w:fill="FFFFFF"/>
        <w:jc w:val="center"/>
        <w:rPr>
          <w:sz w:val="22"/>
          <w:szCs w:val="22"/>
        </w:rPr>
      </w:pPr>
      <w:r w:rsidRPr="00075FAA">
        <w:rPr>
          <w:sz w:val="22"/>
          <w:szCs w:val="22"/>
        </w:rPr>
        <w:t>1. člen</w:t>
      </w:r>
    </w:p>
    <w:p w:rsidR="00075FAA" w:rsidRPr="00DE2415" w:rsidRDefault="008B5FCC" w:rsidP="00DE2415">
      <w:pPr>
        <w:shd w:val="clear" w:color="auto" w:fill="FFFFFF"/>
        <w:jc w:val="center"/>
      </w:pPr>
      <w:r w:rsidRPr="00DE2415">
        <w:t>(</w:t>
      </w:r>
      <w:r w:rsidR="00075FAA" w:rsidRPr="00DE2415">
        <w:t>splošno)</w:t>
      </w:r>
    </w:p>
    <w:p w:rsidR="00DE2415" w:rsidRPr="00082A3F" w:rsidRDefault="00DE2415" w:rsidP="006B097B">
      <w:pPr>
        <w:shd w:val="clear" w:color="auto" w:fill="FFFFFF"/>
        <w:jc w:val="both"/>
      </w:pPr>
    </w:p>
    <w:p w:rsidR="00312595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DE2415">
        <w:rPr>
          <w:sz w:val="22"/>
          <w:szCs w:val="22"/>
        </w:rPr>
        <w:t xml:space="preserve">S tem sklepom župan Mestne občine Velenje določa postopek priprave </w:t>
      </w:r>
      <w:r w:rsidR="00DE2415" w:rsidRPr="00DE2415">
        <w:rPr>
          <w:sz w:val="22"/>
          <w:szCs w:val="22"/>
        </w:rPr>
        <w:t xml:space="preserve">Odloka o Občinskem podrobnem prostorskem načrtu za </w:t>
      </w:r>
      <w:r w:rsidR="007D2519">
        <w:rPr>
          <w:sz w:val="22"/>
          <w:szCs w:val="22"/>
        </w:rPr>
        <w:t>stanovanjsko gradnjo na območju PEUP LS9/10 Arnače zahod</w:t>
      </w:r>
      <w:r w:rsidR="00757F12">
        <w:rPr>
          <w:sz w:val="22"/>
          <w:szCs w:val="22"/>
        </w:rPr>
        <w:t xml:space="preserve"> – v nad</w:t>
      </w:r>
      <w:r w:rsidR="00892A20">
        <w:rPr>
          <w:sz w:val="22"/>
          <w:szCs w:val="22"/>
        </w:rPr>
        <w:t>aljevanju kratko:</w:t>
      </w:r>
      <w:r w:rsidR="00CE216D">
        <w:rPr>
          <w:sz w:val="22"/>
          <w:szCs w:val="22"/>
        </w:rPr>
        <w:t xml:space="preserve"> Odlok o OPPN</w:t>
      </w:r>
      <w:r w:rsidR="00757F12">
        <w:rPr>
          <w:sz w:val="22"/>
          <w:szCs w:val="22"/>
        </w:rPr>
        <w:t>.</w:t>
      </w:r>
    </w:p>
    <w:p w:rsidR="00DE2415" w:rsidRDefault="00DE2415" w:rsidP="006B097B">
      <w:pPr>
        <w:shd w:val="clear" w:color="auto" w:fill="FFFFFF"/>
        <w:jc w:val="both"/>
        <w:rPr>
          <w:sz w:val="22"/>
          <w:szCs w:val="22"/>
        </w:rPr>
      </w:pPr>
    </w:p>
    <w:p w:rsidR="00DE2415" w:rsidRDefault="00DE2415" w:rsidP="00DE2415">
      <w:pPr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>2. člen</w:t>
      </w:r>
    </w:p>
    <w:p w:rsidR="00DE2415" w:rsidRPr="00312595" w:rsidRDefault="008B5FCC" w:rsidP="00DE2415">
      <w:pPr>
        <w:shd w:val="clear" w:color="auto" w:fill="FFFFFF"/>
        <w:jc w:val="center"/>
      </w:pPr>
      <w:r w:rsidRPr="00312595">
        <w:t>(ocena stanja in razlogi za</w:t>
      </w:r>
      <w:r w:rsidR="00DE2415" w:rsidRPr="00312595">
        <w:t xml:space="preserve"> pripravo prostorskega načrta)</w:t>
      </w:r>
    </w:p>
    <w:p w:rsidR="00DE2415" w:rsidRPr="00082A3F" w:rsidRDefault="00DE2415" w:rsidP="006B097B">
      <w:pPr>
        <w:shd w:val="clear" w:color="auto" w:fill="FFFFFF"/>
        <w:jc w:val="both"/>
      </w:pPr>
    </w:p>
    <w:p w:rsidR="00650886" w:rsidRPr="007207F6" w:rsidRDefault="00033B93" w:rsidP="00650886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 xml:space="preserve">(1) </w:t>
      </w:r>
      <w:r w:rsidR="008B5FCC" w:rsidRPr="007207F6">
        <w:rPr>
          <w:sz w:val="22"/>
          <w:szCs w:val="22"/>
        </w:rPr>
        <w:t xml:space="preserve">Pobudo za </w:t>
      </w:r>
      <w:r w:rsidR="00892A20" w:rsidRPr="007207F6">
        <w:rPr>
          <w:sz w:val="22"/>
          <w:szCs w:val="22"/>
        </w:rPr>
        <w:t xml:space="preserve">pripravo Odloka o OPPN </w:t>
      </w:r>
      <w:r w:rsidR="00757F12" w:rsidRPr="007207F6">
        <w:rPr>
          <w:sz w:val="22"/>
          <w:szCs w:val="22"/>
        </w:rPr>
        <w:t xml:space="preserve"> je podal </w:t>
      </w:r>
      <w:r w:rsidR="001F6305" w:rsidRPr="007207F6">
        <w:rPr>
          <w:sz w:val="22"/>
          <w:szCs w:val="22"/>
        </w:rPr>
        <w:t>lastnik zemljišč</w:t>
      </w:r>
      <w:r w:rsidR="00850C59" w:rsidRPr="007207F6">
        <w:rPr>
          <w:sz w:val="22"/>
          <w:szCs w:val="22"/>
        </w:rPr>
        <w:t xml:space="preserve"> </w:t>
      </w:r>
      <w:r w:rsidR="00650886" w:rsidRPr="007207F6">
        <w:rPr>
          <w:sz w:val="22"/>
          <w:szCs w:val="22"/>
        </w:rPr>
        <w:t xml:space="preserve">s </w:t>
      </w:r>
      <w:proofErr w:type="spellStart"/>
      <w:r w:rsidR="00650886" w:rsidRPr="007207F6">
        <w:rPr>
          <w:sz w:val="22"/>
          <w:szCs w:val="22"/>
        </w:rPr>
        <w:t>parc</w:t>
      </w:r>
      <w:proofErr w:type="spellEnd"/>
      <w:r w:rsidR="00650886" w:rsidRPr="007207F6">
        <w:rPr>
          <w:sz w:val="22"/>
          <w:szCs w:val="22"/>
        </w:rPr>
        <w:t xml:space="preserve">. št. </w:t>
      </w:r>
      <w:r w:rsidR="007207F6" w:rsidRPr="007207F6">
        <w:rPr>
          <w:rFonts w:eastAsia="Calibri" w:cs="Tahoma"/>
          <w:sz w:val="22"/>
          <w:szCs w:val="22"/>
          <w:lang w:eastAsia="en-US"/>
        </w:rPr>
        <w:t xml:space="preserve">394/6, 394/7, 394/8, 394/9, 394/10, 394/11, 394/12, 394/13, 394/14, 394/15, 394/16, 394/17 in 394/18 vse v k.o. 966-Ložnica </w:t>
      </w:r>
      <w:r w:rsidR="00850C59" w:rsidRPr="007207F6">
        <w:rPr>
          <w:sz w:val="22"/>
          <w:szCs w:val="22"/>
        </w:rPr>
        <w:t xml:space="preserve">(v nadaljevanju kratko: </w:t>
      </w:r>
      <w:r w:rsidR="00650886" w:rsidRPr="007207F6">
        <w:rPr>
          <w:sz w:val="22"/>
          <w:szCs w:val="22"/>
        </w:rPr>
        <w:t>pobudnik</w:t>
      </w:r>
      <w:r w:rsidR="00850C59" w:rsidRPr="007207F6">
        <w:rPr>
          <w:sz w:val="22"/>
          <w:szCs w:val="22"/>
        </w:rPr>
        <w:t>)</w:t>
      </w:r>
      <w:r w:rsidR="00757F12" w:rsidRPr="007207F6">
        <w:rPr>
          <w:sz w:val="22"/>
          <w:szCs w:val="22"/>
        </w:rPr>
        <w:t>.</w:t>
      </w:r>
      <w:r w:rsidR="00650886" w:rsidRPr="007207F6">
        <w:rPr>
          <w:sz w:val="22"/>
          <w:szCs w:val="22"/>
        </w:rPr>
        <w:t xml:space="preserve">  V skladu z OPN občine so zemljišča opredeljena kot območje, kjer je dovoljena  gradnja individualnih stanovanjskih objektov in predvidena izdelava OPPN.</w:t>
      </w:r>
    </w:p>
    <w:p w:rsidR="00033B93" w:rsidRPr="007207F6" w:rsidRDefault="00033B93" w:rsidP="00033B93">
      <w:pPr>
        <w:jc w:val="both"/>
        <w:rPr>
          <w:rFonts w:eastAsia="Helvetica" w:cs="Arial"/>
          <w:sz w:val="22"/>
          <w:szCs w:val="22"/>
        </w:rPr>
      </w:pPr>
    </w:p>
    <w:p w:rsidR="000361A9" w:rsidRPr="007207F6" w:rsidRDefault="000361A9" w:rsidP="000361A9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>(2) Razlogi za pripravo OPPN so:</w:t>
      </w:r>
    </w:p>
    <w:p w:rsidR="000361A9" w:rsidRPr="007207F6" w:rsidRDefault="000361A9" w:rsidP="000361A9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>-</w:t>
      </w:r>
      <w:r w:rsidRPr="007207F6">
        <w:rPr>
          <w:sz w:val="22"/>
          <w:szCs w:val="22"/>
        </w:rPr>
        <w:tab/>
        <w:t>ustrezna ureditev prometne, komunalne, energetske in komunikacijske infrastrukture,</w:t>
      </w:r>
    </w:p>
    <w:p w:rsidR="000361A9" w:rsidRPr="007207F6" w:rsidRDefault="000361A9" w:rsidP="000361A9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>-</w:t>
      </w:r>
      <w:r w:rsidRPr="007207F6">
        <w:rPr>
          <w:sz w:val="22"/>
          <w:szCs w:val="22"/>
        </w:rPr>
        <w:tab/>
        <w:t>izgradnja trinajstih enostanovanjskih objektov,</w:t>
      </w:r>
    </w:p>
    <w:p w:rsidR="000361A9" w:rsidRPr="007207F6" w:rsidRDefault="000361A9" w:rsidP="000361A9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>-           izgradnja enostavnih in nezahtevnih objektov,</w:t>
      </w:r>
    </w:p>
    <w:p w:rsidR="000361A9" w:rsidRPr="007207F6" w:rsidRDefault="000361A9" w:rsidP="000361A9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>-</w:t>
      </w:r>
      <w:r w:rsidRPr="007207F6">
        <w:rPr>
          <w:sz w:val="22"/>
          <w:szCs w:val="22"/>
        </w:rPr>
        <w:tab/>
        <w:t>ureditev zunanjih površin.</w:t>
      </w:r>
    </w:p>
    <w:p w:rsidR="000361A9" w:rsidRPr="007207F6" w:rsidRDefault="000361A9" w:rsidP="000361A9">
      <w:pPr>
        <w:jc w:val="both"/>
        <w:rPr>
          <w:sz w:val="22"/>
          <w:szCs w:val="22"/>
        </w:rPr>
      </w:pPr>
    </w:p>
    <w:p w:rsidR="000361A9" w:rsidRPr="007207F6" w:rsidRDefault="000361A9" w:rsidP="000361A9">
      <w:pPr>
        <w:jc w:val="both"/>
        <w:rPr>
          <w:sz w:val="22"/>
          <w:szCs w:val="22"/>
        </w:rPr>
      </w:pPr>
      <w:r w:rsidRPr="007207F6">
        <w:rPr>
          <w:sz w:val="22"/>
          <w:szCs w:val="22"/>
        </w:rPr>
        <w:t xml:space="preserve"> </w:t>
      </w:r>
      <w:r w:rsidR="00033B93" w:rsidRPr="007207F6">
        <w:rPr>
          <w:sz w:val="22"/>
          <w:szCs w:val="22"/>
        </w:rPr>
        <w:t>(</w:t>
      </w:r>
      <w:r w:rsidRPr="007207F6">
        <w:rPr>
          <w:sz w:val="22"/>
          <w:szCs w:val="22"/>
        </w:rPr>
        <w:t>3</w:t>
      </w:r>
      <w:r w:rsidR="00033B93" w:rsidRPr="007207F6">
        <w:rPr>
          <w:sz w:val="22"/>
          <w:szCs w:val="22"/>
        </w:rPr>
        <w:t>)</w:t>
      </w:r>
      <w:r w:rsidRPr="007207F6">
        <w:rPr>
          <w:sz w:val="22"/>
          <w:szCs w:val="22"/>
        </w:rPr>
        <w:t xml:space="preserve"> Sprejeti odlok o OPPN bo predstavljal pravno podlago za pridobitev gradbenega dovoljenja za predvideno gradnjo.</w:t>
      </w:r>
    </w:p>
    <w:p w:rsidR="000361A9" w:rsidRPr="000361A9" w:rsidRDefault="000361A9" w:rsidP="000361A9">
      <w:pPr>
        <w:jc w:val="both"/>
        <w:rPr>
          <w:color w:val="FF0000"/>
          <w:sz w:val="22"/>
          <w:szCs w:val="22"/>
        </w:rPr>
      </w:pPr>
    </w:p>
    <w:p w:rsidR="00650886" w:rsidRPr="0051584C" w:rsidRDefault="00650886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DE2415" w:rsidRPr="001F6305" w:rsidRDefault="00DE2415" w:rsidP="00DE2415">
      <w:pPr>
        <w:shd w:val="clear" w:color="auto" w:fill="FFFFFF"/>
        <w:jc w:val="center"/>
        <w:rPr>
          <w:sz w:val="22"/>
          <w:szCs w:val="22"/>
        </w:rPr>
      </w:pPr>
      <w:r w:rsidRPr="001F6305">
        <w:rPr>
          <w:sz w:val="22"/>
          <w:szCs w:val="22"/>
        </w:rPr>
        <w:t>3</w:t>
      </w:r>
      <w:r w:rsidR="008B5FCC" w:rsidRPr="001F6305">
        <w:rPr>
          <w:sz w:val="22"/>
          <w:szCs w:val="22"/>
        </w:rPr>
        <w:t>. č</w:t>
      </w:r>
      <w:r w:rsidRPr="001F6305">
        <w:rPr>
          <w:sz w:val="22"/>
          <w:szCs w:val="22"/>
        </w:rPr>
        <w:t>len</w:t>
      </w:r>
    </w:p>
    <w:p w:rsidR="00DE2415" w:rsidRPr="001F6305" w:rsidRDefault="00DE2415" w:rsidP="00DE2415">
      <w:pPr>
        <w:shd w:val="clear" w:color="auto" w:fill="FFFFFF"/>
        <w:jc w:val="center"/>
      </w:pPr>
      <w:r w:rsidRPr="001F6305">
        <w:t>(območje prostorskega akta)</w:t>
      </w:r>
    </w:p>
    <w:p w:rsidR="00DE2415" w:rsidRPr="001F6305" w:rsidRDefault="00DE2415" w:rsidP="006B097B">
      <w:pPr>
        <w:shd w:val="clear" w:color="auto" w:fill="FFFFFF"/>
        <w:jc w:val="both"/>
      </w:pPr>
    </w:p>
    <w:p w:rsidR="00DE2415" w:rsidRDefault="00853619" w:rsidP="006B097B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8B5FCC" w:rsidRPr="001F6305">
        <w:rPr>
          <w:sz w:val="22"/>
          <w:szCs w:val="22"/>
        </w:rPr>
        <w:t xml:space="preserve">Območje </w:t>
      </w:r>
      <w:r w:rsidR="00892A20" w:rsidRPr="001F6305">
        <w:rPr>
          <w:sz w:val="22"/>
          <w:szCs w:val="22"/>
        </w:rPr>
        <w:t>Odloka o OPPN</w:t>
      </w:r>
      <w:r w:rsidR="001F6305" w:rsidRPr="001F6305">
        <w:rPr>
          <w:sz w:val="22"/>
          <w:szCs w:val="22"/>
        </w:rPr>
        <w:t xml:space="preserve"> </w:t>
      </w:r>
      <w:r w:rsidR="00B319C4" w:rsidRPr="001F6305">
        <w:rPr>
          <w:sz w:val="22"/>
          <w:szCs w:val="22"/>
        </w:rPr>
        <w:t xml:space="preserve">predstavlja </w:t>
      </w:r>
      <w:r w:rsidR="00892A20" w:rsidRPr="001F6305">
        <w:rPr>
          <w:sz w:val="22"/>
          <w:szCs w:val="22"/>
        </w:rPr>
        <w:t>območje podrobno enoto urejanja prostora</w:t>
      </w:r>
      <w:r w:rsidR="00B319C4" w:rsidRPr="001F6305">
        <w:rPr>
          <w:sz w:val="22"/>
          <w:szCs w:val="22"/>
        </w:rPr>
        <w:t xml:space="preserve"> z oznako P</w:t>
      </w:r>
      <w:r w:rsidR="00831B61" w:rsidRPr="001F6305">
        <w:rPr>
          <w:sz w:val="22"/>
          <w:szCs w:val="22"/>
        </w:rPr>
        <w:t xml:space="preserve">EUP </w:t>
      </w:r>
      <w:r w:rsidR="001F6305" w:rsidRPr="001F6305">
        <w:rPr>
          <w:sz w:val="22"/>
          <w:szCs w:val="22"/>
        </w:rPr>
        <w:t>LS9/010</w:t>
      </w:r>
      <w:r w:rsidR="00831B61" w:rsidRPr="001F6305">
        <w:rPr>
          <w:sz w:val="22"/>
          <w:szCs w:val="22"/>
        </w:rPr>
        <w:t>, kot je določeno v O</w:t>
      </w:r>
      <w:r w:rsidR="00892A20" w:rsidRPr="001F6305">
        <w:rPr>
          <w:sz w:val="22"/>
          <w:szCs w:val="22"/>
        </w:rPr>
        <w:t>dloku o OPN</w:t>
      </w:r>
      <w:r w:rsidR="00831B61" w:rsidRPr="001F6305">
        <w:rPr>
          <w:sz w:val="22"/>
          <w:szCs w:val="22"/>
        </w:rPr>
        <w:t>.</w:t>
      </w:r>
    </w:p>
    <w:p w:rsidR="00853619" w:rsidRPr="001F6305" w:rsidRDefault="00853619" w:rsidP="006B097B">
      <w:pPr>
        <w:shd w:val="clear" w:color="auto" w:fill="FFFFFF"/>
        <w:jc w:val="both"/>
        <w:rPr>
          <w:sz w:val="22"/>
          <w:szCs w:val="22"/>
        </w:rPr>
      </w:pPr>
    </w:p>
    <w:p w:rsidR="00853619" w:rsidRPr="00853619" w:rsidRDefault="00853619" w:rsidP="00853619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</w:t>
      </w:r>
      <w:r w:rsidRPr="00853619">
        <w:rPr>
          <w:sz w:val="22"/>
          <w:szCs w:val="22"/>
        </w:rPr>
        <w:t>Celotno ureditveno območje OPPN na območju PEUP LS9/010, Arnače-zahod, kot ga določa OPN MO Velenje, je velikosti ca. 10.865 m2 in obsega zemljišča ali dele zemljišč z naslednjimi parcelnimi številkami: 394/6, 394/7, 394/8, 394/9, 394/10, 394/11, 394/12, 394/13, 394/14, 394/15, 394/16, 394/17 in 394/18 vse v k.o. 966-Ložnica. Ureditveno območje OPPN lahko pri načrtovanju omrežij gospodarske javne infrastrukture poseže izven območja OPPN.</w:t>
      </w:r>
    </w:p>
    <w:p w:rsidR="00DE2415" w:rsidRPr="0051584C" w:rsidRDefault="00DE2415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DE2415" w:rsidRPr="00C75FC3" w:rsidRDefault="00DE2415" w:rsidP="00DE2415">
      <w:pPr>
        <w:shd w:val="clear" w:color="auto" w:fill="FFFFFF"/>
        <w:jc w:val="center"/>
        <w:rPr>
          <w:sz w:val="22"/>
          <w:szCs w:val="22"/>
        </w:rPr>
      </w:pPr>
      <w:r w:rsidRPr="00C75FC3">
        <w:rPr>
          <w:sz w:val="22"/>
          <w:szCs w:val="22"/>
        </w:rPr>
        <w:t>4. člen</w:t>
      </w:r>
    </w:p>
    <w:p w:rsidR="00DE2415" w:rsidRPr="00C75FC3" w:rsidRDefault="008B5FCC" w:rsidP="00DE2415">
      <w:pPr>
        <w:shd w:val="clear" w:color="auto" w:fill="FFFFFF"/>
        <w:jc w:val="center"/>
      </w:pPr>
      <w:r w:rsidRPr="00C75FC3">
        <w:t>(nači</w:t>
      </w:r>
      <w:r w:rsidR="00DE2415" w:rsidRPr="00C75FC3">
        <w:t>n pridobitve strokovnih podlag)</w:t>
      </w:r>
    </w:p>
    <w:p w:rsidR="00DE2415" w:rsidRPr="00C75FC3" w:rsidRDefault="00DE2415" w:rsidP="006B097B">
      <w:pPr>
        <w:shd w:val="clear" w:color="auto" w:fill="FFFFFF"/>
        <w:jc w:val="both"/>
      </w:pPr>
    </w:p>
    <w:p w:rsidR="00DE2415" w:rsidRPr="00C75FC3" w:rsidRDefault="00831B61" w:rsidP="006B097B">
      <w:pPr>
        <w:shd w:val="clear" w:color="auto" w:fill="FFFFFF"/>
        <w:jc w:val="both"/>
        <w:rPr>
          <w:sz w:val="22"/>
          <w:szCs w:val="22"/>
        </w:rPr>
      </w:pPr>
      <w:r w:rsidRPr="00C75FC3">
        <w:rPr>
          <w:sz w:val="22"/>
          <w:szCs w:val="22"/>
        </w:rPr>
        <w:t xml:space="preserve">(1) </w:t>
      </w:r>
      <w:r w:rsidR="00B319C4" w:rsidRPr="00C75FC3">
        <w:rPr>
          <w:sz w:val="22"/>
          <w:szCs w:val="22"/>
        </w:rPr>
        <w:t>Usmeritve</w:t>
      </w:r>
      <w:r w:rsidR="008B5FCC" w:rsidRPr="00C75FC3">
        <w:rPr>
          <w:sz w:val="22"/>
          <w:szCs w:val="22"/>
        </w:rPr>
        <w:t xml:space="preserve"> za</w:t>
      </w:r>
      <w:r w:rsidR="00B319C4" w:rsidRPr="00C75FC3">
        <w:rPr>
          <w:sz w:val="22"/>
          <w:szCs w:val="22"/>
        </w:rPr>
        <w:t xml:space="preserve"> pripravo Odloka o</w:t>
      </w:r>
      <w:r w:rsidR="001F6305" w:rsidRPr="00C75FC3">
        <w:rPr>
          <w:sz w:val="22"/>
          <w:szCs w:val="22"/>
        </w:rPr>
        <w:t xml:space="preserve"> </w:t>
      </w:r>
      <w:r w:rsidR="00B319C4" w:rsidRPr="00C75FC3">
        <w:rPr>
          <w:sz w:val="22"/>
          <w:szCs w:val="22"/>
        </w:rPr>
        <w:t xml:space="preserve">OPPN so določena v </w:t>
      </w:r>
      <w:r w:rsidR="00C75FC3" w:rsidRPr="00C75FC3">
        <w:rPr>
          <w:sz w:val="22"/>
          <w:szCs w:val="22"/>
        </w:rPr>
        <w:t>208</w:t>
      </w:r>
      <w:r w:rsidR="00B319C4" w:rsidRPr="00C75FC3">
        <w:rPr>
          <w:sz w:val="22"/>
          <w:szCs w:val="22"/>
        </w:rPr>
        <w:t>. čl</w:t>
      </w:r>
      <w:r w:rsidR="00892A20" w:rsidRPr="00C75FC3">
        <w:rPr>
          <w:sz w:val="22"/>
          <w:szCs w:val="22"/>
        </w:rPr>
        <w:t>enu Odloka o OPN</w:t>
      </w:r>
      <w:r w:rsidR="00B319C4" w:rsidRPr="00C75FC3">
        <w:rPr>
          <w:sz w:val="22"/>
          <w:szCs w:val="22"/>
        </w:rPr>
        <w:t xml:space="preserve">. </w:t>
      </w:r>
      <w:r w:rsidR="008B5FCC" w:rsidRPr="00C75FC3">
        <w:rPr>
          <w:sz w:val="22"/>
          <w:szCs w:val="22"/>
        </w:rPr>
        <w:t>Strokovne podlage za</w:t>
      </w:r>
      <w:r w:rsidR="001F6305" w:rsidRPr="00C75FC3">
        <w:rPr>
          <w:sz w:val="22"/>
          <w:szCs w:val="22"/>
        </w:rPr>
        <w:t xml:space="preserve"> </w:t>
      </w:r>
      <w:r w:rsidR="00CE216D" w:rsidRPr="00C75FC3">
        <w:rPr>
          <w:sz w:val="22"/>
          <w:szCs w:val="22"/>
        </w:rPr>
        <w:t>pripravo Odloka o</w:t>
      </w:r>
      <w:r w:rsidR="001F6305" w:rsidRPr="00C75FC3">
        <w:rPr>
          <w:sz w:val="22"/>
          <w:szCs w:val="22"/>
        </w:rPr>
        <w:t xml:space="preserve"> </w:t>
      </w:r>
      <w:r w:rsidR="00892A20" w:rsidRPr="00C75FC3">
        <w:rPr>
          <w:sz w:val="22"/>
          <w:szCs w:val="22"/>
        </w:rPr>
        <w:t>OPPN</w:t>
      </w:r>
      <w:r w:rsidR="008B5FCC" w:rsidRPr="00C75FC3">
        <w:rPr>
          <w:sz w:val="22"/>
          <w:szCs w:val="22"/>
        </w:rPr>
        <w:t xml:space="preserve"> bo izdelal pooblaščenec investitorja in bodo sestavni del Odloka o </w:t>
      </w:r>
      <w:r w:rsidR="00892A20" w:rsidRPr="00C75FC3">
        <w:rPr>
          <w:sz w:val="22"/>
          <w:szCs w:val="22"/>
        </w:rPr>
        <w:t>OPPN</w:t>
      </w:r>
      <w:r w:rsidR="008B5FCC" w:rsidRPr="00C75FC3">
        <w:rPr>
          <w:sz w:val="22"/>
          <w:szCs w:val="22"/>
        </w:rPr>
        <w:t>.</w:t>
      </w:r>
    </w:p>
    <w:p w:rsidR="00003B69" w:rsidRPr="0051584C" w:rsidRDefault="00003B69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C971E2" w:rsidRPr="00C971E2" w:rsidRDefault="00C971E2" w:rsidP="00C971E2">
      <w:p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(2) Za pridobitev predhodnih mnenj o verjetnosti pomembnejših vplivov plana na okolje</w:t>
      </w:r>
      <w:r w:rsidRPr="00C971E2">
        <w:rPr>
          <w:b/>
          <w:sz w:val="22"/>
          <w:szCs w:val="22"/>
        </w:rPr>
        <w:t xml:space="preserve"> </w:t>
      </w:r>
      <w:r w:rsidRPr="00C971E2">
        <w:rPr>
          <w:sz w:val="22"/>
          <w:szCs w:val="22"/>
        </w:rPr>
        <w:t>je potrebno vključiti:</w:t>
      </w:r>
    </w:p>
    <w:p w:rsidR="00C971E2" w:rsidRPr="00C971E2" w:rsidRDefault="00C971E2" w:rsidP="00C971E2">
      <w:pPr>
        <w:spacing w:line="360" w:lineRule="auto"/>
        <w:jc w:val="both"/>
        <w:rPr>
          <w:sz w:val="22"/>
          <w:szCs w:val="22"/>
        </w:rPr>
      </w:pPr>
    </w:p>
    <w:p w:rsidR="00C971E2" w:rsidRPr="00C971E2" w:rsidRDefault="00C971E2" w:rsidP="00C971E2">
      <w:pPr>
        <w:numPr>
          <w:ilvl w:val="0"/>
          <w:numId w:val="4"/>
        </w:num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Ministrstvo za kmetijstvo, gozdarstvo in prehrano, Direktorat za kmetijstvo, Dunajska cesta 22, 1000 Ljubljana</w:t>
      </w:r>
    </w:p>
    <w:p w:rsidR="00C971E2" w:rsidRPr="00C971E2" w:rsidRDefault="00C971E2" w:rsidP="00C971E2">
      <w:pPr>
        <w:numPr>
          <w:ilvl w:val="0"/>
          <w:numId w:val="4"/>
        </w:num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Zavod za gozdove RS, OE Celje, Ljubljanska 13, 3000 Celje</w:t>
      </w:r>
    </w:p>
    <w:p w:rsidR="00C971E2" w:rsidRPr="00C971E2" w:rsidRDefault="00C971E2" w:rsidP="00C971E2">
      <w:pPr>
        <w:numPr>
          <w:ilvl w:val="0"/>
          <w:numId w:val="4"/>
        </w:num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Ministrstvo za okolje in prostor, Direkcija RS za vode, Krekova 17, 2000 Maribor</w:t>
      </w:r>
    </w:p>
    <w:p w:rsidR="00C971E2" w:rsidRPr="00C971E2" w:rsidRDefault="00C971E2" w:rsidP="00C971E2">
      <w:pPr>
        <w:numPr>
          <w:ilvl w:val="0"/>
          <w:numId w:val="4"/>
        </w:num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Ministrstvo za kulturo, Maistrova ulica 10, 1000 Ljubljana</w:t>
      </w:r>
    </w:p>
    <w:p w:rsidR="00C971E2" w:rsidRPr="00C971E2" w:rsidRDefault="00C971E2" w:rsidP="00C971E2">
      <w:pPr>
        <w:numPr>
          <w:ilvl w:val="0"/>
          <w:numId w:val="4"/>
        </w:num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Ministrstvo za zdravje, Direktorat za zdravje, Štefanova ulica 5, 1000 Ljubljana</w:t>
      </w:r>
    </w:p>
    <w:p w:rsidR="00C971E2" w:rsidRPr="00C971E2" w:rsidRDefault="00C971E2" w:rsidP="00C971E2">
      <w:p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6.  Zavod RS za varstvo narave, OE Celje, Vodnikova ul. 3, Celje</w:t>
      </w:r>
    </w:p>
    <w:p w:rsidR="00C971E2" w:rsidRPr="00C971E2" w:rsidRDefault="00C971E2" w:rsidP="00C971E2">
      <w:pPr>
        <w:jc w:val="both"/>
        <w:rPr>
          <w:sz w:val="22"/>
          <w:szCs w:val="22"/>
        </w:rPr>
      </w:pPr>
      <w:r w:rsidRPr="00C971E2">
        <w:rPr>
          <w:sz w:val="22"/>
          <w:szCs w:val="22"/>
        </w:rPr>
        <w:t>Pristojni državni nosilci urejanja prostora podajo mnenje o verjetnosti pomembnejših vplivov OPPN na okolje, Ministrstvo za okolje in prostor, Direktorat za okolje, Dunajska cesta 48, 1000 Ljubljana , pa odloči, ali je za predmetni OPPN treba izvesti celovito presojo vplivov na okolje.</w:t>
      </w:r>
    </w:p>
    <w:p w:rsidR="000D3F80" w:rsidRPr="0051584C" w:rsidRDefault="000D3F80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DE2415" w:rsidRPr="0051584C" w:rsidRDefault="00DE2415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3D72AF" w:rsidRPr="00315BE7" w:rsidRDefault="003D72AF" w:rsidP="003D72AF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5. člen</w:t>
      </w:r>
    </w:p>
    <w:p w:rsidR="003D72AF" w:rsidRPr="00315BE7" w:rsidRDefault="008B5FCC" w:rsidP="003D72AF">
      <w:pPr>
        <w:shd w:val="clear" w:color="auto" w:fill="FFFFFF"/>
        <w:jc w:val="center"/>
      </w:pPr>
      <w:r w:rsidRPr="00315BE7">
        <w:t xml:space="preserve">(roki in postopek za pripravo </w:t>
      </w:r>
      <w:r w:rsidR="00CE216D" w:rsidRPr="00315BE7">
        <w:t>Odloka o OPPN</w:t>
      </w:r>
      <w:r w:rsidR="003D72AF" w:rsidRPr="00315BE7">
        <w:t>)</w:t>
      </w:r>
    </w:p>
    <w:p w:rsidR="003D72AF" w:rsidRPr="00315BE7" w:rsidRDefault="003D72AF" w:rsidP="006B097B">
      <w:pPr>
        <w:shd w:val="clear" w:color="auto" w:fill="FFFFFF"/>
        <w:jc w:val="both"/>
      </w:pPr>
    </w:p>
    <w:p w:rsidR="003D72AF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 xml:space="preserve">Za potek priprave in sprejema </w:t>
      </w:r>
      <w:r w:rsidR="00CE216D" w:rsidRPr="00315BE7">
        <w:rPr>
          <w:sz w:val="22"/>
          <w:szCs w:val="22"/>
        </w:rPr>
        <w:t>Odloka o</w:t>
      </w:r>
      <w:r w:rsidR="00315BE7" w:rsidRPr="00315BE7">
        <w:rPr>
          <w:sz w:val="22"/>
          <w:szCs w:val="22"/>
        </w:rPr>
        <w:t xml:space="preserve"> </w:t>
      </w:r>
      <w:r w:rsidR="000B4B8E" w:rsidRPr="00315BE7">
        <w:rPr>
          <w:sz w:val="22"/>
          <w:szCs w:val="22"/>
        </w:rPr>
        <w:t>OPPN</w:t>
      </w:r>
      <w:r w:rsidR="00315BE7" w:rsidRPr="00315BE7">
        <w:rPr>
          <w:sz w:val="22"/>
          <w:szCs w:val="22"/>
        </w:rPr>
        <w:t xml:space="preserve"> </w:t>
      </w:r>
      <w:r w:rsidR="00CE216D" w:rsidRPr="00315BE7">
        <w:rPr>
          <w:sz w:val="22"/>
          <w:szCs w:val="22"/>
        </w:rPr>
        <w:t>bo upoštev</w:t>
      </w:r>
      <w:r w:rsidRPr="00315BE7">
        <w:rPr>
          <w:sz w:val="22"/>
          <w:szCs w:val="22"/>
        </w:rPr>
        <w:t xml:space="preserve">an postopek priprave občinskega podrobnega prostorskega načrta, </w:t>
      </w:r>
      <w:r w:rsidR="00CE216D" w:rsidRPr="00315BE7">
        <w:rPr>
          <w:sz w:val="22"/>
          <w:szCs w:val="22"/>
        </w:rPr>
        <w:t xml:space="preserve">kot je </w:t>
      </w:r>
      <w:r w:rsidRPr="00315BE7">
        <w:rPr>
          <w:sz w:val="22"/>
          <w:szCs w:val="22"/>
        </w:rPr>
        <w:t>določen z veljavnim Zakonom o urejanju prostora (</w:t>
      </w:r>
      <w:proofErr w:type="spellStart"/>
      <w:r w:rsidRPr="00315BE7">
        <w:rPr>
          <w:sz w:val="22"/>
          <w:szCs w:val="22"/>
        </w:rPr>
        <w:t>ZUreP</w:t>
      </w:r>
      <w:proofErr w:type="spellEnd"/>
      <w:r w:rsidRPr="00315BE7">
        <w:rPr>
          <w:sz w:val="22"/>
          <w:szCs w:val="22"/>
        </w:rPr>
        <w:t xml:space="preserve">-2). S tem sklepom se določijo </w:t>
      </w:r>
      <w:r w:rsidR="00CE216D" w:rsidRPr="00315BE7">
        <w:rPr>
          <w:sz w:val="22"/>
          <w:szCs w:val="22"/>
        </w:rPr>
        <w:t>naslednji okvirni roki priprave Odloka o</w:t>
      </w:r>
      <w:r w:rsidR="00315BE7" w:rsidRPr="00315BE7">
        <w:rPr>
          <w:sz w:val="22"/>
          <w:szCs w:val="22"/>
        </w:rPr>
        <w:t xml:space="preserve"> </w:t>
      </w:r>
      <w:r w:rsidR="000B4B8E" w:rsidRPr="00315BE7">
        <w:rPr>
          <w:sz w:val="22"/>
          <w:szCs w:val="22"/>
        </w:rPr>
        <w:t>OPPN</w:t>
      </w:r>
      <w:r w:rsidRPr="00315BE7">
        <w:rPr>
          <w:sz w:val="22"/>
          <w:szCs w:val="22"/>
        </w:rPr>
        <w:t xml:space="preserve">: </w:t>
      </w:r>
    </w:p>
    <w:p w:rsidR="003D72AF" w:rsidRPr="0051584C" w:rsidRDefault="003D72AF" w:rsidP="006B097B">
      <w:pPr>
        <w:shd w:val="clear" w:color="auto" w:fill="FFFFFF"/>
        <w:jc w:val="both"/>
        <w:rPr>
          <w:color w:val="FF0000"/>
        </w:rPr>
      </w:pPr>
    </w:p>
    <w:tbl>
      <w:tblPr>
        <w:tblStyle w:val="Tabela-mrea"/>
        <w:tblW w:w="9351" w:type="dxa"/>
        <w:tblLook w:val="04A0"/>
      </w:tblPr>
      <w:tblGrid>
        <w:gridCol w:w="5382"/>
        <w:gridCol w:w="3969"/>
      </w:tblGrid>
      <w:tr w:rsidR="003D72AF" w:rsidRPr="00315BE7" w:rsidTr="00AD42B5">
        <w:tc>
          <w:tcPr>
            <w:tcW w:w="5382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Faze</w:t>
            </w:r>
          </w:p>
        </w:tc>
        <w:tc>
          <w:tcPr>
            <w:tcW w:w="3969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Rok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Priprava izhodi</w:t>
            </w:r>
            <w:r w:rsidR="00CE216D" w:rsidRPr="00315BE7">
              <w:rPr>
                <w:sz w:val="22"/>
                <w:szCs w:val="22"/>
              </w:rPr>
              <w:t>šč za OPPN</w:t>
            </w:r>
          </w:p>
        </w:tc>
        <w:tc>
          <w:tcPr>
            <w:tcW w:w="3969" w:type="dxa"/>
          </w:tcPr>
          <w:p w:rsidR="003D72AF" w:rsidRPr="00315BE7" w:rsidRDefault="00315BE7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Januar/februar 2022</w:t>
            </w:r>
          </w:p>
        </w:tc>
      </w:tr>
      <w:tr w:rsidR="00082A3F" w:rsidRPr="00315BE7" w:rsidTr="00AD42B5">
        <w:tc>
          <w:tcPr>
            <w:tcW w:w="5382" w:type="dxa"/>
          </w:tcPr>
          <w:p w:rsidR="00082A3F" w:rsidRPr="00315BE7" w:rsidRDefault="00082A3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Pogodba med MOV in investitorjem o medsebojnih obveznostih pri pripravi OPPN</w:t>
            </w:r>
          </w:p>
        </w:tc>
        <w:tc>
          <w:tcPr>
            <w:tcW w:w="3969" w:type="dxa"/>
          </w:tcPr>
          <w:p w:rsidR="00082A3F" w:rsidRPr="00315BE7" w:rsidRDefault="00315BE7" w:rsidP="00315BE7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februar</w:t>
            </w:r>
            <w:r w:rsidR="00082A3F" w:rsidRPr="00315BE7">
              <w:rPr>
                <w:sz w:val="22"/>
                <w:szCs w:val="22"/>
              </w:rPr>
              <w:t xml:space="preserve"> 202</w:t>
            </w:r>
            <w:r w:rsidRPr="00315BE7">
              <w:rPr>
                <w:sz w:val="22"/>
                <w:szCs w:val="22"/>
              </w:rPr>
              <w:t>2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Priprava in objava sklepa v Uradnem vestniku MOV</w:t>
            </w:r>
          </w:p>
        </w:tc>
        <w:tc>
          <w:tcPr>
            <w:tcW w:w="3969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7 dni</w:t>
            </w:r>
          </w:p>
        </w:tc>
      </w:tr>
      <w:tr w:rsidR="009575DD" w:rsidRPr="00315BE7" w:rsidTr="00AD42B5">
        <w:tc>
          <w:tcPr>
            <w:tcW w:w="5382" w:type="dxa"/>
            <w:shd w:val="clear" w:color="auto" w:fill="FFFFFF" w:themeFill="background1"/>
          </w:tcPr>
          <w:p w:rsidR="009575DD" w:rsidRPr="00315BE7" w:rsidRDefault="009575DD" w:rsidP="00110BB7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Pridobitev mnenja Ministrstva pristojnega za okolje</w:t>
            </w:r>
            <w:r w:rsidR="00110BB7" w:rsidRPr="00315BE7">
              <w:rPr>
                <w:sz w:val="22"/>
                <w:szCs w:val="22"/>
              </w:rPr>
              <w:t>, da ponovna izvedba</w:t>
            </w:r>
            <w:r w:rsidRPr="00315BE7">
              <w:rPr>
                <w:sz w:val="22"/>
                <w:szCs w:val="22"/>
              </w:rPr>
              <w:t xml:space="preserve"> CPVO </w:t>
            </w:r>
            <w:r w:rsidR="00110BB7" w:rsidRPr="00315BE7">
              <w:rPr>
                <w:sz w:val="22"/>
                <w:szCs w:val="22"/>
              </w:rPr>
              <w:t xml:space="preserve">ni potrebna </w:t>
            </w:r>
            <w:r w:rsidRPr="00315BE7">
              <w:rPr>
                <w:sz w:val="22"/>
                <w:szCs w:val="22"/>
              </w:rPr>
              <w:t>ter pridobitev konkretnih smernic NUP</w:t>
            </w:r>
            <w:r w:rsidR="00110BB7" w:rsidRPr="00315BE7">
              <w:rPr>
                <w:sz w:val="22"/>
                <w:szCs w:val="22"/>
              </w:rPr>
              <w:t xml:space="preserve"> za OPPN</w:t>
            </w:r>
          </w:p>
        </w:tc>
        <w:tc>
          <w:tcPr>
            <w:tcW w:w="3969" w:type="dxa"/>
            <w:shd w:val="clear" w:color="auto" w:fill="FFFFFF" w:themeFill="background1"/>
          </w:tcPr>
          <w:p w:rsidR="009575DD" w:rsidRPr="00315BE7" w:rsidRDefault="00110BB7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30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Izdelava strokovnih p</w:t>
            </w:r>
            <w:r w:rsidR="00CE216D" w:rsidRPr="00315BE7">
              <w:rPr>
                <w:sz w:val="22"/>
                <w:szCs w:val="22"/>
              </w:rPr>
              <w:t>odlag za OPPN</w:t>
            </w:r>
          </w:p>
        </w:tc>
        <w:tc>
          <w:tcPr>
            <w:tcW w:w="3969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30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 xml:space="preserve">Priprava osnutka odloka o </w:t>
            </w:r>
            <w:r w:rsidR="00CE216D" w:rsidRPr="00315BE7">
              <w:rPr>
                <w:sz w:val="22"/>
                <w:szCs w:val="22"/>
              </w:rPr>
              <w:t>OPPN</w:t>
            </w:r>
          </w:p>
        </w:tc>
        <w:tc>
          <w:tcPr>
            <w:tcW w:w="3969" w:type="dxa"/>
          </w:tcPr>
          <w:p w:rsidR="003D72AF" w:rsidRPr="00315BE7" w:rsidRDefault="006F746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60</w:t>
            </w:r>
            <w:r w:rsidR="003D72AF" w:rsidRPr="00315BE7">
              <w:rPr>
                <w:sz w:val="22"/>
                <w:szCs w:val="22"/>
              </w:rPr>
              <w:t xml:space="preserve">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Pridobitev smernic nosilcev urejanja prostora</w:t>
            </w:r>
            <w:r w:rsidR="00F051F7" w:rsidRPr="00315BE7">
              <w:rPr>
                <w:sz w:val="22"/>
                <w:szCs w:val="22"/>
              </w:rPr>
              <w:t xml:space="preserve"> (NUP)</w:t>
            </w:r>
          </w:p>
        </w:tc>
        <w:tc>
          <w:tcPr>
            <w:tcW w:w="3969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30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CE216D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 xml:space="preserve">Izdelava dopolnjenega osnutka odloka o </w:t>
            </w:r>
            <w:r w:rsidR="00CE216D" w:rsidRPr="00315BE7">
              <w:rPr>
                <w:sz w:val="22"/>
                <w:szCs w:val="22"/>
              </w:rPr>
              <w:t>OPPN</w:t>
            </w:r>
          </w:p>
        </w:tc>
        <w:tc>
          <w:tcPr>
            <w:tcW w:w="3969" w:type="dxa"/>
          </w:tcPr>
          <w:p w:rsidR="003D72AF" w:rsidRPr="00315BE7" w:rsidRDefault="006F746F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30</w:t>
            </w:r>
            <w:r w:rsidR="003D72AF" w:rsidRPr="00315BE7">
              <w:rPr>
                <w:sz w:val="22"/>
                <w:szCs w:val="22"/>
              </w:rPr>
              <w:t xml:space="preserve">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Naznanilo javne razgrnitve in javne obravnave</w:t>
            </w:r>
          </w:p>
        </w:tc>
        <w:tc>
          <w:tcPr>
            <w:tcW w:w="3969" w:type="dxa"/>
          </w:tcPr>
          <w:p w:rsidR="003D72AF" w:rsidRPr="00315BE7" w:rsidRDefault="003D72AF" w:rsidP="00AD42B5">
            <w:pPr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7 dni pred pričetkom javne razgrnitve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Javna razgrnitev in javna obravnava z evidentiranjem vseh pisnih pripomb</w:t>
            </w:r>
          </w:p>
        </w:tc>
        <w:tc>
          <w:tcPr>
            <w:tcW w:w="3969" w:type="dxa"/>
          </w:tcPr>
          <w:p w:rsidR="003D72AF" w:rsidRPr="00315BE7" w:rsidRDefault="003D72A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30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 xml:space="preserve">Proučitev pripomb in predlogov iz javne razgrnitve in javne obravnave  </w:t>
            </w:r>
          </w:p>
        </w:tc>
        <w:tc>
          <w:tcPr>
            <w:tcW w:w="3969" w:type="dxa"/>
          </w:tcPr>
          <w:p w:rsidR="003D72AF" w:rsidRPr="00315BE7" w:rsidRDefault="003D72A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7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3D72A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Priprava stališč do pripomb in predlogov iz javne razgrnitve in javne obravnave</w:t>
            </w:r>
          </w:p>
        </w:tc>
        <w:tc>
          <w:tcPr>
            <w:tcW w:w="3969" w:type="dxa"/>
          </w:tcPr>
          <w:p w:rsidR="003D72AF" w:rsidRPr="00315BE7" w:rsidRDefault="00067952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7 dni po zaključku javne obravnave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067952" w:rsidP="00CE216D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 xml:space="preserve">Izdelava predloga odloka o </w:t>
            </w:r>
            <w:r w:rsidR="00CE216D" w:rsidRPr="00315BE7">
              <w:rPr>
                <w:sz w:val="22"/>
                <w:szCs w:val="22"/>
              </w:rPr>
              <w:t>OPPN</w:t>
            </w:r>
          </w:p>
        </w:tc>
        <w:tc>
          <w:tcPr>
            <w:tcW w:w="3969" w:type="dxa"/>
          </w:tcPr>
          <w:p w:rsidR="003D72AF" w:rsidRPr="00315BE7" w:rsidRDefault="006F746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15</w:t>
            </w:r>
            <w:r w:rsidR="00067952" w:rsidRPr="00315BE7">
              <w:rPr>
                <w:sz w:val="22"/>
                <w:szCs w:val="22"/>
              </w:rPr>
              <w:t xml:space="preserve">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067952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 xml:space="preserve">Pridobitev </w:t>
            </w:r>
            <w:r w:rsidR="00F051F7" w:rsidRPr="00315BE7">
              <w:rPr>
                <w:sz w:val="22"/>
                <w:szCs w:val="22"/>
              </w:rPr>
              <w:t>mnenj NUP</w:t>
            </w:r>
          </w:p>
        </w:tc>
        <w:tc>
          <w:tcPr>
            <w:tcW w:w="3969" w:type="dxa"/>
          </w:tcPr>
          <w:p w:rsidR="003D72AF" w:rsidRPr="00315BE7" w:rsidRDefault="00067952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30 dni</w:t>
            </w:r>
          </w:p>
        </w:tc>
      </w:tr>
      <w:tr w:rsidR="00067952" w:rsidRPr="00315BE7" w:rsidTr="00AD42B5">
        <w:tc>
          <w:tcPr>
            <w:tcW w:w="5382" w:type="dxa"/>
          </w:tcPr>
          <w:p w:rsidR="00067952" w:rsidRPr="00315BE7" w:rsidRDefault="00067952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Izdelava usklajenega predloga odloka</w:t>
            </w:r>
            <w:r w:rsidR="00CE216D" w:rsidRPr="00315BE7">
              <w:rPr>
                <w:sz w:val="22"/>
                <w:szCs w:val="22"/>
              </w:rPr>
              <w:t xml:space="preserve"> o OPPN</w:t>
            </w:r>
          </w:p>
        </w:tc>
        <w:tc>
          <w:tcPr>
            <w:tcW w:w="3969" w:type="dxa"/>
          </w:tcPr>
          <w:p w:rsidR="00067952" w:rsidRPr="00315BE7" w:rsidRDefault="006F746F" w:rsidP="00BB6906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15</w:t>
            </w:r>
            <w:r w:rsidR="00067952" w:rsidRPr="00315BE7">
              <w:rPr>
                <w:sz w:val="22"/>
                <w:szCs w:val="22"/>
              </w:rPr>
              <w:t xml:space="preserve"> dni</w:t>
            </w:r>
          </w:p>
        </w:tc>
      </w:tr>
      <w:tr w:rsidR="003D72AF" w:rsidRPr="00315BE7" w:rsidTr="00AD42B5">
        <w:tc>
          <w:tcPr>
            <w:tcW w:w="5382" w:type="dxa"/>
          </w:tcPr>
          <w:p w:rsidR="003D72AF" w:rsidRPr="00315BE7" w:rsidRDefault="00067952" w:rsidP="006B097B">
            <w:pPr>
              <w:jc w:val="both"/>
              <w:rPr>
                <w:sz w:val="22"/>
                <w:szCs w:val="22"/>
              </w:rPr>
            </w:pPr>
            <w:r w:rsidRPr="00315BE7">
              <w:rPr>
                <w:sz w:val="22"/>
                <w:szCs w:val="22"/>
              </w:rPr>
              <w:t>Sprejem in objava odloka v Uradnem vestniku MOV</w:t>
            </w:r>
          </w:p>
        </w:tc>
        <w:tc>
          <w:tcPr>
            <w:tcW w:w="3969" w:type="dxa"/>
          </w:tcPr>
          <w:p w:rsidR="003D72AF" w:rsidRPr="00315BE7" w:rsidRDefault="003D72AF" w:rsidP="006B097B">
            <w:pPr>
              <w:jc w:val="both"/>
              <w:rPr>
                <w:sz w:val="22"/>
                <w:szCs w:val="22"/>
              </w:rPr>
            </w:pPr>
          </w:p>
        </w:tc>
      </w:tr>
    </w:tbl>
    <w:p w:rsidR="003D72AF" w:rsidRDefault="003D72AF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C971E2" w:rsidRPr="00BB6906" w:rsidRDefault="00C971E2" w:rsidP="00C971E2">
      <w:pPr>
        <w:jc w:val="both"/>
        <w:rPr>
          <w:sz w:val="22"/>
          <w:szCs w:val="22"/>
        </w:rPr>
      </w:pPr>
      <w:r w:rsidRPr="00BB6906">
        <w:rPr>
          <w:sz w:val="22"/>
          <w:szCs w:val="22"/>
        </w:rPr>
        <w:t>Okvirno zapisani roki se lahko zaradi nepredvidljivih zahtev in pogojev akterjev v postopku tudi spremenijo.</w:t>
      </w:r>
    </w:p>
    <w:p w:rsidR="00C971E2" w:rsidRPr="0051584C" w:rsidRDefault="00C971E2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6. člen</w:t>
      </w:r>
    </w:p>
    <w:p w:rsidR="00067952" w:rsidRPr="00315BE7" w:rsidRDefault="008B5FCC" w:rsidP="00067952">
      <w:pPr>
        <w:shd w:val="clear" w:color="auto" w:fill="FFFFFF"/>
        <w:jc w:val="center"/>
      </w:pPr>
      <w:r w:rsidRPr="00315BE7">
        <w:t xml:space="preserve">(začetek priprave </w:t>
      </w:r>
      <w:r w:rsidR="00CE216D" w:rsidRPr="00315BE7">
        <w:t>Odloka o OPPN</w:t>
      </w:r>
      <w:r w:rsidRPr="00315BE7">
        <w:t>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lastRenderedPageBreak/>
        <w:t xml:space="preserve">Postopek priprave </w:t>
      </w:r>
      <w:r w:rsidR="00CE216D" w:rsidRPr="00315BE7">
        <w:rPr>
          <w:sz w:val="22"/>
          <w:szCs w:val="22"/>
        </w:rPr>
        <w:t>Odloka o OPPN</w:t>
      </w:r>
      <w:r w:rsidRPr="00315BE7">
        <w:rPr>
          <w:sz w:val="22"/>
          <w:szCs w:val="22"/>
        </w:rPr>
        <w:t xml:space="preserve"> se prične s sk</w:t>
      </w:r>
      <w:r w:rsidR="00CE216D" w:rsidRPr="00315BE7">
        <w:rPr>
          <w:sz w:val="22"/>
          <w:szCs w:val="22"/>
        </w:rPr>
        <w:t>lepom, ki ga sprejme župan in se</w:t>
      </w:r>
      <w:r w:rsidRPr="00315BE7">
        <w:rPr>
          <w:sz w:val="22"/>
          <w:szCs w:val="22"/>
        </w:rPr>
        <w:t xml:space="preserve"> objavi v Uradnem vestniku Mestne občine</w:t>
      </w:r>
      <w:r w:rsidR="00F051F7" w:rsidRPr="00315BE7">
        <w:rPr>
          <w:sz w:val="22"/>
          <w:szCs w:val="22"/>
        </w:rPr>
        <w:t xml:space="preserve"> Velenje, na svetovnem spletu ter</w:t>
      </w:r>
      <w:r w:rsidRPr="00315BE7">
        <w:rPr>
          <w:sz w:val="22"/>
          <w:szCs w:val="22"/>
        </w:rPr>
        <w:t xml:space="preserve"> v prostorskem informacijskem sistemu. </w:t>
      </w:r>
    </w:p>
    <w:p w:rsidR="00067952" w:rsidRPr="00315BE7" w:rsidRDefault="00067952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7. člen</w:t>
      </w:r>
    </w:p>
    <w:p w:rsidR="00067952" w:rsidRPr="00315BE7" w:rsidRDefault="00CE216D" w:rsidP="00067952">
      <w:pPr>
        <w:shd w:val="clear" w:color="auto" w:fill="FFFFFF"/>
        <w:jc w:val="center"/>
      </w:pPr>
      <w:r w:rsidRPr="00315BE7">
        <w:t>(osnutek Odloka o OPPN</w:t>
      </w:r>
      <w:r w:rsidR="00067952" w:rsidRPr="00315BE7">
        <w:t>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 xml:space="preserve">(1) Strokovne podlage in osnutek odloka o </w:t>
      </w:r>
      <w:r w:rsidR="00F051F7" w:rsidRPr="00315BE7">
        <w:rPr>
          <w:sz w:val="22"/>
          <w:szCs w:val="22"/>
        </w:rPr>
        <w:t>OPPN</w:t>
      </w:r>
      <w:r w:rsidRPr="00315BE7">
        <w:rPr>
          <w:sz w:val="22"/>
          <w:szCs w:val="22"/>
        </w:rPr>
        <w:t xml:space="preserve"> izdela pooblaščena projektantska organizacija za prostorsko načrtovanj</w:t>
      </w:r>
      <w:r w:rsidR="00067952" w:rsidRPr="00315BE7">
        <w:rPr>
          <w:sz w:val="22"/>
          <w:szCs w:val="22"/>
        </w:rPr>
        <w:t>e (v nadaljevanju izdelovalec)</w:t>
      </w:r>
      <w:r w:rsidR="00850C59" w:rsidRPr="00315BE7">
        <w:rPr>
          <w:sz w:val="22"/>
          <w:szCs w:val="22"/>
        </w:rPr>
        <w:t>, ki jo izbere investitor</w:t>
      </w:r>
      <w:r w:rsidR="00067952" w:rsidRPr="00315BE7">
        <w:rPr>
          <w:sz w:val="22"/>
          <w:szCs w:val="22"/>
        </w:rPr>
        <w:t>.</w:t>
      </w:r>
    </w:p>
    <w:p w:rsidR="00003B69" w:rsidRPr="0051584C" w:rsidRDefault="00003B69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(2) Urad za urejanje prostora Mestne občine Velenje (UUP MOV) ali izdelovalec</w:t>
      </w:r>
      <w:r w:rsidR="00F051F7" w:rsidRPr="00315BE7">
        <w:rPr>
          <w:sz w:val="22"/>
          <w:szCs w:val="22"/>
        </w:rPr>
        <w:t xml:space="preserve"> po pooblastilu UUP MOV</w:t>
      </w:r>
      <w:r w:rsidRPr="00315BE7">
        <w:rPr>
          <w:sz w:val="22"/>
          <w:szCs w:val="22"/>
        </w:rPr>
        <w:t xml:space="preserve"> pošlje osnutek </w:t>
      </w:r>
      <w:r w:rsidR="000B4B8E" w:rsidRPr="00315BE7">
        <w:rPr>
          <w:sz w:val="22"/>
          <w:szCs w:val="22"/>
        </w:rPr>
        <w:t>Odloka o OPPN nosilcem urejanja prostora</w:t>
      </w:r>
      <w:r w:rsidRPr="00315BE7">
        <w:rPr>
          <w:sz w:val="22"/>
          <w:szCs w:val="22"/>
        </w:rPr>
        <w:t>, ter jih pozove, da v roku 30 dni o</w:t>
      </w:r>
      <w:r w:rsidR="00067952" w:rsidRPr="00315BE7">
        <w:rPr>
          <w:sz w:val="22"/>
          <w:szCs w:val="22"/>
        </w:rPr>
        <w:t>d prejema poziva dajo smernice.</w:t>
      </w:r>
    </w:p>
    <w:p w:rsidR="00003B69" w:rsidRPr="00315BE7" w:rsidRDefault="00003B69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F051F7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(3) NUP</w:t>
      </w:r>
      <w:r w:rsidR="008B5FCC" w:rsidRPr="00315BE7">
        <w:rPr>
          <w:sz w:val="22"/>
          <w:szCs w:val="22"/>
        </w:rPr>
        <w:t xml:space="preserve"> v roku </w:t>
      </w:r>
      <w:r w:rsidR="00067952" w:rsidRPr="00315BE7">
        <w:rPr>
          <w:sz w:val="22"/>
          <w:szCs w:val="22"/>
        </w:rPr>
        <w:t>3</w:t>
      </w:r>
      <w:r w:rsidR="008B5FCC" w:rsidRPr="00315BE7">
        <w:rPr>
          <w:sz w:val="22"/>
          <w:szCs w:val="22"/>
        </w:rPr>
        <w:t>0 dni podajo smernice za načrtovane prostorske ureditve iz njihove pristoj</w:t>
      </w:r>
      <w:r w:rsidRPr="00315BE7">
        <w:rPr>
          <w:sz w:val="22"/>
          <w:szCs w:val="22"/>
        </w:rPr>
        <w:t>nosti. NUP</w:t>
      </w:r>
      <w:r w:rsidR="008B5FCC" w:rsidRPr="00315BE7">
        <w:rPr>
          <w:sz w:val="22"/>
          <w:szCs w:val="22"/>
        </w:rPr>
        <w:t xml:space="preserve"> pošljejo smernice UUP MOV in izdelovalcu. Če </w:t>
      </w:r>
      <w:r w:rsidRPr="00315BE7">
        <w:rPr>
          <w:sz w:val="22"/>
          <w:szCs w:val="22"/>
        </w:rPr>
        <w:t>NUP</w:t>
      </w:r>
      <w:r w:rsidR="008B5FCC" w:rsidRPr="00315BE7">
        <w:rPr>
          <w:sz w:val="22"/>
          <w:szCs w:val="22"/>
        </w:rPr>
        <w:t xml:space="preserve"> v roku iz prejšnjega odstavka ne podajo smernic, se šteje, da jih nimajo, pri čemer pa mora izdelovalec upoštevati vse zahteve, ki jih za načrtovanje predvidene prostorske uredi</w:t>
      </w:r>
      <w:r w:rsidR="00067952" w:rsidRPr="00315BE7">
        <w:rPr>
          <w:sz w:val="22"/>
          <w:szCs w:val="22"/>
        </w:rPr>
        <w:t>tve določajo veljavni predpisi.</w:t>
      </w:r>
    </w:p>
    <w:p w:rsidR="00067952" w:rsidRPr="00315BE7" w:rsidRDefault="00067952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8. člen</w:t>
      </w:r>
    </w:p>
    <w:p w:rsidR="00067952" w:rsidRPr="00315BE7" w:rsidRDefault="008B5FCC" w:rsidP="00067952">
      <w:pPr>
        <w:shd w:val="clear" w:color="auto" w:fill="FFFFFF"/>
        <w:jc w:val="center"/>
      </w:pPr>
      <w:r w:rsidRPr="00315BE7">
        <w:t>(dopolnjen osn</w:t>
      </w:r>
      <w:r w:rsidR="00067952" w:rsidRPr="00315BE7">
        <w:t xml:space="preserve">utek </w:t>
      </w:r>
      <w:r w:rsidR="00F051F7" w:rsidRPr="00315BE7">
        <w:t>Odloka o OPPN</w:t>
      </w:r>
      <w:r w:rsidR="00067952" w:rsidRPr="00315BE7">
        <w:t>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Ob upoštevanju smernic nosilcev urejanja prostora izdelovalec dopolni osn</w:t>
      </w:r>
      <w:r w:rsidR="00067952" w:rsidRPr="00315BE7">
        <w:rPr>
          <w:sz w:val="22"/>
          <w:szCs w:val="22"/>
        </w:rPr>
        <w:t>utek</w:t>
      </w:r>
      <w:r w:rsidR="00F051F7" w:rsidRPr="00315BE7">
        <w:rPr>
          <w:sz w:val="22"/>
          <w:szCs w:val="22"/>
        </w:rPr>
        <w:t xml:space="preserve"> Odloka o OPPN</w:t>
      </w:r>
      <w:r w:rsidR="00067952" w:rsidRPr="00315BE7">
        <w:rPr>
          <w:sz w:val="22"/>
          <w:szCs w:val="22"/>
        </w:rPr>
        <w:t>.</w:t>
      </w:r>
    </w:p>
    <w:p w:rsidR="00067952" w:rsidRPr="0051584C" w:rsidRDefault="00067952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9. člen</w:t>
      </w:r>
    </w:p>
    <w:p w:rsidR="00067952" w:rsidRPr="00315BE7" w:rsidRDefault="00067952" w:rsidP="00067952">
      <w:pPr>
        <w:shd w:val="clear" w:color="auto" w:fill="FFFFFF"/>
        <w:jc w:val="center"/>
      </w:pPr>
      <w:r w:rsidRPr="00315BE7">
        <w:t>(sodelovanje javnosti)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 xml:space="preserve">(1) UUP MOV mora v postopku priprave </w:t>
      </w:r>
      <w:r w:rsidR="00F051F7" w:rsidRPr="00315BE7">
        <w:rPr>
          <w:sz w:val="22"/>
          <w:szCs w:val="22"/>
        </w:rPr>
        <w:t>Odloka o OPPN</w:t>
      </w:r>
      <w:r w:rsidRPr="00315BE7">
        <w:rPr>
          <w:sz w:val="22"/>
          <w:szCs w:val="22"/>
        </w:rPr>
        <w:t xml:space="preserve"> omogočiti javnosti seznanitev z njegovim dopolnjenim osnutkom v okviru javne razgrnitve, ki traja najmanj 30 dni in v tem času zagotoviti tudi njegovo javno obravnavo. Javnost bo obveščena z javnim naznanilom na svetovnem spletu</w:t>
      </w:r>
      <w:r w:rsidR="00067952" w:rsidRPr="00315BE7">
        <w:rPr>
          <w:sz w:val="22"/>
          <w:szCs w:val="22"/>
        </w:rPr>
        <w:t xml:space="preserve"> in na krajevno običajen način.</w:t>
      </w:r>
    </w:p>
    <w:p w:rsidR="00003B69" w:rsidRPr="00315BE7" w:rsidRDefault="00003B69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 xml:space="preserve">(2) UUP MOV obvesti javnost o javni razgrnitvi in javni obravnavi dopolnjenega osnutka </w:t>
      </w:r>
      <w:r w:rsidR="00F051F7" w:rsidRPr="00315BE7">
        <w:rPr>
          <w:sz w:val="22"/>
          <w:szCs w:val="22"/>
        </w:rPr>
        <w:t>OPPN</w:t>
      </w:r>
      <w:r w:rsidRPr="00315BE7">
        <w:rPr>
          <w:sz w:val="22"/>
          <w:szCs w:val="22"/>
        </w:rPr>
        <w:t xml:space="preserve"> najmanj 7 dni</w:t>
      </w:r>
      <w:r w:rsidR="00067952" w:rsidRPr="00315BE7">
        <w:rPr>
          <w:sz w:val="22"/>
          <w:szCs w:val="22"/>
        </w:rPr>
        <w:t xml:space="preserve"> pred začetkom javne obravnave.</w:t>
      </w:r>
    </w:p>
    <w:p w:rsidR="00003B69" w:rsidRPr="00315BE7" w:rsidRDefault="00003B69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(3) V okviru javne razgrnitve ima javnost pravico dajati pripombe in predloge na dopolnjen osn</w:t>
      </w:r>
      <w:r w:rsidR="00067952" w:rsidRPr="00315BE7">
        <w:rPr>
          <w:sz w:val="22"/>
          <w:szCs w:val="22"/>
        </w:rPr>
        <w:t xml:space="preserve">utek </w:t>
      </w:r>
      <w:r w:rsidR="00F051F7" w:rsidRPr="00315BE7">
        <w:rPr>
          <w:sz w:val="22"/>
          <w:szCs w:val="22"/>
        </w:rPr>
        <w:t>OPPN</w:t>
      </w:r>
      <w:r w:rsidR="00067952" w:rsidRPr="00315BE7">
        <w:rPr>
          <w:sz w:val="22"/>
          <w:szCs w:val="22"/>
        </w:rPr>
        <w:t>.</w:t>
      </w:r>
    </w:p>
    <w:p w:rsidR="00003B69" w:rsidRPr="00315BE7" w:rsidRDefault="00003B69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(</w:t>
      </w:r>
      <w:r w:rsidR="00067952" w:rsidRPr="00315BE7">
        <w:rPr>
          <w:sz w:val="22"/>
          <w:szCs w:val="22"/>
        </w:rPr>
        <w:t>4</w:t>
      </w:r>
      <w:r w:rsidRPr="00315BE7">
        <w:rPr>
          <w:sz w:val="22"/>
          <w:szCs w:val="22"/>
        </w:rPr>
        <w:t>) UUP MOV prou</w:t>
      </w:r>
      <w:r w:rsidR="00F051F7" w:rsidRPr="00315BE7">
        <w:rPr>
          <w:sz w:val="22"/>
          <w:szCs w:val="22"/>
        </w:rPr>
        <w:t>či pripombe javnosti k osnutku Odloka o OPPN</w:t>
      </w:r>
      <w:r w:rsidRPr="00315BE7">
        <w:rPr>
          <w:sz w:val="22"/>
          <w:szCs w:val="22"/>
        </w:rPr>
        <w:t xml:space="preserve"> in predloge ter do njih zavzame stališče, ki ga objavi v prostorskem informacijskem sistemu</w:t>
      </w:r>
      <w:r w:rsidR="00067952" w:rsidRPr="00315BE7">
        <w:rPr>
          <w:sz w:val="22"/>
          <w:szCs w:val="22"/>
        </w:rPr>
        <w:t xml:space="preserve"> in na krajevno običajen način.</w:t>
      </w:r>
    </w:p>
    <w:p w:rsidR="00067952" w:rsidRPr="0051584C" w:rsidRDefault="00067952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10. člen</w:t>
      </w:r>
    </w:p>
    <w:p w:rsidR="00067952" w:rsidRPr="00315BE7" w:rsidRDefault="008B5FCC" w:rsidP="00067952">
      <w:pPr>
        <w:shd w:val="clear" w:color="auto" w:fill="FFFFFF"/>
        <w:jc w:val="center"/>
      </w:pPr>
      <w:r w:rsidRPr="00315BE7">
        <w:t>(p</w:t>
      </w:r>
      <w:r w:rsidR="00F051F7" w:rsidRPr="00315BE7">
        <w:t>redlog Odloka o OPPN</w:t>
      </w:r>
      <w:r w:rsidRPr="00315BE7">
        <w:t>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 xml:space="preserve">(1) Izdelovalec ali UUP MOV pripravi predlog </w:t>
      </w:r>
      <w:r w:rsidR="006F114E" w:rsidRPr="00315BE7">
        <w:rPr>
          <w:sz w:val="22"/>
          <w:szCs w:val="22"/>
        </w:rPr>
        <w:t>Odloka o OPPN</w:t>
      </w:r>
      <w:r w:rsidRPr="00315BE7">
        <w:rPr>
          <w:sz w:val="22"/>
          <w:szCs w:val="22"/>
        </w:rPr>
        <w:t xml:space="preserve"> na podlagi stališč do pripomb ter predlogov javnosti in ga posr</w:t>
      </w:r>
      <w:r w:rsidR="000B4B8E" w:rsidRPr="00315BE7">
        <w:rPr>
          <w:sz w:val="22"/>
          <w:szCs w:val="22"/>
        </w:rPr>
        <w:t>eduje NUP</w:t>
      </w:r>
      <w:r w:rsidRPr="00315BE7">
        <w:rPr>
          <w:sz w:val="22"/>
          <w:szCs w:val="22"/>
        </w:rPr>
        <w:t>, da v 30 dneh podajo mnenje o upoštevanju njihovih smernic v pred</w:t>
      </w:r>
      <w:r w:rsidR="00067952" w:rsidRPr="00315BE7">
        <w:rPr>
          <w:sz w:val="22"/>
          <w:szCs w:val="22"/>
        </w:rPr>
        <w:t xml:space="preserve">logu </w:t>
      </w:r>
      <w:r w:rsidR="006F114E" w:rsidRPr="00315BE7">
        <w:rPr>
          <w:sz w:val="22"/>
          <w:szCs w:val="22"/>
        </w:rPr>
        <w:t>Odloka o OPPN</w:t>
      </w:r>
      <w:r w:rsidR="00067952" w:rsidRPr="00315BE7">
        <w:rPr>
          <w:sz w:val="22"/>
          <w:szCs w:val="22"/>
        </w:rPr>
        <w:t>.</w:t>
      </w:r>
    </w:p>
    <w:p w:rsidR="00003B69" w:rsidRPr="00315BE7" w:rsidRDefault="00003B69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 xml:space="preserve">(2) UUP MOV predloži županu usklajen predlog </w:t>
      </w:r>
      <w:r w:rsidR="006F114E" w:rsidRPr="00315BE7">
        <w:rPr>
          <w:sz w:val="22"/>
          <w:szCs w:val="22"/>
        </w:rPr>
        <w:t>Odloka o OPPN</w:t>
      </w:r>
      <w:r w:rsidRPr="00315BE7">
        <w:rPr>
          <w:sz w:val="22"/>
          <w:szCs w:val="22"/>
        </w:rPr>
        <w:t xml:space="preserve">. Župan ga predlaga Svetu MOV v sprejem, če je iz mnenj nosilcev urejanja prostora razvidno, da so v predlogu </w:t>
      </w:r>
      <w:r w:rsidR="006F114E" w:rsidRPr="00315BE7">
        <w:rPr>
          <w:sz w:val="22"/>
          <w:szCs w:val="22"/>
        </w:rPr>
        <w:t>Odloka o OPPN njihove</w:t>
      </w:r>
      <w:r w:rsidR="00067952" w:rsidRPr="00315BE7">
        <w:rPr>
          <w:sz w:val="22"/>
          <w:szCs w:val="22"/>
        </w:rPr>
        <w:t xml:space="preserve"> smernice upoštevane.</w:t>
      </w:r>
    </w:p>
    <w:p w:rsidR="00067952" w:rsidRPr="00315BE7" w:rsidRDefault="00067952" w:rsidP="006B097B">
      <w:pPr>
        <w:shd w:val="clear" w:color="auto" w:fill="FFFFFF"/>
        <w:jc w:val="both"/>
        <w:rPr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11. člen</w:t>
      </w:r>
    </w:p>
    <w:p w:rsidR="00067952" w:rsidRPr="00315BE7" w:rsidRDefault="008B5FCC" w:rsidP="00067952">
      <w:pPr>
        <w:shd w:val="clear" w:color="auto" w:fill="FFFFFF"/>
        <w:jc w:val="center"/>
      </w:pPr>
      <w:r w:rsidRPr="00315BE7">
        <w:lastRenderedPageBreak/>
        <w:t>(spr</w:t>
      </w:r>
      <w:r w:rsidR="00067952" w:rsidRPr="00315BE7">
        <w:t xml:space="preserve">ejem </w:t>
      </w:r>
      <w:r w:rsidR="006F114E" w:rsidRPr="00315BE7">
        <w:t>Odloka o OPPN</w:t>
      </w:r>
      <w:r w:rsidR="00067952" w:rsidRPr="00315BE7">
        <w:t>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6F114E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Odlok o OPPN</w:t>
      </w:r>
      <w:r w:rsidR="008B5FCC" w:rsidRPr="00315BE7">
        <w:rPr>
          <w:sz w:val="22"/>
          <w:szCs w:val="22"/>
        </w:rPr>
        <w:t xml:space="preserve"> sprejme občinski svet MOV z odlokom in se ga objavi v Uradnem vestniku Mestne občine Velenje, n</w:t>
      </w:r>
      <w:r w:rsidRPr="00315BE7">
        <w:rPr>
          <w:sz w:val="22"/>
          <w:szCs w:val="22"/>
        </w:rPr>
        <w:t>a svetovnem spletu ter</w:t>
      </w:r>
      <w:r w:rsidR="008B5FCC" w:rsidRPr="00315BE7">
        <w:rPr>
          <w:sz w:val="22"/>
          <w:szCs w:val="22"/>
        </w:rPr>
        <w:t xml:space="preserve"> v pros</w:t>
      </w:r>
      <w:r w:rsidR="00067952" w:rsidRPr="00315BE7">
        <w:rPr>
          <w:sz w:val="22"/>
          <w:szCs w:val="22"/>
        </w:rPr>
        <w:t>torskem informacijskem sistemu.</w:t>
      </w:r>
    </w:p>
    <w:p w:rsidR="00067952" w:rsidRPr="00315BE7" w:rsidRDefault="00067952" w:rsidP="006B097B">
      <w:pPr>
        <w:shd w:val="clear" w:color="auto" w:fill="FFFFFF"/>
        <w:jc w:val="both"/>
        <w:rPr>
          <w:sz w:val="22"/>
          <w:szCs w:val="22"/>
        </w:rPr>
      </w:pPr>
    </w:p>
    <w:p w:rsidR="005E7C2A" w:rsidRPr="00315BE7" w:rsidRDefault="005E7C2A" w:rsidP="00067952">
      <w:pPr>
        <w:shd w:val="clear" w:color="auto" w:fill="FFFFFF"/>
        <w:jc w:val="center"/>
        <w:rPr>
          <w:sz w:val="22"/>
          <w:szCs w:val="22"/>
        </w:rPr>
      </w:pPr>
    </w:p>
    <w:p w:rsidR="00067952" w:rsidRPr="00315BE7" w:rsidRDefault="00067952" w:rsidP="00067952">
      <w:pPr>
        <w:shd w:val="clear" w:color="auto" w:fill="FFFFFF"/>
        <w:jc w:val="center"/>
        <w:rPr>
          <w:sz w:val="22"/>
          <w:szCs w:val="22"/>
        </w:rPr>
      </w:pPr>
      <w:r w:rsidRPr="00315BE7">
        <w:rPr>
          <w:sz w:val="22"/>
          <w:szCs w:val="22"/>
        </w:rPr>
        <w:t>12. člen</w:t>
      </w:r>
    </w:p>
    <w:p w:rsidR="00067952" w:rsidRPr="00315BE7" w:rsidRDefault="008B5FCC" w:rsidP="00067952">
      <w:pPr>
        <w:shd w:val="clear" w:color="auto" w:fill="FFFFFF"/>
        <w:jc w:val="center"/>
      </w:pPr>
      <w:r w:rsidRPr="00315BE7">
        <w:t>(nosilci urejanja prostora</w:t>
      </w:r>
      <w:r w:rsidR="00067952" w:rsidRPr="00315BE7">
        <w:t>, ki dajejo smernice in mnenja)</w:t>
      </w:r>
    </w:p>
    <w:p w:rsidR="00067952" w:rsidRPr="00315BE7" w:rsidRDefault="00067952" w:rsidP="006B097B">
      <w:pPr>
        <w:shd w:val="clear" w:color="auto" w:fill="FFFFFF"/>
        <w:jc w:val="both"/>
      </w:pPr>
    </w:p>
    <w:p w:rsidR="00067952" w:rsidRPr="00315BE7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315BE7">
        <w:rPr>
          <w:sz w:val="22"/>
          <w:szCs w:val="22"/>
        </w:rPr>
        <w:t>Nosilci urejanja prostor</w:t>
      </w:r>
      <w:r w:rsidR="006F114E" w:rsidRPr="00315BE7">
        <w:rPr>
          <w:sz w:val="22"/>
          <w:szCs w:val="22"/>
        </w:rPr>
        <w:t>a, ki dajo smernice in mnenja k Odloku o OPPN</w:t>
      </w:r>
      <w:r w:rsidR="00067952" w:rsidRPr="00315BE7">
        <w:rPr>
          <w:sz w:val="22"/>
          <w:szCs w:val="22"/>
        </w:rPr>
        <w:t xml:space="preserve"> so:</w:t>
      </w:r>
    </w:p>
    <w:p w:rsidR="006F114E" w:rsidRPr="00452CDB" w:rsidRDefault="006F114E" w:rsidP="006F114E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Zavod za gozdove</w:t>
      </w:r>
      <w:r w:rsidR="00AD42B5" w:rsidRPr="00452CDB">
        <w:rPr>
          <w:sz w:val="22"/>
          <w:szCs w:val="22"/>
        </w:rPr>
        <w:t xml:space="preserve"> Slovenije, OE Nazarje, Savinjska cesta 4, 3331 Nazarje;</w:t>
      </w:r>
    </w:p>
    <w:p w:rsidR="006F114E" w:rsidRPr="00452CDB" w:rsidRDefault="006F114E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Zavod za varstvo narave</w:t>
      </w:r>
      <w:r w:rsidR="00BD087A" w:rsidRPr="00452CDB">
        <w:rPr>
          <w:sz w:val="22"/>
          <w:szCs w:val="22"/>
        </w:rPr>
        <w:t xml:space="preserve"> OE Celje, Vodnikova 3, 3000 Celje</w:t>
      </w:r>
      <w:r w:rsidR="00AD42B5" w:rsidRPr="00452CDB">
        <w:rPr>
          <w:sz w:val="22"/>
          <w:szCs w:val="22"/>
        </w:rPr>
        <w:t>;</w:t>
      </w:r>
    </w:p>
    <w:p w:rsidR="00FD51CA" w:rsidRPr="00452CDB" w:rsidRDefault="008B5FCC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Direkcija RS za vode, Sektor območja Savinje, M</w:t>
      </w:r>
      <w:r w:rsidR="00067952" w:rsidRPr="00452CDB">
        <w:rPr>
          <w:sz w:val="22"/>
          <w:szCs w:val="22"/>
        </w:rPr>
        <w:t>ariborska cesta 88, 3000 Celje;</w:t>
      </w:r>
    </w:p>
    <w:p w:rsidR="00BD087A" w:rsidRPr="00452CDB" w:rsidRDefault="00BD087A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Uprava RS za zaščito in reševanje, Vojkova cesta 61, 1000 Ljubljana</w:t>
      </w:r>
      <w:r w:rsidR="00AD42B5" w:rsidRPr="00452CDB">
        <w:rPr>
          <w:sz w:val="22"/>
          <w:szCs w:val="22"/>
        </w:rPr>
        <w:t>;</w:t>
      </w:r>
    </w:p>
    <w:p w:rsidR="00FD51CA" w:rsidRPr="00452CDB" w:rsidRDefault="008B5FCC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Komunalno podjetje Velenje, d. o. o.; Ko</w:t>
      </w:r>
      <w:r w:rsidR="00067952" w:rsidRPr="00452CDB">
        <w:rPr>
          <w:sz w:val="22"/>
          <w:szCs w:val="22"/>
        </w:rPr>
        <w:t>roška cesta 37/b, 3320 Velenje;</w:t>
      </w:r>
    </w:p>
    <w:p w:rsidR="00FD51CA" w:rsidRPr="00452CDB" w:rsidRDefault="008B5FCC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Elektro Celje, d. d.;</w:t>
      </w:r>
      <w:r w:rsidR="00067952" w:rsidRPr="00452CDB">
        <w:rPr>
          <w:sz w:val="22"/>
          <w:szCs w:val="22"/>
        </w:rPr>
        <w:t xml:space="preserve"> Vrunčeva cesta 46, 3000 Celje;</w:t>
      </w:r>
    </w:p>
    <w:p w:rsidR="005E7C2A" w:rsidRPr="00452CDB" w:rsidRDefault="008B5FCC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Mestna občina Velenje – Urad za komunalne dejavnosti, Titov trg 1, 3320 Velenje.</w:t>
      </w:r>
    </w:p>
    <w:p w:rsidR="006B1595" w:rsidRPr="00452CDB" w:rsidRDefault="00315BE7" w:rsidP="00BB6906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 xml:space="preserve">Telekom Slovenije d.d., OE Celje, Lava </w:t>
      </w:r>
      <w:r w:rsidR="00452CDB" w:rsidRPr="00452CDB">
        <w:rPr>
          <w:sz w:val="22"/>
          <w:szCs w:val="22"/>
        </w:rPr>
        <w:t>1, 3000 Celje</w:t>
      </w:r>
    </w:p>
    <w:p w:rsidR="00BB6906" w:rsidRPr="00452CDB" w:rsidRDefault="00BB6906" w:rsidP="00452CDB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Ministrstvo za kulturo, Maistrova ulica 10, 1000 Ljubljana</w:t>
      </w:r>
    </w:p>
    <w:p w:rsidR="00BB6906" w:rsidRPr="00452CDB" w:rsidRDefault="00BB6906" w:rsidP="00452CDB">
      <w:pPr>
        <w:pStyle w:val="Odstavekseznama"/>
        <w:numPr>
          <w:ilvl w:val="0"/>
          <w:numId w:val="3"/>
        </w:numPr>
        <w:shd w:val="clear" w:color="auto" w:fill="FFFFFF"/>
        <w:ind w:left="284" w:hanging="284"/>
        <w:jc w:val="both"/>
        <w:rPr>
          <w:sz w:val="22"/>
          <w:szCs w:val="22"/>
        </w:rPr>
      </w:pPr>
      <w:r w:rsidRPr="00452CDB">
        <w:rPr>
          <w:sz w:val="22"/>
          <w:szCs w:val="22"/>
        </w:rPr>
        <w:t>Ministrstvo za okolje in prostor, Direktorat za prostor, graditev in stanovanja, Dunajska c. 21, 1000 Ljubljana</w:t>
      </w:r>
      <w:r w:rsidR="00452CDB" w:rsidRPr="00452CDB">
        <w:rPr>
          <w:sz w:val="22"/>
          <w:szCs w:val="22"/>
        </w:rPr>
        <w:t>.</w:t>
      </w:r>
    </w:p>
    <w:p w:rsidR="00452CDB" w:rsidRPr="00452CDB" w:rsidRDefault="00452CDB" w:rsidP="00452CDB">
      <w:pPr>
        <w:pStyle w:val="Odstavekseznama"/>
        <w:shd w:val="clear" w:color="auto" w:fill="FFFFFF"/>
        <w:ind w:left="284"/>
        <w:jc w:val="both"/>
        <w:rPr>
          <w:color w:val="FF0000"/>
          <w:sz w:val="22"/>
          <w:szCs w:val="22"/>
        </w:rPr>
      </w:pPr>
    </w:p>
    <w:p w:rsidR="006B1595" w:rsidRPr="0051584C" w:rsidRDefault="006B1595" w:rsidP="006B1595">
      <w:pPr>
        <w:shd w:val="clear" w:color="auto" w:fill="FFFFFF"/>
        <w:jc w:val="center"/>
        <w:rPr>
          <w:sz w:val="22"/>
          <w:szCs w:val="22"/>
        </w:rPr>
      </w:pPr>
      <w:r w:rsidRPr="0051584C">
        <w:rPr>
          <w:sz w:val="22"/>
          <w:szCs w:val="22"/>
        </w:rPr>
        <w:t>13. člen</w:t>
      </w:r>
    </w:p>
    <w:p w:rsidR="006B1595" w:rsidRPr="0051584C" w:rsidRDefault="008B5FCC" w:rsidP="006B1595">
      <w:pPr>
        <w:shd w:val="clear" w:color="auto" w:fill="FFFFFF"/>
        <w:jc w:val="center"/>
      </w:pPr>
      <w:r w:rsidRPr="0051584C">
        <w:t>(obveznosti v zvezi s financiranjem prip</w:t>
      </w:r>
      <w:r w:rsidR="00FD51CA" w:rsidRPr="0051584C">
        <w:t>rave Odloka o OPPN</w:t>
      </w:r>
      <w:r w:rsidR="006B1595" w:rsidRPr="0051584C">
        <w:t>)</w:t>
      </w:r>
    </w:p>
    <w:p w:rsidR="006B1595" w:rsidRPr="0051584C" w:rsidRDefault="006B1595" w:rsidP="006B097B">
      <w:pPr>
        <w:shd w:val="clear" w:color="auto" w:fill="FFFFFF"/>
        <w:jc w:val="both"/>
      </w:pPr>
    </w:p>
    <w:p w:rsidR="006B1595" w:rsidRPr="0051584C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51584C">
        <w:rPr>
          <w:sz w:val="22"/>
          <w:szCs w:val="22"/>
        </w:rPr>
        <w:t>Iz</w:t>
      </w:r>
      <w:r w:rsidR="00FD51CA" w:rsidRPr="0051584C">
        <w:rPr>
          <w:sz w:val="22"/>
          <w:szCs w:val="22"/>
        </w:rPr>
        <w:t>delavo Odloka o OPPN bo</w:t>
      </w:r>
      <w:r w:rsidRPr="0051584C">
        <w:rPr>
          <w:sz w:val="22"/>
          <w:szCs w:val="22"/>
        </w:rPr>
        <w:t xml:space="preserve"> financiral </w:t>
      </w:r>
      <w:r w:rsidR="00FD51CA" w:rsidRPr="0051584C">
        <w:rPr>
          <w:sz w:val="22"/>
          <w:szCs w:val="22"/>
        </w:rPr>
        <w:t>pobudnik oziroma investitor</w:t>
      </w:r>
      <w:r w:rsidR="006B1595" w:rsidRPr="0051584C">
        <w:rPr>
          <w:sz w:val="22"/>
          <w:szCs w:val="22"/>
        </w:rPr>
        <w:t>.</w:t>
      </w:r>
    </w:p>
    <w:p w:rsidR="005E7C2A" w:rsidRPr="0051584C" w:rsidRDefault="005E7C2A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6B1595" w:rsidRPr="0051584C" w:rsidRDefault="006B1595" w:rsidP="006B097B">
      <w:pPr>
        <w:shd w:val="clear" w:color="auto" w:fill="FFFFFF"/>
        <w:jc w:val="both"/>
        <w:rPr>
          <w:color w:val="FF0000"/>
          <w:sz w:val="22"/>
          <w:szCs w:val="22"/>
        </w:rPr>
      </w:pPr>
    </w:p>
    <w:p w:rsidR="006B1595" w:rsidRPr="0051584C" w:rsidRDefault="008B5FCC" w:rsidP="006B1595">
      <w:pPr>
        <w:shd w:val="clear" w:color="auto" w:fill="FFFFFF"/>
        <w:jc w:val="center"/>
        <w:rPr>
          <w:sz w:val="22"/>
          <w:szCs w:val="22"/>
        </w:rPr>
      </w:pPr>
      <w:r w:rsidRPr="0051584C">
        <w:rPr>
          <w:sz w:val="22"/>
          <w:szCs w:val="22"/>
        </w:rPr>
        <w:t>1</w:t>
      </w:r>
      <w:r w:rsidR="006B1595" w:rsidRPr="0051584C">
        <w:rPr>
          <w:sz w:val="22"/>
          <w:szCs w:val="22"/>
        </w:rPr>
        <w:t>4. člen</w:t>
      </w:r>
    </w:p>
    <w:p w:rsidR="006B1595" w:rsidRPr="0051584C" w:rsidRDefault="006B1595" w:rsidP="006B1595">
      <w:pPr>
        <w:shd w:val="clear" w:color="auto" w:fill="FFFFFF"/>
        <w:jc w:val="center"/>
      </w:pPr>
      <w:r w:rsidRPr="0051584C">
        <w:t>(začetek veljavnosti sklepa)</w:t>
      </w:r>
    </w:p>
    <w:p w:rsidR="006B1595" w:rsidRPr="0051584C" w:rsidRDefault="006B1595" w:rsidP="006B097B">
      <w:pPr>
        <w:shd w:val="clear" w:color="auto" w:fill="FFFFFF"/>
        <w:jc w:val="both"/>
      </w:pPr>
    </w:p>
    <w:p w:rsidR="006B1595" w:rsidRPr="0051584C" w:rsidRDefault="008B5FCC" w:rsidP="006B097B">
      <w:pPr>
        <w:shd w:val="clear" w:color="auto" w:fill="FFFFFF"/>
        <w:jc w:val="both"/>
        <w:rPr>
          <w:sz w:val="22"/>
          <w:szCs w:val="22"/>
        </w:rPr>
      </w:pPr>
      <w:r w:rsidRPr="0051584C">
        <w:rPr>
          <w:sz w:val="22"/>
          <w:szCs w:val="22"/>
        </w:rPr>
        <w:t>Ta sklep se objavi v Uradnem vestniku Mestne občine Velenje, na s</w:t>
      </w:r>
      <w:r w:rsidR="00FD51CA" w:rsidRPr="0051584C">
        <w:rPr>
          <w:sz w:val="22"/>
          <w:szCs w:val="22"/>
        </w:rPr>
        <w:t>vetovnem spletu ter se objavi v</w:t>
      </w:r>
      <w:r w:rsidRPr="0051584C">
        <w:rPr>
          <w:sz w:val="22"/>
          <w:szCs w:val="22"/>
        </w:rPr>
        <w:t xml:space="preserve"> prostorskem informacijskem sistemu. Skl</w:t>
      </w:r>
      <w:r w:rsidR="006B1595" w:rsidRPr="0051584C">
        <w:rPr>
          <w:sz w:val="22"/>
          <w:szCs w:val="22"/>
        </w:rPr>
        <w:t>ep začne veljati z dnem objave.</w:t>
      </w:r>
    </w:p>
    <w:p w:rsidR="006B1595" w:rsidRPr="0051584C" w:rsidRDefault="006B1595" w:rsidP="006B097B">
      <w:pPr>
        <w:shd w:val="clear" w:color="auto" w:fill="FFFFFF"/>
        <w:jc w:val="both"/>
        <w:rPr>
          <w:sz w:val="22"/>
          <w:szCs w:val="22"/>
        </w:rPr>
      </w:pPr>
    </w:p>
    <w:p w:rsidR="00AD42B5" w:rsidRPr="0051584C" w:rsidRDefault="00AD42B5" w:rsidP="006B097B">
      <w:pPr>
        <w:shd w:val="clear" w:color="auto" w:fill="FFFFFF"/>
        <w:jc w:val="both"/>
        <w:rPr>
          <w:sz w:val="22"/>
          <w:szCs w:val="22"/>
        </w:rPr>
      </w:pPr>
    </w:p>
    <w:p w:rsidR="005E7C2A" w:rsidRPr="0051584C" w:rsidRDefault="005E7C2A" w:rsidP="006B097B">
      <w:pPr>
        <w:shd w:val="clear" w:color="auto" w:fill="FFFFFF"/>
        <w:jc w:val="both"/>
        <w:rPr>
          <w:sz w:val="22"/>
          <w:szCs w:val="22"/>
        </w:rPr>
      </w:pPr>
    </w:p>
    <w:p w:rsidR="006B1595" w:rsidRPr="0051584C" w:rsidRDefault="00892A20" w:rsidP="006B097B">
      <w:pPr>
        <w:shd w:val="clear" w:color="auto" w:fill="FFFFFF"/>
        <w:jc w:val="both"/>
        <w:rPr>
          <w:sz w:val="22"/>
          <w:szCs w:val="22"/>
        </w:rPr>
      </w:pPr>
      <w:r w:rsidRPr="0051584C">
        <w:rPr>
          <w:sz w:val="22"/>
          <w:szCs w:val="22"/>
        </w:rPr>
        <w:t xml:space="preserve">Številka: </w:t>
      </w:r>
    </w:p>
    <w:p w:rsidR="006B1595" w:rsidRPr="0051584C" w:rsidRDefault="005E7C2A" w:rsidP="006B097B">
      <w:pPr>
        <w:shd w:val="clear" w:color="auto" w:fill="FFFFFF"/>
        <w:jc w:val="both"/>
        <w:rPr>
          <w:sz w:val="22"/>
          <w:szCs w:val="22"/>
        </w:rPr>
      </w:pPr>
      <w:r w:rsidRPr="0051584C">
        <w:rPr>
          <w:sz w:val="22"/>
          <w:szCs w:val="22"/>
        </w:rPr>
        <w:t xml:space="preserve">Datum:   </w:t>
      </w:r>
      <w:bookmarkStart w:id="0" w:name="_GoBack"/>
      <w:bookmarkEnd w:id="0"/>
    </w:p>
    <w:p w:rsidR="006B1595" w:rsidRPr="0051584C" w:rsidRDefault="006B1595" w:rsidP="006B097B">
      <w:pPr>
        <w:shd w:val="clear" w:color="auto" w:fill="FFFFFF"/>
        <w:jc w:val="both"/>
        <w:rPr>
          <w:sz w:val="22"/>
          <w:szCs w:val="22"/>
        </w:rPr>
      </w:pPr>
    </w:p>
    <w:p w:rsidR="00892A20" w:rsidRPr="0051584C" w:rsidRDefault="00892A20" w:rsidP="00892A20">
      <w:pPr>
        <w:shd w:val="clear" w:color="auto" w:fill="FFFFFF"/>
        <w:rPr>
          <w:sz w:val="22"/>
          <w:szCs w:val="22"/>
        </w:rPr>
      </w:pP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  <w:t xml:space="preserve">       ŽUPAN</w:t>
      </w:r>
    </w:p>
    <w:p w:rsidR="00892A20" w:rsidRPr="0051584C" w:rsidRDefault="008B5FCC" w:rsidP="006B1595">
      <w:pPr>
        <w:shd w:val="clear" w:color="auto" w:fill="FFFFFF"/>
        <w:jc w:val="right"/>
        <w:rPr>
          <w:sz w:val="22"/>
          <w:szCs w:val="22"/>
        </w:rPr>
      </w:pPr>
      <w:r w:rsidRPr="0051584C">
        <w:rPr>
          <w:sz w:val="22"/>
          <w:szCs w:val="22"/>
        </w:rPr>
        <w:t xml:space="preserve">Mestne občine </w:t>
      </w:r>
      <w:r w:rsidR="006B1595" w:rsidRPr="0051584C">
        <w:rPr>
          <w:sz w:val="22"/>
          <w:szCs w:val="22"/>
        </w:rPr>
        <w:t>Velenje</w:t>
      </w:r>
    </w:p>
    <w:p w:rsidR="00892A20" w:rsidRPr="0051584C" w:rsidRDefault="00892A20" w:rsidP="006B1595">
      <w:pPr>
        <w:shd w:val="clear" w:color="auto" w:fill="FFFFFF"/>
        <w:jc w:val="right"/>
        <w:rPr>
          <w:sz w:val="22"/>
          <w:szCs w:val="22"/>
        </w:rPr>
      </w:pPr>
    </w:p>
    <w:p w:rsidR="008B5FCC" w:rsidRPr="0051584C" w:rsidRDefault="00892A20" w:rsidP="00892A20">
      <w:pPr>
        <w:shd w:val="clear" w:color="auto" w:fill="FFFFFF"/>
        <w:rPr>
          <w:sz w:val="22"/>
          <w:szCs w:val="22"/>
        </w:rPr>
      </w:pP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</w:r>
      <w:r w:rsidRPr="0051584C">
        <w:rPr>
          <w:sz w:val="22"/>
          <w:szCs w:val="22"/>
        </w:rPr>
        <w:tab/>
        <w:t xml:space="preserve">   Peter DERMOL</w:t>
      </w:r>
    </w:p>
    <w:sectPr w:rsidR="008B5FCC" w:rsidRPr="0051584C" w:rsidSect="008910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906" w:rsidRDefault="00BB6906" w:rsidP="008910A5">
      <w:r>
        <w:separator/>
      </w:r>
    </w:p>
  </w:endnote>
  <w:endnote w:type="continuationSeparator" w:id="1">
    <w:p w:rsidR="00BB6906" w:rsidRDefault="00BB6906" w:rsidP="00891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9655371"/>
      <w:docPartObj>
        <w:docPartGallery w:val="Page Numbers (Bottom of Page)"/>
        <w:docPartUnique/>
      </w:docPartObj>
    </w:sdtPr>
    <w:sdtContent>
      <w:p w:rsidR="00BB6906" w:rsidRDefault="00BB6906">
        <w:pPr>
          <w:pStyle w:val="Noga"/>
        </w:pPr>
        <w:r>
          <w:ptab w:relativeTo="margin" w:alignment="right" w:leader="none"/>
        </w:r>
        <w:fldSimple w:instr="PAGE   \* MERGEFORMAT">
          <w:r w:rsidR="00452CDB">
            <w:rPr>
              <w:noProof/>
            </w:rPr>
            <w:t>3</w:t>
          </w:r>
        </w:fldSimple>
      </w:p>
    </w:sdtContent>
  </w:sdt>
  <w:p w:rsidR="00BB6906" w:rsidRDefault="00BB6906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906" w:rsidRDefault="00BB6906" w:rsidP="008910A5">
      <w:r>
        <w:separator/>
      </w:r>
    </w:p>
  </w:footnote>
  <w:footnote w:type="continuationSeparator" w:id="1">
    <w:p w:rsidR="00BB6906" w:rsidRDefault="00BB6906" w:rsidP="008910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B1E"/>
    <w:multiLevelType w:val="hybridMultilevel"/>
    <w:tmpl w:val="A300C6B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BC38AB"/>
    <w:multiLevelType w:val="hybridMultilevel"/>
    <w:tmpl w:val="C1CC48CC"/>
    <w:lvl w:ilvl="0" w:tplc="8244D7E4">
      <w:start w:val="3"/>
      <w:numFmt w:val="bullet"/>
      <w:lvlText w:val="–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6CB35909"/>
    <w:multiLevelType w:val="hybridMultilevel"/>
    <w:tmpl w:val="CCCA13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B74CD2"/>
    <w:multiLevelType w:val="hybridMultilevel"/>
    <w:tmpl w:val="91305254"/>
    <w:lvl w:ilvl="0" w:tplc="1AA80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F4254"/>
    <w:multiLevelType w:val="hybridMultilevel"/>
    <w:tmpl w:val="3B3AA78A"/>
    <w:lvl w:ilvl="0" w:tplc="A194559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97B"/>
    <w:rsid w:val="00003B69"/>
    <w:rsid w:val="00033B93"/>
    <w:rsid w:val="000361A9"/>
    <w:rsid w:val="00067952"/>
    <w:rsid w:val="00075FAA"/>
    <w:rsid w:val="00082A3F"/>
    <w:rsid w:val="000B4B8E"/>
    <w:rsid w:val="000D3F80"/>
    <w:rsid w:val="00110BB7"/>
    <w:rsid w:val="00182B9E"/>
    <w:rsid w:val="001F6305"/>
    <w:rsid w:val="00276F7D"/>
    <w:rsid w:val="00312595"/>
    <w:rsid w:val="00315BE7"/>
    <w:rsid w:val="003222B5"/>
    <w:rsid w:val="003D72AF"/>
    <w:rsid w:val="003D7514"/>
    <w:rsid w:val="00426EC7"/>
    <w:rsid w:val="00452CDB"/>
    <w:rsid w:val="00487636"/>
    <w:rsid w:val="004F4BF5"/>
    <w:rsid w:val="005068ED"/>
    <w:rsid w:val="0051584C"/>
    <w:rsid w:val="005E7C2A"/>
    <w:rsid w:val="00650886"/>
    <w:rsid w:val="006B097B"/>
    <w:rsid w:val="006B1595"/>
    <w:rsid w:val="006F114E"/>
    <w:rsid w:val="006F746F"/>
    <w:rsid w:val="007207F6"/>
    <w:rsid w:val="00724B4A"/>
    <w:rsid w:val="00757F12"/>
    <w:rsid w:val="007D2519"/>
    <w:rsid w:val="00831B61"/>
    <w:rsid w:val="00850C59"/>
    <w:rsid w:val="00853619"/>
    <w:rsid w:val="008910A5"/>
    <w:rsid w:val="00892A20"/>
    <w:rsid w:val="008B5FCC"/>
    <w:rsid w:val="008E600C"/>
    <w:rsid w:val="00903E23"/>
    <w:rsid w:val="009575DD"/>
    <w:rsid w:val="00987045"/>
    <w:rsid w:val="009A384F"/>
    <w:rsid w:val="009C0965"/>
    <w:rsid w:val="009F5ABC"/>
    <w:rsid w:val="00A25E79"/>
    <w:rsid w:val="00A532C0"/>
    <w:rsid w:val="00AD42B5"/>
    <w:rsid w:val="00B319C4"/>
    <w:rsid w:val="00B46039"/>
    <w:rsid w:val="00BB6906"/>
    <w:rsid w:val="00BD087A"/>
    <w:rsid w:val="00C75FC3"/>
    <w:rsid w:val="00C969D6"/>
    <w:rsid w:val="00C971E2"/>
    <w:rsid w:val="00CE216D"/>
    <w:rsid w:val="00CF1339"/>
    <w:rsid w:val="00D0428A"/>
    <w:rsid w:val="00DE2415"/>
    <w:rsid w:val="00E5213E"/>
    <w:rsid w:val="00E60365"/>
    <w:rsid w:val="00EE46C6"/>
    <w:rsid w:val="00F051F7"/>
    <w:rsid w:val="00FB0F01"/>
    <w:rsid w:val="00FB31CA"/>
    <w:rsid w:val="00FD51CA"/>
    <w:rsid w:val="00FF3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B097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-mrea">
    <w:name w:val="Table Grid"/>
    <w:basedOn w:val="Navadnatabela"/>
    <w:uiPriority w:val="39"/>
    <w:rsid w:val="006B0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6B097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910A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910A5"/>
    <w:rPr>
      <w:rFonts w:ascii="Arial" w:eastAsia="Times New Roman" w:hAnsi="Arial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910A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910A5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222B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222B5"/>
    <w:rPr>
      <w:rFonts w:ascii="Segoe UI" w:eastAsia="Times New Roman" w:hAnsi="Segoe UI" w:cs="Segoe UI"/>
      <w:sz w:val="18"/>
      <w:szCs w:val="18"/>
      <w:lang w:eastAsia="sl-SI"/>
    </w:rPr>
  </w:style>
  <w:style w:type="paragraph" w:styleId="Brezrazmikov">
    <w:name w:val="No Spacing"/>
    <w:link w:val="BrezrazmikovZnak"/>
    <w:uiPriority w:val="1"/>
    <w:qFormat/>
    <w:rsid w:val="008536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ezrazmikovZnak">
    <w:name w:val="Brez razmikov Znak"/>
    <w:link w:val="Brezrazmikov"/>
    <w:uiPriority w:val="1"/>
    <w:rsid w:val="0085361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 sistema Windows</dc:creator>
  <cp:keywords/>
  <dc:description/>
  <cp:lastModifiedBy>Lidija</cp:lastModifiedBy>
  <cp:revision>16</cp:revision>
  <cp:lastPrinted>2021-11-16T11:12:00Z</cp:lastPrinted>
  <dcterms:created xsi:type="dcterms:W3CDTF">2021-11-23T13:55:00Z</dcterms:created>
  <dcterms:modified xsi:type="dcterms:W3CDTF">2022-01-19T11:14:00Z</dcterms:modified>
</cp:coreProperties>
</file>