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AB38" w14:textId="77777777" w:rsidR="00CE5E7D" w:rsidRPr="004667B0" w:rsidRDefault="00CE5E7D" w:rsidP="00CB6C27">
      <w:pPr>
        <w:pStyle w:val="4-Besedilo"/>
        <w:ind w:left="238"/>
        <w:rPr>
          <w:rFonts w:cs="Arial"/>
          <w:color w:val="000000" w:themeColor="text1"/>
          <w:sz w:val="22"/>
          <w:lang w:val="en"/>
        </w:rPr>
      </w:pPr>
    </w:p>
    <w:p w14:paraId="68985730" w14:textId="77777777" w:rsidR="00552AC1" w:rsidRPr="00556804" w:rsidRDefault="00483FA4" w:rsidP="00CB6C27">
      <w:pPr>
        <w:pStyle w:val="4-Besedilo"/>
        <w:ind w:left="238"/>
        <w:rPr>
          <w:rFonts w:cs="Arial"/>
          <w:color w:val="000000" w:themeColor="text1"/>
          <w:sz w:val="22"/>
          <w:lang w:val="en"/>
        </w:rPr>
      </w:pPr>
      <w:r w:rsidRPr="00556804">
        <w:rPr>
          <w:rFonts w:cs="Arial"/>
          <w:noProof/>
          <w:color w:val="000000" w:themeColor="text1"/>
          <w:sz w:val="22"/>
          <w:lang w:eastAsia="sl-SI"/>
        </w:rPr>
        <w:drawing>
          <wp:anchor distT="0" distB="0" distL="114300" distR="114300" simplePos="0" relativeHeight="251657728" behindDoc="1" locked="0" layoutInCell="1" allowOverlap="1" wp14:anchorId="4F1A2F14" wp14:editId="3A8CF360">
            <wp:simplePos x="0" y="0"/>
            <wp:positionH relativeFrom="column">
              <wp:posOffset>83820</wp:posOffset>
            </wp:positionH>
            <wp:positionV relativeFrom="paragraph">
              <wp:posOffset>-474980</wp:posOffset>
            </wp:positionV>
            <wp:extent cx="6462395" cy="979170"/>
            <wp:effectExtent l="0" t="0" r="0" b="0"/>
            <wp:wrapNone/>
            <wp:docPr id="3" name="Slika 2" descr="Opis: 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gla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2395"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5B018" w14:textId="77777777" w:rsidR="00AD7582" w:rsidRPr="00556804" w:rsidRDefault="00AD7582" w:rsidP="00AD7582">
      <w:pPr>
        <w:spacing w:after="0" w:line="240" w:lineRule="auto"/>
        <w:rPr>
          <w:rFonts w:ascii="Arial" w:hAnsi="Arial" w:cs="Arial"/>
          <w:color w:val="000000" w:themeColor="text1"/>
          <w:lang w:val="en"/>
        </w:rPr>
      </w:pPr>
    </w:p>
    <w:p w14:paraId="6D515285" w14:textId="77777777" w:rsidR="00ED4DF1" w:rsidRPr="00556804" w:rsidRDefault="00ED4DF1" w:rsidP="00AD7582">
      <w:pPr>
        <w:spacing w:after="0" w:line="240" w:lineRule="auto"/>
        <w:rPr>
          <w:rFonts w:ascii="Arial" w:hAnsi="Arial" w:cs="Arial"/>
          <w:color w:val="000000" w:themeColor="text1"/>
        </w:rPr>
      </w:pPr>
    </w:p>
    <w:p w14:paraId="63D7B54C" w14:textId="77777777" w:rsidR="00ED4DF1" w:rsidRPr="00556804" w:rsidRDefault="00ED4DF1" w:rsidP="000C0890">
      <w:pPr>
        <w:spacing w:after="0" w:line="240" w:lineRule="auto"/>
        <w:rPr>
          <w:rFonts w:ascii="Arial" w:hAnsi="Arial" w:cs="Arial"/>
          <w:color w:val="000000" w:themeColor="text1"/>
        </w:rPr>
      </w:pPr>
    </w:p>
    <w:p w14:paraId="6552FD8C" w14:textId="77777777" w:rsidR="00D55835" w:rsidRPr="00556804" w:rsidRDefault="002C45C1" w:rsidP="00085685">
      <w:pPr>
        <w:jc w:val="both"/>
        <w:rPr>
          <w:rFonts w:ascii="Arial" w:hAnsi="Arial" w:cs="Arial"/>
          <w:color w:val="000000" w:themeColor="text1"/>
        </w:rPr>
      </w:pPr>
      <w:r w:rsidRPr="00556804">
        <w:rPr>
          <w:rFonts w:ascii="Arial" w:hAnsi="Arial" w:cs="Arial"/>
          <w:color w:val="000000" w:themeColor="text1"/>
        </w:rPr>
        <w:t>Na podlagi 52. člena v zvezi s 55. členom</w:t>
      </w:r>
      <w:r w:rsidRPr="00556804">
        <w:rPr>
          <w:rFonts w:ascii="Arial" w:hAnsi="Arial" w:cs="Arial"/>
          <w:b/>
          <w:color w:val="000000" w:themeColor="text1"/>
        </w:rPr>
        <w:t xml:space="preserve"> </w:t>
      </w:r>
      <w:r w:rsidR="00D55835" w:rsidRPr="00556804">
        <w:rPr>
          <w:rFonts w:ascii="Arial" w:hAnsi="Arial" w:cs="Arial"/>
          <w:color w:val="000000" w:themeColor="text1"/>
        </w:rPr>
        <w:t xml:space="preserve">Zakona o stvarnem premoženju države in samoupravnih lokalnih skupnosti (Ur. list RS, št. </w:t>
      </w:r>
      <w:r w:rsidR="00B94519" w:rsidRPr="00556804">
        <w:rPr>
          <w:rFonts w:ascii="Arial" w:hAnsi="Arial" w:cs="Arial"/>
        </w:rPr>
        <w:t>11/18, 79/18, 61/20 – ZDLGPE in 175/20</w:t>
      </w:r>
      <w:r w:rsidR="00D55835" w:rsidRPr="00556804">
        <w:rPr>
          <w:rFonts w:ascii="Arial" w:hAnsi="Arial" w:cs="Arial"/>
          <w:color w:val="000000" w:themeColor="text1"/>
        </w:rPr>
        <w:t xml:space="preserve">) in 19. členom Uredbe o stvarnem premoženju države in samoupravnih lokalnih skupnosti (Ur. list RS, št. 31/18) Mestna občina Velenje, Titov trg 1, Velenje, objavlja </w:t>
      </w:r>
    </w:p>
    <w:p w14:paraId="3BD5D500" w14:textId="77777777" w:rsidR="00F81252" w:rsidRPr="00556804" w:rsidRDefault="00F81252" w:rsidP="00EB7599">
      <w:pPr>
        <w:spacing w:after="0"/>
        <w:jc w:val="both"/>
        <w:rPr>
          <w:rFonts w:ascii="Arial" w:hAnsi="Arial" w:cs="Arial"/>
          <w:color w:val="000000" w:themeColor="text1"/>
        </w:rPr>
      </w:pPr>
    </w:p>
    <w:p w14:paraId="1559457B" w14:textId="77777777" w:rsidR="00ED4DF1" w:rsidRPr="00556804" w:rsidRDefault="00552AC1" w:rsidP="00EB7599">
      <w:pPr>
        <w:tabs>
          <w:tab w:val="center" w:pos="5599"/>
        </w:tabs>
        <w:spacing w:after="0"/>
        <w:ind w:firstLine="708"/>
        <w:jc w:val="center"/>
        <w:rPr>
          <w:rFonts w:ascii="Arial" w:hAnsi="Arial" w:cs="Arial"/>
          <w:b/>
          <w:color w:val="000000" w:themeColor="text1"/>
        </w:rPr>
      </w:pPr>
      <w:r w:rsidRPr="00556804">
        <w:rPr>
          <w:rFonts w:ascii="Arial" w:hAnsi="Arial" w:cs="Arial"/>
          <w:b/>
          <w:color w:val="000000" w:themeColor="text1"/>
        </w:rPr>
        <w:t>N</w:t>
      </w:r>
      <w:r w:rsidR="00E75C30" w:rsidRPr="00556804">
        <w:rPr>
          <w:rFonts w:ascii="Arial" w:hAnsi="Arial" w:cs="Arial"/>
          <w:b/>
          <w:color w:val="000000" w:themeColor="text1"/>
        </w:rPr>
        <w:t xml:space="preserve">AMERO </w:t>
      </w:r>
      <w:r w:rsidR="00671108" w:rsidRPr="00556804">
        <w:rPr>
          <w:rFonts w:ascii="Arial" w:hAnsi="Arial" w:cs="Arial"/>
          <w:b/>
          <w:color w:val="000000" w:themeColor="text1"/>
        </w:rPr>
        <w:t>O SKLENITVI</w:t>
      </w:r>
      <w:r w:rsidR="000517A6" w:rsidRPr="00556804">
        <w:rPr>
          <w:rFonts w:ascii="Arial" w:hAnsi="Arial" w:cs="Arial"/>
          <w:b/>
          <w:color w:val="000000" w:themeColor="text1"/>
        </w:rPr>
        <w:t xml:space="preserve"> </w:t>
      </w:r>
      <w:r w:rsidR="00671108" w:rsidRPr="00556804">
        <w:rPr>
          <w:rFonts w:ascii="Arial" w:hAnsi="Arial" w:cs="Arial"/>
          <w:b/>
          <w:color w:val="000000" w:themeColor="text1"/>
        </w:rPr>
        <w:t xml:space="preserve">NEPOSREDNE </w:t>
      </w:r>
      <w:r w:rsidR="004831C3" w:rsidRPr="00556804">
        <w:rPr>
          <w:rFonts w:ascii="Arial" w:hAnsi="Arial" w:cs="Arial"/>
          <w:b/>
          <w:color w:val="000000" w:themeColor="text1"/>
        </w:rPr>
        <w:t xml:space="preserve">MENJALNE </w:t>
      </w:r>
      <w:r w:rsidR="00671108" w:rsidRPr="00556804">
        <w:rPr>
          <w:rFonts w:ascii="Arial" w:hAnsi="Arial" w:cs="Arial"/>
          <w:b/>
          <w:color w:val="000000" w:themeColor="text1"/>
        </w:rPr>
        <w:t>POGODBE</w:t>
      </w:r>
    </w:p>
    <w:p w14:paraId="1CCB496A" w14:textId="77777777" w:rsidR="00B157A2" w:rsidRPr="00556804" w:rsidRDefault="00B157A2" w:rsidP="005E0975">
      <w:pPr>
        <w:spacing w:after="0" w:line="240" w:lineRule="auto"/>
        <w:jc w:val="both"/>
        <w:rPr>
          <w:rFonts w:ascii="Arial" w:hAnsi="Arial" w:cs="Arial"/>
          <w:b/>
          <w:color w:val="000000" w:themeColor="text1"/>
        </w:rPr>
      </w:pPr>
    </w:p>
    <w:p w14:paraId="3DCC3728" w14:textId="77777777" w:rsidR="00B157A2" w:rsidRPr="00556804" w:rsidRDefault="00B157A2" w:rsidP="005E0975">
      <w:pPr>
        <w:spacing w:after="0" w:line="240" w:lineRule="auto"/>
        <w:jc w:val="both"/>
        <w:rPr>
          <w:rFonts w:ascii="Arial" w:hAnsi="Arial" w:cs="Arial"/>
          <w:b/>
          <w:color w:val="000000" w:themeColor="text1"/>
        </w:rPr>
      </w:pPr>
    </w:p>
    <w:p w14:paraId="5E6CD697" w14:textId="2D58DE10" w:rsidR="009451F0" w:rsidRPr="00556804" w:rsidRDefault="009F19E5" w:rsidP="00671108">
      <w:pPr>
        <w:spacing w:after="0" w:line="240" w:lineRule="auto"/>
        <w:jc w:val="both"/>
        <w:rPr>
          <w:rFonts w:ascii="Arial" w:hAnsi="Arial" w:cs="Arial"/>
          <w:color w:val="000000" w:themeColor="text1"/>
        </w:rPr>
      </w:pPr>
      <w:r w:rsidRPr="00556804">
        <w:rPr>
          <w:rFonts w:ascii="Arial" w:hAnsi="Arial" w:cs="Arial"/>
          <w:color w:val="000000" w:themeColor="text1"/>
        </w:rPr>
        <w:t>Predmet odsvojitve je</w:t>
      </w:r>
      <w:r w:rsidR="00424EE4" w:rsidRPr="00556804">
        <w:rPr>
          <w:rFonts w:ascii="Arial" w:hAnsi="Arial" w:cs="Arial"/>
          <w:color w:val="000000" w:themeColor="text1"/>
        </w:rPr>
        <w:t xml:space="preserve"> nepremičnin</w:t>
      </w:r>
      <w:r w:rsidR="007B5D2F" w:rsidRPr="00556804">
        <w:rPr>
          <w:rFonts w:ascii="Arial" w:hAnsi="Arial" w:cs="Arial"/>
          <w:color w:val="000000" w:themeColor="text1"/>
        </w:rPr>
        <w:t>a</w:t>
      </w:r>
      <w:r w:rsidR="009451F0" w:rsidRPr="00556804">
        <w:rPr>
          <w:rFonts w:ascii="Arial" w:hAnsi="Arial" w:cs="Arial"/>
          <w:color w:val="000000" w:themeColor="text1"/>
        </w:rPr>
        <w:t xml:space="preserve"> </w:t>
      </w:r>
      <w:r w:rsidR="002C45C1" w:rsidRPr="00556804">
        <w:rPr>
          <w:rFonts w:ascii="Arial" w:hAnsi="Arial" w:cs="Arial"/>
          <w:color w:val="000000" w:themeColor="text1"/>
        </w:rPr>
        <w:t xml:space="preserve">z </w:t>
      </w:r>
      <w:r w:rsidR="009451F0" w:rsidRPr="00556804">
        <w:rPr>
          <w:rFonts w:ascii="Arial" w:hAnsi="Arial" w:cs="Arial"/>
          <w:color w:val="000000" w:themeColor="text1"/>
        </w:rPr>
        <w:t>ID znak</w:t>
      </w:r>
      <w:r w:rsidR="002C45C1" w:rsidRPr="00556804">
        <w:rPr>
          <w:rFonts w:ascii="Arial" w:hAnsi="Arial" w:cs="Arial"/>
          <w:color w:val="000000" w:themeColor="text1"/>
        </w:rPr>
        <w:t>om</w:t>
      </w:r>
      <w:r w:rsidR="009451F0" w:rsidRPr="00556804">
        <w:rPr>
          <w:rFonts w:ascii="Arial" w:hAnsi="Arial" w:cs="Arial"/>
          <w:color w:val="000000" w:themeColor="text1"/>
        </w:rPr>
        <w:t xml:space="preserve"> parcel</w:t>
      </w:r>
      <w:r w:rsidR="000517A6" w:rsidRPr="00556804">
        <w:rPr>
          <w:rFonts w:ascii="Arial" w:hAnsi="Arial" w:cs="Arial"/>
          <w:color w:val="000000" w:themeColor="text1"/>
        </w:rPr>
        <w:t>a</w:t>
      </w:r>
      <w:r w:rsidR="009451F0" w:rsidRPr="00556804">
        <w:rPr>
          <w:rFonts w:ascii="Arial" w:hAnsi="Arial" w:cs="Arial"/>
          <w:color w:val="000000" w:themeColor="text1"/>
        </w:rPr>
        <w:t xml:space="preserve"> 964 </w:t>
      </w:r>
      <w:r w:rsidR="009E710A" w:rsidRPr="00556804">
        <w:rPr>
          <w:rFonts w:ascii="Arial" w:hAnsi="Arial" w:cs="Arial"/>
          <w:color w:val="000000" w:themeColor="text1"/>
        </w:rPr>
        <w:t>762/</w:t>
      </w:r>
      <w:r w:rsidR="006030EC" w:rsidRPr="00556804">
        <w:rPr>
          <w:rFonts w:ascii="Arial" w:hAnsi="Arial" w:cs="Arial"/>
          <w:color w:val="000000" w:themeColor="text1"/>
        </w:rPr>
        <w:t>2</w:t>
      </w:r>
      <w:r w:rsidR="009E710A" w:rsidRPr="00556804">
        <w:rPr>
          <w:rFonts w:ascii="Arial" w:hAnsi="Arial" w:cs="Arial"/>
          <w:color w:val="000000" w:themeColor="text1"/>
        </w:rPr>
        <w:t>0</w:t>
      </w:r>
      <w:r w:rsidR="00595928" w:rsidRPr="00556804">
        <w:rPr>
          <w:rFonts w:ascii="Arial" w:hAnsi="Arial" w:cs="Arial"/>
          <w:color w:val="000000" w:themeColor="text1"/>
        </w:rPr>
        <w:t xml:space="preserve">, v izmeri </w:t>
      </w:r>
      <w:r w:rsidR="009E710A" w:rsidRPr="00556804">
        <w:rPr>
          <w:rFonts w:ascii="Arial" w:hAnsi="Arial" w:cs="Arial"/>
          <w:color w:val="000000" w:themeColor="text1"/>
        </w:rPr>
        <w:t>2</w:t>
      </w:r>
      <w:r w:rsidR="005704E1" w:rsidRPr="00556804">
        <w:rPr>
          <w:rFonts w:ascii="Arial" w:hAnsi="Arial" w:cs="Arial"/>
          <w:color w:val="000000" w:themeColor="text1"/>
        </w:rPr>
        <w:t>.</w:t>
      </w:r>
      <w:r w:rsidR="009E710A" w:rsidRPr="00556804">
        <w:rPr>
          <w:rFonts w:ascii="Arial" w:hAnsi="Arial" w:cs="Arial"/>
          <w:color w:val="000000" w:themeColor="text1"/>
        </w:rPr>
        <w:t>707</w:t>
      </w:r>
      <w:r w:rsidR="002A101E" w:rsidRPr="00556804">
        <w:rPr>
          <w:rFonts w:ascii="Arial" w:hAnsi="Arial" w:cs="Arial"/>
          <w:color w:val="000000" w:themeColor="text1"/>
        </w:rPr>
        <w:t> </w:t>
      </w:r>
      <w:r w:rsidR="009451F0" w:rsidRPr="00556804">
        <w:rPr>
          <w:rFonts w:ascii="Arial" w:hAnsi="Arial" w:cs="Arial"/>
          <w:color w:val="000000" w:themeColor="text1"/>
        </w:rPr>
        <w:t>m</w:t>
      </w:r>
      <w:r w:rsidR="009451F0" w:rsidRPr="00556804">
        <w:rPr>
          <w:rFonts w:ascii="Arial" w:hAnsi="Arial" w:cs="Arial"/>
          <w:color w:val="000000" w:themeColor="text1"/>
          <w:vertAlign w:val="superscript"/>
        </w:rPr>
        <w:t>2</w:t>
      </w:r>
      <w:r w:rsidR="00595928" w:rsidRPr="00556804">
        <w:rPr>
          <w:rFonts w:ascii="Arial" w:hAnsi="Arial" w:cs="Arial"/>
          <w:color w:val="000000" w:themeColor="text1"/>
        </w:rPr>
        <w:t xml:space="preserve">, </w:t>
      </w:r>
      <w:r w:rsidRPr="00556804">
        <w:rPr>
          <w:rFonts w:ascii="Arial" w:hAnsi="Arial" w:cs="Arial"/>
          <w:color w:val="000000" w:themeColor="text1"/>
        </w:rPr>
        <w:t>ki</w:t>
      </w:r>
      <w:r w:rsidR="00424EE4" w:rsidRPr="00556804">
        <w:rPr>
          <w:rFonts w:ascii="Arial" w:hAnsi="Arial" w:cs="Arial"/>
          <w:color w:val="000000" w:themeColor="text1"/>
        </w:rPr>
        <w:t xml:space="preserve"> v naravi predstavlja </w:t>
      </w:r>
      <w:r w:rsidR="005704E1" w:rsidRPr="00556804">
        <w:rPr>
          <w:rFonts w:ascii="Arial" w:hAnsi="Arial" w:cs="Arial"/>
          <w:color w:val="000000" w:themeColor="text1"/>
        </w:rPr>
        <w:t>travnik</w:t>
      </w:r>
      <w:r w:rsidR="00424EE4" w:rsidRPr="00556804">
        <w:rPr>
          <w:rFonts w:ascii="Arial" w:hAnsi="Arial" w:cs="Arial"/>
          <w:color w:val="000000" w:themeColor="text1"/>
        </w:rPr>
        <w:t>.</w:t>
      </w:r>
    </w:p>
    <w:p w14:paraId="10714FA0" w14:textId="77777777" w:rsidR="00FA12AA" w:rsidRPr="00556804" w:rsidRDefault="00FA12AA" w:rsidP="00671108">
      <w:pPr>
        <w:spacing w:after="0" w:line="240" w:lineRule="auto"/>
        <w:jc w:val="both"/>
        <w:rPr>
          <w:rFonts w:ascii="Arial" w:hAnsi="Arial" w:cs="Arial"/>
          <w:color w:val="000000" w:themeColor="text1"/>
        </w:rPr>
      </w:pPr>
    </w:p>
    <w:p w14:paraId="66086EC3" w14:textId="00FEABA0" w:rsidR="00FA12AA" w:rsidRPr="00556804" w:rsidRDefault="00FA12AA" w:rsidP="00671108">
      <w:pPr>
        <w:spacing w:after="0" w:line="240" w:lineRule="auto"/>
        <w:jc w:val="both"/>
        <w:rPr>
          <w:rFonts w:ascii="Arial" w:hAnsi="Arial" w:cs="Arial"/>
          <w:color w:val="000000" w:themeColor="text1"/>
        </w:rPr>
      </w:pPr>
      <w:r w:rsidRPr="00556804">
        <w:rPr>
          <w:rFonts w:ascii="Arial" w:hAnsi="Arial" w:cs="Arial"/>
          <w:color w:val="000000" w:themeColor="text1"/>
        </w:rPr>
        <w:t>Z menjavo bo</w:t>
      </w:r>
      <w:r w:rsidR="004A01A2" w:rsidRPr="00556804">
        <w:rPr>
          <w:rFonts w:ascii="Arial" w:hAnsi="Arial" w:cs="Arial"/>
          <w:color w:val="000000" w:themeColor="text1"/>
        </w:rPr>
        <w:t>sta</w:t>
      </w:r>
      <w:r w:rsidR="001609D6" w:rsidRPr="00556804">
        <w:rPr>
          <w:rFonts w:ascii="Arial" w:hAnsi="Arial" w:cs="Arial"/>
          <w:color w:val="000000" w:themeColor="text1"/>
        </w:rPr>
        <w:t xml:space="preserve"> pridobljen</w:t>
      </w:r>
      <w:r w:rsidR="004A01A2" w:rsidRPr="00556804">
        <w:rPr>
          <w:rFonts w:ascii="Arial" w:hAnsi="Arial" w:cs="Arial"/>
          <w:color w:val="000000" w:themeColor="text1"/>
        </w:rPr>
        <w:t>i</w:t>
      </w:r>
      <w:r w:rsidR="001609D6" w:rsidRPr="00556804">
        <w:rPr>
          <w:rFonts w:ascii="Arial" w:hAnsi="Arial" w:cs="Arial"/>
          <w:color w:val="000000" w:themeColor="text1"/>
        </w:rPr>
        <w:t xml:space="preserve"> </w:t>
      </w:r>
      <w:r w:rsidR="001D5711" w:rsidRPr="00556804">
        <w:rPr>
          <w:rFonts w:ascii="Arial" w:hAnsi="Arial" w:cs="Arial"/>
          <w:color w:val="000000" w:themeColor="text1"/>
        </w:rPr>
        <w:t>nepremičnin</w:t>
      </w:r>
      <w:r w:rsidR="004A01A2" w:rsidRPr="00556804">
        <w:rPr>
          <w:rFonts w:ascii="Arial" w:hAnsi="Arial" w:cs="Arial"/>
          <w:color w:val="000000" w:themeColor="text1"/>
        </w:rPr>
        <w:t>i</w:t>
      </w:r>
      <w:r w:rsidR="002C45C1" w:rsidRPr="00556804">
        <w:rPr>
          <w:rFonts w:ascii="Arial" w:hAnsi="Arial" w:cs="Arial"/>
          <w:color w:val="000000" w:themeColor="text1"/>
        </w:rPr>
        <w:t xml:space="preserve"> </w:t>
      </w:r>
      <w:r w:rsidRPr="00556804">
        <w:rPr>
          <w:rFonts w:ascii="Arial" w:hAnsi="Arial" w:cs="Arial"/>
          <w:color w:val="000000" w:themeColor="text1"/>
        </w:rPr>
        <w:t xml:space="preserve">z ID znakom parcela </w:t>
      </w:r>
      <w:r w:rsidR="001609D6" w:rsidRPr="00556804">
        <w:rPr>
          <w:rFonts w:ascii="Arial" w:hAnsi="Arial" w:cs="Arial"/>
          <w:color w:val="000000" w:themeColor="text1"/>
        </w:rPr>
        <w:t xml:space="preserve">964 </w:t>
      </w:r>
      <w:r w:rsidR="004A01A2" w:rsidRPr="00556804">
        <w:rPr>
          <w:rFonts w:ascii="Arial" w:hAnsi="Arial" w:cs="Arial"/>
          <w:color w:val="000000" w:themeColor="text1"/>
        </w:rPr>
        <w:t>772/2</w:t>
      </w:r>
      <w:r w:rsidRPr="00556804">
        <w:rPr>
          <w:rFonts w:ascii="Arial" w:hAnsi="Arial" w:cs="Arial"/>
          <w:color w:val="000000" w:themeColor="text1"/>
        </w:rPr>
        <w:t xml:space="preserve">, v izmeri </w:t>
      </w:r>
      <w:r w:rsidR="004A01A2" w:rsidRPr="00556804">
        <w:rPr>
          <w:rFonts w:ascii="Arial" w:hAnsi="Arial" w:cs="Arial"/>
          <w:color w:val="000000" w:themeColor="text1"/>
        </w:rPr>
        <w:t>1.338</w:t>
      </w:r>
      <w:r w:rsidR="001D5711" w:rsidRPr="00556804">
        <w:rPr>
          <w:rFonts w:ascii="Arial" w:hAnsi="Arial" w:cs="Arial"/>
          <w:color w:val="000000" w:themeColor="text1"/>
        </w:rPr>
        <w:t> </w:t>
      </w:r>
      <w:r w:rsidR="001609D6" w:rsidRPr="00556804">
        <w:rPr>
          <w:rFonts w:ascii="Arial" w:hAnsi="Arial" w:cs="Arial"/>
          <w:color w:val="000000" w:themeColor="text1"/>
        </w:rPr>
        <w:t>m</w:t>
      </w:r>
      <w:r w:rsidR="001609D6" w:rsidRPr="00556804">
        <w:rPr>
          <w:rFonts w:ascii="Arial" w:hAnsi="Arial" w:cs="Arial"/>
          <w:color w:val="000000" w:themeColor="text1"/>
          <w:vertAlign w:val="superscript"/>
        </w:rPr>
        <w:t>2</w:t>
      </w:r>
      <w:r w:rsidR="004A01A2" w:rsidRPr="00556804">
        <w:rPr>
          <w:rFonts w:ascii="Arial" w:hAnsi="Arial" w:cs="Arial"/>
          <w:color w:val="000000" w:themeColor="text1"/>
        </w:rPr>
        <w:t xml:space="preserve"> </w:t>
      </w:r>
      <w:r w:rsidR="001D5711" w:rsidRPr="00556804">
        <w:rPr>
          <w:rFonts w:ascii="Arial" w:hAnsi="Arial" w:cs="Arial"/>
          <w:color w:val="000000" w:themeColor="text1"/>
        </w:rPr>
        <w:t xml:space="preserve">in nepremičnina z ID znakom 964 </w:t>
      </w:r>
      <w:r w:rsidR="004A01A2" w:rsidRPr="00556804">
        <w:rPr>
          <w:rFonts w:ascii="Arial" w:hAnsi="Arial" w:cs="Arial"/>
          <w:color w:val="000000" w:themeColor="text1"/>
        </w:rPr>
        <w:t>772/3</w:t>
      </w:r>
      <w:r w:rsidR="001D5711" w:rsidRPr="00556804">
        <w:rPr>
          <w:rFonts w:ascii="Arial" w:hAnsi="Arial" w:cs="Arial"/>
          <w:color w:val="000000" w:themeColor="text1"/>
        </w:rPr>
        <w:t xml:space="preserve">, v izmeri </w:t>
      </w:r>
      <w:r w:rsidR="004A01A2" w:rsidRPr="00556804">
        <w:rPr>
          <w:rFonts w:ascii="Arial" w:hAnsi="Arial" w:cs="Arial"/>
          <w:color w:val="000000" w:themeColor="text1"/>
        </w:rPr>
        <w:t>1.367</w:t>
      </w:r>
      <w:r w:rsidR="001D5711" w:rsidRPr="00556804">
        <w:rPr>
          <w:rFonts w:ascii="Arial" w:hAnsi="Arial" w:cs="Arial"/>
          <w:color w:val="000000" w:themeColor="text1"/>
        </w:rPr>
        <w:t xml:space="preserve"> m</w:t>
      </w:r>
      <w:r w:rsidR="001D5711" w:rsidRPr="00556804">
        <w:rPr>
          <w:rFonts w:ascii="Arial" w:hAnsi="Arial" w:cs="Arial"/>
          <w:color w:val="000000" w:themeColor="text1"/>
          <w:vertAlign w:val="superscript"/>
        </w:rPr>
        <w:t>2</w:t>
      </w:r>
      <w:r w:rsidR="001D5711" w:rsidRPr="00556804">
        <w:rPr>
          <w:rFonts w:ascii="Arial" w:hAnsi="Arial" w:cs="Arial"/>
          <w:color w:val="000000" w:themeColor="text1"/>
        </w:rPr>
        <w:t>,</w:t>
      </w:r>
      <w:r w:rsidR="001609D6" w:rsidRPr="00556804">
        <w:rPr>
          <w:rFonts w:ascii="Arial" w:hAnsi="Arial" w:cs="Arial"/>
          <w:color w:val="000000" w:themeColor="text1"/>
        </w:rPr>
        <w:t xml:space="preserve"> ki v naravi predstavlja</w:t>
      </w:r>
      <w:r w:rsidR="004A01A2" w:rsidRPr="00556804">
        <w:rPr>
          <w:rFonts w:ascii="Arial" w:hAnsi="Arial" w:cs="Arial"/>
          <w:color w:val="000000" w:themeColor="text1"/>
        </w:rPr>
        <w:t>ta</w:t>
      </w:r>
      <w:r w:rsidR="001609D6" w:rsidRPr="00556804">
        <w:rPr>
          <w:rFonts w:ascii="Arial" w:hAnsi="Arial" w:cs="Arial"/>
          <w:color w:val="000000" w:themeColor="text1"/>
        </w:rPr>
        <w:t xml:space="preserve"> travnik</w:t>
      </w:r>
      <w:r w:rsidR="002C45C1" w:rsidRPr="00556804">
        <w:rPr>
          <w:rFonts w:ascii="Arial" w:hAnsi="Arial" w:cs="Arial"/>
          <w:color w:val="000000" w:themeColor="text1"/>
        </w:rPr>
        <w:t>.</w:t>
      </w:r>
    </w:p>
    <w:p w14:paraId="6C8E0D2C" w14:textId="77777777" w:rsidR="0084324B" w:rsidRPr="00556804" w:rsidRDefault="0084324B" w:rsidP="00671108">
      <w:pPr>
        <w:spacing w:after="0" w:line="240" w:lineRule="auto"/>
        <w:jc w:val="both"/>
        <w:rPr>
          <w:rFonts w:ascii="Arial" w:hAnsi="Arial" w:cs="Arial"/>
          <w:color w:val="000000" w:themeColor="text1"/>
        </w:rPr>
      </w:pPr>
    </w:p>
    <w:p w14:paraId="209C4520" w14:textId="54B910D7" w:rsidR="0084324B" w:rsidRPr="00556804" w:rsidRDefault="00FA12AA" w:rsidP="0084324B">
      <w:pPr>
        <w:spacing w:after="0" w:line="240" w:lineRule="auto"/>
        <w:jc w:val="both"/>
        <w:rPr>
          <w:rFonts w:ascii="Arial" w:hAnsi="Arial" w:cs="Arial"/>
        </w:rPr>
      </w:pPr>
      <w:r w:rsidRPr="00556804">
        <w:rPr>
          <w:rFonts w:ascii="Arial" w:hAnsi="Arial" w:cs="Arial"/>
          <w:color w:val="000000" w:themeColor="text1"/>
        </w:rPr>
        <w:t>Nepremičnin</w:t>
      </w:r>
      <w:r w:rsidR="001D5711" w:rsidRPr="00556804">
        <w:rPr>
          <w:rFonts w:ascii="Arial" w:hAnsi="Arial" w:cs="Arial"/>
          <w:color w:val="000000" w:themeColor="text1"/>
        </w:rPr>
        <w:t>e</w:t>
      </w:r>
      <w:r w:rsidRPr="00556804">
        <w:rPr>
          <w:rFonts w:ascii="Arial" w:hAnsi="Arial" w:cs="Arial"/>
          <w:color w:val="000000" w:themeColor="text1"/>
        </w:rPr>
        <w:t xml:space="preserve"> </w:t>
      </w:r>
      <w:r w:rsidRPr="00556804">
        <w:rPr>
          <w:rFonts w:ascii="Arial" w:hAnsi="Arial" w:cs="Arial"/>
        </w:rPr>
        <w:t>bo</w:t>
      </w:r>
      <w:r w:rsidR="001D5711" w:rsidRPr="00556804">
        <w:rPr>
          <w:rFonts w:ascii="Arial" w:hAnsi="Arial" w:cs="Arial"/>
        </w:rPr>
        <w:t>do</w:t>
      </w:r>
      <w:r w:rsidRPr="00556804">
        <w:rPr>
          <w:rFonts w:ascii="Arial" w:hAnsi="Arial" w:cs="Arial"/>
        </w:rPr>
        <w:t xml:space="preserve"> zamenjan</w:t>
      </w:r>
      <w:r w:rsidR="001D5711" w:rsidRPr="00556804">
        <w:rPr>
          <w:rFonts w:ascii="Arial" w:hAnsi="Arial" w:cs="Arial"/>
        </w:rPr>
        <w:t>e</w:t>
      </w:r>
      <w:r w:rsidR="0084324B" w:rsidRPr="00556804">
        <w:rPr>
          <w:rFonts w:ascii="Arial" w:hAnsi="Arial" w:cs="Arial"/>
        </w:rPr>
        <w:t xml:space="preserve"> po načelu »videno-kupljeno«, zato morebitne reklamacije po končani </w:t>
      </w:r>
      <w:r w:rsidRPr="00556804">
        <w:rPr>
          <w:rFonts w:ascii="Arial" w:hAnsi="Arial" w:cs="Arial"/>
        </w:rPr>
        <w:t>menjavi</w:t>
      </w:r>
      <w:r w:rsidR="0084324B" w:rsidRPr="00556804">
        <w:rPr>
          <w:rFonts w:ascii="Arial" w:hAnsi="Arial" w:cs="Arial"/>
        </w:rPr>
        <w:t xml:space="preserve"> ne bodo upoštevane.</w:t>
      </w:r>
    </w:p>
    <w:p w14:paraId="2614A515" w14:textId="77777777" w:rsidR="00FA12AA" w:rsidRPr="00556804" w:rsidRDefault="00FA12AA" w:rsidP="0084324B">
      <w:pPr>
        <w:spacing w:after="0" w:line="240" w:lineRule="auto"/>
        <w:jc w:val="both"/>
        <w:rPr>
          <w:rFonts w:ascii="Arial" w:hAnsi="Arial" w:cs="Arial"/>
          <w:color w:val="000000" w:themeColor="text1"/>
        </w:rPr>
      </w:pPr>
    </w:p>
    <w:p w14:paraId="0F643581" w14:textId="77777777" w:rsidR="00211BD1" w:rsidRPr="00556804" w:rsidRDefault="00211BD1" w:rsidP="00211BD1">
      <w:pPr>
        <w:pStyle w:val="H2"/>
        <w:spacing w:before="0" w:after="0"/>
        <w:jc w:val="both"/>
        <w:rPr>
          <w:rFonts w:ascii="Arial" w:eastAsia="Calibri" w:hAnsi="Arial" w:cs="Arial"/>
          <w:b w:val="0"/>
          <w:snapToGrid/>
          <w:sz w:val="22"/>
          <w:szCs w:val="22"/>
          <w:lang w:eastAsia="en-US"/>
        </w:rPr>
      </w:pPr>
      <w:r w:rsidRPr="00556804">
        <w:rPr>
          <w:rFonts w:ascii="Arial" w:eastAsia="Calibri" w:hAnsi="Arial" w:cs="Arial"/>
          <w:b w:val="0"/>
          <w:snapToGrid/>
          <w:sz w:val="22"/>
          <w:szCs w:val="22"/>
          <w:lang w:eastAsia="en-US"/>
        </w:rPr>
        <w:t>Iz zemljiške knjige izhaja, da so na predmetnih nepremičninah vknjižene omejitve, in sicer:</w:t>
      </w:r>
    </w:p>
    <w:p w14:paraId="7A00E18C" w14:textId="7B65CA03" w:rsidR="00B337DD" w:rsidRPr="00556804" w:rsidRDefault="00B337DD" w:rsidP="00B337DD">
      <w:pPr>
        <w:pStyle w:val="Odstavekseznama"/>
        <w:numPr>
          <w:ilvl w:val="0"/>
          <w:numId w:val="23"/>
        </w:numPr>
        <w:rPr>
          <w:rFonts w:ascii="Arial" w:hAnsi="Arial" w:cs="Arial"/>
        </w:rPr>
      </w:pPr>
      <w:r w:rsidRPr="00556804">
        <w:rPr>
          <w:rFonts w:ascii="Arial" w:hAnsi="Arial" w:cs="Arial"/>
        </w:rPr>
        <w:t xml:space="preserve">na nepremičnini z ID znakom parcela 964 </w:t>
      </w:r>
      <w:r w:rsidR="00CB319A" w:rsidRPr="00556804">
        <w:rPr>
          <w:rFonts w:ascii="Arial" w:hAnsi="Arial" w:cs="Arial"/>
        </w:rPr>
        <w:t>762/20</w:t>
      </w:r>
      <w:r w:rsidRPr="00556804">
        <w:rPr>
          <w:rFonts w:ascii="Arial" w:hAnsi="Arial" w:cs="Arial"/>
        </w:rPr>
        <w:t>:</w:t>
      </w:r>
    </w:p>
    <w:p w14:paraId="0ED9C1F5" w14:textId="77777777" w:rsidR="00B337DD" w:rsidRPr="00556804" w:rsidRDefault="00B337DD" w:rsidP="00B337DD">
      <w:pPr>
        <w:pStyle w:val="Odstavekseznama"/>
        <w:numPr>
          <w:ilvl w:val="0"/>
          <w:numId w:val="22"/>
        </w:numPr>
        <w:spacing w:after="0" w:line="240" w:lineRule="auto"/>
        <w:jc w:val="both"/>
        <w:rPr>
          <w:rFonts w:ascii="Arial" w:hAnsi="Arial" w:cs="Arial"/>
        </w:rPr>
      </w:pPr>
      <w:r w:rsidRPr="00556804">
        <w:rPr>
          <w:rFonts w:ascii="Arial" w:hAnsi="Arial" w:cs="Arial"/>
        </w:rPr>
        <w:t>služnostna pravica peš hoje, voženj ter ostalih nujnih posegov glede gradnje komunalne infrastrukture (vključno z energetsko in telekomunikacijsko infrastrukturo), obratovanja, vzdrževanja in nadzora komunalne infrastrukture), v korist Mestne občine Velenje (ID omejitve 17570708),</w:t>
      </w:r>
    </w:p>
    <w:p w14:paraId="52F27E7D" w14:textId="77777777" w:rsidR="00B337DD" w:rsidRPr="00556804" w:rsidRDefault="00B337DD" w:rsidP="00B337DD">
      <w:pPr>
        <w:pStyle w:val="Odstavekseznama"/>
        <w:numPr>
          <w:ilvl w:val="0"/>
          <w:numId w:val="22"/>
        </w:numPr>
        <w:spacing w:after="0" w:line="240" w:lineRule="auto"/>
        <w:jc w:val="both"/>
        <w:rPr>
          <w:rFonts w:ascii="Arial" w:hAnsi="Arial" w:cs="Arial"/>
        </w:rPr>
      </w:pPr>
      <w:r w:rsidRPr="00556804">
        <w:rPr>
          <w:rFonts w:ascii="Arial" w:hAnsi="Arial" w:cs="Arial"/>
        </w:rPr>
        <w:t>na podlagi Pogodbe o ustanovitvi služnosti št. 2039/594/</w:t>
      </w:r>
      <w:proofErr w:type="spellStart"/>
      <w:r w:rsidRPr="00556804">
        <w:rPr>
          <w:rFonts w:ascii="Arial" w:hAnsi="Arial" w:cs="Arial"/>
        </w:rPr>
        <w:t>ab</w:t>
      </w:r>
      <w:proofErr w:type="spellEnd"/>
      <w:r w:rsidRPr="00556804">
        <w:rPr>
          <w:rFonts w:ascii="Arial" w:hAnsi="Arial" w:cs="Arial"/>
        </w:rPr>
        <w:t xml:space="preserve"> z dne 30.11.2015 se za namen obratovanja, nadzora, rekonstrukcije in vzdrževanja daljnovoda 2x110 kV Dravograd - Velenje (SM 132 SM 133), natančneje opisana v 2. členu te pogodbe, vknjiži služnostna pravica obratovanja, nadzora, rekonstrukcije in vzdrževanja ter hoje in vožnje z vsemi vozili, v korist vsakokratnega lastnika nepremičnine 994 *361 (ID omejitve 17601897),</w:t>
      </w:r>
    </w:p>
    <w:p w14:paraId="3BEB5AE0" w14:textId="77777777" w:rsidR="00B337DD" w:rsidRPr="00556804" w:rsidRDefault="00B337DD" w:rsidP="00B337DD">
      <w:pPr>
        <w:pStyle w:val="Odstavekseznama"/>
        <w:numPr>
          <w:ilvl w:val="0"/>
          <w:numId w:val="22"/>
        </w:numPr>
        <w:spacing w:after="0" w:line="240" w:lineRule="auto"/>
        <w:jc w:val="both"/>
        <w:rPr>
          <w:rFonts w:ascii="Arial" w:hAnsi="Arial" w:cs="Arial"/>
        </w:rPr>
      </w:pPr>
      <w:r w:rsidRPr="00556804">
        <w:rPr>
          <w:rFonts w:ascii="Arial" w:hAnsi="Arial" w:cs="Arial"/>
        </w:rPr>
        <w:t xml:space="preserve">služnostna pravica peš hoje, voženj ter ostalih nujnih posegov glede gradnje, vzdrževanja in popravil elektroenergetskega objekta "transformatorska postaja in kablovodi 0,4-20 kV s kabelsko kanalizacijo", v korist Elektro Celje </w:t>
      </w:r>
      <w:proofErr w:type="spellStart"/>
      <w:r w:rsidRPr="00556804">
        <w:rPr>
          <w:rFonts w:ascii="Arial" w:hAnsi="Arial" w:cs="Arial"/>
        </w:rPr>
        <w:t>d.d</w:t>
      </w:r>
      <w:proofErr w:type="spellEnd"/>
      <w:r w:rsidRPr="00556804">
        <w:rPr>
          <w:rFonts w:ascii="Arial" w:hAnsi="Arial" w:cs="Arial"/>
        </w:rPr>
        <w:t>. (ID omejitve 18164725),</w:t>
      </w:r>
    </w:p>
    <w:p w14:paraId="4F0A1891" w14:textId="77777777" w:rsidR="00B337DD" w:rsidRPr="00556804" w:rsidRDefault="00B337DD" w:rsidP="00B337DD">
      <w:pPr>
        <w:pStyle w:val="Odstavekseznama"/>
        <w:numPr>
          <w:ilvl w:val="0"/>
          <w:numId w:val="22"/>
        </w:numPr>
        <w:spacing w:after="0" w:line="240" w:lineRule="auto"/>
        <w:jc w:val="both"/>
        <w:rPr>
          <w:rFonts w:ascii="Arial" w:hAnsi="Arial" w:cs="Arial"/>
        </w:rPr>
      </w:pPr>
      <w:r w:rsidRPr="00556804">
        <w:rPr>
          <w:rFonts w:ascii="Arial" w:hAnsi="Arial" w:cs="Arial"/>
        </w:rPr>
        <w:t>služnostna pravica, ki obsega naslednja upravičenja: graditev elektronskega komunikacijskega omrežja iz 3. člena pogodbe skladno s priloženo karto poteka trase, postavitev in obratovanje elektronskega komunikacijskega omrežja in pripadajoče infrastrukture, dostop do elektronskega komunikacijskega omrežja in pripadajoče infrastrukture za potrebe njihovega obratovanja in vzdrževanja, odstranjevanje naravnih ovir pri graditvi, postavitvi, obratovanju in vzdrževanju elektronskega komunikacijskega omrežja za čas funkcioniranja elektronskega komunikacijskega omrežja, v korist Telemach d.o.o. (ID omejitve 19106017),</w:t>
      </w:r>
    </w:p>
    <w:p w14:paraId="515D60AB" w14:textId="395D6FFD" w:rsidR="00B337DD" w:rsidRPr="00556804" w:rsidRDefault="00B337DD" w:rsidP="00D74CAE">
      <w:pPr>
        <w:pStyle w:val="Odstavekseznama"/>
        <w:numPr>
          <w:ilvl w:val="0"/>
          <w:numId w:val="22"/>
        </w:numPr>
        <w:spacing w:after="0" w:line="240" w:lineRule="auto"/>
        <w:jc w:val="both"/>
        <w:rPr>
          <w:rFonts w:ascii="Arial" w:hAnsi="Arial" w:cs="Arial"/>
        </w:rPr>
      </w:pPr>
      <w:r w:rsidRPr="00556804">
        <w:rPr>
          <w:rFonts w:ascii="Arial" w:hAnsi="Arial" w:cs="Arial"/>
        </w:rPr>
        <w:t xml:space="preserve">služnostna pravica </w:t>
      </w:r>
      <w:r w:rsidR="00211BD1" w:rsidRPr="00556804">
        <w:rPr>
          <w:rFonts w:ascii="Arial" w:hAnsi="Arial" w:cs="Arial"/>
        </w:rPr>
        <w:t>izgradnje, uporabe in vzdrževanja vodovoda, elektrovoda in toplovoda,</w:t>
      </w:r>
      <w:r w:rsidRPr="00556804">
        <w:rPr>
          <w:rFonts w:ascii="Arial" w:hAnsi="Arial" w:cs="Arial"/>
        </w:rPr>
        <w:t xml:space="preserve"> v korist </w:t>
      </w:r>
      <w:r w:rsidR="00211BD1" w:rsidRPr="00556804">
        <w:rPr>
          <w:rFonts w:ascii="Arial" w:hAnsi="Arial" w:cs="Arial"/>
        </w:rPr>
        <w:t xml:space="preserve">TVK d.o.o. </w:t>
      </w:r>
      <w:r w:rsidRPr="00556804">
        <w:rPr>
          <w:rFonts w:ascii="Arial" w:hAnsi="Arial" w:cs="Arial"/>
        </w:rPr>
        <w:t xml:space="preserve">(ID omejitve </w:t>
      </w:r>
      <w:r w:rsidR="00211BD1" w:rsidRPr="00556804">
        <w:rPr>
          <w:rFonts w:ascii="Arial" w:hAnsi="Arial" w:cs="Arial"/>
        </w:rPr>
        <w:t>19165901</w:t>
      </w:r>
      <w:r w:rsidRPr="00556804">
        <w:rPr>
          <w:rFonts w:ascii="Arial" w:hAnsi="Arial" w:cs="Arial"/>
        </w:rPr>
        <w:t>),</w:t>
      </w:r>
    </w:p>
    <w:p w14:paraId="46EC08E8" w14:textId="3C756236" w:rsidR="00211BD1" w:rsidRPr="00556804" w:rsidRDefault="00B337DD" w:rsidP="00211BD1">
      <w:pPr>
        <w:pStyle w:val="Odstavekseznama"/>
        <w:numPr>
          <w:ilvl w:val="0"/>
          <w:numId w:val="22"/>
        </w:numPr>
        <w:spacing w:after="0" w:line="240" w:lineRule="auto"/>
        <w:jc w:val="both"/>
        <w:rPr>
          <w:rFonts w:ascii="Arial" w:hAnsi="Arial" w:cs="Arial"/>
        </w:rPr>
      </w:pPr>
      <w:r w:rsidRPr="00556804">
        <w:rPr>
          <w:rFonts w:ascii="Arial" w:hAnsi="Arial" w:cs="Arial"/>
        </w:rPr>
        <w:t xml:space="preserve">služnostna pravica </w:t>
      </w:r>
      <w:r w:rsidR="00211BD1" w:rsidRPr="00556804">
        <w:rPr>
          <w:rFonts w:ascii="Arial" w:hAnsi="Arial" w:cs="Arial"/>
        </w:rPr>
        <w:t>izgradnje, uporabe in vzdrževanja kanalizacije, v korist TVK d.o.o. (ID omejitve 19165902),</w:t>
      </w:r>
    </w:p>
    <w:p w14:paraId="065272D7" w14:textId="60095FB1" w:rsidR="00B337DD" w:rsidRPr="00556804" w:rsidRDefault="00211BD1" w:rsidP="00B337DD">
      <w:pPr>
        <w:pStyle w:val="Odstavekseznama"/>
        <w:numPr>
          <w:ilvl w:val="0"/>
          <w:numId w:val="22"/>
        </w:numPr>
        <w:spacing w:after="0" w:line="240" w:lineRule="auto"/>
        <w:jc w:val="both"/>
        <w:rPr>
          <w:rFonts w:ascii="Arial" w:hAnsi="Arial" w:cs="Arial"/>
        </w:rPr>
      </w:pPr>
      <w:r w:rsidRPr="00556804">
        <w:rPr>
          <w:rFonts w:ascii="Arial" w:hAnsi="Arial" w:cs="Arial"/>
        </w:rPr>
        <w:t>služnostna pravica hoje in vožnje z vsemi vozili, v korist TVK d.o.o. (ID omejitve 19165903</w:t>
      </w:r>
      <w:r w:rsidR="00B337DD" w:rsidRPr="00556804">
        <w:rPr>
          <w:rFonts w:ascii="Arial" w:hAnsi="Arial" w:cs="Arial"/>
        </w:rPr>
        <w:t>),</w:t>
      </w:r>
    </w:p>
    <w:p w14:paraId="40D05D2E" w14:textId="321D4B2B" w:rsidR="00003AFD" w:rsidRPr="00556804" w:rsidRDefault="00003AFD" w:rsidP="00AB4BF2">
      <w:pPr>
        <w:pStyle w:val="Odstavekseznama"/>
        <w:numPr>
          <w:ilvl w:val="0"/>
          <w:numId w:val="22"/>
        </w:numPr>
        <w:spacing w:after="0" w:line="240" w:lineRule="auto"/>
        <w:jc w:val="both"/>
        <w:rPr>
          <w:rFonts w:ascii="Arial" w:hAnsi="Arial" w:cs="Arial"/>
        </w:rPr>
      </w:pPr>
      <w:r w:rsidRPr="00556804">
        <w:rPr>
          <w:rFonts w:ascii="Arial" w:hAnsi="Arial" w:cs="Arial"/>
        </w:rPr>
        <w:t>služnostna pravica, ki obsega naslednja upravičenja: postavitev omarice KKS iz 3. člena te pogodbe skladno s priloženo situacijo, dostop do omarice KKS za potrebe obratovanja in vzdrževanja, odstranjevanje naravnih ovir pri graditvi, obratovanju in vzdrževanju omarice KKS za čas funkcioniranja kabelskega omrežja, v korist Telemach d.o.o. (ID omejitve 20322171,</w:t>
      </w:r>
    </w:p>
    <w:p w14:paraId="10CD5E1F" w14:textId="5DFBFF1C" w:rsidR="00003AFD" w:rsidRPr="00556804" w:rsidRDefault="00003AFD" w:rsidP="006E3D27">
      <w:pPr>
        <w:pStyle w:val="Odstavekseznama"/>
        <w:numPr>
          <w:ilvl w:val="0"/>
          <w:numId w:val="22"/>
        </w:numPr>
        <w:spacing w:after="0" w:line="240" w:lineRule="auto"/>
        <w:jc w:val="both"/>
        <w:rPr>
          <w:rFonts w:ascii="Arial" w:hAnsi="Arial" w:cs="Arial"/>
        </w:rPr>
      </w:pPr>
      <w:r w:rsidRPr="00556804">
        <w:rPr>
          <w:rFonts w:ascii="Arial" w:hAnsi="Arial" w:cs="Arial"/>
        </w:rPr>
        <w:lastRenderedPageBreak/>
        <w:t>služnostna pravica za izgradnjo temeljne pete opornega zidu v površini 155 m2, za izgradnjo jaška in izvedbo priključka na elektroenergetsko omrežje v površini 9,50 m2, za izvedbo priključka na javno omrežje fekalne kanalizacije v površini 12,50 m2, za izvedbo priključka na javno toplovodno omrežje v površini 3,00 m2, za izvedbo priključka na javno telekomunikacijsko omrežje - Telekom v površini 2,50 m2, za izvedbo priključka na javno telekomunikacijsko omrežje - Telemach v površini 2,00 m2, za izvedbo priključka na javno omrežje meteorne kanalizacije v površini 4,00 m2, v korist vsakokratnega lastnika nepremičnine 964 781/3 (ID omejitve 21026439),</w:t>
      </w:r>
    </w:p>
    <w:p w14:paraId="0D8BE827" w14:textId="0F51B968" w:rsidR="001C4F77" w:rsidRPr="00556804" w:rsidRDefault="001C4F77" w:rsidP="001C4F77">
      <w:pPr>
        <w:pStyle w:val="Odstavekseznama"/>
        <w:numPr>
          <w:ilvl w:val="0"/>
          <w:numId w:val="22"/>
        </w:numPr>
        <w:spacing w:after="0" w:line="240" w:lineRule="auto"/>
        <w:jc w:val="both"/>
        <w:rPr>
          <w:rFonts w:ascii="Arial" w:hAnsi="Arial" w:cs="Arial"/>
        </w:rPr>
      </w:pPr>
      <w:r w:rsidRPr="00556804">
        <w:rPr>
          <w:rFonts w:ascii="Arial" w:hAnsi="Arial" w:cs="Arial"/>
        </w:rPr>
        <w:t>služnostna pravica hoje in vožnje za namen položitve elektroenergetskega kabla v obstoječo kabelsko kanalizacijo v dolžini</w:t>
      </w:r>
      <w:r w:rsidR="00B62016" w:rsidRPr="00556804">
        <w:rPr>
          <w:rFonts w:ascii="Arial" w:hAnsi="Arial" w:cs="Arial"/>
        </w:rPr>
        <w:t xml:space="preserve"> 10 m in za izvedbo nove kabelske kanalizacije v dolžini 3 m</w:t>
      </w:r>
      <w:r w:rsidRPr="00556804">
        <w:rPr>
          <w:rFonts w:ascii="Arial" w:hAnsi="Arial" w:cs="Arial"/>
        </w:rPr>
        <w:t>, v korist vsakokratnega lastnika nepremičnine 964 781/3 (ID omejitve 21345782),</w:t>
      </w:r>
    </w:p>
    <w:p w14:paraId="6647AB27" w14:textId="46814D24" w:rsidR="00B62016" w:rsidRPr="00556804" w:rsidRDefault="00B62016" w:rsidP="00BF1E6D">
      <w:pPr>
        <w:pStyle w:val="Odstavekseznama"/>
        <w:numPr>
          <w:ilvl w:val="0"/>
          <w:numId w:val="22"/>
        </w:numPr>
        <w:spacing w:after="0" w:line="240" w:lineRule="auto"/>
        <w:jc w:val="both"/>
        <w:rPr>
          <w:rFonts w:ascii="Arial" w:hAnsi="Arial" w:cs="Arial"/>
        </w:rPr>
      </w:pPr>
      <w:r w:rsidRPr="00556804">
        <w:rPr>
          <w:rFonts w:ascii="Arial" w:hAnsi="Arial" w:cs="Arial"/>
        </w:rPr>
        <w:t>služnostna pravica hoje in vožnje za namen dostopa do kategorizirane občinske ceste z oznako LK 451921 za potrebe nove proizvodne hale, v korist vsakokratnega lastnika nepremičnine 964 781/3 (ID omejitve 2193774)</w:t>
      </w:r>
      <w:r w:rsidR="00F00B3D" w:rsidRPr="00556804">
        <w:rPr>
          <w:rFonts w:ascii="Arial" w:hAnsi="Arial" w:cs="Arial"/>
        </w:rPr>
        <w:t>,</w:t>
      </w:r>
    </w:p>
    <w:p w14:paraId="240C591B" w14:textId="11BECD82" w:rsidR="00B337DD" w:rsidRPr="00556804" w:rsidRDefault="00B337DD" w:rsidP="00B337DD">
      <w:pPr>
        <w:pStyle w:val="Odstavekseznama"/>
        <w:numPr>
          <w:ilvl w:val="0"/>
          <w:numId w:val="23"/>
        </w:numPr>
        <w:rPr>
          <w:rFonts w:ascii="Arial" w:hAnsi="Arial" w:cs="Arial"/>
        </w:rPr>
      </w:pPr>
      <w:r w:rsidRPr="00556804">
        <w:rPr>
          <w:rFonts w:ascii="Arial" w:hAnsi="Arial" w:cs="Arial"/>
        </w:rPr>
        <w:t>na nepremičnin</w:t>
      </w:r>
      <w:r w:rsidR="00054E7F" w:rsidRPr="00556804">
        <w:rPr>
          <w:rFonts w:ascii="Arial" w:hAnsi="Arial" w:cs="Arial"/>
        </w:rPr>
        <w:t>ah</w:t>
      </w:r>
      <w:r w:rsidRPr="00556804">
        <w:rPr>
          <w:rFonts w:ascii="Arial" w:hAnsi="Arial" w:cs="Arial"/>
        </w:rPr>
        <w:t xml:space="preserve"> z ID znakom parcela 964 </w:t>
      </w:r>
      <w:r w:rsidR="00055DAC" w:rsidRPr="00556804">
        <w:rPr>
          <w:rFonts w:ascii="Arial" w:hAnsi="Arial" w:cs="Arial"/>
        </w:rPr>
        <w:t>772/2</w:t>
      </w:r>
      <w:r w:rsidR="00054E7F" w:rsidRPr="00556804">
        <w:rPr>
          <w:rFonts w:ascii="Arial" w:hAnsi="Arial" w:cs="Arial"/>
        </w:rPr>
        <w:t xml:space="preserve"> in parcela 772/3</w:t>
      </w:r>
      <w:r w:rsidRPr="00556804">
        <w:rPr>
          <w:rFonts w:ascii="Arial" w:hAnsi="Arial" w:cs="Arial"/>
        </w:rPr>
        <w:t>:</w:t>
      </w:r>
    </w:p>
    <w:p w14:paraId="08C320BA" w14:textId="298782E1" w:rsidR="00B337DD" w:rsidRPr="00556804" w:rsidRDefault="00B337DD" w:rsidP="00613727">
      <w:pPr>
        <w:pStyle w:val="Odstavekseznama"/>
        <w:numPr>
          <w:ilvl w:val="0"/>
          <w:numId w:val="22"/>
        </w:numPr>
        <w:spacing w:after="0" w:line="240" w:lineRule="auto"/>
        <w:jc w:val="both"/>
        <w:rPr>
          <w:rFonts w:ascii="Arial" w:hAnsi="Arial" w:cs="Arial"/>
        </w:rPr>
      </w:pPr>
      <w:r w:rsidRPr="00556804">
        <w:rPr>
          <w:rFonts w:ascii="Arial" w:hAnsi="Arial" w:cs="Arial"/>
        </w:rPr>
        <w:t xml:space="preserve">služnostna pravica </w:t>
      </w:r>
      <w:r w:rsidR="00055DAC" w:rsidRPr="00556804">
        <w:rPr>
          <w:rFonts w:ascii="Arial" w:hAnsi="Arial" w:cs="Arial"/>
        </w:rPr>
        <w:t xml:space="preserve">hoje in vožnje z vsemi vozili za namen izgradnje, uporabe in vzdrževanja ceste, komunalne, energetske in telekomunikacijske infrastrukture, </w:t>
      </w:r>
      <w:r w:rsidRPr="00556804">
        <w:rPr>
          <w:rFonts w:ascii="Arial" w:hAnsi="Arial" w:cs="Arial"/>
        </w:rPr>
        <w:t>v korist</w:t>
      </w:r>
      <w:r w:rsidR="00055DAC" w:rsidRPr="00556804">
        <w:rPr>
          <w:rFonts w:ascii="Arial" w:hAnsi="Arial" w:cs="Arial"/>
        </w:rPr>
        <w:t xml:space="preserve"> Mestne občine Velenje</w:t>
      </w:r>
      <w:r w:rsidRPr="00556804">
        <w:rPr>
          <w:rFonts w:ascii="Arial" w:hAnsi="Arial" w:cs="Arial"/>
        </w:rPr>
        <w:t xml:space="preserve"> (ID omejitve </w:t>
      </w:r>
      <w:r w:rsidR="00055DAC" w:rsidRPr="00556804">
        <w:rPr>
          <w:rFonts w:ascii="Arial" w:hAnsi="Arial" w:cs="Arial"/>
        </w:rPr>
        <w:t>22501687</w:t>
      </w:r>
      <w:r w:rsidRPr="00556804">
        <w:rPr>
          <w:rFonts w:ascii="Arial" w:hAnsi="Arial" w:cs="Arial"/>
        </w:rPr>
        <w:t>),</w:t>
      </w:r>
    </w:p>
    <w:p w14:paraId="40CB30B9" w14:textId="05106E0C" w:rsidR="00B337DD" w:rsidRPr="00556804" w:rsidRDefault="00B337DD" w:rsidP="00A638DE">
      <w:pPr>
        <w:pStyle w:val="Odstavekseznama"/>
        <w:numPr>
          <w:ilvl w:val="0"/>
          <w:numId w:val="22"/>
        </w:numPr>
        <w:spacing w:after="0" w:line="240" w:lineRule="auto"/>
        <w:jc w:val="both"/>
        <w:rPr>
          <w:rFonts w:ascii="Arial" w:hAnsi="Arial" w:cs="Arial"/>
        </w:rPr>
      </w:pPr>
      <w:r w:rsidRPr="00556804">
        <w:rPr>
          <w:rFonts w:ascii="Arial" w:hAnsi="Arial" w:cs="Arial"/>
        </w:rPr>
        <w:t xml:space="preserve">služnostna pravica </w:t>
      </w:r>
      <w:r w:rsidR="00055DAC" w:rsidRPr="00556804">
        <w:rPr>
          <w:rFonts w:ascii="Arial" w:hAnsi="Arial" w:cs="Arial"/>
        </w:rPr>
        <w:t xml:space="preserve">hoje in vožnje z vsemi vozili za namen izgradnje, uporabe in vzdrževanja zbiralnika za ponovno uporabo odpadkov, v korist Mestne občine Velenje (ID omejitve 22542174), </w:t>
      </w:r>
    </w:p>
    <w:p w14:paraId="41B837D0" w14:textId="67579D33" w:rsidR="00055DAC" w:rsidRPr="00556804" w:rsidRDefault="00055DAC" w:rsidP="006520E7">
      <w:pPr>
        <w:pStyle w:val="Odstavekseznama"/>
        <w:numPr>
          <w:ilvl w:val="0"/>
          <w:numId w:val="22"/>
        </w:numPr>
        <w:spacing w:after="0" w:line="240" w:lineRule="auto"/>
        <w:jc w:val="both"/>
        <w:rPr>
          <w:rFonts w:ascii="Arial" w:hAnsi="Arial" w:cs="Arial"/>
        </w:rPr>
      </w:pPr>
      <w:r w:rsidRPr="00556804">
        <w:rPr>
          <w:rFonts w:ascii="Arial" w:hAnsi="Arial" w:cs="Arial"/>
        </w:rPr>
        <w:t>služnostna pravica hoje in vožnje z vsemi vozili za namen izgradnje, uporabe in vzdrževanja polnilnice za električna vozila, v korist Mestne občine Velenje (ID omejitve 22574960),</w:t>
      </w:r>
    </w:p>
    <w:p w14:paraId="7ECEB82C" w14:textId="77777777" w:rsidR="00B25F9D" w:rsidRPr="00556804" w:rsidRDefault="00960E2F" w:rsidP="00550FED">
      <w:pPr>
        <w:pStyle w:val="Odstavekseznama"/>
        <w:numPr>
          <w:ilvl w:val="0"/>
          <w:numId w:val="22"/>
        </w:numPr>
        <w:spacing w:after="0" w:line="240" w:lineRule="auto"/>
        <w:jc w:val="both"/>
        <w:rPr>
          <w:rFonts w:ascii="Arial" w:hAnsi="Arial" w:cs="Arial"/>
        </w:rPr>
      </w:pPr>
      <w:r w:rsidRPr="00556804">
        <w:rPr>
          <w:rFonts w:ascii="Arial" w:hAnsi="Arial" w:cs="Arial"/>
        </w:rPr>
        <w:t>stavbna pravica na južnem delu zemljišča 772, na trikotnem delu opredeljenem v sledečih izmerah: na severni strani dolžine 45 metrov, na zahodni strani dolžine 5 metrov in na južni strani dolžine 46 metrov, tako da skupna površina parcele na katero se nanaša služnost znaša 104 m2, kar v grafični Prilogi 1 k tej pogodbi, ki je sestavni del pogodbe o ustanovitvi stavbne pravice, predstavlja trikotnik znotraj zelenega okvirja, ki ga omejujejo črtkana modra in črtkani rdeči črti</w:t>
      </w:r>
      <w:r w:rsidR="00DD3CE4" w:rsidRPr="00556804">
        <w:rPr>
          <w:rFonts w:ascii="Arial" w:hAnsi="Arial" w:cs="Arial"/>
        </w:rPr>
        <w:t xml:space="preserve">. Imetnik stavbne pravice 964-9043 je družba </w:t>
      </w:r>
      <w:proofErr w:type="spellStart"/>
      <w:r w:rsidR="00B25F9D" w:rsidRPr="00556804">
        <w:rPr>
          <w:rFonts w:ascii="Arial" w:hAnsi="Arial" w:cs="Arial"/>
        </w:rPr>
        <w:t>ErgoPharma</w:t>
      </w:r>
      <w:proofErr w:type="spellEnd"/>
      <w:r w:rsidR="00B25F9D" w:rsidRPr="00556804">
        <w:rPr>
          <w:rFonts w:ascii="Arial" w:hAnsi="Arial" w:cs="Arial"/>
        </w:rPr>
        <w:t xml:space="preserve"> proizvodnja, d.o.o., Gaji 1, Celje, </w:t>
      </w:r>
      <w:r w:rsidRPr="00556804">
        <w:rPr>
          <w:rFonts w:ascii="Arial" w:hAnsi="Arial" w:cs="Arial"/>
        </w:rPr>
        <w:t>ID 7281115 (ID omejitve 22775161)</w:t>
      </w:r>
      <w:r w:rsidR="00054E7F" w:rsidRPr="00556804">
        <w:rPr>
          <w:rFonts w:ascii="Arial" w:hAnsi="Arial" w:cs="Arial"/>
        </w:rPr>
        <w:t>.</w:t>
      </w:r>
      <w:r w:rsidR="0084121C" w:rsidRPr="00556804">
        <w:rPr>
          <w:rFonts w:ascii="Arial" w:hAnsi="Arial" w:cs="Arial"/>
        </w:rPr>
        <w:t xml:space="preserve"> </w:t>
      </w:r>
    </w:p>
    <w:p w14:paraId="6DA55027" w14:textId="77777777" w:rsidR="00B337DD" w:rsidRPr="00556804" w:rsidRDefault="00B337DD" w:rsidP="00671108">
      <w:pPr>
        <w:spacing w:after="0" w:line="240" w:lineRule="auto"/>
        <w:jc w:val="both"/>
        <w:rPr>
          <w:rFonts w:ascii="Arial" w:hAnsi="Arial" w:cs="Arial"/>
        </w:rPr>
      </w:pPr>
    </w:p>
    <w:p w14:paraId="13A27428" w14:textId="1093C6A6" w:rsidR="00156697" w:rsidRPr="00556804" w:rsidRDefault="005E0975" w:rsidP="00156697">
      <w:pPr>
        <w:spacing w:after="0" w:line="240" w:lineRule="auto"/>
        <w:jc w:val="both"/>
        <w:rPr>
          <w:rFonts w:ascii="Arial" w:hAnsi="Arial" w:cs="Arial"/>
          <w:color w:val="000000" w:themeColor="text1"/>
        </w:rPr>
      </w:pPr>
      <w:r w:rsidRPr="00556804">
        <w:rPr>
          <w:rFonts w:ascii="Arial" w:hAnsi="Arial" w:cs="Arial"/>
          <w:color w:val="000000" w:themeColor="text1"/>
        </w:rPr>
        <w:t xml:space="preserve">Mestna občina Velenje </w:t>
      </w:r>
      <w:r w:rsidR="00A61150" w:rsidRPr="00556804">
        <w:rPr>
          <w:rFonts w:ascii="Arial" w:hAnsi="Arial" w:cs="Arial"/>
          <w:color w:val="333333"/>
          <w:shd w:val="clear" w:color="auto" w:fill="FFFFFF"/>
        </w:rPr>
        <w:t>na podlagi objave te namere ni zavezana k sklenitvi pogodbe o menjavi predmetnih nepremičnin s ponudnikom oz. lahko začeti postopek do sklenitve pravnega posla (pogodbe) kadarkoli ustavi.</w:t>
      </w:r>
    </w:p>
    <w:p w14:paraId="6D13049B" w14:textId="77777777" w:rsidR="0084121C" w:rsidRPr="00556804" w:rsidRDefault="0084121C" w:rsidP="0084121C">
      <w:pPr>
        <w:spacing w:after="0" w:line="240" w:lineRule="auto"/>
        <w:jc w:val="both"/>
        <w:rPr>
          <w:rFonts w:ascii="Arial" w:hAnsi="Arial" w:cs="Arial"/>
          <w:color w:val="000000" w:themeColor="text1"/>
        </w:rPr>
      </w:pPr>
    </w:p>
    <w:p w14:paraId="3271CD48" w14:textId="77777777" w:rsidR="004667B0" w:rsidRPr="00556804" w:rsidRDefault="0084121C" w:rsidP="0084121C">
      <w:pPr>
        <w:spacing w:after="0" w:line="240" w:lineRule="auto"/>
        <w:jc w:val="both"/>
        <w:rPr>
          <w:rFonts w:ascii="Arial" w:hAnsi="Arial" w:cs="Arial"/>
          <w:color w:val="333333"/>
          <w:shd w:val="clear" w:color="auto" w:fill="FFFFFF"/>
        </w:rPr>
      </w:pPr>
      <w:r w:rsidRPr="00556804">
        <w:rPr>
          <w:rFonts w:ascii="Arial" w:hAnsi="Arial" w:cs="Arial"/>
          <w:color w:val="000000" w:themeColor="text1"/>
        </w:rPr>
        <w:t>Neposredna menjalna pogodba bo sklenjena po izteku 20 dni od dneva objave te namere na spletni strani Mestne občine Velenje.</w:t>
      </w:r>
      <w:r w:rsidRPr="00556804">
        <w:rPr>
          <w:rFonts w:ascii="Arial" w:hAnsi="Arial" w:cs="Arial"/>
          <w:color w:val="333333"/>
          <w:shd w:val="clear" w:color="auto" w:fill="FFFFFF"/>
        </w:rPr>
        <w:t xml:space="preserve"> </w:t>
      </w:r>
    </w:p>
    <w:p w14:paraId="13566978" w14:textId="77777777" w:rsidR="00155F09" w:rsidRPr="00556804" w:rsidRDefault="00155F09" w:rsidP="0084121C">
      <w:pPr>
        <w:spacing w:after="0" w:line="240" w:lineRule="auto"/>
        <w:jc w:val="both"/>
        <w:rPr>
          <w:rFonts w:ascii="Arial" w:hAnsi="Arial" w:cs="Arial"/>
          <w:color w:val="333333"/>
          <w:shd w:val="clear" w:color="auto" w:fill="FFFFFF"/>
        </w:rPr>
      </w:pPr>
    </w:p>
    <w:p w14:paraId="77835823" w14:textId="1E0BF306" w:rsidR="0084121C" w:rsidRPr="00556804" w:rsidRDefault="0084121C" w:rsidP="0084121C">
      <w:pPr>
        <w:spacing w:after="0" w:line="240" w:lineRule="auto"/>
        <w:jc w:val="both"/>
        <w:rPr>
          <w:rFonts w:ascii="Arial" w:hAnsi="Arial" w:cs="Arial"/>
          <w:color w:val="000000"/>
        </w:rPr>
      </w:pPr>
      <w:r w:rsidRPr="00556804">
        <w:rPr>
          <w:rFonts w:ascii="Arial" w:hAnsi="Arial" w:cs="Arial"/>
          <w:color w:val="333333"/>
          <w:shd w:val="clear" w:color="auto" w:fill="FFFFFF"/>
        </w:rPr>
        <w:t xml:space="preserve">Menjava zemljišč se izvede za predmetne </w:t>
      </w:r>
      <w:r w:rsidRPr="00556804">
        <w:rPr>
          <w:rFonts w:ascii="Arial" w:hAnsi="Arial" w:cs="Arial"/>
          <w:lang w:eastAsia="sl-SI"/>
        </w:rPr>
        <w:t>nepremičnine tako, da se kupnini za zemljišča medsebojno poračunata brez doplačil, saj se v</w:t>
      </w:r>
      <w:r w:rsidRPr="00556804">
        <w:rPr>
          <w:rFonts w:ascii="Arial" w:hAnsi="Arial" w:cs="Arial"/>
        </w:rPr>
        <w:t xml:space="preserve">rednost premoženja z zamenjavo ne zmanjšuje. </w:t>
      </w:r>
      <w:r w:rsidRPr="00556804">
        <w:rPr>
          <w:rFonts w:ascii="Arial" w:hAnsi="Arial" w:cs="Arial"/>
          <w:color w:val="000000"/>
        </w:rPr>
        <w:t xml:space="preserve">Pogodbeni stranki nosita vsaka zase stroške </w:t>
      </w:r>
      <w:r w:rsidR="005A4D8E" w:rsidRPr="00556804">
        <w:rPr>
          <w:rFonts w:ascii="Arial" w:hAnsi="Arial" w:cs="Arial"/>
          <w:color w:val="000000"/>
        </w:rPr>
        <w:t>davščine</w:t>
      </w:r>
      <w:r w:rsidRPr="00556804">
        <w:rPr>
          <w:rFonts w:ascii="Arial" w:hAnsi="Arial" w:cs="Arial"/>
          <w:color w:val="000000"/>
        </w:rPr>
        <w:t>, stroške notarske overitve ter stroške vpisa v zemljiško knjigo.</w:t>
      </w:r>
    </w:p>
    <w:p w14:paraId="1434E6E7" w14:textId="04D925B0" w:rsidR="0084121C" w:rsidRPr="00556804" w:rsidRDefault="0084121C" w:rsidP="0084121C">
      <w:pPr>
        <w:spacing w:after="0" w:line="240" w:lineRule="auto"/>
        <w:jc w:val="both"/>
        <w:rPr>
          <w:rFonts w:ascii="Arial" w:hAnsi="Arial" w:cs="Arial"/>
          <w:color w:val="000000" w:themeColor="text1"/>
        </w:rPr>
      </w:pPr>
    </w:p>
    <w:p w14:paraId="6A34233F" w14:textId="77777777" w:rsidR="00880020" w:rsidRPr="00556804" w:rsidRDefault="00880020" w:rsidP="00880020">
      <w:pPr>
        <w:spacing w:after="0" w:line="240" w:lineRule="auto"/>
        <w:jc w:val="both"/>
        <w:rPr>
          <w:rFonts w:ascii="Arial" w:hAnsi="Arial" w:cs="Arial"/>
          <w:color w:val="000000" w:themeColor="text1"/>
        </w:rPr>
      </w:pPr>
      <w:r w:rsidRPr="00556804">
        <w:rPr>
          <w:rFonts w:ascii="Arial" w:hAnsi="Arial" w:cs="Arial"/>
          <w:color w:val="000000" w:themeColor="text1"/>
        </w:rPr>
        <w:t>Kontaktna oseba Mestne občine Velenje v zvezi z nameravano sklenitvijo neposredne menjalne pogodbe je Bojan Lipnik (telefonska številka: 03/8961-670).</w:t>
      </w:r>
    </w:p>
    <w:p w14:paraId="44C3CC07" w14:textId="77777777" w:rsidR="00880020" w:rsidRPr="00556804" w:rsidRDefault="00880020" w:rsidP="000C0890">
      <w:pPr>
        <w:spacing w:after="0" w:line="240" w:lineRule="auto"/>
        <w:jc w:val="both"/>
        <w:rPr>
          <w:rFonts w:ascii="Arial" w:hAnsi="Arial" w:cs="Arial"/>
          <w:color w:val="000000" w:themeColor="text1"/>
        </w:rPr>
      </w:pPr>
    </w:p>
    <w:p w14:paraId="1DA89A13" w14:textId="6D392816" w:rsidR="000C0890" w:rsidRPr="00556804" w:rsidRDefault="000C0890" w:rsidP="000C0890">
      <w:pPr>
        <w:spacing w:after="0" w:line="240" w:lineRule="auto"/>
        <w:jc w:val="both"/>
        <w:rPr>
          <w:rFonts w:ascii="Arial" w:hAnsi="Arial" w:cs="Arial"/>
          <w:color w:val="000000" w:themeColor="text1"/>
        </w:rPr>
      </w:pPr>
      <w:r w:rsidRPr="00556804">
        <w:rPr>
          <w:rFonts w:ascii="Arial" w:hAnsi="Arial" w:cs="Arial"/>
          <w:color w:val="000000" w:themeColor="text1"/>
        </w:rPr>
        <w:t xml:space="preserve">Številka zadeve: </w:t>
      </w:r>
      <w:r w:rsidR="002A101E" w:rsidRPr="00556804">
        <w:rPr>
          <w:rFonts w:ascii="Arial" w:hAnsi="Arial" w:cs="Arial"/>
          <w:color w:val="000000" w:themeColor="text1"/>
        </w:rPr>
        <w:t>4780-00</w:t>
      </w:r>
      <w:r w:rsidR="00653A15" w:rsidRPr="00556804">
        <w:rPr>
          <w:rFonts w:ascii="Arial" w:hAnsi="Arial" w:cs="Arial"/>
          <w:color w:val="000000" w:themeColor="text1"/>
        </w:rPr>
        <w:t>63</w:t>
      </w:r>
      <w:r w:rsidR="002A101E" w:rsidRPr="00556804">
        <w:rPr>
          <w:rFonts w:ascii="Arial" w:hAnsi="Arial" w:cs="Arial"/>
          <w:color w:val="000000" w:themeColor="text1"/>
        </w:rPr>
        <w:t>/202</w:t>
      </w:r>
      <w:r w:rsidR="00653A15" w:rsidRPr="00556804">
        <w:rPr>
          <w:rFonts w:ascii="Arial" w:hAnsi="Arial" w:cs="Arial"/>
          <w:color w:val="000000" w:themeColor="text1"/>
        </w:rPr>
        <w:t>2</w:t>
      </w:r>
      <w:r w:rsidRPr="00556804">
        <w:rPr>
          <w:rFonts w:ascii="Arial" w:hAnsi="Arial" w:cs="Arial"/>
          <w:color w:val="000000" w:themeColor="text1"/>
        </w:rPr>
        <w:t xml:space="preserve"> </w:t>
      </w:r>
    </w:p>
    <w:p w14:paraId="682B8079" w14:textId="70FEEAC3" w:rsidR="00C55F3D" w:rsidRPr="00556804" w:rsidRDefault="00BC3AC3" w:rsidP="000C0890">
      <w:pPr>
        <w:spacing w:after="0" w:line="240" w:lineRule="auto"/>
        <w:jc w:val="both"/>
        <w:rPr>
          <w:rFonts w:ascii="Arial" w:hAnsi="Arial" w:cs="Arial"/>
          <w:color w:val="000000" w:themeColor="text1"/>
        </w:rPr>
      </w:pPr>
      <w:r w:rsidRPr="00556804">
        <w:rPr>
          <w:rFonts w:ascii="Arial" w:hAnsi="Arial" w:cs="Arial"/>
          <w:color w:val="000000" w:themeColor="text1"/>
        </w:rPr>
        <w:t xml:space="preserve">Datum: </w:t>
      </w:r>
      <w:r w:rsidR="00653A15" w:rsidRPr="00556804">
        <w:rPr>
          <w:rFonts w:ascii="Arial" w:hAnsi="Arial" w:cs="Arial"/>
          <w:color w:val="000000" w:themeColor="text1"/>
        </w:rPr>
        <w:t>2</w:t>
      </w:r>
      <w:r w:rsidR="00556804" w:rsidRPr="00556804">
        <w:rPr>
          <w:rFonts w:ascii="Arial" w:hAnsi="Arial" w:cs="Arial"/>
          <w:color w:val="000000" w:themeColor="text1"/>
        </w:rPr>
        <w:t>8</w:t>
      </w:r>
      <w:r w:rsidR="00653A15" w:rsidRPr="00556804">
        <w:rPr>
          <w:rFonts w:ascii="Arial" w:hAnsi="Arial" w:cs="Arial"/>
          <w:color w:val="000000" w:themeColor="text1"/>
        </w:rPr>
        <w:t xml:space="preserve">. </w:t>
      </w:r>
      <w:r w:rsidR="00556804" w:rsidRPr="00556804">
        <w:rPr>
          <w:rFonts w:ascii="Arial" w:hAnsi="Arial" w:cs="Arial"/>
          <w:color w:val="000000" w:themeColor="text1"/>
        </w:rPr>
        <w:t>8</w:t>
      </w:r>
      <w:r w:rsidR="00653A15" w:rsidRPr="00556804">
        <w:rPr>
          <w:rFonts w:ascii="Arial" w:hAnsi="Arial" w:cs="Arial"/>
          <w:color w:val="000000" w:themeColor="text1"/>
        </w:rPr>
        <w:t>. 2023</w:t>
      </w:r>
    </w:p>
    <w:p w14:paraId="67EC9D49" w14:textId="77777777" w:rsidR="000C0890" w:rsidRPr="00556804" w:rsidRDefault="00552AC1" w:rsidP="0000758E">
      <w:pPr>
        <w:spacing w:after="0" w:line="240" w:lineRule="auto"/>
        <w:jc w:val="both"/>
        <w:rPr>
          <w:rFonts w:ascii="Arial" w:hAnsi="Arial" w:cs="Arial"/>
          <w:color w:val="000000" w:themeColor="text1"/>
        </w:rPr>
      </w:pPr>
      <w:r w:rsidRPr="00556804">
        <w:rPr>
          <w:rFonts w:ascii="Arial" w:hAnsi="Arial" w:cs="Arial"/>
          <w:color w:val="000000" w:themeColor="text1"/>
        </w:rPr>
        <w:tab/>
      </w:r>
    </w:p>
    <w:p w14:paraId="7B5AF8F8" w14:textId="2A3C4176" w:rsidR="00552AC1" w:rsidRPr="00556804" w:rsidRDefault="00B10809" w:rsidP="0000758E">
      <w:pPr>
        <w:spacing w:after="0" w:line="240" w:lineRule="auto"/>
        <w:jc w:val="both"/>
        <w:rPr>
          <w:rFonts w:ascii="Arial" w:hAnsi="Arial" w:cs="Arial"/>
          <w:color w:val="000000" w:themeColor="text1"/>
        </w:rPr>
      </w:pPr>
      <w:r w:rsidRPr="00556804">
        <w:rPr>
          <w:rFonts w:ascii="Arial" w:hAnsi="Arial" w:cs="Arial"/>
          <w:color w:val="000000" w:themeColor="text1"/>
        </w:rPr>
        <w:tab/>
      </w:r>
      <w:r w:rsidR="00ED4DF1" w:rsidRPr="00556804">
        <w:rPr>
          <w:rFonts w:ascii="Arial" w:hAnsi="Arial" w:cs="Arial"/>
          <w:color w:val="000000" w:themeColor="text1"/>
        </w:rPr>
        <w:t xml:space="preserve">                           </w:t>
      </w:r>
      <w:r w:rsidR="00434D42" w:rsidRPr="00556804">
        <w:rPr>
          <w:rFonts w:ascii="Arial" w:hAnsi="Arial" w:cs="Arial"/>
          <w:color w:val="000000" w:themeColor="text1"/>
        </w:rPr>
        <w:t xml:space="preserve">                       </w:t>
      </w:r>
      <w:r w:rsidR="00ED4DF1" w:rsidRPr="00556804">
        <w:rPr>
          <w:rFonts w:ascii="Arial" w:hAnsi="Arial" w:cs="Arial"/>
          <w:color w:val="000000" w:themeColor="text1"/>
        </w:rPr>
        <w:t xml:space="preserve"> </w:t>
      </w:r>
    </w:p>
    <w:p w14:paraId="6C0E412B" w14:textId="77777777" w:rsidR="000C0890" w:rsidRPr="00556804" w:rsidRDefault="000C0890" w:rsidP="0000758E">
      <w:pPr>
        <w:spacing w:after="0" w:line="240" w:lineRule="auto"/>
        <w:ind w:left="5664" w:hanging="5664"/>
        <w:rPr>
          <w:rFonts w:ascii="Arial" w:hAnsi="Arial" w:cs="Arial"/>
          <w:color w:val="000000" w:themeColor="text1"/>
        </w:rPr>
      </w:pPr>
      <w:r w:rsidRPr="00556804">
        <w:rPr>
          <w:rFonts w:ascii="Arial" w:hAnsi="Arial" w:cs="Arial"/>
          <w:color w:val="000000" w:themeColor="text1"/>
        </w:rPr>
        <w:t>Pripravil:</w:t>
      </w:r>
    </w:p>
    <w:p w14:paraId="79E71138" w14:textId="16AA3780" w:rsidR="005E5E61" w:rsidRPr="004667B0" w:rsidRDefault="007E522C" w:rsidP="0000758E">
      <w:pPr>
        <w:spacing w:after="0" w:line="240" w:lineRule="auto"/>
        <w:ind w:left="5664" w:hanging="5664"/>
        <w:rPr>
          <w:rFonts w:ascii="Arial" w:hAnsi="Arial" w:cs="Arial"/>
          <w:color w:val="000000" w:themeColor="text1"/>
        </w:rPr>
      </w:pPr>
      <w:r w:rsidRPr="00556804">
        <w:rPr>
          <w:rFonts w:ascii="Arial" w:hAnsi="Arial" w:cs="Arial"/>
          <w:color w:val="000000" w:themeColor="text1"/>
        </w:rPr>
        <w:t>Bojan Lipnik</w:t>
      </w:r>
      <w:r w:rsidR="005E5E61" w:rsidRPr="00556804">
        <w:rPr>
          <w:rFonts w:ascii="Arial" w:hAnsi="Arial" w:cs="Arial"/>
          <w:color w:val="000000" w:themeColor="text1"/>
        </w:rPr>
        <w:tab/>
      </w:r>
      <w:r w:rsidR="005E5E61" w:rsidRPr="00556804">
        <w:rPr>
          <w:rFonts w:ascii="Arial" w:hAnsi="Arial" w:cs="Arial"/>
          <w:color w:val="000000" w:themeColor="text1"/>
        </w:rPr>
        <w:tab/>
      </w:r>
      <w:r w:rsidR="000C0890" w:rsidRPr="00556804">
        <w:rPr>
          <w:rFonts w:ascii="Arial" w:hAnsi="Arial" w:cs="Arial"/>
          <w:color w:val="000000" w:themeColor="text1"/>
        </w:rPr>
        <w:t xml:space="preserve">   </w:t>
      </w:r>
      <w:r w:rsidR="00F005D8" w:rsidRPr="00556804">
        <w:rPr>
          <w:rFonts w:ascii="Arial" w:hAnsi="Arial" w:cs="Arial"/>
          <w:color w:val="000000" w:themeColor="text1"/>
        </w:rPr>
        <w:t xml:space="preserve">    </w:t>
      </w:r>
      <w:r w:rsidR="000C0890" w:rsidRPr="00556804">
        <w:rPr>
          <w:rFonts w:ascii="Arial" w:hAnsi="Arial" w:cs="Arial"/>
          <w:color w:val="000000" w:themeColor="text1"/>
        </w:rPr>
        <w:t xml:space="preserve">  </w:t>
      </w:r>
      <w:r w:rsidR="001D5711" w:rsidRPr="00556804">
        <w:rPr>
          <w:rFonts w:ascii="Arial" w:hAnsi="Arial" w:cs="Arial"/>
          <w:color w:val="000000" w:themeColor="text1"/>
        </w:rPr>
        <w:t xml:space="preserve">Peter </w:t>
      </w:r>
      <w:proofErr w:type="spellStart"/>
      <w:r w:rsidR="001D5711" w:rsidRPr="00556804">
        <w:rPr>
          <w:rFonts w:ascii="Arial" w:hAnsi="Arial" w:cs="Arial"/>
          <w:color w:val="000000" w:themeColor="text1"/>
        </w:rPr>
        <w:t>Dermol</w:t>
      </w:r>
      <w:proofErr w:type="spellEnd"/>
      <w:r w:rsidR="000C0890" w:rsidRPr="00556804">
        <w:rPr>
          <w:rFonts w:ascii="Arial" w:hAnsi="Arial" w:cs="Arial"/>
          <w:color w:val="000000" w:themeColor="text1"/>
        </w:rPr>
        <w:t>, župan</w:t>
      </w:r>
    </w:p>
    <w:p w14:paraId="196E13FE" w14:textId="7092871A" w:rsidR="00A54F17" w:rsidRPr="004667B0" w:rsidRDefault="00A54F17" w:rsidP="00EE5032">
      <w:pPr>
        <w:spacing w:after="0" w:line="240" w:lineRule="auto"/>
        <w:ind w:left="5664" w:hanging="5664"/>
        <w:rPr>
          <w:rFonts w:ascii="Arial" w:hAnsi="Arial" w:cs="Arial"/>
          <w:b/>
          <w:color w:val="000000" w:themeColor="text1"/>
        </w:rPr>
      </w:pPr>
      <w:r w:rsidRPr="004667B0">
        <w:rPr>
          <w:rFonts w:ascii="Arial" w:hAnsi="Arial" w:cs="Arial"/>
          <w:color w:val="000000" w:themeColor="text1"/>
        </w:rPr>
        <w:tab/>
      </w:r>
      <w:r w:rsidR="00002C54" w:rsidRPr="004667B0">
        <w:rPr>
          <w:rFonts w:ascii="Arial" w:hAnsi="Arial" w:cs="Arial"/>
          <w:color w:val="000000" w:themeColor="text1"/>
        </w:rPr>
        <w:tab/>
      </w:r>
    </w:p>
    <w:sectPr w:rsidR="00A54F17" w:rsidRPr="004667B0" w:rsidSect="007E522C">
      <w:headerReference w:type="default" r:id="rId8"/>
      <w:footerReference w:type="default" r:id="rId9"/>
      <w:pgSz w:w="11906" w:h="16838"/>
      <w:pgMar w:top="1134" w:right="1134" w:bottom="851" w:left="1134"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1612" w14:textId="77777777" w:rsidR="00DE5FE2" w:rsidRDefault="00DE5FE2" w:rsidP="001D3ED5">
      <w:pPr>
        <w:spacing w:after="0" w:line="240" w:lineRule="auto"/>
      </w:pPr>
      <w:r>
        <w:separator/>
      </w:r>
    </w:p>
  </w:endnote>
  <w:endnote w:type="continuationSeparator" w:id="0">
    <w:p w14:paraId="65700DEC" w14:textId="77777777" w:rsidR="00DE5FE2" w:rsidRDefault="00DE5FE2" w:rsidP="001D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5407" w14:textId="5B6E6103" w:rsidR="00EF349D" w:rsidRPr="00EF349D" w:rsidRDefault="00483FA4" w:rsidP="00244B26">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60288" behindDoc="0" locked="0" layoutInCell="1" allowOverlap="1" wp14:anchorId="36224F8B" wp14:editId="5D525293">
              <wp:simplePos x="0" y="0"/>
              <wp:positionH relativeFrom="column">
                <wp:posOffset>73660</wp:posOffset>
              </wp:positionH>
              <wp:positionV relativeFrom="paragraph">
                <wp:posOffset>-27305</wp:posOffset>
              </wp:positionV>
              <wp:extent cx="6638925" cy="0"/>
              <wp:effectExtent l="6985" t="10795" r="1206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ACBAA81" id="_x0000_t32" coordsize="21600,21600" o:spt="32" o:oned="t" path="m,l21600,21600e" filled="f">
              <v:path arrowok="t" fillok="f" o:connecttype="none"/>
              <o:lock v:ext="edit" shapetype="t"/>
            </v:shapetype>
            <v:shape id="AutoShape 1" o:spid="_x0000_s1026" type="#_x0000_t32" style="position:absolute;margin-left:5.8pt;margin-top:-2.15pt;width:52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" strokeweight=".5pt"/>
          </w:pict>
        </mc:Fallback>
      </mc:AlternateContent>
    </w:r>
    <w:r w:rsidR="00AB7BCD">
      <w:rPr>
        <w:rFonts w:ascii="Arial" w:hAnsi="Arial" w:cs="Arial"/>
        <w:noProof/>
        <w:sz w:val="16"/>
        <w:szCs w:val="16"/>
        <w:lang w:eastAsia="sl-SI"/>
      </w:rPr>
      <w:t xml:space="preserve"> </w:t>
    </w:r>
    <w:r w:rsidR="00244B26">
      <w:rPr>
        <w:rFonts w:ascii="Arial" w:hAnsi="Arial" w:cs="Arial"/>
        <w:noProof/>
        <w:sz w:val="16"/>
        <w:szCs w:val="16"/>
        <w:lang w:eastAsia="sl-SI"/>
      </w:rPr>
      <w:tab/>
    </w:r>
    <w:r w:rsidR="00EF349D">
      <w:rPr>
        <w:rFonts w:ascii="Arial" w:hAnsi="Arial" w:cs="Arial"/>
        <w:noProof/>
        <w:sz w:val="16"/>
        <w:szCs w:val="16"/>
        <w:lang w:eastAsia="sl-SI"/>
      </w:rPr>
      <w:fldChar w:fldCharType="begin"/>
    </w:r>
    <w:r w:rsidR="00EF349D">
      <w:rPr>
        <w:rFonts w:ascii="Arial" w:hAnsi="Arial" w:cs="Arial"/>
        <w:noProof/>
        <w:sz w:val="16"/>
        <w:szCs w:val="16"/>
        <w:lang w:eastAsia="sl-SI"/>
      </w:rPr>
      <w:instrText xml:space="preserve"> PAGE   \* MERGEFORMAT </w:instrText>
    </w:r>
    <w:r w:rsidR="00EF349D">
      <w:rPr>
        <w:rFonts w:ascii="Arial" w:hAnsi="Arial" w:cs="Arial"/>
        <w:noProof/>
        <w:sz w:val="16"/>
        <w:szCs w:val="16"/>
        <w:lang w:eastAsia="sl-SI"/>
      </w:rPr>
      <w:fldChar w:fldCharType="separate"/>
    </w:r>
    <w:r w:rsidR="00572E7D">
      <w:rPr>
        <w:rFonts w:ascii="Arial" w:hAnsi="Arial" w:cs="Arial"/>
        <w:noProof/>
        <w:sz w:val="16"/>
        <w:szCs w:val="16"/>
        <w:lang w:eastAsia="sl-SI"/>
      </w:rPr>
      <w:t>1</w:t>
    </w:r>
    <w:r w:rsidR="00EF349D">
      <w:rPr>
        <w:rFonts w:ascii="Arial" w:hAnsi="Arial" w:cs="Arial"/>
        <w:noProof/>
        <w:sz w:val="16"/>
        <w:szCs w:val="16"/>
        <w:lang w:eastAsia="sl-SI"/>
      </w:rPr>
      <w:fldChar w:fldCharType="end"/>
    </w:r>
    <w:r w:rsidR="00EF349D">
      <w:rPr>
        <w:rFonts w:ascii="Arial" w:hAnsi="Arial" w:cs="Arial"/>
        <w:noProof/>
        <w:sz w:val="16"/>
        <w:szCs w:val="16"/>
        <w:lang w:eastAsia="sl-SI"/>
      </w:rPr>
      <w:t>/</w:t>
    </w:r>
    <w:r w:rsidR="00EF349D">
      <w:rPr>
        <w:rFonts w:ascii="Arial" w:hAnsi="Arial" w:cs="Arial"/>
        <w:noProof/>
        <w:sz w:val="16"/>
        <w:szCs w:val="16"/>
        <w:lang w:eastAsia="sl-SI"/>
      </w:rPr>
      <w:fldChar w:fldCharType="begin"/>
    </w:r>
    <w:r w:rsidR="00EF349D">
      <w:rPr>
        <w:rFonts w:ascii="Arial" w:hAnsi="Arial" w:cs="Arial"/>
        <w:noProof/>
        <w:sz w:val="16"/>
        <w:szCs w:val="16"/>
        <w:lang w:eastAsia="sl-SI"/>
      </w:rPr>
      <w:instrText xml:space="preserve"> NUMPAGES   \* MERGEFORMAT </w:instrText>
    </w:r>
    <w:r w:rsidR="00EF349D">
      <w:rPr>
        <w:rFonts w:ascii="Arial" w:hAnsi="Arial" w:cs="Arial"/>
        <w:noProof/>
        <w:sz w:val="16"/>
        <w:szCs w:val="16"/>
        <w:lang w:eastAsia="sl-SI"/>
      </w:rPr>
      <w:fldChar w:fldCharType="separate"/>
    </w:r>
    <w:r w:rsidR="00572E7D">
      <w:rPr>
        <w:rFonts w:ascii="Arial" w:hAnsi="Arial" w:cs="Arial"/>
        <w:noProof/>
        <w:sz w:val="16"/>
        <w:szCs w:val="16"/>
        <w:lang w:eastAsia="sl-SI"/>
      </w:rPr>
      <w:t>1</w:t>
    </w:r>
    <w:r w:rsidR="00EF349D">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F66C" w14:textId="77777777" w:rsidR="00DE5FE2" w:rsidRDefault="00DE5FE2" w:rsidP="001D3ED5">
      <w:pPr>
        <w:spacing w:after="0" w:line="240" w:lineRule="auto"/>
      </w:pPr>
      <w:r>
        <w:separator/>
      </w:r>
    </w:p>
  </w:footnote>
  <w:footnote w:type="continuationSeparator" w:id="0">
    <w:p w14:paraId="098F292E" w14:textId="77777777" w:rsidR="00DE5FE2" w:rsidRDefault="00DE5FE2" w:rsidP="001D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1FF9" w14:textId="77777777" w:rsidR="001D3ED5" w:rsidRPr="001D3ED5" w:rsidRDefault="001D3ED5" w:rsidP="00E111E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F25"/>
    <w:multiLevelType w:val="hybridMultilevel"/>
    <w:tmpl w:val="B3065FEC"/>
    <w:lvl w:ilvl="0" w:tplc="BFE68E0A">
      <w:numFmt w:val="bullet"/>
      <w:lvlText w:val="-"/>
      <w:lvlJc w:val="left"/>
      <w:pPr>
        <w:ind w:left="1068" w:hanging="360"/>
      </w:pPr>
      <w:rPr>
        <w:rFonts w:ascii="Times New Roman" w:eastAsia="Calibr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BFB3CF3"/>
    <w:multiLevelType w:val="hybridMultilevel"/>
    <w:tmpl w:val="0FF0B542"/>
    <w:lvl w:ilvl="0" w:tplc="50541B3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E17751"/>
    <w:multiLevelType w:val="hybridMultilevel"/>
    <w:tmpl w:val="416644C4"/>
    <w:lvl w:ilvl="0" w:tplc="50541B3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E64CC8"/>
    <w:multiLevelType w:val="hybridMultilevel"/>
    <w:tmpl w:val="411E8184"/>
    <w:lvl w:ilvl="0" w:tplc="80A6DD1E">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38D61DF"/>
    <w:multiLevelType w:val="hybridMultilevel"/>
    <w:tmpl w:val="2C007416"/>
    <w:lvl w:ilvl="0" w:tplc="957A17EC">
      <w:numFmt w:val="bullet"/>
      <w:lvlText w:val="-"/>
      <w:lvlJc w:val="left"/>
      <w:pPr>
        <w:ind w:left="845" w:hanging="360"/>
      </w:pPr>
      <w:rPr>
        <w:rFonts w:ascii="Arial" w:eastAsia="Calibri" w:hAnsi="Arial" w:cs="Arial" w:hint="default"/>
        <w:sz w:val="20"/>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5" w15:restartNumberingAfterBreak="0">
    <w:nsid w:val="3ED409FE"/>
    <w:multiLevelType w:val="hybridMultilevel"/>
    <w:tmpl w:val="242C349E"/>
    <w:lvl w:ilvl="0" w:tplc="890283C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7F73F6"/>
    <w:multiLevelType w:val="hybridMultilevel"/>
    <w:tmpl w:val="411A0242"/>
    <w:lvl w:ilvl="0" w:tplc="CF4299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742D94"/>
    <w:multiLevelType w:val="singleLevel"/>
    <w:tmpl w:val="0424000F"/>
    <w:lvl w:ilvl="0">
      <w:start w:val="1"/>
      <w:numFmt w:val="decimal"/>
      <w:lvlText w:val="%1."/>
      <w:lvlJc w:val="left"/>
      <w:pPr>
        <w:ind w:left="720" w:hanging="360"/>
      </w:pPr>
    </w:lvl>
  </w:abstractNum>
  <w:abstractNum w:abstractNumId="8"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FA77745"/>
    <w:multiLevelType w:val="hybridMultilevel"/>
    <w:tmpl w:val="D7D6E7D8"/>
    <w:lvl w:ilvl="0" w:tplc="10A868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4C1838"/>
    <w:multiLevelType w:val="hybridMultilevel"/>
    <w:tmpl w:val="3CCCCA36"/>
    <w:lvl w:ilvl="0" w:tplc="A2BC862E">
      <w:start w:val="1"/>
      <w:numFmt w:val="lowerLetter"/>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55992408"/>
    <w:multiLevelType w:val="hybridMultilevel"/>
    <w:tmpl w:val="9C74BA12"/>
    <w:lvl w:ilvl="0" w:tplc="DB4A50A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A56E4A"/>
    <w:multiLevelType w:val="hybridMultilevel"/>
    <w:tmpl w:val="3BB86E34"/>
    <w:lvl w:ilvl="0" w:tplc="4E90804A">
      <w:numFmt w:val="bullet"/>
      <w:lvlText w:val="-"/>
      <w:lvlJc w:val="left"/>
      <w:pPr>
        <w:tabs>
          <w:tab w:val="num" w:pos="1068"/>
        </w:tabs>
        <w:ind w:left="1068" w:hanging="360"/>
      </w:pPr>
      <w:rPr>
        <w:rFonts w:ascii="Arial" w:eastAsia="Times New Roman" w:hAnsi="Arial" w:cs="Arial"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cs="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cs="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5F6903D5"/>
    <w:multiLevelType w:val="hybridMultilevel"/>
    <w:tmpl w:val="591ABB6C"/>
    <w:lvl w:ilvl="0" w:tplc="13DE7EA8">
      <w:numFmt w:val="bullet"/>
      <w:lvlText w:val="-"/>
      <w:lvlJc w:val="left"/>
      <w:pPr>
        <w:ind w:left="1068" w:hanging="360"/>
      </w:pPr>
      <w:rPr>
        <w:rFonts w:ascii="Times New Roman" w:eastAsia="Calibr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62FA5587"/>
    <w:multiLevelType w:val="hybridMultilevel"/>
    <w:tmpl w:val="CEA07834"/>
    <w:lvl w:ilvl="0" w:tplc="0409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9FB0557"/>
    <w:multiLevelType w:val="hybridMultilevel"/>
    <w:tmpl w:val="0FCC749A"/>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F5175F"/>
    <w:multiLevelType w:val="hybridMultilevel"/>
    <w:tmpl w:val="B32087C0"/>
    <w:lvl w:ilvl="0" w:tplc="10A868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701870"/>
    <w:multiLevelType w:val="hybridMultilevel"/>
    <w:tmpl w:val="9AB6AFBC"/>
    <w:lvl w:ilvl="0" w:tplc="50541B3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20A3A84"/>
    <w:multiLevelType w:val="hybridMultilevel"/>
    <w:tmpl w:val="D92883AC"/>
    <w:lvl w:ilvl="0" w:tplc="3018811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4F2033"/>
    <w:multiLevelType w:val="hybridMultilevel"/>
    <w:tmpl w:val="EDEE74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1956716522">
    <w:abstractNumId w:val="13"/>
  </w:num>
  <w:num w:numId="2" w16cid:durableId="1987277590">
    <w:abstractNumId w:val="4"/>
  </w:num>
  <w:num w:numId="3" w16cid:durableId="576011346">
    <w:abstractNumId w:val="13"/>
  </w:num>
  <w:num w:numId="4" w16cid:durableId="1549221360">
    <w:abstractNumId w:val="16"/>
  </w:num>
  <w:num w:numId="5" w16cid:durableId="1335231196">
    <w:abstractNumId w:val="10"/>
  </w:num>
  <w:num w:numId="6" w16cid:durableId="98793805">
    <w:abstractNumId w:val="12"/>
  </w:num>
  <w:num w:numId="7" w16cid:durableId="634407903">
    <w:abstractNumId w:val="0"/>
  </w:num>
  <w:num w:numId="8" w16cid:durableId="1266579545">
    <w:abstractNumId w:val="5"/>
  </w:num>
  <w:num w:numId="9" w16cid:durableId="2045403183">
    <w:abstractNumId w:val="14"/>
  </w:num>
  <w:num w:numId="10" w16cid:durableId="1255938807">
    <w:abstractNumId w:val="6"/>
  </w:num>
  <w:num w:numId="11" w16cid:durableId="706099631">
    <w:abstractNumId w:val="19"/>
  </w:num>
  <w:num w:numId="12" w16cid:durableId="666589988">
    <w:abstractNumId w:val="11"/>
  </w:num>
  <w:num w:numId="13" w16cid:durableId="2078546913">
    <w:abstractNumId w:val="3"/>
  </w:num>
  <w:num w:numId="14" w16cid:durableId="1816265163">
    <w:abstractNumId w:val="7"/>
  </w:num>
  <w:num w:numId="15" w16cid:durableId="138040753">
    <w:abstractNumId w:val="20"/>
  </w:num>
  <w:num w:numId="16" w16cid:durableId="1102728385">
    <w:abstractNumId w:val="17"/>
  </w:num>
  <w:num w:numId="17" w16cid:durableId="1833136966">
    <w:abstractNumId w:val="9"/>
  </w:num>
  <w:num w:numId="18" w16cid:durableId="1352758382">
    <w:abstractNumId w:val="18"/>
  </w:num>
  <w:num w:numId="19" w16cid:durableId="1644579520">
    <w:abstractNumId w:val="1"/>
  </w:num>
  <w:num w:numId="20" w16cid:durableId="1640843508">
    <w:abstractNumId w:val="2"/>
  </w:num>
  <w:num w:numId="21" w16cid:durableId="1137455808">
    <w:abstractNumId w:val="15"/>
  </w:num>
  <w:num w:numId="22" w16cid:durableId="529340826">
    <w:abstractNumId w:val="21"/>
  </w:num>
  <w:num w:numId="23" w16cid:durableId="1287927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D5"/>
    <w:rsid w:val="00002C54"/>
    <w:rsid w:val="00003AFD"/>
    <w:rsid w:val="00006489"/>
    <w:rsid w:val="0000758E"/>
    <w:rsid w:val="00017574"/>
    <w:rsid w:val="000207A8"/>
    <w:rsid w:val="000263F1"/>
    <w:rsid w:val="00035897"/>
    <w:rsid w:val="0003690A"/>
    <w:rsid w:val="0003757D"/>
    <w:rsid w:val="00042967"/>
    <w:rsid w:val="000517A6"/>
    <w:rsid w:val="000527CF"/>
    <w:rsid w:val="00053F9E"/>
    <w:rsid w:val="00054E7F"/>
    <w:rsid w:val="00055DAC"/>
    <w:rsid w:val="00056D94"/>
    <w:rsid w:val="00063144"/>
    <w:rsid w:val="00073594"/>
    <w:rsid w:val="00076A30"/>
    <w:rsid w:val="00085685"/>
    <w:rsid w:val="000A75F3"/>
    <w:rsid w:val="000B0361"/>
    <w:rsid w:val="000C0890"/>
    <w:rsid w:val="000C76DF"/>
    <w:rsid w:val="000D7797"/>
    <w:rsid w:val="000E14F1"/>
    <w:rsid w:val="000E5802"/>
    <w:rsid w:val="000E5D80"/>
    <w:rsid w:val="000F596C"/>
    <w:rsid w:val="000F5BAE"/>
    <w:rsid w:val="000F6702"/>
    <w:rsid w:val="0010636E"/>
    <w:rsid w:val="001067A4"/>
    <w:rsid w:val="00155F09"/>
    <w:rsid w:val="00156697"/>
    <w:rsid w:val="00156A3A"/>
    <w:rsid w:val="001609D6"/>
    <w:rsid w:val="00166BF5"/>
    <w:rsid w:val="00170DC2"/>
    <w:rsid w:val="00170E1A"/>
    <w:rsid w:val="00183E3D"/>
    <w:rsid w:val="001911AC"/>
    <w:rsid w:val="001952D3"/>
    <w:rsid w:val="00196C42"/>
    <w:rsid w:val="001B0111"/>
    <w:rsid w:val="001B105A"/>
    <w:rsid w:val="001C1780"/>
    <w:rsid w:val="001C4840"/>
    <w:rsid w:val="001C4F77"/>
    <w:rsid w:val="001C6172"/>
    <w:rsid w:val="001C65BA"/>
    <w:rsid w:val="001C6C0E"/>
    <w:rsid w:val="001D3ED5"/>
    <w:rsid w:val="001D5711"/>
    <w:rsid w:val="00211BD1"/>
    <w:rsid w:val="002124FC"/>
    <w:rsid w:val="00213B4A"/>
    <w:rsid w:val="00220EA2"/>
    <w:rsid w:val="002249BC"/>
    <w:rsid w:val="002256D1"/>
    <w:rsid w:val="00225C80"/>
    <w:rsid w:val="002346D2"/>
    <w:rsid w:val="00242384"/>
    <w:rsid w:val="00244B26"/>
    <w:rsid w:val="00244DA2"/>
    <w:rsid w:val="0024729D"/>
    <w:rsid w:val="00251233"/>
    <w:rsid w:val="0025737C"/>
    <w:rsid w:val="0027023D"/>
    <w:rsid w:val="00277A26"/>
    <w:rsid w:val="002934D0"/>
    <w:rsid w:val="00294A6F"/>
    <w:rsid w:val="002A101E"/>
    <w:rsid w:val="002A3201"/>
    <w:rsid w:val="002A5BA3"/>
    <w:rsid w:val="002B369C"/>
    <w:rsid w:val="002C33DB"/>
    <w:rsid w:val="002C45C1"/>
    <w:rsid w:val="002C7522"/>
    <w:rsid w:val="002D1B0E"/>
    <w:rsid w:val="002D4216"/>
    <w:rsid w:val="002D53B4"/>
    <w:rsid w:val="002E6FC8"/>
    <w:rsid w:val="002F7093"/>
    <w:rsid w:val="003075DB"/>
    <w:rsid w:val="00310F3A"/>
    <w:rsid w:val="0031172D"/>
    <w:rsid w:val="003161C7"/>
    <w:rsid w:val="00333F85"/>
    <w:rsid w:val="00334EB8"/>
    <w:rsid w:val="0034462B"/>
    <w:rsid w:val="00346D70"/>
    <w:rsid w:val="00347846"/>
    <w:rsid w:val="00347929"/>
    <w:rsid w:val="00347B2F"/>
    <w:rsid w:val="00352BFF"/>
    <w:rsid w:val="00355C2A"/>
    <w:rsid w:val="00366E40"/>
    <w:rsid w:val="00373B4B"/>
    <w:rsid w:val="00380A1E"/>
    <w:rsid w:val="00386C78"/>
    <w:rsid w:val="0038718E"/>
    <w:rsid w:val="00393A0A"/>
    <w:rsid w:val="003B2038"/>
    <w:rsid w:val="003B5216"/>
    <w:rsid w:val="003C28C6"/>
    <w:rsid w:val="003C3D70"/>
    <w:rsid w:val="003C4AC2"/>
    <w:rsid w:val="003C7D2B"/>
    <w:rsid w:val="003E01C0"/>
    <w:rsid w:val="003E641C"/>
    <w:rsid w:val="003F0F82"/>
    <w:rsid w:val="004018F0"/>
    <w:rsid w:val="004028B2"/>
    <w:rsid w:val="004048E3"/>
    <w:rsid w:val="00412A8E"/>
    <w:rsid w:val="0041520B"/>
    <w:rsid w:val="00417E2D"/>
    <w:rsid w:val="00422748"/>
    <w:rsid w:val="00424EE4"/>
    <w:rsid w:val="004260D5"/>
    <w:rsid w:val="0043348F"/>
    <w:rsid w:val="00434D42"/>
    <w:rsid w:val="004417CE"/>
    <w:rsid w:val="004458D4"/>
    <w:rsid w:val="00447AD8"/>
    <w:rsid w:val="0045762F"/>
    <w:rsid w:val="00461EDB"/>
    <w:rsid w:val="004667B0"/>
    <w:rsid w:val="00476172"/>
    <w:rsid w:val="004831C3"/>
    <w:rsid w:val="00483FA4"/>
    <w:rsid w:val="004A01A2"/>
    <w:rsid w:val="004A2A32"/>
    <w:rsid w:val="004B06C4"/>
    <w:rsid w:val="004B5B55"/>
    <w:rsid w:val="004C6759"/>
    <w:rsid w:val="004D0960"/>
    <w:rsid w:val="004D716E"/>
    <w:rsid w:val="004E3F5E"/>
    <w:rsid w:val="004F2060"/>
    <w:rsid w:val="004F29C5"/>
    <w:rsid w:val="004F2DFF"/>
    <w:rsid w:val="004F4574"/>
    <w:rsid w:val="004F5C9A"/>
    <w:rsid w:val="0051230B"/>
    <w:rsid w:val="00513914"/>
    <w:rsid w:val="00520F37"/>
    <w:rsid w:val="005301D5"/>
    <w:rsid w:val="00532BD1"/>
    <w:rsid w:val="00533535"/>
    <w:rsid w:val="00534543"/>
    <w:rsid w:val="00536773"/>
    <w:rsid w:val="00540C52"/>
    <w:rsid w:val="0054253B"/>
    <w:rsid w:val="00552AC1"/>
    <w:rsid w:val="005530E8"/>
    <w:rsid w:val="00554E2B"/>
    <w:rsid w:val="00556804"/>
    <w:rsid w:val="00557E12"/>
    <w:rsid w:val="00567E6D"/>
    <w:rsid w:val="005704E1"/>
    <w:rsid w:val="00572180"/>
    <w:rsid w:val="0057226B"/>
    <w:rsid w:val="00572E7D"/>
    <w:rsid w:val="00574CD2"/>
    <w:rsid w:val="005834A9"/>
    <w:rsid w:val="005931BF"/>
    <w:rsid w:val="0059346E"/>
    <w:rsid w:val="00595928"/>
    <w:rsid w:val="005A4D8E"/>
    <w:rsid w:val="005B6088"/>
    <w:rsid w:val="005D6F3E"/>
    <w:rsid w:val="005E0975"/>
    <w:rsid w:val="005E4851"/>
    <w:rsid w:val="005E5E61"/>
    <w:rsid w:val="005E7BF9"/>
    <w:rsid w:val="005F2C32"/>
    <w:rsid w:val="0060201E"/>
    <w:rsid w:val="006030EC"/>
    <w:rsid w:val="006320F4"/>
    <w:rsid w:val="0064076D"/>
    <w:rsid w:val="00652379"/>
    <w:rsid w:val="00653A15"/>
    <w:rsid w:val="00661E66"/>
    <w:rsid w:val="00671108"/>
    <w:rsid w:val="00676CCB"/>
    <w:rsid w:val="00681AE0"/>
    <w:rsid w:val="0068573A"/>
    <w:rsid w:val="00685A81"/>
    <w:rsid w:val="00690C02"/>
    <w:rsid w:val="006913AD"/>
    <w:rsid w:val="00693393"/>
    <w:rsid w:val="006A50F7"/>
    <w:rsid w:val="006B0836"/>
    <w:rsid w:val="006B4B3E"/>
    <w:rsid w:val="006C7272"/>
    <w:rsid w:val="006C74EA"/>
    <w:rsid w:val="006E1921"/>
    <w:rsid w:val="006F09DF"/>
    <w:rsid w:val="006F4CA3"/>
    <w:rsid w:val="006F4EE3"/>
    <w:rsid w:val="006F59BC"/>
    <w:rsid w:val="006F6356"/>
    <w:rsid w:val="0071581F"/>
    <w:rsid w:val="00715BA4"/>
    <w:rsid w:val="00716CDB"/>
    <w:rsid w:val="00721037"/>
    <w:rsid w:val="007216A9"/>
    <w:rsid w:val="00722F48"/>
    <w:rsid w:val="00723B72"/>
    <w:rsid w:val="00732987"/>
    <w:rsid w:val="007463A5"/>
    <w:rsid w:val="007464E8"/>
    <w:rsid w:val="007572D0"/>
    <w:rsid w:val="00760D2D"/>
    <w:rsid w:val="007710A6"/>
    <w:rsid w:val="00774A86"/>
    <w:rsid w:val="00777108"/>
    <w:rsid w:val="00791A27"/>
    <w:rsid w:val="007A091A"/>
    <w:rsid w:val="007A630C"/>
    <w:rsid w:val="007B5D2F"/>
    <w:rsid w:val="007C0028"/>
    <w:rsid w:val="007C0786"/>
    <w:rsid w:val="007D0AEF"/>
    <w:rsid w:val="007D2350"/>
    <w:rsid w:val="007D5A5C"/>
    <w:rsid w:val="007E2E34"/>
    <w:rsid w:val="007E522C"/>
    <w:rsid w:val="007F13CE"/>
    <w:rsid w:val="007F5F06"/>
    <w:rsid w:val="008110F9"/>
    <w:rsid w:val="00811482"/>
    <w:rsid w:val="008212EF"/>
    <w:rsid w:val="00822D05"/>
    <w:rsid w:val="0084121C"/>
    <w:rsid w:val="00841C7A"/>
    <w:rsid w:val="0084324B"/>
    <w:rsid w:val="00847FF0"/>
    <w:rsid w:val="00851489"/>
    <w:rsid w:val="00854C37"/>
    <w:rsid w:val="00856924"/>
    <w:rsid w:val="00880020"/>
    <w:rsid w:val="008835EE"/>
    <w:rsid w:val="008847FE"/>
    <w:rsid w:val="0088546B"/>
    <w:rsid w:val="00887034"/>
    <w:rsid w:val="00890651"/>
    <w:rsid w:val="00894A64"/>
    <w:rsid w:val="008A2974"/>
    <w:rsid w:val="008D33A8"/>
    <w:rsid w:val="008D75E3"/>
    <w:rsid w:val="008D78B1"/>
    <w:rsid w:val="008E0FFB"/>
    <w:rsid w:val="008E1D72"/>
    <w:rsid w:val="008E469C"/>
    <w:rsid w:val="008F16C1"/>
    <w:rsid w:val="00910251"/>
    <w:rsid w:val="00931801"/>
    <w:rsid w:val="00932CB2"/>
    <w:rsid w:val="009451F0"/>
    <w:rsid w:val="00951526"/>
    <w:rsid w:val="00960E2F"/>
    <w:rsid w:val="00972C8D"/>
    <w:rsid w:val="0097583F"/>
    <w:rsid w:val="00976004"/>
    <w:rsid w:val="00990861"/>
    <w:rsid w:val="0099743D"/>
    <w:rsid w:val="00997D2C"/>
    <w:rsid w:val="00997F4C"/>
    <w:rsid w:val="009B6EC3"/>
    <w:rsid w:val="009B7340"/>
    <w:rsid w:val="009D58FD"/>
    <w:rsid w:val="009E18C0"/>
    <w:rsid w:val="009E710A"/>
    <w:rsid w:val="009F08C1"/>
    <w:rsid w:val="009F0FC9"/>
    <w:rsid w:val="009F19E5"/>
    <w:rsid w:val="009F28E0"/>
    <w:rsid w:val="009F38D8"/>
    <w:rsid w:val="00A007DC"/>
    <w:rsid w:val="00A13446"/>
    <w:rsid w:val="00A13873"/>
    <w:rsid w:val="00A16C7A"/>
    <w:rsid w:val="00A17F9D"/>
    <w:rsid w:val="00A2182A"/>
    <w:rsid w:val="00A32247"/>
    <w:rsid w:val="00A37230"/>
    <w:rsid w:val="00A42420"/>
    <w:rsid w:val="00A42F56"/>
    <w:rsid w:val="00A54F17"/>
    <w:rsid w:val="00A567AA"/>
    <w:rsid w:val="00A61150"/>
    <w:rsid w:val="00A64FC5"/>
    <w:rsid w:val="00A65603"/>
    <w:rsid w:val="00A65F43"/>
    <w:rsid w:val="00A66939"/>
    <w:rsid w:val="00A71FF7"/>
    <w:rsid w:val="00A73EC5"/>
    <w:rsid w:val="00A75507"/>
    <w:rsid w:val="00A86FEA"/>
    <w:rsid w:val="00A96550"/>
    <w:rsid w:val="00A96698"/>
    <w:rsid w:val="00AA10C8"/>
    <w:rsid w:val="00AA5769"/>
    <w:rsid w:val="00AB70BE"/>
    <w:rsid w:val="00AB71C2"/>
    <w:rsid w:val="00AB7BCD"/>
    <w:rsid w:val="00AC6223"/>
    <w:rsid w:val="00AD1F59"/>
    <w:rsid w:val="00AD5F94"/>
    <w:rsid w:val="00AD7582"/>
    <w:rsid w:val="00AE60CF"/>
    <w:rsid w:val="00AE6C65"/>
    <w:rsid w:val="00AF2850"/>
    <w:rsid w:val="00AF51CA"/>
    <w:rsid w:val="00AF5FDD"/>
    <w:rsid w:val="00AF69B7"/>
    <w:rsid w:val="00B066C8"/>
    <w:rsid w:val="00B10809"/>
    <w:rsid w:val="00B11763"/>
    <w:rsid w:val="00B135DB"/>
    <w:rsid w:val="00B147A2"/>
    <w:rsid w:val="00B157A2"/>
    <w:rsid w:val="00B17233"/>
    <w:rsid w:val="00B21493"/>
    <w:rsid w:val="00B25F9D"/>
    <w:rsid w:val="00B25FD6"/>
    <w:rsid w:val="00B278EC"/>
    <w:rsid w:val="00B337DD"/>
    <w:rsid w:val="00B34BA2"/>
    <w:rsid w:val="00B41B44"/>
    <w:rsid w:val="00B4718E"/>
    <w:rsid w:val="00B55AE4"/>
    <w:rsid w:val="00B60757"/>
    <w:rsid w:val="00B62016"/>
    <w:rsid w:val="00B643AD"/>
    <w:rsid w:val="00B72449"/>
    <w:rsid w:val="00B75508"/>
    <w:rsid w:val="00B841C8"/>
    <w:rsid w:val="00B93363"/>
    <w:rsid w:val="00B94519"/>
    <w:rsid w:val="00B94FD9"/>
    <w:rsid w:val="00B9703B"/>
    <w:rsid w:val="00BA52B1"/>
    <w:rsid w:val="00BC0966"/>
    <w:rsid w:val="00BC3AC3"/>
    <w:rsid w:val="00BC439C"/>
    <w:rsid w:val="00BC71C1"/>
    <w:rsid w:val="00BD6685"/>
    <w:rsid w:val="00BE1025"/>
    <w:rsid w:val="00BE7509"/>
    <w:rsid w:val="00BE7E0F"/>
    <w:rsid w:val="00C02BFD"/>
    <w:rsid w:val="00C1495F"/>
    <w:rsid w:val="00C23B52"/>
    <w:rsid w:val="00C23EC5"/>
    <w:rsid w:val="00C2601B"/>
    <w:rsid w:val="00C4026D"/>
    <w:rsid w:val="00C411D9"/>
    <w:rsid w:val="00C50A5F"/>
    <w:rsid w:val="00C55F3D"/>
    <w:rsid w:val="00C61CE1"/>
    <w:rsid w:val="00C63A2C"/>
    <w:rsid w:val="00C6503F"/>
    <w:rsid w:val="00C67B57"/>
    <w:rsid w:val="00C708B0"/>
    <w:rsid w:val="00C71002"/>
    <w:rsid w:val="00C8126A"/>
    <w:rsid w:val="00C86B68"/>
    <w:rsid w:val="00C90C10"/>
    <w:rsid w:val="00C93BB7"/>
    <w:rsid w:val="00C9661A"/>
    <w:rsid w:val="00CA1015"/>
    <w:rsid w:val="00CA7A5A"/>
    <w:rsid w:val="00CB01C1"/>
    <w:rsid w:val="00CB24E3"/>
    <w:rsid w:val="00CB2C6A"/>
    <w:rsid w:val="00CB319A"/>
    <w:rsid w:val="00CB6C27"/>
    <w:rsid w:val="00CC4A28"/>
    <w:rsid w:val="00CD7327"/>
    <w:rsid w:val="00CE5E7D"/>
    <w:rsid w:val="00D10A92"/>
    <w:rsid w:val="00D16C49"/>
    <w:rsid w:val="00D35C8D"/>
    <w:rsid w:val="00D37DB1"/>
    <w:rsid w:val="00D557B7"/>
    <w:rsid w:val="00D55835"/>
    <w:rsid w:val="00D56BC2"/>
    <w:rsid w:val="00D668B5"/>
    <w:rsid w:val="00D66D2A"/>
    <w:rsid w:val="00D67FF4"/>
    <w:rsid w:val="00D715FE"/>
    <w:rsid w:val="00D83EA6"/>
    <w:rsid w:val="00D848F4"/>
    <w:rsid w:val="00D878B6"/>
    <w:rsid w:val="00D91431"/>
    <w:rsid w:val="00D97E58"/>
    <w:rsid w:val="00DA28D8"/>
    <w:rsid w:val="00DB1C6F"/>
    <w:rsid w:val="00DB246F"/>
    <w:rsid w:val="00DC1237"/>
    <w:rsid w:val="00DD3CE4"/>
    <w:rsid w:val="00DD48CD"/>
    <w:rsid w:val="00DE2EE4"/>
    <w:rsid w:val="00DE3401"/>
    <w:rsid w:val="00DE5FE2"/>
    <w:rsid w:val="00DF0295"/>
    <w:rsid w:val="00DF3596"/>
    <w:rsid w:val="00DF7BFD"/>
    <w:rsid w:val="00E00A86"/>
    <w:rsid w:val="00E111E0"/>
    <w:rsid w:val="00E13DDA"/>
    <w:rsid w:val="00E13F36"/>
    <w:rsid w:val="00E27B76"/>
    <w:rsid w:val="00E3716B"/>
    <w:rsid w:val="00E43F9F"/>
    <w:rsid w:val="00E5283C"/>
    <w:rsid w:val="00E707D6"/>
    <w:rsid w:val="00E711A5"/>
    <w:rsid w:val="00E712F0"/>
    <w:rsid w:val="00E73F7E"/>
    <w:rsid w:val="00E75C30"/>
    <w:rsid w:val="00EB7599"/>
    <w:rsid w:val="00ED4DF1"/>
    <w:rsid w:val="00ED6A4A"/>
    <w:rsid w:val="00EE21E4"/>
    <w:rsid w:val="00EE43F4"/>
    <w:rsid w:val="00EE5032"/>
    <w:rsid w:val="00EF349D"/>
    <w:rsid w:val="00EF39B5"/>
    <w:rsid w:val="00EF7223"/>
    <w:rsid w:val="00F005D8"/>
    <w:rsid w:val="00F00B3D"/>
    <w:rsid w:val="00F04DFA"/>
    <w:rsid w:val="00F05F5D"/>
    <w:rsid w:val="00F06AB7"/>
    <w:rsid w:val="00F11619"/>
    <w:rsid w:val="00F16F16"/>
    <w:rsid w:val="00F17C7D"/>
    <w:rsid w:val="00F205A4"/>
    <w:rsid w:val="00F269D5"/>
    <w:rsid w:val="00F30E52"/>
    <w:rsid w:val="00F34DB2"/>
    <w:rsid w:val="00F43748"/>
    <w:rsid w:val="00F449C6"/>
    <w:rsid w:val="00F50FB1"/>
    <w:rsid w:val="00F54542"/>
    <w:rsid w:val="00F55281"/>
    <w:rsid w:val="00F63102"/>
    <w:rsid w:val="00F644E0"/>
    <w:rsid w:val="00F725DA"/>
    <w:rsid w:val="00F72975"/>
    <w:rsid w:val="00F81252"/>
    <w:rsid w:val="00F8289D"/>
    <w:rsid w:val="00F828F5"/>
    <w:rsid w:val="00F877AC"/>
    <w:rsid w:val="00FA12AA"/>
    <w:rsid w:val="00FB5492"/>
    <w:rsid w:val="00FB55C6"/>
    <w:rsid w:val="00FC32A7"/>
    <w:rsid w:val="00FD3239"/>
    <w:rsid w:val="00FD3C94"/>
    <w:rsid w:val="00FD5137"/>
    <w:rsid w:val="00FD6E0C"/>
    <w:rsid w:val="00FE7848"/>
    <w:rsid w:val="00FF5D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9FAEF"/>
  <w15:docId w15:val="{EF6BB887-E6EC-4971-A280-989F7381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11E0"/>
    <w:pPr>
      <w:spacing w:after="200" w:line="276" w:lineRule="auto"/>
    </w:pPr>
    <w:rPr>
      <w:sz w:val="22"/>
      <w:szCs w:val="22"/>
      <w:lang w:eastAsia="en-US"/>
    </w:rPr>
  </w:style>
  <w:style w:type="paragraph" w:styleId="Naslov1">
    <w:name w:val="heading 1"/>
    <w:basedOn w:val="Navaden"/>
    <w:next w:val="Navaden"/>
    <w:link w:val="Naslov1Znak"/>
    <w:uiPriority w:val="9"/>
    <w:qFormat/>
    <w:rsid w:val="00B21493"/>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semiHidden/>
    <w:unhideWhenUsed/>
    <w:qFormat/>
    <w:rsid w:val="007F13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111E0"/>
    <w:pPr>
      <w:tabs>
        <w:tab w:val="center" w:pos="4536"/>
        <w:tab w:val="right" w:pos="9072"/>
      </w:tabs>
    </w:pPr>
  </w:style>
  <w:style w:type="character" w:customStyle="1" w:styleId="GlavaZnak">
    <w:name w:val="Glava Znak"/>
    <w:link w:val="Glava"/>
    <w:uiPriority w:val="99"/>
    <w:rsid w:val="00E111E0"/>
    <w:rPr>
      <w:sz w:val="22"/>
      <w:szCs w:val="22"/>
      <w:lang w:eastAsia="en-US"/>
    </w:rPr>
  </w:style>
  <w:style w:type="paragraph" w:styleId="Noga">
    <w:name w:val="footer"/>
    <w:basedOn w:val="Navaden"/>
    <w:link w:val="NogaZnak"/>
    <w:uiPriority w:val="99"/>
    <w:unhideWhenUsed/>
    <w:rsid w:val="00E111E0"/>
    <w:pPr>
      <w:tabs>
        <w:tab w:val="center" w:pos="4536"/>
        <w:tab w:val="right" w:pos="9072"/>
      </w:tabs>
    </w:pPr>
  </w:style>
  <w:style w:type="character" w:customStyle="1" w:styleId="NogaZnak">
    <w:name w:val="Noga Znak"/>
    <w:link w:val="Noga"/>
    <w:uiPriority w:val="99"/>
    <w:rsid w:val="00E111E0"/>
    <w:rPr>
      <w:sz w:val="22"/>
      <w:szCs w:val="22"/>
      <w:lang w:eastAsia="en-US"/>
    </w:rPr>
  </w:style>
  <w:style w:type="paragraph" w:styleId="Besedilooblaka">
    <w:name w:val="Balloon Text"/>
    <w:basedOn w:val="Navaden"/>
    <w:link w:val="BesedilooblakaZnak"/>
    <w:uiPriority w:val="99"/>
    <w:semiHidden/>
    <w:unhideWhenUsed/>
    <w:rsid w:val="001D3ED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D3ED5"/>
    <w:rPr>
      <w:rFonts w:ascii="Tahoma" w:hAnsi="Tahoma" w:cs="Tahoma"/>
      <w:sz w:val="16"/>
      <w:szCs w:val="16"/>
    </w:rPr>
  </w:style>
  <w:style w:type="character" w:customStyle="1" w:styleId="Naslov1Znak">
    <w:name w:val="Naslov 1 Znak"/>
    <w:link w:val="Naslov1"/>
    <w:uiPriority w:val="9"/>
    <w:rsid w:val="00B21493"/>
    <w:rPr>
      <w:rFonts w:ascii="Cambria" w:eastAsia="Times New Roman" w:hAnsi="Cambria" w:cs="Times New Roman"/>
      <w:b/>
      <w:bCs/>
      <w:kern w:val="32"/>
      <w:sz w:val="32"/>
      <w:szCs w:val="32"/>
      <w:lang w:eastAsia="en-US"/>
    </w:rPr>
  </w:style>
  <w:style w:type="paragraph" w:customStyle="1" w:styleId="0-Preambula">
    <w:name w:val="0-Preambula"/>
    <w:basedOn w:val="Navaden"/>
    <w:link w:val="0-PreambulaChar"/>
    <w:qFormat/>
    <w:rsid w:val="004C6759"/>
    <w:pPr>
      <w:jc w:val="both"/>
    </w:pPr>
    <w:rPr>
      <w:rFonts w:ascii="Arial" w:hAnsi="Arial"/>
      <w:i/>
      <w:sz w:val="16"/>
    </w:rPr>
  </w:style>
  <w:style w:type="paragraph" w:customStyle="1" w:styleId="1-Naslov">
    <w:name w:val="1-Naslov"/>
    <w:basedOn w:val="Navaden"/>
    <w:link w:val="1-NaslovChar"/>
    <w:qFormat/>
    <w:rsid w:val="00C4026D"/>
    <w:pPr>
      <w:spacing w:before="300" w:after="0"/>
      <w:jc w:val="center"/>
    </w:pPr>
    <w:rPr>
      <w:rFonts w:ascii="Arial" w:hAnsi="Arial"/>
      <w:b/>
      <w:sz w:val="36"/>
    </w:rPr>
  </w:style>
  <w:style w:type="paragraph" w:customStyle="1" w:styleId="2-Podnaslov">
    <w:name w:val="2-Podnaslov"/>
    <w:basedOn w:val="1-Naslov"/>
    <w:link w:val="2-PodnaslovChar"/>
    <w:qFormat/>
    <w:rsid w:val="00C4026D"/>
    <w:pPr>
      <w:spacing w:before="0" w:after="400"/>
    </w:pPr>
    <w:rPr>
      <w:sz w:val="24"/>
    </w:rPr>
  </w:style>
  <w:style w:type="paragraph" w:customStyle="1" w:styleId="3-len">
    <w:name w:val="3-Člen"/>
    <w:basedOn w:val="0-Preambula"/>
    <w:link w:val="3-lenChar"/>
    <w:qFormat/>
    <w:rsid w:val="004C6759"/>
    <w:pPr>
      <w:spacing w:after="100"/>
      <w:jc w:val="center"/>
    </w:pPr>
    <w:rPr>
      <w:sz w:val="18"/>
    </w:rPr>
  </w:style>
  <w:style w:type="character" w:customStyle="1" w:styleId="1-NaslovChar">
    <w:name w:val="1-Naslov Char"/>
    <w:link w:val="1-Naslov"/>
    <w:rsid w:val="00C4026D"/>
    <w:rPr>
      <w:rFonts w:ascii="Arial" w:hAnsi="Arial"/>
      <w:b/>
      <w:sz w:val="36"/>
    </w:rPr>
  </w:style>
  <w:style w:type="character" w:customStyle="1" w:styleId="2-PodnaslovChar">
    <w:name w:val="2-Podnaslov Char"/>
    <w:link w:val="2-Podnaslov"/>
    <w:rsid w:val="00C4026D"/>
    <w:rPr>
      <w:rFonts w:ascii="Arial" w:hAnsi="Arial"/>
      <w:b/>
      <w:sz w:val="24"/>
    </w:rPr>
  </w:style>
  <w:style w:type="paragraph" w:customStyle="1" w:styleId="4-Besedilo">
    <w:name w:val="4-Besedilo"/>
    <w:basedOn w:val="0-Preambula"/>
    <w:link w:val="4-BesediloChar"/>
    <w:qFormat/>
    <w:rsid w:val="007C0786"/>
    <w:pPr>
      <w:spacing w:after="100" w:line="260" w:lineRule="exact"/>
      <w:ind w:left="142"/>
    </w:pPr>
    <w:rPr>
      <w:i w:val="0"/>
      <w:sz w:val="20"/>
    </w:rPr>
  </w:style>
  <w:style w:type="character" w:customStyle="1" w:styleId="0-PreambulaChar">
    <w:name w:val="0-Preambula Char"/>
    <w:link w:val="0-Preambula"/>
    <w:rsid w:val="004C6759"/>
    <w:rPr>
      <w:rFonts w:ascii="Arial" w:hAnsi="Arial"/>
      <w:i/>
      <w:sz w:val="16"/>
      <w:szCs w:val="22"/>
      <w:lang w:eastAsia="en-US"/>
    </w:rPr>
  </w:style>
  <w:style w:type="character" w:customStyle="1" w:styleId="3-lenChar">
    <w:name w:val="3-Člen Char"/>
    <w:link w:val="3-len"/>
    <w:rsid w:val="004C6759"/>
    <w:rPr>
      <w:rFonts w:ascii="Arial" w:hAnsi="Arial"/>
      <w:i/>
      <w:sz w:val="18"/>
      <w:szCs w:val="22"/>
      <w:lang w:eastAsia="en-US"/>
    </w:rPr>
  </w:style>
  <w:style w:type="paragraph" w:styleId="Navadensplet">
    <w:name w:val="Normal (Web)"/>
    <w:basedOn w:val="Navaden"/>
    <w:uiPriority w:val="99"/>
    <w:semiHidden/>
    <w:unhideWhenUsed/>
    <w:rsid w:val="00AA10C8"/>
    <w:pPr>
      <w:spacing w:after="210" w:line="210" w:lineRule="atLeast"/>
      <w:jc w:val="both"/>
    </w:pPr>
    <w:rPr>
      <w:rFonts w:ascii="Times New Roman" w:eastAsia="Times New Roman" w:hAnsi="Times New Roman"/>
      <w:sz w:val="17"/>
      <w:szCs w:val="17"/>
      <w:lang w:eastAsia="sl-SI"/>
    </w:rPr>
  </w:style>
  <w:style w:type="character" w:customStyle="1" w:styleId="4-BesediloChar">
    <w:name w:val="4-Besedilo Char"/>
    <w:link w:val="4-Besedilo"/>
    <w:rsid w:val="007C0786"/>
    <w:rPr>
      <w:rFonts w:ascii="Arial" w:hAnsi="Arial"/>
      <w:szCs w:val="22"/>
      <w:lang w:eastAsia="en-US"/>
    </w:rPr>
  </w:style>
  <w:style w:type="character" w:styleId="Hiperpovezava">
    <w:name w:val="Hyperlink"/>
    <w:uiPriority w:val="99"/>
    <w:unhideWhenUsed/>
    <w:rsid w:val="005E5E61"/>
    <w:rPr>
      <w:color w:val="0000FF"/>
      <w:u w:val="single"/>
    </w:rPr>
  </w:style>
  <w:style w:type="paragraph" w:styleId="Odstavekseznama">
    <w:name w:val="List Paragraph"/>
    <w:basedOn w:val="Navaden"/>
    <w:uiPriority w:val="34"/>
    <w:qFormat/>
    <w:rsid w:val="00085685"/>
    <w:pPr>
      <w:ind w:left="720"/>
      <w:contextualSpacing/>
    </w:pPr>
  </w:style>
  <w:style w:type="character" w:customStyle="1" w:styleId="Naslov2Znak">
    <w:name w:val="Naslov 2 Znak"/>
    <w:basedOn w:val="Privzetapisavaodstavka"/>
    <w:link w:val="Naslov2"/>
    <w:uiPriority w:val="9"/>
    <w:semiHidden/>
    <w:rsid w:val="007F13CE"/>
    <w:rPr>
      <w:rFonts w:asciiTheme="majorHAnsi" w:eastAsiaTheme="majorEastAsia" w:hAnsiTheme="majorHAnsi" w:cstheme="majorBidi"/>
      <w:color w:val="365F91" w:themeColor="accent1" w:themeShade="BF"/>
      <w:sz w:val="26"/>
      <w:szCs w:val="26"/>
      <w:lang w:eastAsia="en-US"/>
    </w:rPr>
  </w:style>
  <w:style w:type="paragraph" w:styleId="Telobesedila">
    <w:name w:val="Body Text"/>
    <w:basedOn w:val="Navaden"/>
    <w:link w:val="TelobesedilaZnak"/>
    <w:rsid w:val="007F13CE"/>
    <w:pPr>
      <w:spacing w:after="0" w:line="240" w:lineRule="auto"/>
      <w:jc w:val="both"/>
    </w:pPr>
    <w:rPr>
      <w:rFonts w:ascii="Times New Roman" w:eastAsia="Times New Roman" w:hAnsi="Times New Roman"/>
      <w:sz w:val="24"/>
      <w:szCs w:val="20"/>
      <w:lang w:eastAsia="sl-SI"/>
    </w:rPr>
  </w:style>
  <w:style w:type="character" w:customStyle="1" w:styleId="TelobesedilaZnak">
    <w:name w:val="Telo besedila Znak"/>
    <w:basedOn w:val="Privzetapisavaodstavka"/>
    <w:link w:val="Telobesedila"/>
    <w:rsid w:val="007F13CE"/>
    <w:rPr>
      <w:rFonts w:ascii="Times New Roman" w:eastAsia="Times New Roman" w:hAnsi="Times New Roman"/>
      <w:sz w:val="24"/>
    </w:rPr>
  </w:style>
  <w:style w:type="paragraph" w:customStyle="1" w:styleId="Default">
    <w:name w:val="Default"/>
    <w:rsid w:val="007F13CE"/>
    <w:pPr>
      <w:widowControl w:val="0"/>
      <w:autoSpaceDE w:val="0"/>
      <w:autoSpaceDN w:val="0"/>
      <w:adjustRightInd w:val="0"/>
    </w:pPr>
    <w:rPr>
      <w:rFonts w:ascii="Arial" w:eastAsia="Times New Roman" w:hAnsi="Arial" w:cs="Arial"/>
      <w:color w:val="000000"/>
      <w:sz w:val="24"/>
      <w:szCs w:val="24"/>
    </w:rPr>
  </w:style>
  <w:style w:type="character" w:styleId="Krepko">
    <w:name w:val="Strong"/>
    <w:basedOn w:val="Privzetapisavaodstavka"/>
    <w:uiPriority w:val="22"/>
    <w:qFormat/>
    <w:rsid w:val="00A567AA"/>
    <w:rPr>
      <w:b/>
      <w:bCs/>
    </w:rPr>
  </w:style>
  <w:style w:type="paragraph" w:customStyle="1" w:styleId="H2">
    <w:name w:val="H2"/>
    <w:basedOn w:val="Navaden"/>
    <w:next w:val="Navaden"/>
    <w:rsid w:val="00211BD1"/>
    <w:pPr>
      <w:keepNext/>
      <w:spacing w:before="100" w:after="100" w:line="240" w:lineRule="auto"/>
      <w:outlineLvl w:val="2"/>
    </w:pPr>
    <w:rPr>
      <w:rFonts w:ascii="Times New Roman" w:eastAsia="Times New Roman" w:hAnsi="Times New Roman"/>
      <w:b/>
      <w:snapToGrid w:val="0"/>
      <w:sz w:val="36"/>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3699">
      <w:bodyDiv w:val="1"/>
      <w:marLeft w:val="0"/>
      <w:marRight w:val="0"/>
      <w:marTop w:val="0"/>
      <w:marBottom w:val="0"/>
      <w:divBdr>
        <w:top w:val="none" w:sz="0" w:space="0" w:color="auto"/>
        <w:left w:val="none" w:sz="0" w:space="0" w:color="auto"/>
        <w:bottom w:val="none" w:sz="0" w:space="0" w:color="auto"/>
        <w:right w:val="none" w:sz="0" w:space="0" w:color="auto"/>
      </w:divBdr>
      <w:divsChild>
        <w:div w:id="1481573584">
          <w:marLeft w:val="0"/>
          <w:marRight w:val="0"/>
          <w:marTop w:val="0"/>
          <w:marBottom w:val="0"/>
          <w:divBdr>
            <w:top w:val="none" w:sz="0" w:space="0" w:color="auto"/>
            <w:left w:val="none" w:sz="0" w:space="0" w:color="auto"/>
            <w:bottom w:val="none" w:sz="0" w:space="0" w:color="auto"/>
            <w:right w:val="none" w:sz="0" w:space="0" w:color="auto"/>
          </w:divBdr>
          <w:divsChild>
            <w:div w:id="143512890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49231243">
      <w:bodyDiv w:val="1"/>
      <w:marLeft w:val="0"/>
      <w:marRight w:val="0"/>
      <w:marTop w:val="0"/>
      <w:marBottom w:val="0"/>
      <w:divBdr>
        <w:top w:val="none" w:sz="0" w:space="0" w:color="auto"/>
        <w:left w:val="none" w:sz="0" w:space="0" w:color="auto"/>
        <w:bottom w:val="none" w:sz="0" w:space="0" w:color="auto"/>
        <w:right w:val="none" w:sz="0" w:space="0" w:color="auto"/>
      </w:divBdr>
    </w:div>
    <w:div w:id="1085764162">
      <w:bodyDiv w:val="1"/>
      <w:marLeft w:val="0"/>
      <w:marRight w:val="0"/>
      <w:marTop w:val="0"/>
      <w:marBottom w:val="0"/>
      <w:divBdr>
        <w:top w:val="none" w:sz="0" w:space="0" w:color="auto"/>
        <w:left w:val="none" w:sz="0" w:space="0" w:color="auto"/>
        <w:bottom w:val="none" w:sz="0" w:space="0" w:color="auto"/>
        <w:right w:val="none" w:sz="0" w:space="0" w:color="auto"/>
      </w:divBdr>
    </w:div>
    <w:div w:id="1580210298">
      <w:bodyDiv w:val="1"/>
      <w:marLeft w:val="0"/>
      <w:marRight w:val="0"/>
      <w:marTop w:val="0"/>
      <w:marBottom w:val="0"/>
      <w:divBdr>
        <w:top w:val="none" w:sz="0" w:space="0" w:color="auto"/>
        <w:left w:val="none" w:sz="0" w:space="0" w:color="auto"/>
        <w:bottom w:val="none" w:sz="0" w:space="0" w:color="auto"/>
        <w:right w:val="none" w:sz="0" w:space="0" w:color="auto"/>
      </w:divBdr>
    </w:div>
    <w:div w:id="20236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982</Words>
  <Characters>5604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6573</CharactersWithSpaces>
  <SharedDoc>false</SharedDoc>
  <HLinks>
    <vt:vector size="6" baseType="variant">
      <vt:variant>
        <vt:i4>20775011</vt:i4>
      </vt:variant>
      <vt:variant>
        <vt:i4>0</vt:i4>
      </vt:variant>
      <vt:variant>
        <vt:i4>0</vt:i4>
      </vt:variant>
      <vt:variant>
        <vt:i4>5</vt:i4>
      </vt:variant>
      <vt:variant>
        <vt:lpwstr>http://www.velenje.si/priložnosti/javne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 Semečnik</dc:creator>
  <cp:lastModifiedBy>Lipnik Bojan</cp:lastModifiedBy>
  <cp:revision>12</cp:revision>
  <cp:lastPrinted>2023-06-01T10:02:00Z</cp:lastPrinted>
  <dcterms:created xsi:type="dcterms:W3CDTF">2023-06-01T10:01:00Z</dcterms:created>
  <dcterms:modified xsi:type="dcterms:W3CDTF">2023-08-28T09:36:00Z</dcterms:modified>
</cp:coreProperties>
</file>