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16423" w14:textId="750A5943" w:rsidR="008006A7" w:rsidRPr="00455A2E" w:rsidRDefault="008006A7" w:rsidP="00DC0A7F">
      <w:pPr>
        <w:widowControl/>
        <w:spacing w:before="480"/>
        <w:jc w:val="center"/>
        <w:rPr>
          <w:rFonts w:cs="Arial"/>
          <w:b/>
          <w:sz w:val="36"/>
          <w:szCs w:val="36"/>
        </w:rPr>
      </w:pPr>
      <w:r w:rsidRPr="00455A2E">
        <w:rPr>
          <w:rFonts w:cs="Arial"/>
          <w:b/>
          <w:sz w:val="36"/>
          <w:szCs w:val="36"/>
        </w:rPr>
        <w:t xml:space="preserve">VLOGA ZA IZDAJO SOGLASJA </w:t>
      </w:r>
    </w:p>
    <w:p w14:paraId="6AA629E2" w14:textId="758AC92E" w:rsidR="008006A7" w:rsidRPr="00455A2E" w:rsidRDefault="008006A7" w:rsidP="00BC461B">
      <w:pPr>
        <w:widowControl/>
        <w:jc w:val="center"/>
        <w:rPr>
          <w:rFonts w:cs="Arial"/>
          <w:b/>
          <w:sz w:val="28"/>
          <w:szCs w:val="28"/>
        </w:rPr>
      </w:pPr>
      <w:r w:rsidRPr="00455A2E">
        <w:rPr>
          <w:rFonts w:cs="Arial"/>
          <w:b/>
          <w:sz w:val="28"/>
          <w:szCs w:val="28"/>
        </w:rPr>
        <w:t>ZA UREDITEV CESTNEGA PRIKLJUČKA NA JAVNO CESTO</w:t>
      </w:r>
    </w:p>
    <w:p w14:paraId="4BF2333E" w14:textId="4340E87F" w:rsidR="0027727C" w:rsidRPr="00455A2E" w:rsidRDefault="0027727C" w:rsidP="00BC461B">
      <w:pPr>
        <w:spacing w:before="480" w:after="60"/>
        <w:ind w:left="-142" w:firstLine="142"/>
        <w:rPr>
          <w:rFonts w:cs="Arial"/>
          <w:b/>
        </w:rPr>
      </w:pPr>
      <w:r w:rsidRPr="00455A2E">
        <w:rPr>
          <w:rFonts w:cs="Arial"/>
          <w:b/>
        </w:rPr>
        <w:t>POOBLAŠČENEC: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5643"/>
      </w:tblGrid>
      <w:tr w:rsidR="0027727C" w:rsidRPr="00455A2E" w14:paraId="3DC2E3CA" w14:textId="77777777" w:rsidTr="00BC461B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6950FEDA" w14:textId="2DB892DF" w:rsidR="0027727C" w:rsidRPr="00455A2E" w:rsidRDefault="0027727C" w:rsidP="00BC461B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55A2E">
              <w:rPr>
                <w:rFonts w:cs="Arial"/>
                <w:b/>
                <w:i/>
                <w:iCs/>
                <w:szCs w:val="22"/>
              </w:rPr>
              <w:t>Ime in priimek</w:t>
            </w:r>
            <w:r w:rsidR="00DC0A7F" w:rsidRPr="00455A2E">
              <w:rPr>
                <w:rFonts w:cs="Arial"/>
                <w:b/>
                <w:i/>
                <w:iCs/>
                <w:szCs w:val="22"/>
              </w:rPr>
              <w:t>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634DE123" w14:textId="77777777" w:rsidR="0027727C" w:rsidRPr="00455A2E" w:rsidRDefault="0027727C" w:rsidP="00BC461B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27727C" w:rsidRPr="00455A2E" w14:paraId="607FDDF9" w14:textId="77777777" w:rsidTr="00BC461B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78A9A1AF" w14:textId="1CE747CF" w:rsidR="0027727C" w:rsidRPr="00455A2E" w:rsidRDefault="0027727C" w:rsidP="00BC461B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55A2E">
              <w:rPr>
                <w:rFonts w:cs="Arial"/>
                <w:b/>
                <w:i/>
                <w:iCs/>
                <w:szCs w:val="22"/>
              </w:rPr>
              <w:t>Ulica in hišna številka</w:t>
            </w:r>
            <w:r w:rsidR="00DC0A7F" w:rsidRPr="00455A2E">
              <w:rPr>
                <w:rFonts w:cs="Arial"/>
                <w:b/>
                <w:i/>
                <w:iCs/>
                <w:szCs w:val="22"/>
              </w:rPr>
              <w:t>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1EACA698" w14:textId="77777777" w:rsidR="0027727C" w:rsidRPr="00455A2E" w:rsidRDefault="0027727C" w:rsidP="00BC461B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27727C" w:rsidRPr="00455A2E" w14:paraId="78D630A9" w14:textId="77777777" w:rsidTr="00BC461B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2473819C" w14:textId="6FBA9F05" w:rsidR="0027727C" w:rsidRPr="00455A2E" w:rsidRDefault="0027727C" w:rsidP="00BC461B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55A2E">
              <w:rPr>
                <w:rFonts w:cs="Arial"/>
                <w:b/>
                <w:i/>
                <w:iCs/>
                <w:szCs w:val="22"/>
              </w:rPr>
              <w:t>Poštna številka in kraj</w:t>
            </w:r>
            <w:r w:rsidR="00DC0A7F" w:rsidRPr="00455A2E">
              <w:rPr>
                <w:rFonts w:cs="Arial"/>
                <w:b/>
                <w:i/>
                <w:iCs/>
                <w:szCs w:val="22"/>
              </w:rPr>
              <w:t>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7E400394" w14:textId="77777777" w:rsidR="0027727C" w:rsidRPr="00455A2E" w:rsidRDefault="0027727C" w:rsidP="00BC461B">
            <w:pPr>
              <w:spacing w:before="60" w:after="60"/>
              <w:ind w:left="-4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27727C" w:rsidRPr="00455A2E" w14:paraId="12E04D5E" w14:textId="77777777" w:rsidTr="00BC461B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4C15B2D0" w14:textId="65738650" w:rsidR="0027727C" w:rsidRPr="00455A2E" w:rsidRDefault="0027727C" w:rsidP="00BC461B">
            <w:pPr>
              <w:spacing w:before="60" w:after="60"/>
              <w:ind w:left="-4"/>
              <w:rPr>
                <w:rFonts w:cs="Arial"/>
                <w:b/>
                <w:i/>
                <w:iCs/>
                <w:szCs w:val="22"/>
              </w:rPr>
            </w:pPr>
            <w:r w:rsidRPr="00455A2E">
              <w:rPr>
                <w:rFonts w:cs="Arial"/>
                <w:b/>
                <w:i/>
                <w:iCs/>
                <w:szCs w:val="22"/>
              </w:rPr>
              <w:t>Telefonska številka</w:t>
            </w:r>
            <w:r w:rsidR="00DC0A7F" w:rsidRPr="00455A2E">
              <w:rPr>
                <w:rFonts w:cs="Arial"/>
                <w:b/>
                <w:i/>
                <w:iCs/>
                <w:szCs w:val="22"/>
              </w:rPr>
              <w:t>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7779B34B" w14:textId="77777777" w:rsidR="0027727C" w:rsidRPr="00455A2E" w:rsidRDefault="0027727C" w:rsidP="00BC461B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27727C" w:rsidRPr="00455A2E" w14:paraId="1DD785C2" w14:textId="77777777" w:rsidTr="00BC461B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4204D236" w14:textId="1BF4A2E0" w:rsidR="0027727C" w:rsidRPr="00455A2E" w:rsidRDefault="0027727C" w:rsidP="00BC461B">
            <w:pPr>
              <w:spacing w:before="60" w:after="60"/>
              <w:ind w:left="-4"/>
              <w:rPr>
                <w:rFonts w:cs="Arial"/>
                <w:b/>
                <w:i/>
                <w:iCs/>
                <w:szCs w:val="22"/>
              </w:rPr>
            </w:pPr>
            <w:r w:rsidRPr="00455A2E">
              <w:rPr>
                <w:rFonts w:cs="Arial"/>
                <w:b/>
                <w:bCs/>
                <w:i/>
                <w:szCs w:val="22"/>
              </w:rPr>
              <w:t>E – pošta</w:t>
            </w:r>
            <w:r w:rsidR="00DC0A7F" w:rsidRPr="00455A2E">
              <w:rPr>
                <w:rFonts w:cs="Arial"/>
                <w:b/>
                <w:bCs/>
                <w:i/>
                <w:szCs w:val="22"/>
              </w:rPr>
              <w:t>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4E012AE6" w14:textId="77777777" w:rsidR="0027727C" w:rsidRPr="00455A2E" w:rsidRDefault="0027727C" w:rsidP="00BC461B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</w:tbl>
    <w:p w14:paraId="64224F82" w14:textId="4F206662" w:rsidR="0027727C" w:rsidRPr="00455A2E" w:rsidRDefault="0027727C" w:rsidP="00BC461B">
      <w:pPr>
        <w:spacing w:before="480" w:after="60"/>
        <w:rPr>
          <w:rFonts w:cs="Arial"/>
          <w:b/>
        </w:rPr>
      </w:pPr>
      <w:r w:rsidRPr="00455A2E">
        <w:rPr>
          <w:rFonts w:cs="Arial"/>
          <w:b/>
        </w:rPr>
        <w:t>INVESTITOR: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5643"/>
      </w:tblGrid>
      <w:tr w:rsidR="00BC461B" w:rsidRPr="00455A2E" w14:paraId="3A08A6FC" w14:textId="77777777" w:rsidTr="00035190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3018BCE3" w14:textId="13192FDD" w:rsidR="00BC461B" w:rsidRPr="00455A2E" w:rsidRDefault="00BC461B" w:rsidP="00EE14CD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55A2E">
              <w:rPr>
                <w:rFonts w:cs="Arial"/>
                <w:b/>
                <w:i/>
                <w:iCs/>
                <w:szCs w:val="22"/>
              </w:rPr>
              <w:t>Ime in priimek oz. naziv</w:t>
            </w:r>
            <w:r w:rsidR="00DC0A7F" w:rsidRPr="00455A2E">
              <w:rPr>
                <w:rFonts w:cs="Arial"/>
                <w:b/>
                <w:i/>
                <w:iCs/>
                <w:szCs w:val="22"/>
              </w:rPr>
              <w:t>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40132895" w14:textId="77777777" w:rsidR="00BC461B" w:rsidRPr="00455A2E" w:rsidRDefault="00BC461B" w:rsidP="00EE14CD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BC461B" w:rsidRPr="00455A2E" w14:paraId="4E4BE0F7" w14:textId="77777777" w:rsidTr="00035190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78FAD6A1" w14:textId="484DE583" w:rsidR="00BC461B" w:rsidRPr="00455A2E" w:rsidRDefault="00BC461B" w:rsidP="00EE14CD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55A2E">
              <w:rPr>
                <w:rFonts w:cs="Arial"/>
                <w:b/>
                <w:i/>
                <w:iCs/>
                <w:szCs w:val="22"/>
              </w:rPr>
              <w:t>Ulica in hišna številka</w:t>
            </w:r>
            <w:r w:rsidR="00DC0A7F" w:rsidRPr="00455A2E">
              <w:rPr>
                <w:rFonts w:cs="Arial"/>
                <w:b/>
                <w:i/>
                <w:iCs/>
                <w:szCs w:val="22"/>
              </w:rPr>
              <w:t>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4A08CA76" w14:textId="77777777" w:rsidR="00BC461B" w:rsidRPr="00455A2E" w:rsidRDefault="00BC461B" w:rsidP="00EE14CD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BC461B" w:rsidRPr="00455A2E" w14:paraId="6F747EC6" w14:textId="77777777" w:rsidTr="00035190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5002443D" w14:textId="6F6A9D37" w:rsidR="00BC461B" w:rsidRPr="00455A2E" w:rsidRDefault="00BC461B" w:rsidP="00EE14CD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55A2E">
              <w:rPr>
                <w:rFonts w:cs="Arial"/>
                <w:b/>
                <w:i/>
                <w:iCs/>
                <w:szCs w:val="22"/>
              </w:rPr>
              <w:t>Poštna številka in kraj</w:t>
            </w:r>
            <w:r w:rsidR="00DC0A7F" w:rsidRPr="00455A2E">
              <w:rPr>
                <w:rFonts w:cs="Arial"/>
                <w:b/>
                <w:i/>
                <w:iCs/>
                <w:szCs w:val="22"/>
              </w:rPr>
              <w:t>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0200B034" w14:textId="77777777" w:rsidR="00BC461B" w:rsidRPr="00455A2E" w:rsidRDefault="00BC461B" w:rsidP="00EE14CD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BC461B" w:rsidRPr="00455A2E" w14:paraId="2EE1E824" w14:textId="77777777" w:rsidTr="00035190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63306180" w14:textId="681E43E2" w:rsidR="00BC461B" w:rsidRPr="00455A2E" w:rsidRDefault="00BC461B" w:rsidP="00EE14CD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55A2E">
              <w:rPr>
                <w:rFonts w:cs="Arial"/>
                <w:b/>
                <w:i/>
                <w:iCs/>
                <w:szCs w:val="22"/>
              </w:rPr>
              <w:t>Telefonska številka</w:t>
            </w:r>
            <w:r w:rsidR="00DC0A7F" w:rsidRPr="00455A2E">
              <w:rPr>
                <w:rFonts w:cs="Arial"/>
                <w:b/>
                <w:i/>
                <w:iCs/>
                <w:szCs w:val="22"/>
              </w:rPr>
              <w:t>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521947BC" w14:textId="77777777" w:rsidR="00BC461B" w:rsidRPr="00455A2E" w:rsidRDefault="00BC461B" w:rsidP="00EE14CD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BC461B" w:rsidRPr="00455A2E" w14:paraId="2456D789" w14:textId="77777777" w:rsidTr="00035190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2B9375AF" w14:textId="6C1F2D82" w:rsidR="00BC461B" w:rsidRPr="00455A2E" w:rsidRDefault="00BC461B" w:rsidP="00EE14CD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55A2E">
              <w:rPr>
                <w:rFonts w:cs="Arial"/>
                <w:b/>
                <w:bCs/>
                <w:i/>
                <w:szCs w:val="22"/>
              </w:rPr>
              <w:t>E – pošta</w:t>
            </w:r>
            <w:r w:rsidR="00DC0A7F" w:rsidRPr="00455A2E">
              <w:rPr>
                <w:rFonts w:cs="Arial"/>
                <w:b/>
                <w:bCs/>
                <w:i/>
                <w:szCs w:val="22"/>
              </w:rPr>
              <w:t>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531694C9" w14:textId="77777777" w:rsidR="00BC461B" w:rsidRPr="00455A2E" w:rsidRDefault="00BC461B" w:rsidP="00EE14CD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</w:tbl>
    <w:p w14:paraId="1E4513A4" w14:textId="4253BF92" w:rsidR="0027727C" w:rsidRPr="00455A2E" w:rsidRDefault="008006A7" w:rsidP="00BC461B">
      <w:pPr>
        <w:spacing w:before="360" w:after="120"/>
        <w:jc w:val="both"/>
        <w:rPr>
          <w:rFonts w:cs="Arial"/>
          <w:sz w:val="16"/>
          <w:szCs w:val="16"/>
        </w:rPr>
      </w:pPr>
      <w:r w:rsidRPr="00455A2E">
        <w:rPr>
          <w:rFonts w:cs="Arial"/>
          <w:sz w:val="20"/>
        </w:rPr>
        <w:t xml:space="preserve">Zgoraj navedeni </w:t>
      </w:r>
      <w:r w:rsidR="009E6485" w:rsidRPr="00455A2E">
        <w:rPr>
          <w:rFonts w:cs="Arial"/>
          <w:b/>
          <w:sz w:val="20"/>
        </w:rPr>
        <w:t xml:space="preserve">pooblaščenec </w:t>
      </w:r>
      <w:r w:rsidRPr="00455A2E">
        <w:rPr>
          <w:rFonts w:cs="Arial"/>
          <w:sz w:val="20"/>
        </w:rPr>
        <w:t xml:space="preserve">oziroma </w:t>
      </w:r>
      <w:r w:rsidR="009E6485" w:rsidRPr="00455A2E">
        <w:rPr>
          <w:rFonts w:cs="Arial"/>
          <w:b/>
          <w:sz w:val="20"/>
        </w:rPr>
        <w:t>investitor</w:t>
      </w:r>
      <w:r w:rsidR="009E6485" w:rsidRPr="00455A2E">
        <w:rPr>
          <w:rFonts w:cs="Arial"/>
          <w:sz w:val="20"/>
        </w:rPr>
        <w:t xml:space="preserve"> </w:t>
      </w:r>
      <w:r w:rsidR="001D74ED" w:rsidRPr="00455A2E">
        <w:rPr>
          <w:rFonts w:cs="Arial"/>
          <w:sz w:val="20"/>
        </w:rPr>
        <w:t xml:space="preserve">prosim Mestno občino Velenje za izdajo soglasja </w:t>
      </w:r>
      <w:bookmarkStart w:id="0" w:name="_Hlk88058248"/>
      <w:r w:rsidR="001D74ED" w:rsidRPr="00455A2E">
        <w:rPr>
          <w:rFonts w:cs="Arial"/>
          <w:sz w:val="20"/>
        </w:rPr>
        <w:t xml:space="preserve">za </w:t>
      </w:r>
      <w:bookmarkEnd w:id="0"/>
      <w:r w:rsidR="00FD0BBC" w:rsidRPr="00455A2E">
        <w:rPr>
          <w:rFonts w:cs="Arial"/>
          <w:sz w:val="20"/>
        </w:rPr>
        <w:t>ureditev cestnega priključka na javno cesto</w:t>
      </w:r>
      <w:r w:rsidR="0027727C" w:rsidRPr="00455A2E">
        <w:rPr>
          <w:rFonts w:cs="Arial"/>
          <w:sz w:val="20"/>
        </w:rPr>
        <w:t>:</w:t>
      </w:r>
    </w:p>
    <w:tbl>
      <w:tblPr>
        <w:tblStyle w:val="Tabelamrea"/>
        <w:tblW w:w="9106" w:type="dxa"/>
        <w:tblLook w:val="04A0" w:firstRow="1" w:lastRow="0" w:firstColumn="1" w:lastColumn="0" w:noHBand="0" w:noVBand="1"/>
      </w:tblPr>
      <w:tblGrid>
        <w:gridCol w:w="2558"/>
        <w:gridCol w:w="6548"/>
      </w:tblGrid>
      <w:tr w:rsidR="00A03827" w:rsidRPr="00455A2E" w14:paraId="5783E756" w14:textId="77777777" w:rsidTr="00EE14CD">
        <w:tc>
          <w:tcPr>
            <w:tcW w:w="2547" w:type="dxa"/>
            <w:vAlign w:val="center"/>
          </w:tcPr>
          <w:p w14:paraId="3E765F21" w14:textId="77777777" w:rsidR="00A03827" w:rsidRPr="00455A2E" w:rsidRDefault="00FD0BBC" w:rsidP="00BC461B">
            <w:pPr>
              <w:spacing w:before="60" w:after="60"/>
              <w:rPr>
                <w:rFonts w:eastAsia="Calibri" w:cs="Arial"/>
              </w:rPr>
            </w:pPr>
            <w:r w:rsidRPr="00455A2E">
              <w:rPr>
                <w:rFonts w:eastAsia="Calibri" w:cs="Arial"/>
              </w:rPr>
              <w:t>Cestni priključek se ureja za potrebe:</w:t>
            </w:r>
          </w:p>
        </w:tc>
        <w:tc>
          <w:tcPr>
            <w:tcW w:w="6520" w:type="dxa"/>
            <w:vAlign w:val="center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75"/>
            </w:tblGrid>
            <w:tr w:rsidR="00FD0BBC" w:rsidRPr="00455A2E" w14:paraId="64C7AD76" w14:textId="77777777" w:rsidTr="00394BA6">
              <w:tc>
                <w:tcPr>
                  <w:tcW w:w="6275" w:type="dxa"/>
                </w:tcPr>
                <w:p w14:paraId="5E2C4E60" w14:textId="346DFC0E" w:rsidR="00FD0BBC" w:rsidRPr="00455A2E" w:rsidRDefault="00FD0BBC" w:rsidP="00BC461B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FD0BBC" w:rsidRPr="00455A2E" w14:paraId="1F928487" w14:textId="77777777" w:rsidTr="00394BA6">
              <w:tc>
                <w:tcPr>
                  <w:tcW w:w="6275" w:type="dxa"/>
                </w:tcPr>
                <w:p w14:paraId="5B5679FB" w14:textId="563B1A54" w:rsidR="00FD0BBC" w:rsidRPr="00455A2E" w:rsidRDefault="00FD0BBC" w:rsidP="00BC461B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FD0BBC" w:rsidRPr="00455A2E" w14:paraId="4BF70DD5" w14:textId="77777777" w:rsidTr="00394BA6">
              <w:tc>
                <w:tcPr>
                  <w:tcW w:w="6275" w:type="dxa"/>
                </w:tcPr>
                <w:p w14:paraId="52F2E990" w14:textId="77777777" w:rsidR="00FD0BBC" w:rsidRPr="00455A2E" w:rsidRDefault="00FD0BBC" w:rsidP="00BC461B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FD0BBC" w:rsidRPr="00455A2E" w14:paraId="5B880342" w14:textId="77777777" w:rsidTr="00394BA6">
              <w:tc>
                <w:tcPr>
                  <w:tcW w:w="6275" w:type="dxa"/>
                </w:tcPr>
                <w:p w14:paraId="5FDA7A05" w14:textId="77777777" w:rsidR="00FD0BBC" w:rsidRPr="00455A2E" w:rsidRDefault="00FD0BBC" w:rsidP="00BC461B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</w:tbl>
          <w:p w14:paraId="0BF1D4F8" w14:textId="77777777" w:rsidR="00A03827" w:rsidRPr="00455A2E" w:rsidRDefault="00A03827" w:rsidP="00BC461B">
            <w:pPr>
              <w:spacing w:before="60" w:after="60"/>
              <w:rPr>
                <w:rFonts w:eastAsia="Calibri" w:cs="Arial"/>
              </w:rPr>
            </w:pPr>
          </w:p>
        </w:tc>
      </w:tr>
      <w:tr w:rsidR="00A03827" w:rsidRPr="00455A2E" w14:paraId="06566E34" w14:textId="77777777" w:rsidTr="00EE14CD">
        <w:tc>
          <w:tcPr>
            <w:tcW w:w="2547" w:type="dxa"/>
            <w:vAlign w:val="center"/>
          </w:tcPr>
          <w:p w14:paraId="7A4EC5C0" w14:textId="77777777" w:rsidR="00A03827" w:rsidRPr="00455A2E" w:rsidRDefault="00A03827" w:rsidP="00BC461B">
            <w:pPr>
              <w:spacing w:before="60" w:after="60"/>
              <w:rPr>
                <w:rFonts w:eastAsia="Calibri" w:cs="Arial"/>
              </w:rPr>
            </w:pPr>
            <w:r w:rsidRPr="00455A2E">
              <w:rPr>
                <w:rFonts w:eastAsia="Calibri" w:cs="Arial"/>
              </w:rPr>
              <w:t>Katastrska občina in št. parcele:</w:t>
            </w:r>
          </w:p>
        </w:tc>
        <w:tc>
          <w:tcPr>
            <w:tcW w:w="6520" w:type="dxa"/>
            <w:vAlign w:val="center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75"/>
            </w:tblGrid>
            <w:tr w:rsidR="00A03827" w:rsidRPr="00455A2E" w14:paraId="5544D337" w14:textId="77777777" w:rsidTr="0034686F">
              <w:tc>
                <w:tcPr>
                  <w:tcW w:w="6275" w:type="dxa"/>
                </w:tcPr>
                <w:p w14:paraId="3B054C17" w14:textId="77777777" w:rsidR="00A03827" w:rsidRPr="00455A2E" w:rsidRDefault="00A03827" w:rsidP="00BC461B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A03827" w:rsidRPr="00455A2E" w14:paraId="42A5F4BF" w14:textId="77777777" w:rsidTr="0034686F">
              <w:tc>
                <w:tcPr>
                  <w:tcW w:w="6275" w:type="dxa"/>
                </w:tcPr>
                <w:p w14:paraId="4C67BC0C" w14:textId="77777777" w:rsidR="00A03827" w:rsidRPr="00455A2E" w:rsidRDefault="00A03827" w:rsidP="00BC461B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</w:tbl>
          <w:p w14:paraId="73AB1BCD" w14:textId="77777777" w:rsidR="00A03827" w:rsidRPr="00455A2E" w:rsidRDefault="00A03827" w:rsidP="00BC461B">
            <w:pPr>
              <w:spacing w:before="60" w:after="60"/>
              <w:rPr>
                <w:rFonts w:eastAsia="Calibri" w:cs="Arial"/>
              </w:rPr>
            </w:pPr>
          </w:p>
        </w:tc>
      </w:tr>
      <w:tr w:rsidR="00A03827" w:rsidRPr="00455A2E" w14:paraId="7AC389E2" w14:textId="77777777" w:rsidTr="00EE14CD">
        <w:tc>
          <w:tcPr>
            <w:tcW w:w="2547" w:type="dxa"/>
            <w:vAlign w:val="center"/>
          </w:tcPr>
          <w:p w14:paraId="3CCE7591" w14:textId="77777777" w:rsidR="00A03827" w:rsidRPr="00455A2E" w:rsidRDefault="00A03827" w:rsidP="00BC461B">
            <w:pPr>
              <w:spacing w:before="60" w:after="60"/>
              <w:rPr>
                <w:rFonts w:eastAsia="Calibri" w:cs="Arial"/>
              </w:rPr>
            </w:pPr>
            <w:r w:rsidRPr="00455A2E">
              <w:rPr>
                <w:rFonts w:eastAsia="Calibri" w:cs="Arial"/>
              </w:rPr>
              <w:t>Št. odseka občinske ceste</w:t>
            </w:r>
          </w:p>
          <w:p w14:paraId="578109C0" w14:textId="77777777" w:rsidR="00A03827" w:rsidRPr="00455A2E" w:rsidRDefault="00A03827" w:rsidP="00BC461B">
            <w:pPr>
              <w:spacing w:before="60" w:after="60"/>
              <w:rPr>
                <w:rFonts w:eastAsia="Calibri" w:cs="Arial"/>
              </w:rPr>
            </w:pPr>
            <w:r w:rsidRPr="00455A2E">
              <w:rPr>
                <w:rFonts w:eastAsia="Calibri" w:cs="Arial"/>
              </w:rPr>
              <w:t>in ime ceste:</w:t>
            </w:r>
          </w:p>
        </w:tc>
        <w:tc>
          <w:tcPr>
            <w:tcW w:w="6520" w:type="dxa"/>
            <w:vAlign w:val="center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75"/>
            </w:tblGrid>
            <w:tr w:rsidR="00A03827" w:rsidRPr="00455A2E" w14:paraId="575DF4AE" w14:textId="77777777" w:rsidTr="0034686F">
              <w:tc>
                <w:tcPr>
                  <w:tcW w:w="6275" w:type="dxa"/>
                </w:tcPr>
                <w:p w14:paraId="0C5FEEEF" w14:textId="77777777" w:rsidR="00A03827" w:rsidRPr="00455A2E" w:rsidRDefault="00A03827" w:rsidP="00BC461B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A03827" w:rsidRPr="00455A2E" w14:paraId="423AE688" w14:textId="77777777" w:rsidTr="0034686F">
              <w:tc>
                <w:tcPr>
                  <w:tcW w:w="6275" w:type="dxa"/>
                </w:tcPr>
                <w:p w14:paraId="4A809758" w14:textId="77777777" w:rsidR="00A03827" w:rsidRPr="00455A2E" w:rsidRDefault="00A03827" w:rsidP="00BC461B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</w:tbl>
          <w:p w14:paraId="68AAC7E5" w14:textId="77777777" w:rsidR="00A03827" w:rsidRPr="00455A2E" w:rsidRDefault="00A03827" w:rsidP="00BC461B">
            <w:pPr>
              <w:spacing w:before="60" w:after="60"/>
              <w:rPr>
                <w:rFonts w:eastAsia="Calibri" w:cs="Arial"/>
              </w:rPr>
            </w:pPr>
          </w:p>
        </w:tc>
      </w:tr>
      <w:tr w:rsidR="00A03827" w:rsidRPr="00455A2E" w14:paraId="65324CEC" w14:textId="77777777" w:rsidTr="00EE14CD">
        <w:trPr>
          <w:trHeight w:val="2486"/>
        </w:trPr>
        <w:tc>
          <w:tcPr>
            <w:tcW w:w="2547" w:type="dxa"/>
            <w:vAlign w:val="center"/>
          </w:tcPr>
          <w:p w14:paraId="3A8DA04F" w14:textId="77777777" w:rsidR="00A03827" w:rsidRPr="00455A2E" w:rsidRDefault="00FD0BBC" w:rsidP="00BC461B">
            <w:pPr>
              <w:spacing w:before="60" w:after="60"/>
              <w:rPr>
                <w:rFonts w:eastAsia="Calibri" w:cs="Arial"/>
              </w:rPr>
            </w:pPr>
            <w:r w:rsidRPr="00455A2E">
              <w:rPr>
                <w:rFonts w:eastAsia="Calibri" w:cs="Arial"/>
              </w:rPr>
              <w:t>O</w:t>
            </w:r>
            <w:r w:rsidR="00A03827" w:rsidRPr="00455A2E">
              <w:rPr>
                <w:rFonts w:eastAsia="Calibri" w:cs="Arial"/>
              </w:rPr>
              <w:t>bseg del</w:t>
            </w:r>
            <w:r w:rsidRPr="00455A2E">
              <w:rPr>
                <w:rFonts w:eastAsia="Calibri" w:cs="Arial"/>
              </w:rPr>
              <w:t xml:space="preserve"> pri izvedbi:</w:t>
            </w:r>
          </w:p>
          <w:p w14:paraId="664BBE41" w14:textId="77777777" w:rsidR="00A03827" w:rsidRPr="00455A2E" w:rsidRDefault="00A03827" w:rsidP="00BC461B">
            <w:pPr>
              <w:spacing w:before="60" w:after="60"/>
              <w:rPr>
                <w:rFonts w:eastAsia="Calibri" w:cs="Arial"/>
              </w:rPr>
            </w:pPr>
            <w:r w:rsidRPr="00455A2E">
              <w:rPr>
                <w:rFonts w:eastAsia="Calibri" w:cs="Arial"/>
              </w:rPr>
              <w:t>(opis posega):</w:t>
            </w:r>
          </w:p>
        </w:tc>
        <w:tc>
          <w:tcPr>
            <w:tcW w:w="6520" w:type="dxa"/>
            <w:vAlign w:val="center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75"/>
            </w:tblGrid>
            <w:tr w:rsidR="00A03827" w:rsidRPr="00455A2E" w14:paraId="4E2A3DE7" w14:textId="77777777" w:rsidTr="0034686F">
              <w:tc>
                <w:tcPr>
                  <w:tcW w:w="6275" w:type="dxa"/>
                </w:tcPr>
                <w:p w14:paraId="02CEAF5D" w14:textId="77777777" w:rsidR="00A03827" w:rsidRPr="00455A2E" w:rsidRDefault="00A03827" w:rsidP="00BC461B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A03827" w:rsidRPr="00455A2E" w14:paraId="1A13E655" w14:textId="77777777" w:rsidTr="0034686F">
              <w:tc>
                <w:tcPr>
                  <w:tcW w:w="6275" w:type="dxa"/>
                </w:tcPr>
                <w:p w14:paraId="4595ACD3" w14:textId="77777777" w:rsidR="00A03827" w:rsidRPr="00455A2E" w:rsidRDefault="00A03827" w:rsidP="00BC461B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A03827" w:rsidRPr="00455A2E" w14:paraId="01065C79" w14:textId="77777777" w:rsidTr="0034686F">
              <w:tc>
                <w:tcPr>
                  <w:tcW w:w="6275" w:type="dxa"/>
                </w:tcPr>
                <w:p w14:paraId="08780FE4" w14:textId="77777777" w:rsidR="00A03827" w:rsidRPr="00455A2E" w:rsidRDefault="00A03827" w:rsidP="00BC461B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A03827" w:rsidRPr="00455A2E" w14:paraId="2BFE9AD4" w14:textId="77777777" w:rsidTr="0034686F">
              <w:tc>
                <w:tcPr>
                  <w:tcW w:w="6275" w:type="dxa"/>
                </w:tcPr>
                <w:p w14:paraId="6C163BBC" w14:textId="77777777" w:rsidR="00A03827" w:rsidRPr="00455A2E" w:rsidRDefault="00A03827" w:rsidP="00BC461B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A03827" w:rsidRPr="00455A2E" w14:paraId="7F4B1770" w14:textId="77777777" w:rsidTr="0034686F">
              <w:tc>
                <w:tcPr>
                  <w:tcW w:w="6275" w:type="dxa"/>
                </w:tcPr>
                <w:p w14:paraId="61867BDF" w14:textId="77777777" w:rsidR="00A03827" w:rsidRPr="00455A2E" w:rsidRDefault="00A03827" w:rsidP="00BC461B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A03827" w:rsidRPr="00455A2E" w14:paraId="6C026F2D" w14:textId="77777777" w:rsidTr="0034686F">
              <w:tc>
                <w:tcPr>
                  <w:tcW w:w="6275" w:type="dxa"/>
                </w:tcPr>
                <w:p w14:paraId="7ECF266F" w14:textId="77777777" w:rsidR="00A03827" w:rsidRPr="00455A2E" w:rsidRDefault="00A03827" w:rsidP="00BC461B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A03827" w:rsidRPr="00455A2E" w14:paraId="479AFFC9" w14:textId="77777777" w:rsidTr="0034686F">
              <w:tc>
                <w:tcPr>
                  <w:tcW w:w="6275" w:type="dxa"/>
                </w:tcPr>
                <w:p w14:paraId="346FFF1E" w14:textId="77777777" w:rsidR="00A03827" w:rsidRPr="00455A2E" w:rsidRDefault="00A03827" w:rsidP="00BC461B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</w:tbl>
          <w:p w14:paraId="5BBFB93D" w14:textId="77777777" w:rsidR="00A03827" w:rsidRPr="00455A2E" w:rsidRDefault="00A03827" w:rsidP="00BC461B">
            <w:pPr>
              <w:spacing w:before="60" w:after="60"/>
              <w:rPr>
                <w:rFonts w:eastAsia="Calibri" w:cs="Arial"/>
              </w:rPr>
            </w:pPr>
          </w:p>
        </w:tc>
      </w:tr>
    </w:tbl>
    <w:p w14:paraId="0A3B39F2" w14:textId="67EDF788" w:rsidR="001D74ED" w:rsidRPr="00455A2E" w:rsidRDefault="001D74ED" w:rsidP="00DC0A7F">
      <w:pPr>
        <w:widowControl/>
        <w:spacing w:before="480" w:after="120" w:line="259" w:lineRule="auto"/>
        <w:rPr>
          <w:rFonts w:cs="Arial"/>
          <w:sz w:val="20"/>
        </w:rPr>
      </w:pPr>
      <w:bookmarkStart w:id="1" w:name="_Hlk127169746"/>
      <w:r w:rsidRPr="00455A2E">
        <w:rPr>
          <w:rFonts w:cs="Arial"/>
          <w:sz w:val="20"/>
        </w:rPr>
        <w:lastRenderedPageBreak/>
        <w:t>PRILOŽENA DOKUMENTACIJA:</w:t>
      </w: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D74ED" w:rsidRPr="00455A2E" w14:paraId="039CB6C4" w14:textId="77777777" w:rsidTr="001D74ED">
        <w:tc>
          <w:tcPr>
            <w:tcW w:w="9072" w:type="dxa"/>
          </w:tcPr>
          <w:p w14:paraId="07F95774" w14:textId="77777777" w:rsidR="001D74ED" w:rsidRPr="00455A2E" w:rsidRDefault="001D74ED" w:rsidP="008375A7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1D74ED" w:rsidRPr="00455A2E" w14:paraId="08AFC9F7" w14:textId="77777777" w:rsidTr="001D74ED">
        <w:tc>
          <w:tcPr>
            <w:tcW w:w="9072" w:type="dxa"/>
          </w:tcPr>
          <w:p w14:paraId="2E1C2478" w14:textId="77777777" w:rsidR="001D74ED" w:rsidRPr="00455A2E" w:rsidRDefault="001D74ED" w:rsidP="008375A7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1D74ED" w:rsidRPr="00455A2E" w14:paraId="70950DF2" w14:textId="77777777" w:rsidTr="001D74ED">
        <w:tc>
          <w:tcPr>
            <w:tcW w:w="9072" w:type="dxa"/>
          </w:tcPr>
          <w:p w14:paraId="5AE3CF50" w14:textId="77777777" w:rsidR="001D74ED" w:rsidRPr="00455A2E" w:rsidRDefault="001D74ED" w:rsidP="008375A7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1C4EF1" w:rsidRPr="00455A2E" w14:paraId="07F10BCC" w14:textId="77777777" w:rsidTr="001D74ED">
        <w:tc>
          <w:tcPr>
            <w:tcW w:w="9072" w:type="dxa"/>
          </w:tcPr>
          <w:p w14:paraId="2C4FAEC8" w14:textId="77777777" w:rsidR="001C4EF1" w:rsidRPr="00455A2E" w:rsidRDefault="001C4EF1" w:rsidP="008375A7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1C4EF1" w:rsidRPr="00455A2E" w14:paraId="2267DD91" w14:textId="77777777" w:rsidTr="001D74ED">
        <w:tc>
          <w:tcPr>
            <w:tcW w:w="9072" w:type="dxa"/>
          </w:tcPr>
          <w:p w14:paraId="40414103" w14:textId="77777777" w:rsidR="001C4EF1" w:rsidRPr="00455A2E" w:rsidRDefault="001C4EF1" w:rsidP="008375A7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2850D010" w14:textId="2173D627" w:rsidR="001D74ED" w:rsidRPr="00455A2E" w:rsidRDefault="005F1A83" w:rsidP="00DC0A7F">
      <w:pPr>
        <w:widowControl/>
        <w:spacing w:before="480" w:after="120"/>
        <w:ind w:right="191"/>
        <w:rPr>
          <w:rFonts w:cs="Arial"/>
          <w:sz w:val="20"/>
        </w:rPr>
      </w:pPr>
      <w:bookmarkStart w:id="2" w:name="_Hlk127169804"/>
      <w:bookmarkEnd w:id="1"/>
      <w:r w:rsidRPr="00455A2E">
        <w:rPr>
          <w:rFonts w:cs="Arial"/>
          <w:b/>
          <w:bCs/>
          <w:iCs/>
          <w:sz w:val="20"/>
          <w:lang w:eastAsia="en-US"/>
        </w:rPr>
        <w:t>OBVEZNA PRILOGA</w:t>
      </w:r>
      <w:r w:rsidR="006E516D" w:rsidRPr="00455A2E">
        <w:rPr>
          <w:rFonts w:cs="Arial"/>
          <w:b/>
          <w:bCs/>
          <w:iCs/>
          <w:sz w:val="20"/>
          <w:lang w:eastAsia="en-US"/>
        </w:rPr>
        <w:t xml:space="preserve"> </w:t>
      </w:r>
      <w:r w:rsidRPr="00455A2E">
        <w:rPr>
          <w:rFonts w:cs="Arial"/>
          <w:sz w:val="20"/>
        </w:rPr>
        <w:t xml:space="preserve">za </w:t>
      </w:r>
      <w:r w:rsidR="001D74ED" w:rsidRPr="00455A2E">
        <w:rPr>
          <w:rFonts w:cs="Arial"/>
          <w:sz w:val="20"/>
        </w:rPr>
        <w:t xml:space="preserve">pridobitev soglasja </w:t>
      </w:r>
      <w:r w:rsidR="00190FD9" w:rsidRPr="00455A2E">
        <w:rPr>
          <w:rFonts w:cs="Arial"/>
          <w:sz w:val="20"/>
        </w:rPr>
        <w:t>za ureditev cestnega priključka na javno cesto</w:t>
      </w:r>
      <w:r w:rsidR="001D74ED" w:rsidRPr="00455A2E">
        <w:rPr>
          <w:rFonts w:cs="Arial"/>
          <w:sz w:val="20"/>
        </w:rPr>
        <w:t>:</w:t>
      </w:r>
    </w:p>
    <w:bookmarkEnd w:id="2"/>
    <w:p w14:paraId="3F4AC35D" w14:textId="77777777" w:rsidR="001D74ED" w:rsidRPr="00455A2E" w:rsidRDefault="001D74ED" w:rsidP="001D74ED">
      <w:pPr>
        <w:numPr>
          <w:ilvl w:val="0"/>
          <w:numId w:val="1"/>
        </w:numPr>
        <w:spacing w:before="240" w:after="60"/>
        <w:jc w:val="both"/>
        <w:rPr>
          <w:rFonts w:cs="Arial"/>
          <w:sz w:val="20"/>
        </w:rPr>
      </w:pPr>
      <w:r w:rsidRPr="00455A2E">
        <w:rPr>
          <w:rFonts w:cs="Arial"/>
          <w:sz w:val="20"/>
        </w:rPr>
        <w:t>SPLOŠNI PODATKI:</w:t>
      </w:r>
    </w:p>
    <w:p w14:paraId="3235A08D" w14:textId="4346F8A3" w:rsidR="001D74ED" w:rsidRPr="00455A2E" w:rsidRDefault="001D74ED" w:rsidP="0034686F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455A2E">
        <w:rPr>
          <w:rFonts w:cs="Arial"/>
          <w:sz w:val="20"/>
        </w:rPr>
        <w:t xml:space="preserve">splošni podatki o </w:t>
      </w:r>
      <w:r w:rsidR="00190FD9" w:rsidRPr="00455A2E">
        <w:rPr>
          <w:rFonts w:cs="Arial"/>
          <w:sz w:val="20"/>
        </w:rPr>
        <w:t>priključku</w:t>
      </w:r>
      <w:r w:rsidRPr="00455A2E">
        <w:rPr>
          <w:rFonts w:cs="Arial"/>
          <w:sz w:val="20"/>
        </w:rPr>
        <w:t>, projektu, projektantu in investitorju.</w:t>
      </w:r>
    </w:p>
    <w:p w14:paraId="4E5D0BED" w14:textId="14BD60C8" w:rsidR="001D74ED" w:rsidRPr="00455A2E" w:rsidRDefault="001D74ED" w:rsidP="001D74ED">
      <w:pPr>
        <w:numPr>
          <w:ilvl w:val="0"/>
          <w:numId w:val="1"/>
        </w:numPr>
        <w:spacing w:before="240" w:after="60"/>
        <w:jc w:val="both"/>
        <w:rPr>
          <w:rFonts w:cs="Arial"/>
          <w:sz w:val="20"/>
        </w:rPr>
      </w:pPr>
      <w:bookmarkStart w:id="3" w:name="_Hlk127170121"/>
      <w:r w:rsidRPr="00455A2E">
        <w:rPr>
          <w:rFonts w:cs="Arial"/>
          <w:sz w:val="20"/>
        </w:rPr>
        <w:t>TEHNIČNO POROČILO, ki vsebuje:</w:t>
      </w:r>
    </w:p>
    <w:bookmarkEnd w:id="3"/>
    <w:p w14:paraId="629F609B" w14:textId="4036A1C9" w:rsidR="001D74ED" w:rsidRPr="00455A2E" w:rsidRDefault="001D74ED" w:rsidP="0034686F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455A2E">
        <w:rPr>
          <w:rFonts w:cs="Arial"/>
          <w:sz w:val="20"/>
        </w:rPr>
        <w:t xml:space="preserve">navedba zemljiških parcel na katerih se namerava </w:t>
      </w:r>
      <w:r w:rsidR="00FD0BBC" w:rsidRPr="00455A2E">
        <w:rPr>
          <w:rFonts w:cs="Arial"/>
          <w:sz w:val="20"/>
        </w:rPr>
        <w:t>urediti priključek</w:t>
      </w:r>
      <w:r w:rsidRPr="00455A2E">
        <w:rPr>
          <w:rFonts w:cs="Arial"/>
          <w:sz w:val="20"/>
        </w:rPr>
        <w:t>, opis obstoječega in predvidenega stanja,</w:t>
      </w:r>
    </w:p>
    <w:p w14:paraId="174A0E86" w14:textId="77777777" w:rsidR="001D74ED" w:rsidRPr="00455A2E" w:rsidRDefault="001D74ED" w:rsidP="001D74ED">
      <w:pPr>
        <w:numPr>
          <w:ilvl w:val="0"/>
          <w:numId w:val="1"/>
        </w:numPr>
        <w:spacing w:before="240" w:after="60"/>
        <w:jc w:val="both"/>
        <w:rPr>
          <w:rFonts w:cs="Arial"/>
          <w:sz w:val="20"/>
        </w:rPr>
      </w:pPr>
      <w:bookmarkStart w:id="4" w:name="_Hlk127170171"/>
      <w:r w:rsidRPr="00455A2E">
        <w:rPr>
          <w:rFonts w:cs="Arial"/>
          <w:sz w:val="20"/>
        </w:rPr>
        <w:t>SITUACIJA V MERILU 1:250 (ali v drugem ustreznem merilu):</w:t>
      </w:r>
    </w:p>
    <w:bookmarkEnd w:id="4"/>
    <w:p w14:paraId="0F1BF9F5" w14:textId="77777777" w:rsidR="00FD0BBC" w:rsidRPr="00455A2E" w:rsidRDefault="00FD0BBC" w:rsidP="00190FD9">
      <w:pPr>
        <w:pStyle w:val="Odstavekseznama"/>
        <w:numPr>
          <w:ilvl w:val="0"/>
          <w:numId w:val="8"/>
        </w:numPr>
        <w:spacing w:after="60"/>
        <w:jc w:val="both"/>
        <w:rPr>
          <w:rFonts w:ascii="Arial" w:hAnsi="Arial" w:cs="Arial"/>
          <w:sz w:val="20"/>
        </w:rPr>
      </w:pPr>
      <w:r w:rsidRPr="00455A2E">
        <w:rPr>
          <w:rFonts w:ascii="Arial" w:hAnsi="Arial" w:cs="Arial"/>
          <w:sz w:val="20"/>
        </w:rPr>
        <w:t>tloris priključka z vrisano mejo cestnega sveta, prečni prerez priključka (M 1:100 do 1:500),</w:t>
      </w:r>
    </w:p>
    <w:p w14:paraId="3F50E639" w14:textId="77777777" w:rsidR="00FD0BBC" w:rsidRPr="00455A2E" w:rsidRDefault="00FD0BBC" w:rsidP="00190FD9">
      <w:pPr>
        <w:pStyle w:val="Odstavekseznama"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</w:rPr>
      </w:pPr>
      <w:r w:rsidRPr="00455A2E">
        <w:rPr>
          <w:rFonts w:ascii="Arial" w:hAnsi="Arial" w:cs="Arial"/>
          <w:sz w:val="20"/>
        </w:rPr>
        <w:t>vzdolžni prerez priključka (M 1:100 do 1:250),</w:t>
      </w:r>
    </w:p>
    <w:p w14:paraId="1D9CF7B8" w14:textId="77777777" w:rsidR="00FD0BBC" w:rsidRPr="00455A2E" w:rsidRDefault="00FD0BBC" w:rsidP="00190FD9">
      <w:pPr>
        <w:pStyle w:val="Odstavekseznama"/>
        <w:numPr>
          <w:ilvl w:val="0"/>
          <w:numId w:val="8"/>
        </w:numPr>
        <w:spacing w:after="60"/>
        <w:jc w:val="both"/>
        <w:rPr>
          <w:rFonts w:ascii="Arial" w:hAnsi="Arial" w:cs="Arial"/>
          <w:sz w:val="20"/>
        </w:rPr>
      </w:pPr>
      <w:proofErr w:type="spellStart"/>
      <w:r w:rsidRPr="00455A2E">
        <w:rPr>
          <w:rFonts w:ascii="Arial" w:hAnsi="Arial" w:cs="Arial"/>
          <w:sz w:val="20"/>
        </w:rPr>
        <w:t>preglednostni</w:t>
      </w:r>
      <w:proofErr w:type="spellEnd"/>
      <w:r w:rsidRPr="00455A2E">
        <w:rPr>
          <w:rFonts w:ascii="Arial" w:hAnsi="Arial" w:cs="Arial"/>
          <w:sz w:val="20"/>
        </w:rPr>
        <w:t xml:space="preserve"> trikotnik (M 1:250), prometna ureditev (M 1:100 do 1:500),</w:t>
      </w:r>
    </w:p>
    <w:p w14:paraId="29D80D9C" w14:textId="77777777" w:rsidR="00FD0BBC" w:rsidRPr="00455A2E" w:rsidRDefault="00FD0BBC" w:rsidP="00190FD9">
      <w:pPr>
        <w:pStyle w:val="Odstavekseznama"/>
        <w:numPr>
          <w:ilvl w:val="0"/>
          <w:numId w:val="8"/>
        </w:numPr>
        <w:spacing w:after="60"/>
        <w:jc w:val="both"/>
        <w:rPr>
          <w:rFonts w:ascii="Arial" w:hAnsi="Arial" w:cs="Arial"/>
          <w:sz w:val="20"/>
        </w:rPr>
      </w:pPr>
      <w:r w:rsidRPr="00455A2E">
        <w:rPr>
          <w:rFonts w:ascii="Arial" w:hAnsi="Arial" w:cs="Arial"/>
          <w:sz w:val="20"/>
        </w:rPr>
        <w:t>odvodnjavanje priključka (M 1:100 do 1:250),</w:t>
      </w:r>
    </w:p>
    <w:p w14:paraId="608EE340" w14:textId="77777777" w:rsidR="00FD0BBC" w:rsidRPr="00455A2E" w:rsidRDefault="00FD0BBC" w:rsidP="00190FD9">
      <w:pPr>
        <w:pStyle w:val="Odstavekseznama"/>
        <w:numPr>
          <w:ilvl w:val="0"/>
          <w:numId w:val="8"/>
        </w:numPr>
        <w:spacing w:after="60"/>
        <w:jc w:val="both"/>
        <w:rPr>
          <w:rFonts w:ascii="Arial" w:hAnsi="Arial" w:cs="Arial"/>
          <w:sz w:val="20"/>
        </w:rPr>
      </w:pPr>
      <w:r w:rsidRPr="00455A2E">
        <w:rPr>
          <w:rFonts w:ascii="Arial" w:hAnsi="Arial" w:cs="Arial"/>
          <w:sz w:val="20"/>
        </w:rPr>
        <w:t>zunanja ureditev (utrditev, tlakovanje, ipd.) (M 1:100 do 1:250),</w:t>
      </w:r>
    </w:p>
    <w:p w14:paraId="64B0F653" w14:textId="77777777" w:rsidR="00FD0BBC" w:rsidRPr="00455A2E" w:rsidRDefault="00FD0BBC" w:rsidP="00190FD9">
      <w:pPr>
        <w:pStyle w:val="Odstavekseznama"/>
        <w:numPr>
          <w:ilvl w:val="0"/>
          <w:numId w:val="8"/>
        </w:numPr>
        <w:spacing w:after="60"/>
        <w:jc w:val="both"/>
        <w:rPr>
          <w:rFonts w:ascii="Arial" w:hAnsi="Arial" w:cs="Arial"/>
          <w:sz w:val="20"/>
        </w:rPr>
      </w:pPr>
      <w:r w:rsidRPr="00455A2E">
        <w:rPr>
          <w:rFonts w:ascii="Arial" w:hAnsi="Arial" w:cs="Arial"/>
          <w:sz w:val="20"/>
        </w:rPr>
        <w:t>potek komunalnih vodov in hišnih priključkov (M 1:100 do 1:500).</w:t>
      </w:r>
    </w:p>
    <w:p w14:paraId="747F5928" w14:textId="77777777" w:rsidR="00CB506F" w:rsidRPr="00455A2E" w:rsidRDefault="00CB506F" w:rsidP="00DC0A7F">
      <w:pPr>
        <w:spacing w:before="480" w:after="120"/>
        <w:rPr>
          <w:rFonts w:cs="Arial"/>
          <w:sz w:val="20"/>
        </w:rPr>
      </w:pPr>
      <w:bookmarkStart w:id="5" w:name="_Hlk127170398"/>
      <w:bookmarkStart w:id="6" w:name="_Hlk127170300"/>
      <w:r w:rsidRPr="00455A2E">
        <w:rPr>
          <w:rFonts w:cs="Arial"/>
          <w:sz w:val="20"/>
        </w:rPr>
        <w:t>OPOMBA:</w:t>
      </w:r>
    </w:p>
    <w:p w14:paraId="548C42A6" w14:textId="77777777" w:rsidR="00CB506F" w:rsidRPr="00455A2E" w:rsidRDefault="00CB506F" w:rsidP="00EE14CD">
      <w:pPr>
        <w:pStyle w:val="Odstavekseznama"/>
        <w:numPr>
          <w:ilvl w:val="0"/>
          <w:numId w:val="4"/>
        </w:numPr>
        <w:spacing w:before="60" w:after="1320"/>
        <w:rPr>
          <w:rFonts w:ascii="Arial" w:hAnsi="Arial" w:cs="Arial"/>
          <w:sz w:val="20"/>
        </w:rPr>
      </w:pPr>
      <w:r w:rsidRPr="00455A2E">
        <w:rPr>
          <w:rFonts w:ascii="Arial" w:hAnsi="Arial" w:cs="Arial"/>
          <w:sz w:val="20"/>
        </w:rPr>
        <w:t xml:space="preserve">Vse </w:t>
      </w:r>
      <w:bookmarkStart w:id="7" w:name="_GoBack"/>
      <w:bookmarkEnd w:id="7"/>
      <w:r w:rsidRPr="00455A2E">
        <w:rPr>
          <w:rFonts w:ascii="Arial" w:hAnsi="Arial" w:cs="Arial"/>
          <w:sz w:val="20"/>
        </w:rPr>
        <w:t>dimenzije morajo biti kotirane!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C0A7F" w:rsidRPr="00455A2E" w14:paraId="0B69748C" w14:textId="77777777" w:rsidTr="00EE14CD">
        <w:tc>
          <w:tcPr>
            <w:tcW w:w="3020" w:type="dxa"/>
          </w:tcPr>
          <w:tbl>
            <w:tblPr>
              <w:tblStyle w:val="Tabelamrea"/>
              <w:tblpPr w:leftFromText="141" w:rightFromText="141" w:vertAnchor="text" w:horzAnchor="margin" w:tblpXSpec="right" w:tblpY="-13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</w:tblGrid>
            <w:tr w:rsidR="00EE14CD" w:rsidRPr="00455A2E" w14:paraId="2A2073C5" w14:textId="77777777" w:rsidTr="00EE14CD">
              <w:tc>
                <w:tcPr>
                  <w:tcW w:w="1980" w:type="dxa"/>
                </w:tcPr>
                <w:p w14:paraId="363BAB1E" w14:textId="77777777" w:rsidR="00EE14CD" w:rsidRPr="00455A2E" w:rsidRDefault="00EE14CD" w:rsidP="00487082">
                  <w:pPr>
                    <w:spacing w:before="60" w:after="60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2EF70A41" w14:textId="64559F8B" w:rsidR="00DC0A7F" w:rsidRPr="00455A2E" w:rsidRDefault="00DC0A7F" w:rsidP="00487082">
            <w:pPr>
              <w:spacing w:before="60" w:after="60"/>
              <w:jc w:val="both"/>
              <w:rPr>
                <w:rFonts w:cs="Arial"/>
              </w:rPr>
            </w:pPr>
            <w:r w:rsidRPr="00455A2E">
              <w:rPr>
                <w:rFonts w:cs="Arial"/>
              </w:rPr>
              <w:t>Datum:</w:t>
            </w:r>
          </w:p>
        </w:tc>
        <w:tc>
          <w:tcPr>
            <w:tcW w:w="3021" w:type="dxa"/>
          </w:tcPr>
          <w:p w14:paraId="56513182" w14:textId="1D6B8D46" w:rsidR="00DC0A7F" w:rsidRPr="00455A2E" w:rsidRDefault="00DC0A7F" w:rsidP="00487082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03E53686" w14:textId="21556333" w:rsidR="00DC0A7F" w:rsidRPr="00455A2E" w:rsidRDefault="00DC0A7F" w:rsidP="00487082">
            <w:pPr>
              <w:spacing w:before="60" w:after="60"/>
              <w:jc w:val="both"/>
              <w:rPr>
                <w:rFonts w:cs="Arial"/>
              </w:rPr>
            </w:pPr>
            <w:r w:rsidRPr="00455A2E">
              <w:rPr>
                <w:rFonts w:cs="Arial"/>
              </w:rPr>
              <w:t>Podpis vlagatelja:</w:t>
            </w:r>
          </w:p>
        </w:tc>
      </w:tr>
      <w:tr w:rsidR="00DC0A7F" w:rsidRPr="00455A2E" w14:paraId="6B1C5433" w14:textId="77777777" w:rsidTr="00EE14CD">
        <w:tc>
          <w:tcPr>
            <w:tcW w:w="3020" w:type="dxa"/>
          </w:tcPr>
          <w:p w14:paraId="67A8C55F" w14:textId="77777777" w:rsidR="00DC0A7F" w:rsidRPr="00455A2E" w:rsidRDefault="00DC0A7F" w:rsidP="00487082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50A8B549" w14:textId="42E51D3F" w:rsidR="00DC0A7F" w:rsidRPr="00455A2E" w:rsidRDefault="00DC0A7F" w:rsidP="00487082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21" w:type="dxa"/>
          </w:tcPr>
          <w:p w14:paraId="733FA14F" w14:textId="77777777" w:rsidR="00DC0A7F" w:rsidRPr="00455A2E" w:rsidRDefault="00DC0A7F" w:rsidP="00487082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DC0A7F" w:rsidRPr="00455A2E" w14:paraId="1CACD6DC" w14:textId="77777777" w:rsidTr="00EE14CD">
        <w:tc>
          <w:tcPr>
            <w:tcW w:w="3020" w:type="dxa"/>
          </w:tcPr>
          <w:p w14:paraId="38D71626" w14:textId="77777777" w:rsidR="00DC0A7F" w:rsidRPr="00455A2E" w:rsidRDefault="00DC0A7F" w:rsidP="00487082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2E797FC1" w14:textId="6A9FD8E5" w:rsidR="00DC0A7F" w:rsidRPr="00455A2E" w:rsidRDefault="00EE14CD" w:rsidP="00487082">
            <w:pPr>
              <w:spacing w:before="60" w:after="60"/>
              <w:jc w:val="center"/>
              <w:rPr>
                <w:rFonts w:cs="Arial"/>
              </w:rPr>
            </w:pPr>
            <w:r w:rsidRPr="00455A2E">
              <w:rPr>
                <w:rFonts w:cs="Arial"/>
              </w:rPr>
              <w:t>Žig:</w:t>
            </w:r>
          </w:p>
        </w:tc>
        <w:tc>
          <w:tcPr>
            <w:tcW w:w="3021" w:type="dxa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795"/>
            </w:tblGrid>
            <w:tr w:rsidR="00EE14CD" w:rsidRPr="00455A2E" w14:paraId="6B7EC904" w14:textId="77777777" w:rsidTr="00EE14CD">
              <w:tc>
                <w:tcPr>
                  <w:tcW w:w="2795" w:type="dxa"/>
                  <w:tcBorders>
                    <w:top w:val="nil"/>
                    <w:left w:val="nil"/>
                    <w:right w:val="nil"/>
                  </w:tcBorders>
                </w:tcPr>
                <w:p w14:paraId="3A946F4E" w14:textId="77777777" w:rsidR="00EE14CD" w:rsidRPr="00455A2E" w:rsidRDefault="00EE14CD" w:rsidP="00487082">
                  <w:pPr>
                    <w:spacing w:before="60" w:after="60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0626E1B0" w14:textId="77777777" w:rsidR="00DC0A7F" w:rsidRPr="00455A2E" w:rsidRDefault="00DC0A7F" w:rsidP="00487082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bookmarkEnd w:id="5"/>
    <w:p w14:paraId="22A1E87B" w14:textId="68EAAADD" w:rsidR="00B42495" w:rsidRPr="00455A2E" w:rsidRDefault="006E516D" w:rsidP="00EE14CD">
      <w:pPr>
        <w:spacing w:before="1200"/>
        <w:jc w:val="both"/>
        <w:rPr>
          <w:rFonts w:cs="Arial"/>
          <w:iCs/>
          <w:color w:val="000000"/>
          <w:sz w:val="20"/>
        </w:rPr>
      </w:pPr>
      <w:r w:rsidRPr="00455A2E">
        <w:rPr>
          <w:rFonts w:cs="Arial"/>
          <w:b/>
          <w:bCs/>
          <w:iCs/>
          <w:sz w:val="20"/>
          <w:lang w:eastAsia="en-US"/>
        </w:rPr>
        <w:t>UPRAVNA TAKSA</w:t>
      </w:r>
      <w:r w:rsidRPr="00455A2E">
        <w:rPr>
          <w:rFonts w:cs="Arial"/>
          <w:iCs/>
          <w:color w:val="000000"/>
          <w:sz w:val="20"/>
        </w:rPr>
        <w:t xml:space="preserve"> </w:t>
      </w:r>
      <w:r w:rsidR="00B42495" w:rsidRPr="00455A2E">
        <w:rPr>
          <w:rFonts w:cs="Arial"/>
          <w:iCs/>
          <w:color w:val="000000"/>
          <w:sz w:val="20"/>
        </w:rPr>
        <w:t xml:space="preserve">se zaračuna v skladu z določili Zakona o upravnih taksah </w:t>
      </w:r>
      <w:r w:rsidR="001E683F" w:rsidRPr="00455A2E">
        <w:rPr>
          <w:rFonts w:cs="Arial"/>
          <w:iCs/>
          <w:color w:val="000000"/>
          <w:sz w:val="20"/>
        </w:rPr>
        <w:t xml:space="preserve">(Uradni list RS, št. 106/10 – uradno prečiščeno besedilo, 14/15 – ZUUJFO, 84/15 – ZZelP-J, 32/16, 30/18 – </w:t>
      </w:r>
      <w:proofErr w:type="spellStart"/>
      <w:r w:rsidR="001E683F" w:rsidRPr="00455A2E">
        <w:rPr>
          <w:rFonts w:cs="Arial"/>
          <w:iCs/>
          <w:color w:val="000000"/>
          <w:sz w:val="20"/>
        </w:rPr>
        <w:t>ZKZaš</w:t>
      </w:r>
      <w:proofErr w:type="spellEnd"/>
      <w:r w:rsidR="001E683F" w:rsidRPr="00455A2E">
        <w:rPr>
          <w:rFonts w:cs="Arial"/>
          <w:iCs/>
          <w:color w:val="000000"/>
          <w:sz w:val="20"/>
        </w:rPr>
        <w:t xml:space="preserve"> in 189/20 – ZFRO)</w:t>
      </w:r>
      <w:r w:rsidR="00B42495" w:rsidRPr="00455A2E">
        <w:rPr>
          <w:rFonts w:cs="Arial"/>
          <w:iCs/>
          <w:color w:val="000000"/>
          <w:sz w:val="20"/>
        </w:rPr>
        <w:t xml:space="preserve"> po Tarifni številki 30 ter znaša </w:t>
      </w:r>
      <w:r w:rsidR="00CF37BA" w:rsidRPr="00455A2E">
        <w:rPr>
          <w:rFonts w:cs="Arial"/>
          <w:b/>
          <w:bCs/>
          <w:iCs/>
          <w:color w:val="000000"/>
          <w:sz w:val="20"/>
        </w:rPr>
        <w:t>25,00</w:t>
      </w:r>
      <w:r w:rsidR="00B42495" w:rsidRPr="00455A2E">
        <w:rPr>
          <w:rFonts w:cs="Arial"/>
          <w:b/>
          <w:bCs/>
          <w:iCs/>
          <w:color w:val="000000"/>
          <w:sz w:val="20"/>
        </w:rPr>
        <w:t xml:space="preserve"> €.</w:t>
      </w:r>
    </w:p>
    <w:p w14:paraId="1BFF6907" w14:textId="2CEEC7A9" w:rsidR="003B782F" w:rsidRPr="00455A2E" w:rsidRDefault="003B782F" w:rsidP="003B782F">
      <w:pPr>
        <w:pStyle w:val="Telobesedila-zamik"/>
        <w:spacing w:before="360"/>
        <w:ind w:left="0"/>
        <w:jc w:val="both"/>
        <w:rPr>
          <w:rFonts w:cs="Arial"/>
          <w:b/>
          <w:color w:val="000000" w:themeColor="text1"/>
          <w:sz w:val="20"/>
        </w:rPr>
      </w:pPr>
      <w:r w:rsidRPr="00455A2E">
        <w:rPr>
          <w:rFonts w:cs="Arial"/>
          <w:iCs/>
          <w:color w:val="000000"/>
          <w:sz w:val="20"/>
        </w:rPr>
        <w:t xml:space="preserve">Upravno takso je potrebno plačati na podračun EZR MOV, Upravne takse s področja prometa in zvez-občinske </w:t>
      </w:r>
      <w:r w:rsidRPr="00455A2E">
        <w:rPr>
          <w:rFonts w:cs="Arial"/>
          <w:b/>
          <w:i/>
          <w:iCs/>
          <w:color w:val="000000"/>
          <w:sz w:val="20"/>
        </w:rPr>
        <w:t>SI56 0133 3533 0355 120, sklicna številka 11 76333-7111207,</w:t>
      </w:r>
      <w:r w:rsidRPr="00455A2E">
        <w:rPr>
          <w:rFonts w:cs="Arial"/>
          <w:iCs/>
          <w:color w:val="000000"/>
          <w:sz w:val="20"/>
        </w:rPr>
        <w:t xml:space="preserve"> koda namena OTHR.</w:t>
      </w:r>
    </w:p>
    <w:p w14:paraId="78255276" w14:textId="77777777" w:rsidR="00B42495" w:rsidRPr="00455A2E" w:rsidRDefault="00B42495" w:rsidP="00EE14CD">
      <w:pPr>
        <w:pStyle w:val="Telobesedila-zamik"/>
        <w:spacing w:before="360" w:after="60"/>
        <w:ind w:left="0"/>
        <w:jc w:val="both"/>
        <w:rPr>
          <w:rFonts w:cs="Arial"/>
          <w:i/>
          <w:iCs/>
          <w:color w:val="000000" w:themeColor="text1"/>
          <w:sz w:val="18"/>
          <w:szCs w:val="18"/>
        </w:rPr>
      </w:pPr>
      <w:r w:rsidRPr="00455A2E">
        <w:rPr>
          <w:rFonts w:cs="Arial"/>
          <w:b/>
          <w:i/>
          <w:color w:val="000000" w:themeColor="text1"/>
          <w:sz w:val="18"/>
          <w:szCs w:val="18"/>
        </w:rPr>
        <w:t>VARSTVO OSEBNIH PODATKOV</w:t>
      </w:r>
    </w:p>
    <w:p w14:paraId="4AD98043" w14:textId="77777777" w:rsidR="001D74ED" w:rsidRPr="00455A2E" w:rsidRDefault="00B42495" w:rsidP="00A03827">
      <w:pPr>
        <w:jc w:val="both"/>
        <w:rPr>
          <w:rFonts w:cs="Arial"/>
          <w:i/>
          <w:sz w:val="18"/>
          <w:szCs w:val="18"/>
        </w:rPr>
      </w:pPr>
      <w:r w:rsidRPr="00455A2E">
        <w:rPr>
          <w:rFonts w:cs="Arial"/>
          <w:i/>
          <w:color w:val="000000" w:themeColor="text1"/>
          <w:sz w:val="18"/>
          <w:szCs w:val="18"/>
        </w:rPr>
        <w:t>Spodaj podpisani/-a izrecno dovoljujem Mestni občini Velenje, Titov trg 1, 3320 Velenje, da vpisane osebne podatke uporabi in obdeluje za namene, navedene v vlogi. Seznanjen/-a sem s pravico do dostopa do osebnih podatkov ter pravicami do popravka, izbrisa, omejitve obdelave, ugovora ter prenosljivosti podatkov, kakor jih to urejata evropska in nacionalna zakonodaja o varstvu osebnih podatkov.</w:t>
      </w:r>
      <w:bookmarkEnd w:id="6"/>
    </w:p>
    <w:sectPr w:rsidR="001D74ED" w:rsidRPr="00455A2E" w:rsidSect="00DC0A7F">
      <w:headerReference w:type="default" r:id="rId11"/>
      <w:footerReference w:type="even" r:id="rId12"/>
      <w:footerReference w:type="default" r:id="rId13"/>
      <w:pgSz w:w="11906" w:h="16838"/>
      <w:pgMar w:top="1417" w:right="1417" w:bottom="993" w:left="1417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9858E" w14:textId="77777777" w:rsidR="000E69D0" w:rsidRDefault="000E69D0" w:rsidP="001D74ED">
      <w:r>
        <w:separator/>
      </w:r>
    </w:p>
  </w:endnote>
  <w:endnote w:type="continuationSeparator" w:id="0">
    <w:p w14:paraId="2D32AF38" w14:textId="77777777" w:rsidR="000E69D0" w:rsidRDefault="000E69D0" w:rsidP="001D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391387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504321985"/>
          <w:docPartObj>
            <w:docPartGallery w:val="Page Numbers (Top of Page)"/>
            <w:docPartUnique/>
          </w:docPartObj>
        </w:sdtPr>
        <w:sdtEndPr/>
        <w:sdtContent>
          <w:p w14:paraId="13D7F423" w14:textId="2AC48123" w:rsidR="00DC0A7F" w:rsidRPr="00DC0A7F" w:rsidRDefault="00DC0A7F">
            <w:pPr>
              <w:pStyle w:val="Noga"/>
              <w:jc w:val="right"/>
              <w:rPr>
                <w:sz w:val="16"/>
                <w:szCs w:val="16"/>
              </w:rPr>
            </w:pPr>
            <w:r w:rsidRPr="00DC0A7F">
              <w:rPr>
                <w:sz w:val="16"/>
                <w:szCs w:val="16"/>
              </w:rPr>
              <w:t xml:space="preserve">Stran </w:t>
            </w:r>
            <w:r w:rsidRPr="00DC0A7F">
              <w:rPr>
                <w:bCs/>
                <w:sz w:val="16"/>
                <w:szCs w:val="16"/>
              </w:rPr>
              <w:fldChar w:fldCharType="begin"/>
            </w:r>
            <w:r w:rsidRPr="00DC0A7F">
              <w:rPr>
                <w:bCs/>
                <w:sz w:val="16"/>
                <w:szCs w:val="16"/>
              </w:rPr>
              <w:instrText>PAGE</w:instrText>
            </w:r>
            <w:r w:rsidRPr="00DC0A7F">
              <w:rPr>
                <w:bCs/>
                <w:sz w:val="16"/>
                <w:szCs w:val="16"/>
              </w:rPr>
              <w:fldChar w:fldCharType="separate"/>
            </w:r>
            <w:r w:rsidRPr="00DC0A7F">
              <w:rPr>
                <w:bCs/>
                <w:sz w:val="16"/>
                <w:szCs w:val="16"/>
              </w:rPr>
              <w:t>2</w:t>
            </w:r>
            <w:r w:rsidRPr="00DC0A7F">
              <w:rPr>
                <w:bCs/>
                <w:sz w:val="16"/>
                <w:szCs w:val="16"/>
              </w:rPr>
              <w:fldChar w:fldCharType="end"/>
            </w:r>
            <w:r w:rsidRPr="00DC0A7F">
              <w:rPr>
                <w:sz w:val="16"/>
                <w:szCs w:val="16"/>
              </w:rPr>
              <w:t xml:space="preserve"> od </w:t>
            </w:r>
            <w:r w:rsidRPr="00DC0A7F">
              <w:rPr>
                <w:bCs/>
                <w:sz w:val="16"/>
                <w:szCs w:val="16"/>
              </w:rPr>
              <w:fldChar w:fldCharType="begin"/>
            </w:r>
            <w:r w:rsidRPr="00DC0A7F">
              <w:rPr>
                <w:bCs/>
                <w:sz w:val="16"/>
                <w:szCs w:val="16"/>
              </w:rPr>
              <w:instrText>NUMPAGES</w:instrText>
            </w:r>
            <w:r w:rsidRPr="00DC0A7F">
              <w:rPr>
                <w:bCs/>
                <w:sz w:val="16"/>
                <w:szCs w:val="16"/>
              </w:rPr>
              <w:fldChar w:fldCharType="separate"/>
            </w:r>
            <w:r w:rsidRPr="00DC0A7F">
              <w:rPr>
                <w:bCs/>
                <w:sz w:val="16"/>
                <w:szCs w:val="16"/>
              </w:rPr>
              <w:t>2</w:t>
            </w:r>
            <w:r w:rsidRPr="00DC0A7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848F708" w14:textId="77777777" w:rsidR="00DC0A7F" w:rsidRDefault="00DC0A7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70641515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CF7B62" w14:textId="1693D151" w:rsidR="001D74ED" w:rsidRPr="001D74ED" w:rsidRDefault="001D74ED">
            <w:pPr>
              <w:pStyle w:val="Noga"/>
              <w:jc w:val="right"/>
              <w:rPr>
                <w:sz w:val="16"/>
                <w:szCs w:val="16"/>
              </w:rPr>
            </w:pPr>
            <w:r w:rsidRPr="001D74ED">
              <w:rPr>
                <w:sz w:val="16"/>
                <w:szCs w:val="16"/>
              </w:rPr>
              <w:t xml:space="preserve">Stran </w:t>
            </w:r>
            <w:r w:rsidRPr="001D74ED">
              <w:rPr>
                <w:bCs/>
                <w:sz w:val="16"/>
                <w:szCs w:val="16"/>
              </w:rPr>
              <w:fldChar w:fldCharType="begin"/>
            </w:r>
            <w:r w:rsidRPr="001D74ED">
              <w:rPr>
                <w:bCs/>
                <w:sz w:val="16"/>
                <w:szCs w:val="16"/>
              </w:rPr>
              <w:instrText>PAGE</w:instrText>
            </w:r>
            <w:r w:rsidRPr="001D74ED">
              <w:rPr>
                <w:bCs/>
                <w:sz w:val="16"/>
                <w:szCs w:val="16"/>
              </w:rPr>
              <w:fldChar w:fldCharType="separate"/>
            </w:r>
            <w:r w:rsidR="008006A7">
              <w:rPr>
                <w:bCs/>
                <w:noProof/>
                <w:sz w:val="16"/>
                <w:szCs w:val="16"/>
              </w:rPr>
              <w:t>2</w:t>
            </w:r>
            <w:r w:rsidRPr="001D74ED">
              <w:rPr>
                <w:bCs/>
                <w:sz w:val="16"/>
                <w:szCs w:val="16"/>
              </w:rPr>
              <w:fldChar w:fldCharType="end"/>
            </w:r>
            <w:r w:rsidRPr="001D74ED">
              <w:rPr>
                <w:sz w:val="16"/>
                <w:szCs w:val="16"/>
              </w:rPr>
              <w:t xml:space="preserve"> od </w:t>
            </w:r>
            <w:r w:rsidRPr="001D74ED">
              <w:rPr>
                <w:bCs/>
                <w:sz w:val="16"/>
                <w:szCs w:val="16"/>
              </w:rPr>
              <w:fldChar w:fldCharType="begin"/>
            </w:r>
            <w:r w:rsidRPr="001D74ED">
              <w:rPr>
                <w:bCs/>
                <w:sz w:val="16"/>
                <w:szCs w:val="16"/>
              </w:rPr>
              <w:instrText>NUMPAGES</w:instrText>
            </w:r>
            <w:r w:rsidRPr="001D74ED">
              <w:rPr>
                <w:bCs/>
                <w:sz w:val="16"/>
                <w:szCs w:val="16"/>
              </w:rPr>
              <w:fldChar w:fldCharType="separate"/>
            </w:r>
            <w:r w:rsidR="008006A7">
              <w:rPr>
                <w:bCs/>
                <w:noProof/>
                <w:sz w:val="16"/>
                <w:szCs w:val="16"/>
              </w:rPr>
              <w:t>2</w:t>
            </w:r>
            <w:r w:rsidRPr="001D74ED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BD264E" w14:textId="77777777" w:rsidR="001D74ED" w:rsidRDefault="001D74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8C26A" w14:textId="77777777" w:rsidR="000E69D0" w:rsidRDefault="000E69D0" w:rsidP="001D74ED">
      <w:r>
        <w:separator/>
      </w:r>
    </w:p>
  </w:footnote>
  <w:footnote w:type="continuationSeparator" w:id="0">
    <w:p w14:paraId="744CF7AA" w14:textId="77777777" w:rsidR="000E69D0" w:rsidRDefault="000E69D0" w:rsidP="001D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F5B41" w14:textId="714409A0" w:rsidR="00DC0A7F" w:rsidRDefault="0027727C">
    <w:pPr>
      <w:pStyle w:val="Glava"/>
    </w:pPr>
    <w:r>
      <w:rPr>
        <w:noProof/>
      </w:rPr>
      <w:drawing>
        <wp:inline distT="0" distB="0" distL="0" distR="0" wp14:anchorId="2D59660D" wp14:editId="697BE50D">
          <wp:extent cx="5757212" cy="884555"/>
          <wp:effectExtent l="0" t="0" r="0" b="0"/>
          <wp:docPr id="8" name="Slika 8" descr="glava 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4329" cy="891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412B"/>
    <w:multiLevelType w:val="hybridMultilevel"/>
    <w:tmpl w:val="8A1E1024"/>
    <w:lvl w:ilvl="0" w:tplc="2C286C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7457D6"/>
    <w:multiLevelType w:val="hybridMultilevel"/>
    <w:tmpl w:val="DA56B4F6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E48AC"/>
    <w:multiLevelType w:val="hybridMultilevel"/>
    <w:tmpl w:val="4BC4052A"/>
    <w:lvl w:ilvl="0" w:tplc="2C286C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7E3DE9"/>
    <w:multiLevelType w:val="hybridMultilevel"/>
    <w:tmpl w:val="CC8471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B7675"/>
    <w:multiLevelType w:val="hybridMultilevel"/>
    <w:tmpl w:val="E1CCF4D6"/>
    <w:lvl w:ilvl="0" w:tplc="859C2C4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67506"/>
    <w:multiLevelType w:val="hybridMultilevel"/>
    <w:tmpl w:val="7CFA00BA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C1D1E"/>
    <w:multiLevelType w:val="hybridMultilevel"/>
    <w:tmpl w:val="932220A6"/>
    <w:lvl w:ilvl="0" w:tplc="D256D10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ED"/>
    <w:rsid w:val="000528F2"/>
    <w:rsid w:val="00054C39"/>
    <w:rsid w:val="00065B95"/>
    <w:rsid w:val="000E69D0"/>
    <w:rsid w:val="00190FD9"/>
    <w:rsid w:val="001C4EF1"/>
    <w:rsid w:val="001D74ED"/>
    <w:rsid w:val="001E683F"/>
    <w:rsid w:val="0027727C"/>
    <w:rsid w:val="00282B28"/>
    <w:rsid w:val="0034686F"/>
    <w:rsid w:val="003677B1"/>
    <w:rsid w:val="003B782F"/>
    <w:rsid w:val="00455A2E"/>
    <w:rsid w:val="00487082"/>
    <w:rsid w:val="004B225A"/>
    <w:rsid w:val="00596F6D"/>
    <w:rsid w:val="005C62EF"/>
    <w:rsid w:val="005F1A83"/>
    <w:rsid w:val="006B0C5E"/>
    <w:rsid w:val="006E516D"/>
    <w:rsid w:val="00731DB0"/>
    <w:rsid w:val="008006A7"/>
    <w:rsid w:val="008272CE"/>
    <w:rsid w:val="00925DFA"/>
    <w:rsid w:val="0093256A"/>
    <w:rsid w:val="00965F6D"/>
    <w:rsid w:val="009772A0"/>
    <w:rsid w:val="00997B65"/>
    <w:rsid w:val="009E6485"/>
    <w:rsid w:val="00A03827"/>
    <w:rsid w:val="00A42338"/>
    <w:rsid w:val="00AA2568"/>
    <w:rsid w:val="00B42495"/>
    <w:rsid w:val="00BC461B"/>
    <w:rsid w:val="00BD2E05"/>
    <w:rsid w:val="00C04A2B"/>
    <w:rsid w:val="00C1535D"/>
    <w:rsid w:val="00CB506F"/>
    <w:rsid w:val="00CF37BA"/>
    <w:rsid w:val="00DC080E"/>
    <w:rsid w:val="00DC0A7F"/>
    <w:rsid w:val="00E00978"/>
    <w:rsid w:val="00EE14CD"/>
    <w:rsid w:val="00F34D0B"/>
    <w:rsid w:val="00FC38F2"/>
    <w:rsid w:val="00FD0BBC"/>
    <w:rsid w:val="00FD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FB8007"/>
  <w15:chartTrackingRefBased/>
  <w15:docId w15:val="{757C4CB3-6C70-46FB-9488-528D6164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D74ED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1D74ED"/>
    <w:pPr>
      <w:widowControl/>
    </w:pPr>
    <w:rPr>
      <w:rFonts w:ascii="Times New Roman" w:hAnsi="Times New Roman"/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1D74E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table" w:styleId="Tabelamrea">
    <w:name w:val="Table Grid"/>
    <w:basedOn w:val="Navadnatabela"/>
    <w:rsid w:val="001D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link w:val="Telobesedila3Znak"/>
    <w:uiPriority w:val="99"/>
    <w:semiHidden/>
    <w:unhideWhenUsed/>
    <w:rsid w:val="001D74E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1D74ED"/>
    <w:rPr>
      <w:rFonts w:ascii="Arial" w:eastAsia="Times New Roman" w:hAnsi="Arial" w:cs="Times New Roman"/>
      <w:sz w:val="16"/>
      <w:szCs w:val="16"/>
      <w:lang w:eastAsia="sl-SI"/>
    </w:rPr>
  </w:style>
  <w:style w:type="paragraph" w:styleId="Glava">
    <w:name w:val="header"/>
    <w:basedOn w:val="Navaden"/>
    <w:link w:val="GlavaZnak"/>
    <w:rsid w:val="001D74E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D74ED"/>
    <w:rPr>
      <w:rFonts w:ascii="Arial" w:eastAsia="Times New Roman" w:hAnsi="Arial" w:cs="Times New Roman"/>
      <w:szCs w:val="20"/>
      <w:lang w:eastAsia="sl-SI"/>
    </w:rPr>
  </w:style>
  <w:style w:type="character" w:styleId="Pripombasklic">
    <w:name w:val="annotation reference"/>
    <w:rsid w:val="001D74E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D74ED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D74ED"/>
    <w:rPr>
      <w:rFonts w:ascii="Arial" w:eastAsia="Times New Roman" w:hAnsi="Arial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D74ED"/>
    <w:pPr>
      <w:widowControl/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4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4ED"/>
    <w:rPr>
      <w:rFonts w:ascii="Segoe UI" w:eastAsia="Times New Roman" w:hAnsi="Segoe UI" w:cs="Segoe UI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D74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D74ED"/>
    <w:rPr>
      <w:rFonts w:ascii="Arial" w:eastAsia="Times New Roman" w:hAnsi="Arial" w:cs="Times New Roman"/>
      <w:szCs w:val="20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B42495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B42495"/>
    <w:rPr>
      <w:rFonts w:ascii="Arial" w:eastAsia="Times New Roman" w:hAnsi="Arial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18cb8-a048-41ad-be41-2a86363bf5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173CA7C9EC0428B4CB9433ACFE3F9" ma:contentTypeVersion="13" ma:contentTypeDescription="Create a new document." ma:contentTypeScope="" ma:versionID="b55a713d24ff46885294dace484e22cb">
  <xsd:schema xmlns:xsd="http://www.w3.org/2001/XMLSchema" xmlns:xs="http://www.w3.org/2001/XMLSchema" xmlns:p="http://schemas.microsoft.com/office/2006/metadata/properties" xmlns:ns3="15518cb8-a048-41ad-be41-2a86363bf50a" xmlns:ns4="1abfda11-59c0-44be-bde3-74eb747d8e66" targetNamespace="http://schemas.microsoft.com/office/2006/metadata/properties" ma:root="true" ma:fieldsID="bfffbed504279e80b06101f62649bc73" ns3:_="" ns4:_="">
    <xsd:import namespace="15518cb8-a048-41ad-be41-2a86363bf50a"/>
    <xsd:import namespace="1abfda11-59c0-44be-bde3-74eb747d8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18cb8-a048-41ad-be41-2a86363bf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fda11-59c0-44be-bde3-74eb747d8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D20083-2490-4957-8830-6508280E91E0}">
  <ds:schemaRefs>
    <ds:schemaRef ds:uri="http://schemas.microsoft.com/office/infopath/2007/PartnerControls"/>
    <ds:schemaRef ds:uri="http://schemas.microsoft.com/office/2006/documentManagement/types"/>
    <ds:schemaRef ds:uri="1abfda11-59c0-44be-bde3-74eb747d8e66"/>
    <ds:schemaRef ds:uri="http://www.w3.org/XML/1998/namespace"/>
    <ds:schemaRef ds:uri="15518cb8-a048-41ad-be41-2a86363bf50a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1E7F5A-3158-4CBF-B241-7DDE9372E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F7657-FD12-4768-8055-33E934CC1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18cb8-a048-41ad-be41-2a86363bf50a"/>
    <ds:schemaRef ds:uri="1abfda11-59c0-44be-bde3-74eb747d8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43756-E8E3-46F1-B2F5-8165362E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Sovinek Robi</dc:creator>
  <cp:keywords/>
  <dc:description/>
  <cp:lastModifiedBy>Sovinek Robi</cp:lastModifiedBy>
  <cp:revision>5</cp:revision>
  <cp:lastPrinted>2023-02-13T12:05:00Z</cp:lastPrinted>
  <dcterms:created xsi:type="dcterms:W3CDTF">2023-02-13T08:20:00Z</dcterms:created>
  <dcterms:modified xsi:type="dcterms:W3CDTF">2023-02-13T12:16:00Z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0x010100727173CA7C9EC0428B4CB9433ACFE3F9</vt:lpwstr>
  </property>
</Properties>
</file>