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C5" w:rsidRPr="00942964" w:rsidRDefault="00703DC5" w:rsidP="00703DC5">
      <w:pPr>
        <w:spacing w:before="0" w:line="240" w:lineRule="auto"/>
        <w:ind w:left="0" w:right="0"/>
        <w:jc w:val="left"/>
        <w:rPr>
          <w:rFonts w:asciiTheme="majorHAnsi" w:hAnsiTheme="majorHAnsi"/>
          <w:b/>
          <w:color w:val="00B050"/>
          <w:sz w:val="32"/>
          <w:szCs w:val="32"/>
          <w:lang w:val="sl-SI"/>
        </w:rPr>
      </w:pPr>
      <w:r>
        <w:rPr>
          <w:rFonts w:asciiTheme="majorHAnsi" w:hAnsiTheme="majorHAnsi"/>
          <w:b/>
          <w:color w:val="00B050"/>
          <w:sz w:val="32"/>
          <w:szCs w:val="32"/>
          <w:lang w:val="sl-SI"/>
        </w:rPr>
        <w:t>ZAKLJUČNA KONFERENCA PROJEKTA SMART COMMUTING</w:t>
      </w:r>
    </w:p>
    <w:p w:rsidR="00703DC5" w:rsidRDefault="00703DC5" w:rsidP="00703DC5">
      <w:pPr>
        <w:pStyle w:val="CE-StandardText"/>
        <w:ind w:left="720"/>
        <w:rPr>
          <w:sz w:val="24"/>
          <w:szCs w:val="24"/>
          <w:lang w:val="sl-SI"/>
        </w:rPr>
      </w:pPr>
    </w:p>
    <w:p w:rsidR="00703DC5" w:rsidRDefault="00703DC5" w:rsidP="00703DC5">
      <w:pPr>
        <w:pStyle w:val="CE-StandardText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18. 11. 2020, spletna platforma ZOOM</w:t>
      </w:r>
    </w:p>
    <w:p w:rsidR="00703DC5" w:rsidRDefault="00703DC5" w:rsidP="00703DC5">
      <w:pPr>
        <w:pStyle w:val="Brezrazmikov"/>
        <w:jc w:val="both"/>
        <w:rPr>
          <w:lang w:val="sl-SI"/>
        </w:rPr>
      </w:pPr>
      <w:r>
        <w:rPr>
          <w:sz w:val="24"/>
          <w:szCs w:val="24"/>
          <w:lang w:val="sl-SI"/>
        </w:rPr>
        <w:t xml:space="preserve">Povezava:  </w:t>
      </w:r>
      <w:hyperlink r:id="rId6" w:history="1">
        <w:r w:rsidRPr="00B2630A">
          <w:rPr>
            <w:rStyle w:val="Hiperpovezava"/>
            <w:lang w:val="sl-SI"/>
          </w:rPr>
          <w:t>https://us02web.zoom.us/meeting/register/tZAqcOmrqjkjGd1oOTWgK1t9XArZ8t_arjNs</w:t>
        </w:r>
      </w:hyperlink>
    </w:p>
    <w:p w:rsidR="00703DC5" w:rsidRDefault="00703DC5" w:rsidP="00703DC5">
      <w:pPr>
        <w:pStyle w:val="CE-StandardText"/>
        <w:rPr>
          <w:color w:val="auto"/>
          <w:sz w:val="28"/>
          <w:szCs w:val="28"/>
          <w:lang w:val="sl-SI"/>
        </w:rPr>
      </w:pPr>
    </w:p>
    <w:p w:rsidR="00703DC5" w:rsidRPr="00182676" w:rsidRDefault="00703DC5" w:rsidP="00703DC5">
      <w:pPr>
        <w:pStyle w:val="CE-StandardText"/>
        <w:rPr>
          <w:color w:val="auto"/>
          <w:sz w:val="28"/>
          <w:szCs w:val="28"/>
          <w:lang w:val="sl-SI"/>
        </w:rPr>
      </w:pPr>
      <w:bookmarkStart w:id="0" w:name="_GoBack"/>
      <w:bookmarkEnd w:id="0"/>
      <w:r w:rsidRPr="00182676">
        <w:rPr>
          <w:color w:val="auto"/>
          <w:sz w:val="28"/>
          <w:szCs w:val="28"/>
          <w:lang w:val="sl-SI"/>
        </w:rPr>
        <w:t>PROGRAM</w:t>
      </w:r>
    </w:p>
    <w:p w:rsidR="00703DC5" w:rsidRPr="00182676" w:rsidRDefault="00703DC5" w:rsidP="00703DC5">
      <w:pPr>
        <w:pStyle w:val="CE-StandardText"/>
        <w:rPr>
          <w:color w:val="auto"/>
          <w:lang w:val="sl-SI"/>
        </w:rPr>
      </w:pPr>
    </w:p>
    <w:tbl>
      <w:tblPr>
        <w:tblStyle w:val="Tabelamrea"/>
        <w:tblW w:w="10060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954"/>
        <w:gridCol w:w="2410"/>
      </w:tblGrid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10.00</w:t>
            </w:r>
            <w:r>
              <w:sym w:font="Symbol" w:char="F02D"/>
            </w:r>
            <w:r>
              <w:rPr>
                <w:color w:val="00B050"/>
                <w:sz w:val="24"/>
                <w:szCs w:val="24"/>
                <w:lang w:val="sl-SI"/>
              </w:rPr>
              <w:t>10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2A7DF1" w:rsidRDefault="00703DC5" w:rsidP="00B9384C">
            <w:pPr>
              <w:pStyle w:val="CE-StandardText"/>
              <w:rPr>
                <w:b/>
                <w:color w:val="auto"/>
                <w:sz w:val="24"/>
                <w:szCs w:val="24"/>
                <w:lang w:val="sl-SI"/>
              </w:rPr>
            </w:pPr>
            <w:r w:rsidRPr="002A7DF1">
              <w:rPr>
                <w:b/>
                <w:color w:val="auto"/>
                <w:sz w:val="24"/>
                <w:szCs w:val="24"/>
                <w:lang w:val="sl-SI"/>
              </w:rPr>
              <w:t xml:space="preserve">Uvodni pozdrav vodilnega partnerja projekta </w:t>
            </w:r>
            <w:r>
              <w:rPr>
                <w:b/>
                <w:color w:val="auto"/>
                <w:sz w:val="24"/>
                <w:szCs w:val="24"/>
                <w:lang w:val="sl-SI"/>
              </w:rPr>
              <w:t xml:space="preserve">– </w:t>
            </w:r>
            <w:r w:rsidRPr="002A7DF1">
              <w:rPr>
                <w:b/>
                <w:color w:val="auto"/>
                <w:sz w:val="24"/>
                <w:szCs w:val="24"/>
                <w:lang w:val="sl-SI"/>
              </w:rPr>
              <w:t>Občine Rimini</w:t>
            </w:r>
          </w:p>
          <w:p w:rsidR="00703DC5" w:rsidRPr="00182676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 w:rsidRPr="002A7DF1">
              <w:rPr>
                <w:color w:val="auto"/>
                <w:sz w:val="24"/>
                <w:szCs w:val="24"/>
                <w:lang w:val="sl-SI"/>
              </w:rPr>
              <w:t>Pozdrav in pregled stanja na področju mobilnosti v Riminiju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2A7DF1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2A7DF1">
              <w:rPr>
                <w:color w:val="auto"/>
                <w:szCs w:val="20"/>
                <w:lang w:val="sl-SI"/>
              </w:rPr>
              <w:t>Občina Rimini</w:t>
            </w:r>
          </w:p>
          <w:p w:rsidR="00703DC5" w:rsidRPr="002A7DF1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2A7DF1">
              <w:rPr>
                <w:color w:val="auto"/>
                <w:szCs w:val="20"/>
                <w:lang w:val="sl-SI"/>
              </w:rPr>
              <w:t xml:space="preserve">Roberta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Frisoni</w:t>
            </w:r>
            <w:proofErr w:type="spellEnd"/>
            <w:r w:rsidRPr="002A7DF1">
              <w:rPr>
                <w:color w:val="auto"/>
                <w:szCs w:val="20"/>
                <w:lang w:val="sl-SI"/>
              </w:rPr>
              <w:t xml:space="preserve">, </w:t>
            </w:r>
          </w:p>
          <w:p w:rsidR="00703DC5" w:rsidRPr="00182676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proofErr w:type="spellStart"/>
            <w:r w:rsidRPr="002A7DF1">
              <w:rPr>
                <w:color w:val="auto"/>
                <w:szCs w:val="20"/>
                <w:lang w:val="sl-SI"/>
              </w:rPr>
              <w:t>Mobility</w:t>
            </w:r>
            <w:proofErr w:type="spellEnd"/>
            <w:r w:rsidRPr="002A7DF1">
              <w:rPr>
                <w:color w:val="auto"/>
                <w:szCs w:val="20"/>
                <w:lang w:val="sl-SI"/>
              </w:rPr>
              <w:t xml:space="preserve">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Council</w:t>
            </w:r>
            <w:proofErr w:type="spellEnd"/>
            <w:r w:rsidRPr="002A7DF1">
              <w:rPr>
                <w:color w:val="auto"/>
                <w:szCs w:val="20"/>
                <w:lang w:val="sl-SI"/>
              </w:rPr>
              <w:t xml:space="preserve">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Member</w:t>
            </w:r>
            <w:proofErr w:type="spellEnd"/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10.20</w:t>
            </w:r>
            <w:r>
              <w:sym w:font="Symbol" w:char="F02D"/>
            </w:r>
            <w:r>
              <w:rPr>
                <w:color w:val="00B050"/>
                <w:sz w:val="24"/>
                <w:szCs w:val="24"/>
                <w:lang w:val="sl-SI"/>
              </w:rPr>
              <w:t xml:space="preserve">10.40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F330B5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 w:rsidRPr="00F330B5">
              <w:rPr>
                <w:color w:val="auto"/>
                <w:sz w:val="24"/>
                <w:szCs w:val="24"/>
                <w:lang w:val="sl-SI"/>
              </w:rPr>
              <w:t>Pregled programa Srednja Evropa 2021</w:t>
            </w:r>
            <w:r w:rsidRPr="00F330B5">
              <w:rPr>
                <w:color w:val="auto"/>
              </w:rPr>
              <w:sym w:font="Symbol" w:char="F02D"/>
            </w:r>
            <w:r w:rsidRPr="00F330B5">
              <w:rPr>
                <w:color w:val="auto"/>
                <w:sz w:val="24"/>
                <w:szCs w:val="24"/>
                <w:lang w:val="sl-SI"/>
              </w:rPr>
              <w:t xml:space="preserve">2027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 xml:space="preserve">Jana </w:t>
            </w:r>
            <w:proofErr w:type="spellStart"/>
            <w:r>
              <w:rPr>
                <w:color w:val="auto"/>
                <w:szCs w:val="20"/>
                <w:lang w:val="sl-SI"/>
              </w:rPr>
              <w:t>Valkova</w:t>
            </w:r>
            <w:proofErr w:type="spellEnd"/>
          </w:p>
          <w:p w:rsidR="00703DC5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991BCE">
              <w:rPr>
                <w:color w:val="auto"/>
                <w:szCs w:val="20"/>
                <w:lang w:val="sl-SI"/>
              </w:rPr>
              <w:t xml:space="preserve">Project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Officer</w:t>
            </w:r>
            <w:proofErr w:type="spellEnd"/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10.40</w:t>
            </w:r>
            <w:r>
              <w:sym w:font="Symbol" w:char="F02D"/>
            </w:r>
            <w:r>
              <w:rPr>
                <w:color w:val="00B050"/>
                <w:sz w:val="24"/>
                <w:szCs w:val="24"/>
                <w:lang w:val="sl-SI"/>
              </w:rPr>
              <w:t>11.05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>
              <w:rPr>
                <w:color w:val="auto"/>
                <w:sz w:val="24"/>
                <w:szCs w:val="24"/>
                <w:lang w:val="sl-SI"/>
              </w:rPr>
              <w:t xml:space="preserve">Pregled glavnih dosežkov projekta Smart </w:t>
            </w:r>
            <w:proofErr w:type="spellStart"/>
            <w:r>
              <w:rPr>
                <w:color w:val="auto"/>
                <w:sz w:val="24"/>
                <w:szCs w:val="24"/>
                <w:lang w:val="sl-SI"/>
              </w:rPr>
              <w:t>Commuting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2A7DF1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>Tehniška univerza Dunaj</w:t>
            </w:r>
            <w:r>
              <w:rPr>
                <w:color w:val="auto"/>
                <w:szCs w:val="20"/>
                <w:lang w:val="sl-SI"/>
              </w:rPr>
              <w:br/>
            </w:r>
            <w:r w:rsidRPr="002A7DF1">
              <w:rPr>
                <w:color w:val="auto"/>
                <w:szCs w:val="20"/>
                <w:lang w:val="sl-SI"/>
              </w:rPr>
              <w:t>Helmut Lemmerer, Takeru Shibayama</w:t>
            </w:r>
          </w:p>
          <w:p w:rsidR="00703DC5" w:rsidRPr="002A7DF1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2A7DF1">
              <w:rPr>
                <w:color w:val="auto"/>
                <w:szCs w:val="20"/>
                <w:lang w:val="sl-SI"/>
              </w:rPr>
              <w:t>IUAV</w:t>
            </w:r>
            <w:r>
              <w:rPr>
                <w:color w:val="auto"/>
                <w:szCs w:val="20"/>
                <w:lang w:val="sl-SI"/>
              </w:rPr>
              <w:t xml:space="preserve"> Univerza iz Benetk</w:t>
            </w:r>
            <w:r>
              <w:rPr>
                <w:color w:val="auto"/>
                <w:szCs w:val="20"/>
                <w:lang w:val="sl-SI"/>
              </w:rPr>
              <w:br/>
              <w:t>S</w:t>
            </w:r>
            <w:r w:rsidRPr="002A7DF1">
              <w:rPr>
                <w:color w:val="auto"/>
                <w:szCs w:val="20"/>
                <w:lang w:val="sl-SI"/>
              </w:rPr>
              <w:t xml:space="preserve">ilvio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Nocera</w:t>
            </w:r>
            <w:proofErr w:type="spellEnd"/>
            <w:r>
              <w:rPr>
                <w:color w:val="auto"/>
                <w:szCs w:val="20"/>
                <w:lang w:val="sl-SI"/>
              </w:rPr>
              <w:t xml:space="preserve">, </w:t>
            </w:r>
            <w:r w:rsidRPr="002A7DF1">
              <w:rPr>
                <w:color w:val="auto"/>
                <w:szCs w:val="20"/>
                <w:lang w:val="sl-SI"/>
              </w:rPr>
              <w:t xml:space="preserve">Francesco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Bruzzone</w:t>
            </w:r>
            <w:proofErr w:type="spellEnd"/>
          </w:p>
          <w:p w:rsidR="00703DC5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2A7DF1">
              <w:rPr>
                <w:color w:val="auto"/>
                <w:szCs w:val="20"/>
                <w:lang w:val="sl-SI"/>
              </w:rPr>
              <w:t>Mestna občina Velenje</w:t>
            </w:r>
            <w:r>
              <w:rPr>
                <w:color w:val="auto"/>
                <w:szCs w:val="20"/>
                <w:lang w:val="sl-SI"/>
              </w:rPr>
              <w:br/>
            </w:r>
            <w:r w:rsidRPr="002A7DF1">
              <w:rPr>
                <w:color w:val="auto"/>
                <w:szCs w:val="20"/>
                <w:lang w:val="sl-SI"/>
              </w:rPr>
              <w:t>Katarina Ostruh</w:t>
            </w:r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11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05</w:t>
            </w:r>
            <w:r>
              <w:sym w:font="Symbol" w:char="F02D"/>
            </w:r>
            <w:r>
              <w:rPr>
                <w:color w:val="00B050"/>
                <w:sz w:val="24"/>
                <w:szCs w:val="24"/>
                <w:lang w:val="sl-SI"/>
              </w:rPr>
              <w:t>11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1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5</w:t>
            </w:r>
            <w:r>
              <w:rPr>
                <w:color w:val="00B050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>
              <w:rPr>
                <w:color w:val="auto"/>
                <w:sz w:val="24"/>
                <w:szCs w:val="24"/>
                <w:lang w:val="sl-SI"/>
              </w:rPr>
              <w:t xml:space="preserve">Predstavitev filma Smart </w:t>
            </w:r>
            <w:proofErr w:type="spellStart"/>
            <w:r>
              <w:rPr>
                <w:color w:val="auto"/>
                <w:sz w:val="24"/>
                <w:szCs w:val="24"/>
                <w:lang w:val="sl-SI"/>
              </w:rPr>
              <w:t>Commuting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jc w:val="lef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>RRC Koper</w:t>
            </w:r>
            <w:r>
              <w:rPr>
                <w:color w:val="auto"/>
                <w:szCs w:val="20"/>
                <w:lang w:val="sl-SI"/>
              </w:rPr>
              <w:br/>
              <w:t xml:space="preserve">Heidi </w:t>
            </w:r>
            <w:proofErr w:type="spellStart"/>
            <w:r>
              <w:rPr>
                <w:color w:val="auto"/>
                <w:szCs w:val="20"/>
                <w:lang w:val="sl-SI"/>
              </w:rPr>
              <w:t>Olenik</w:t>
            </w:r>
            <w:proofErr w:type="spellEnd"/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11.15</w:t>
            </w:r>
            <w:r>
              <w:sym w:font="Symbol" w:char="F02D"/>
            </w:r>
            <w:r>
              <w:rPr>
                <w:color w:val="00B050"/>
                <w:sz w:val="24"/>
                <w:szCs w:val="24"/>
                <w:lang w:val="sl-SI"/>
              </w:rPr>
              <w:t>11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4D37C0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>
              <w:rPr>
                <w:color w:val="auto"/>
                <w:sz w:val="24"/>
                <w:szCs w:val="24"/>
                <w:lang w:val="sl-SI"/>
              </w:rPr>
              <w:t>Predstavitev dobrih praks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2A7DF1" w:rsidRDefault="00703DC5" w:rsidP="00B9384C">
            <w:pPr>
              <w:pStyle w:val="CE-StandardText"/>
              <w:jc w:val="lef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 xml:space="preserve">Občina </w:t>
            </w:r>
            <w:proofErr w:type="spellStart"/>
            <w:r>
              <w:rPr>
                <w:color w:val="auto"/>
                <w:szCs w:val="20"/>
                <w:lang w:val="sl-SI"/>
              </w:rPr>
              <w:t>Weiz</w:t>
            </w:r>
            <w:proofErr w:type="spellEnd"/>
            <w:r>
              <w:rPr>
                <w:color w:val="auto"/>
                <w:szCs w:val="20"/>
                <w:lang w:val="sl-SI"/>
              </w:rPr>
              <w:br/>
            </w:r>
            <w:r w:rsidRPr="002A7DF1">
              <w:rPr>
                <w:color w:val="auto"/>
                <w:szCs w:val="20"/>
                <w:lang w:val="sl-SI"/>
              </w:rPr>
              <w:t xml:space="preserve">Barbara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Kulmer</w:t>
            </w:r>
            <w:proofErr w:type="spellEnd"/>
          </w:p>
          <w:p w:rsidR="00703DC5" w:rsidRDefault="00703DC5" w:rsidP="00B9384C">
            <w:pPr>
              <w:pStyle w:val="CE-StandardText"/>
              <w:jc w:val="lef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 xml:space="preserve">Občina </w:t>
            </w:r>
            <w:proofErr w:type="spellStart"/>
            <w:r>
              <w:rPr>
                <w:color w:val="auto"/>
                <w:szCs w:val="20"/>
                <w:lang w:val="sl-SI"/>
              </w:rPr>
              <w:t>Szolnok</w:t>
            </w:r>
            <w:proofErr w:type="spellEnd"/>
            <w:r>
              <w:rPr>
                <w:color w:val="auto"/>
                <w:szCs w:val="20"/>
                <w:lang w:val="sl-SI"/>
              </w:rPr>
              <w:br/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Szilvia</w:t>
            </w:r>
            <w:proofErr w:type="spellEnd"/>
            <w:r w:rsidRPr="002A7DF1">
              <w:rPr>
                <w:color w:val="auto"/>
                <w:szCs w:val="20"/>
                <w:lang w:val="sl-SI"/>
              </w:rPr>
              <w:t xml:space="preserve"> </w:t>
            </w:r>
            <w:proofErr w:type="spellStart"/>
            <w:r w:rsidRPr="002A7DF1">
              <w:rPr>
                <w:color w:val="auto"/>
                <w:szCs w:val="20"/>
                <w:lang w:val="sl-SI"/>
              </w:rPr>
              <w:t>Murányi</w:t>
            </w:r>
            <w:proofErr w:type="spellEnd"/>
          </w:p>
          <w:p w:rsidR="00703DC5" w:rsidRPr="004807D7" w:rsidRDefault="00703DC5" w:rsidP="00B9384C">
            <w:pPr>
              <w:pStyle w:val="CE-StandardText"/>
              <w:jc w:val="left"/>
              <w:rPr>
                <w:rFonts w:asciiTheme="minorHAnsi" w:hAnsiTheme="minorHAnsi" w:cs="Arial"/>
                <w:color w:val="auto"/>
                <w:szCs w:val="20"/>
                <w:lang w:val="sl-SI"/>
              </w:rPr>
            </w:pPr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t xml:space="preserve">Razvojna agencija </w:t>
            </w:r>
            <w:proofErr w:type="spellStart"/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t>Hranice</w:t>
            </w:r>
            <w:proofErr w:type="spellEnd"/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br/>
              <w:t xml:space="preserve">Michaela </w:t>
            </w:r>
            <w:proofErr w:type="spellStart"/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t>Skrobankova</w:t>
            </w:r>
            <w:proofErr w:type="spellEnd"/>
          </w:p>
          <w:p w:rsidR="00703DC5" w:rsidRPr="004807D7" w:rsidRDefault="00703DC5" w:rsidP="00B9384C">
            <w:pPr>
              <w:pStyle w:val="CE-StandardText"/>
              <w:jc w:val="left"/>
              <w:rPr>
                <w:color w:val="auto"/>
                <w:szCs w:val="20"/>
                <w:lang w:val="sl-SI"/>
              </w:rPr>
            </w:pPr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t xml:space="preserve">Razvojna agencija Zadra Nova </w:t>
            </w:r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br/>
              <w:t xml:space="preserve">Paulo </w:t>
            </w:r>
            <w:proofErr w:type="spellStart"/>
            <w:r w:rsidRPr="004807D7">
              <w:rPr>
                <w:rFonts w:asciiTheme="minorHAnsi" w:hAnsiTheme="minorHAnsi" w:cs="Arial"/>
                <w:color w:val="auto"/>
                <w:szCs w:val="20"/>
                <w:lang w:val="sl-SI"/>
              </w:rPr>
              <w:t>Sarić</w:t>
            </w:r>
            <w:proofErr w:type="spellEnd"/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11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50</w:t>
            </w:r>
            <w:r>
              <w:sym w:font="Symbol" w:char="F02D"/>
            </w:r>
            <w:r w:rsidRPr="00182676">
              <w:rPr>
                <w:color w:val="00B050"/>
                <w:sz w:val="24"/>
                <w:szCs w:val="24"/>
                <w:lang w:val="sl-SI"/>
              </w:rPr>
              <w:t>1</w:t>
            </w:r>
            <w:r>
              <w:rPr>
                <w:color w:val="00B050"/>
                <w:sz w:val="24"/>
                <w:szCs w:val="24"/>
                <w:lang w:val="sl-SI"/>
              </w:rPr>
              <w:t>2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00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393134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 w:rsidRPr="00393134">
              <w:rPr>
                <w:color w:val="auto"/>
                <w:sz w:val="24"/>
                <w:szCs w:val="24"/>
                <w:lang w:val="sl-SI"/>
              </w:rPr>
              <w:t>Odmor</w:t>
            </w:r>
          </w:p>
          <w:p w:rsidR="00703DC5" w:rsidRPr="00517C71" w:rsidRDefault="00703DC5" w:rsidP="00B9384C">
            <w:pPr>
              <w:pStyle w:val="CE-StandardText"/>
              <w:rPr>
                <w:color w:val="FF0000"/>
                <w:szCs w:val="20"/>
                <w:lang w:val="sl-SI"/>
              </w:rPr>
            </w:pPr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lastRenderedPageBreak/>
              <w:t>12.00</w:t>
            </w:r>
            <w:r>
              <w:sym w:font="Symbol" w:char="F02D"/>
            </w:r>
            <w:r w:rsidRPr="00182676">
              <w:rPr>
                <w:color w:val="00B050"/>
                <w:sz w:val="24"/>
                <w:szCs w:val="24"/>
                <w:lang w:val="sl-SI"/>
              </w:rPr>
              <w:t>1</w:t>
            </w:r>
            <w:r>
              <w:rPr>
                <w:color w:val="00B050"/>
                <w:sz w:val="24"/>
                <w:szCs w:val="24"/>
                <w:lang w:val="sl-SI"/>
              </w:rPr>
              <w:t>2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393134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 w:rsidRPr="00393134">
              <w:rPr>
                <w:color w:val="auto"/>
                <w:sz w:val="24"/>
                <w:szCs w:val="24"/>
                <w:lang w:val="sl-SI"/>
              </w:rPr>
              <w:t>Predstavitev</w:t>
            </w:r>
            <w:r>
              <w:rPr>
                <w:color w:val="auto"/>
                <w:sz w:val="24"/>
                <w:szCs w:val="24"/>
                <w:lang w:val="sl-SI"/>
              </w:rPr>
              <w:t xml:space="preserve"> na temo trajnostne mobilnosti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393134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 w:rsidRPr="00393134">
              <w:rPr>
                <w:color w:val="auto"/>
                <w:szCs w:val="20"/>
                <w:lang w:val="sl-SI"/>
              </w:rPr>
              <w:t>Občina Rimini</w:t>
            </w:r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Pr="00182676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12.20</w:t>
            </w:r>
            <w:r>
              <w:sym w:font="Symbol" w:char="F02D"/>
            </w:r>
            <w:r w:rsidRPr="00182676">
              <w:rPr>
                <w:color w:val="00B050"/>
                <w:sz w:val="24"/>
                <w:szCs w:val="24"/>
                <w:lang w:val="sl-SI"/>
              </w:rPr>
              <w:t>1</w:t>
            </w:r>
            <w:r>
              <w:rPr>
                <w:color w:val="00B050"/>
                <w:sz w:val="24"/>
                <w:szCs w:val="24"/>
                <w:lang w:val="sl-SI"/>
              </w:rPr>
              <w:t>2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Default="00703DC5" w:rsidP="00B9384C">
            <w:pPr>
              <w:pStyle w:val="CE-StandardText"/>
              <w:rPr>
                <w:color w:val="FF0000"/>
                <w:sz w:val="24"/>
                <w:szCs w:val="24"/>
                <w:lang w:val="sl-SI"/>
              </w:rPr>
            </w:pPr>
            <w:r w:rsidRPr="00FA3DE7">
              <w:rPr>
                <w:color w:val="auto"/>
                <w:sz w:val="24"/>
                <w:szCs w:val="24"/>
                <w:lang w:val="sl-SI"/>
              </w:rPr>
              <w:t xml:space="preserve">Diskusija: »Kako naprej po Smart </w:t>
            </w:r>
            <w:proofErr w:type="spellStart"/>
            <w:r w:rsidRPr="00FA3DE7">
              <w:rPr>
                <w:color w:val="auto"/>
                <w:sz w:val="24"/>
                <w:szCs w:val="24"/>
                <w:lang w:val="sl-SI"/>
              </w:rPr>
              <w:t>Commutingu</w:t>
            </w:r>
            <w:proofErr w:type="spellEnd"/>
            <w:r w:rsidRPr="00FA3DE7">
              <w:rPr>
                <w:color w:val="auto"/>
                <w:sz w:val="24"/>
                <w:szCs w:val="24"/>
                <w:lang w:val="sl-SI"/>
              </w:rPr>
              <w:t>«</w:t>
            </w:r>
          </w:p>
          <w:p w:rsidR="00703DC5" w:rsidRPr="00517C71" w:rsidRDefault="00703DC5" w:rsidP="00B9384C">
            <w:pPr>
              <w:pStyle w:val="CE-StandardText"/>
              <w:rPr>
                <w:color w:val="FF0000"/>
                <w:szCs w:val="20"/>
                <w:lang w:val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517C71" w:rsidRDefault="00703DC5" w:rsidP="00B9384C">
            <w:pPr>
              <w:pStyle w:val="CE-StandardText"/>
              <w:rPr>
                <w:color w:val="FF0000"/>
                <w:szCs w:val="20"/>
                <w:lang w:val="sl-SI"/>
              </w:rPr>
            </w:pPr>
            <w:r w:rsidRPr="00991BCE">
              <w:rPr>
                <w:color w:val="auto"/>
                <w:szCs w:val="20"/>
                <w:lang w:val="sl-SI"/>
              </w:rPr>
              <w:t xml:space="preserve">Alberto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Dellavalle</w:t>
            </w:r>
            <w:proofErr w:type="spellEnd"/>
            <w:r w:rsidRPr="00991BCE">
              <w:rPr>
                <w:color w:val="auto"/>
                <w:szCs w:val="20"/>
                <w:lang w:val="sl-SI"/>
              </w:rPr>
              <w:t xml:space="preserve">,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Melania</w:t>
            </w:r>
            <w:proofErr w:type="spellEnd"/>
            <w:r w:rsidRPr="00991BCE">
              <w:rPr>
                <w:color w:val="auto"/>
                <w:szCs w:val="20"/>
                <w:lang w:val="sl-SI"/>
              </w:rPr>
              <w:t xml:space="preserve">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Braghin</w:t>
            </w:r>
            <w:proofErr w:type="spellEnd"/>
            <w:r w:rsidRPr="00991BCE">
              <w:rPr>
                <w:color w:val="auto"/>
                <w:szCs w:val="20"/>
                <w:lang w:val="sl-SI"/>
              </w:rPr>
              <w:t xml:space="preserve">, Silvio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Nocera</w:t>
            </w:r>
            <w:proofErr w:type="spellEnd"/>
            <w:r w:rsidRPr="00991BCE">
              <w:rPr>
                <w:color w:val="auto"/>
                <w:szCs w:val="20"/>
                <w:lang w:val="sl-SI"/>
              </w:rPr>
              <w:t xml:space="preserve">, Francesco </w:t>
            </w:r>
            <w:proofErr w:type="spellStart"/>
            <w:r w:rsidRPr="00991BCE">
              <w:rPr>
                <w:color w:val="auto"/>
                <w:szCs w:val="20"/>
                <w:lang w:val="sl-SI"/>
              </w:rPr>
              <w:t>Bruzzone</w:t>
            </w:r>
            <w:proofErr w:type="spellEnd"/>
            <w:r w:rsidRPr="00991BCE">
              <w:rPr>
                <w:color w:val="auto"/>
                <w:szCs w:val="20"/>
                <w:lang w:val="sl-SI"/>
              </w:rPr>
              <w:t>, Takeru Shibayama, Helmut Lemmerer, Katarina Ostruh, Slavko Mezek</w:t>
            </w:r>
          </w:p>
        </w:tc>
      </w:tr>
      <w:tr w:rsidR="00703DC5" w:rsidRPr="00182676" w:rsidTr="00B9384C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C5" w:rsidRDefault="00703DC5" w:rsidP="00B9384C">
            <w:pPr>
              <w:pStyle w:val="CE-StandardText"/>
              <w:rPr>
                <w:color w:val="00B050"/>
                <w:sz w:val="24"/>
                <w:szCs w:val="24"/>
                <w:lang w:val="sl-SI"/>
              </w:rPr>
            </w:pPr>
            <w:r>
              <w:rPr>
                <w:color w:val="00B050"/>
                <w:sz w:val="24"/>
                <w:szCs w:val="24"/>
                <w:lang w:val="sl-SI"/>
              </w:rPr>
              <w:t>12.45</w:t>
            </w:r>
            <w:r>
              <w:sym w:font="Symbol" w:char="F02D"/>
            </w:r>
            <w:r w:rsidRPr="00182676">
              <w:rPr>
                <w:color w:val="00B050"/>
                <w:sz w:val="24"/>
                <w:szCs w:val="24"/>
                <w:lang w:val="sl-SI"/>
              </w:rPr>
              <w:t>1</w:t>
            </w:r>
            <w:r>
              <w:rPr>
                <w:color w:val="00B050"/>
                <w:sz w:val="24"/>
                <w:szCs w:val="24"/>
                <w:lang w:val="sl-SI"/>
              </w:rPr>
              <w:t>3</w:t>
            </w:r>
            <w:r w:rsidRPr="00182676">
              <w:rPr>
                <w:color w:val="00B050"/>
                <w:sz w:val="24"/>
                <w:szCs w:val="24"/>
                <w:lang w:val="sl-SI"/>
              </w:rPr>
              <w:t>.</w:t>
            </w:r>
            <w:r>
              <w:rPr>
                <w:color w:val="00B050"/>
                <w:sz w:val="24"/>
                <w:szCs w:val="24"/>
                <w:lang w:val="sl-SI"/>
              </w:rPr>
              <w:t>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FA3DE7" w:rsidRDefault="00703DC5" w:rsidP="00B9384C">
            <w:pPr>
              <w:pStyle w:val="CE-StandardText"/>
              <w:rPr>
                <w:color w:val="auto"/>
                <w:sz w:val="24"/>
                <w:szCs w:val="24"/>
                <w:lang w:val="sl-SI"/>
              </w:rPr>
            </w:pPr>
            <w:r>
              <w:rPr>
                <w:color w:val="auto"/>
                <w:sz w:val="24"/>
                <w:szCs w:val="24"/>
                <w:lang w:val="sl-SI"/>
              </w:rPr>
              <w:t>Kombinacija sistema za avtomatizirano izposojo koles in prevoza na klic na podeželskih območjih: primer Velenja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C5" w:rsidRPr="00991BCE" w:rsidRDefault="00703DC5" w:rsidP="00B9384C">
            <w:pPr>
              <w:pStyle w:val="CE-StandardText"/>
              <w:rPr>
                <w:color w:val="auto"/>
                <w:szCs w:val="20"/>
                <w:lang w:val="sl-SI"/>
              </w:rPr>
            </w:pPr>
            <w:r>
              <w:rPr>
                <w:color w:val="auto"/>
                <w:szCs w:val="20"/>
                <w:lang w:val="sl-SI"/>
              </w:rPr>
              <w:t>IUV Univerza iz Benetk</w:t>
            </w:r>
            <w:r>
              <w:rPr>
                <w:color w:val="auto"/>
                <w:szCs w:val="20"/>
                <w:lang w:val="sl-SI"/>
              </w:rPr>
              <w:br/>
              <w:t xml:space="preserve">Silvio </w:t>
            </w:r>
            <w:proofErr w:type="spellStart"/>
            <w:r>
              <w:rPr>
                <w:color w:val="auto"/>
                <w:szCs w:val="20"/>
                <w:lang w:val="sl-SI"/>
              </w:rPr>
              <w:t>Nocera</w:t>
            </w:r>
            <w:proofErr w:type="spellEnd"/>
          </w:p>
        </w:tc>
      </w:tr>
    </w:tbl>
    <w:p w:rsidR="005547A5" w:rsidRDefault="003A14D5"/>
    <w:sectPr w:rsidR="005547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D5" w:rsidRDefault="003A14D5" w:rsidP="00703DC5">
      <w:pPr>
        <w:spacing w:before="0" w:line="240" w:lineRule="auto"/>
      </w:pPr>
      <w:r>
        <w:separator/>
      </w:r>
    </w:p>
  </w:endnote>
  <w:endnote w:type="continuationSeparator" w:id="0">
    <w:p w:rsidR="003A14D5" w:rsidRDefault="003A14D5" w:rsidP="00703D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D5" w:rsidRDefault="003A14D5" w:rsidP="00703DC5">
      <w:pPr>
        <w:spacing w:before="0" w:line="240" w:lineRule="auto"/>
      </w:pPr>
      <w:r>
        <w:separator/>
      </w:r>
    </w:p>
  </w:footnote>
  <w:footnote w:type="continuationSeparator" w:id="0">
    <w:p w:rsidR="003A14D5" w:rsidRDefault="003A14D5" w:rsidP="00703D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DC5" w:rsidRPr="00C8321B" w:rsidRDefault="00703DC5" w:rsidP="00703DC5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3CB2B658" wp14:editId="2F0A1347">
          <wp:simplePos x="0" y="0"/>
          <wp:positionH relativeFrom="column">
            <wp:posOffset>69850</wp:posOffset>
          </wp:positionH>
          <wp:positionV relativeFrom="paragraph">
            <wp:posOffset>153670</wp:posOffset>
          </wp:positionV>
          <wp:extent cx="2032635" cy="800100"/>
          <wp:effectExtent l="0" t="0" r="5715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3DC5" w:rsidRDefault="00703DC5" w:rsidP="00703DC5"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092654F" wp14:editId="7B454B5B">
          <wp:simplePos x="0" y="0"/>
          <wp:positionH relativeFrom="column">
            <wp:posOffset>5489641</wp:posOffset>
          </wp:positionH>
          <wp:positionV relativeFrom="paragraph">
            <wp:posOffset>116357</wp:posOffset>
          </wp:positionV>
          <wp:extent cx="638175" cy="638175"/>
          <wp:effectExtent l="0" t="0" r="9525" b="9525"/>
          <wp:wrapNone/>
          <wp:docPr id="9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DC5" w:rsidRDefault="00703DC5" w:rsidP="00703DC5"/>
  <w:p w:rsidR="00703DC5" w:rsidRDefault="00703DC5" w:rsidP="00703DC5">
    <w:pPr>
      <w:tabs>
        <w:tab w:val="left" w:pos="3375"/>
      </w:tabs>
    </w:pPr>
    <w:r>
      <w:tab/>
    </w:r>
  </w:p>
  <w:p w:rsidR="00703DC5" w:rsidRPr="00454642" w:rsidRDefault="00703DC5" w:rsidP="00703DC5">
    <w:pPr>
      <w:tabs>
        <w:tab w:val="left" w:pos="3375"/>
      </w:tabs>
      <w:spacing w:before="240"/>
      <w:ind w:left="0" w:right="-1"/>
      <w:rPr>
        <w:rFonts w:ascii="Myriad Pro Cond" w:hAnsi="Myriad Pro Cond"/>
        <w:sz w:val="18"/>
        <w:szCs w:val="18"/>
      </w:rPr>
    </w:pPr>
    <w:r w:rsidRPr="00454642">
      <w:rPr>
        <w:rFonts w:ascii="Myriad Pro Black Cond" w:hAnsi="Myriad Pro Black Cond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8E316" wp14:editId="4EDC94BD">
              <wp:simplePos x="0" y="0"/>
              <wp:positionH relativeFrom="column">
                <wp:posOffset>22699</wp:posOffset>
              </wp:positionH>
              <wp:positionV relativeFrom="paragraph">
                <wp:posOffset>76835</wp:posOffset>
              </wp:positionV>
              <wp:extent cx="6127845" cy="40943"/>
              <wp:effectExtent l="0" t="0" r="25400" b="3556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845" cy="4094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2A7B7" id="Raven povezovalnik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6.05pt" to="484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4qvQEAAMcDAAAOAAAAZHJzL2Uyb0RvYy54bWysU8GO0zAQvSPxD5bvNEkpyxI13cOu4IKg&#10;2oUP8DrjxsL2WLZJUr6esdtmESAhEBfHY897M+95sr2ZrWEjhKjRdbxZ1ZyBk9hrd+j4509vX1xz&#10;FpNwvTDooONHiPxm9/zZdvItrHFA00NgROJiO/mODyn5tqqiHMCKuEIPji4VBisSheFQ9UFMxG5N&#10;ta7rq2rC0PuAEmKk07vTJd8VfqVApo9KRUjMdJx6S2UNZX3Ma7XbivYQhB+0PLch/qELK7SjogvV&#10;nUiCfQ36FyqrZcCIKq0k2gqV0hKKBlLT1D+peRiEh6KFzIl+sSn+P1r5YdwHpnt6O86csPRE92IE&#10;xzyO8A1HYZz+wprs0+RjS+m3bh/OUfT7kEXPKtj8JTlsLt4eF29hTkzS4VWzfn29ecWZpLtN/Wbz&#10;MnNWT2AfYnoHaFnedNxol6WLVozvYzqlXlIIl5s5lS+7dDSQk427B0VyqGBT0GWQ4NYERlI6LqQE&#10;l4ocKl2yM0xpYxZg/WfgOT9DoQzZ34AXRKmMLi1gqx2G31VP86Vldcq/OHDSnS14xP5YHqZYQ9NS&#10;zD1Pdh7HH+MCf/r/dt8BAAD//wMAUEsDBBQABgAIAAAAIQBUm2Re3QAAAAcBAAAPAAAAZHJzL2Rv&#10;d25yZXYueG1sTI5BS8NAEIXvgv9hGcGb3TRiiDGbUgpiLUixCvW4zY5JNDsbdrdN+u8dT3qc7z3e&#10;fOVisr04oQ+dIwXzWQICqXamo0bB+9vjTQ4iRE1G945QwRkDLKrLi1IXxo30iqddbASPUCi0gjbG&#10;oZAy1C1aHWZuQOLs03mrI5++kcbrkcdtL9MkyaTVHfGHVg+4arH+3h2tghe/Xq+Wm/MXbT/suE83&#10;++3z9KTU9dW0fAARcYp/ZfjVZ3Wo2OngjmSC6BXcZlxknM5BcHyf5QwODPI7kFUp//tXPwAAAP//&#10;AwBQSwECLQAUAAYACAAAACEAtoM4kv4AAADhAQAAEwAAAAAAAAAAAAAAAAAAAAAAW0NvbnRlbnRf&#10;VHlwZXNdLnhtbFBLAQItABQABgAIAAAAIQA4/SH/1gAAAJQBAAALAAAAAAAAAAAAAAAAAC8BAABf&#10;cmVscy8ucmVsc1BLAQItABQABgAIAAAAIQAXCf4qvQEAAMcDAAAOAAAAAAAAAAAAAAAAAC4CAABk&#10;cnMvZTJvRG9jLnhtbFBLAQItABQABgAIAAAAIQBUm2Re3QAAAAcBAAAPAAAAAAAAAAAAAAAAABc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454642">
      <w:rPr>
        <w:rFonts w:ascii="Myriad Pro Black Cond" w:hAnsi="Myriad Pro Black Cond"/>
        <w:b/>
        <w:sz w:val="18"/>
        <w:szCs w:val="18"/>
      </w:rPr>
      <w:t xml:space="preserve">MESTNA OBČINA VELENJE, </w:t>
    </w:r>
    <w:proofErr w:type="spellStart"/>
    <w:r w:rsidRPr="00454642">
      <w:rPr>
        <w:rFonts w:ascii="Myriad Pro Cond" w:hAnsi="Myriad Pro Cond"/>
        <w:sz w:val="18"/>
        <w:szCs w:val="18"/>
      </w:rPr>
      <w:t>Titov</w:t>
    </w:r>
    <w:proofErr w:type="spellEnd"/>
    <w:r w:rsidRPr="00454642">
      <w:rPr>
        <w:rFonts w:ascii="Myriad Pro Cond" w:hAnsi="Myriad Pro Cond"/>
        <w:sz w:val="18"/>
        <w:szCs w:val="18"/>
      </w:rPr>
      <w:t xml:space="preserve"> </w:t>
    </w:r>
    <w:proofErr w:type="spellStart"/>
    <w:r w:rsidRPr="00454642">
      <w:rPr>
        <w:rFonts w:ascii="Myriad Pro Cond" w:hAnsi="Myriad Pro Cond"/>
        <w:sz w:val="18"/>
        <w:szCs w:val="18"/>
      </w:rPr>
      <w:t>trg</w:t>
    </w:r>
    <w:proofErr w:type="spellEnd"/>
    <w:r w:rsidRPr="00454642">
      <w:rPr>
        <w:rFonts w:ascii="Myriad Pro Cond" w:hAnsi="Myriad Pro Cond"/>
        <w:sz w:val="18"/>
        <w:szCs w:val="18"/>
      </w:rPr>
      <w:t xml:space="preserve"> 1, 3320 VELENJE</w:t>
    </w:r>
    <w:r>
      <w:rPr>
        <w:rFonts w:ascii="Myriad Pro Cond" w:hAnsi="Myriad Pro Cond"/>
        <w:sz w:val="18"/>
        <w:szCs w:val="18"/>
      </w:rPr>
      <w:t xml:space="preserve">                     Tel:  03 8961 600 / </w:t>
    </w:r>
    <w:r w:rsidRPr="00454642">
      <w:rPr>
        <w:rFonts w:ascii="Myriad Pro Cond" w:hAnsi="Myriad Pro Cond"/>
        <w:sz w:val="18"/>
        <w:szCs w:val="18"/>
      </w:rPr>
      <w:t>info @ velenje.si</w:t>
    </w:r>
    <w:r>
      <w:rPr>
        <w:rFonts w:ascii="Myriad Pro Cond" w:hAnsi="Myriad Pro Cond"/>
        <w:sz w:val="18"/>
        <w:szCs w:val="18"/>
      </w:rPr>
      <w:t xml:space="preserve"> / www.velenje.si</w:t>
    </w:r>
  </w:p>
  <w:p w:rsidR="00703DC5" w:rsidRPr="00454642" w:rsidRDefault="00703DC5" w:rsidP="00703DC5">
    <w:pPr>
      <w:pStyle w:val="Glava"/>
      <w:rPr>
        <w:rFonts w:asciiTheme="majorHAnsi" w:hAnsiTheme="majorHAnsi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C5"/>
    <w:rsid w:val="001F1797"/>
    <w:rsid w:val="002D1572"/>
    <w:rsid w:val="003A14D5"/>
    <w:rsid w:val="003B79B7"/>
    <w:rsid w:val="00604C49"/>
    <w:rsid w:val="00703DC5"/>
    <w:rsid w:val="008C1782"/>
    <w:rsid w:val="00A471DC"/>
    <w:rsid w:val="00B91B50"/>
    <w:rsid w:val="00C17B75"/>
    <w:rsid w:val="00CE405A"/>
    <w:rsid w:val="00D34FFA"/>
    <w:rsid w:val="00D82F65"/>
    <w:rsid w:val="00F15ADE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300C"/>
  <w15:chartTrackingRefBased/>
  <w15:docId w15:val="{892F280E-0422-41A5-B894-11D882A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3DC5"/>
    <w:pPr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sz w:val="20"/>
      <w:szCs w:val="20"/>
      <w:lang w:val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03DC5"/>
    <w:rPr>
      <w:color w:val="0000FF"/>
      <w:u w:val="single"/>
    </w:rPr>
  </w:style>
  <w:style w:type="table" w:styleId="Tabelamrea">
    <w:name w:val="Table Grid"/>
    <w:basedOn w:val="Navadnatabela"/>
    <w:uiPriority w:val="59"/>
    <w:rsid w:val="00703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rsid w:val="00703DC5"/>
    <w:pPr>
      <w:spacing w:after="0" w:line="240" w:lineRule="auto"/>
    </w:pPr>
    <w:rPr>
      <w:rFonts w:ascii="Calibri" w:eastAsia="Calibri" w:hAnsi="Calibri" w:cs="Times New Roman"/>
      <w:lang w:val="de-AT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703DC5"/>
    <w:rPr>
      <w:rFonts w:ascii="Calibri" w:eastAsia="Calibri" w:hAnsi="Calibri" w:cs="Times New Roman"/>
      <w:lang w:val="de-AT"/>
    </w:rPr>
  </w:style>
  <w:style w:type="paragraph" w:customStyle="1" w:styleId="CE-StandardText">
    <w:name w:val="CE-StandardText"/>
    <w:basedOn w:val="Navaden"/>
    <w:link w:val="CE-StandardTextZchn"/>
    <w:qFormat/>
    <w:rsid w:val="00703DC5"/>
    <w:pPr>
      <w:ind w:left="0" w:right="0"/>
    </w:pPr>
    <w:rPr>
      <w:rFonts w:ascii="Trebuchet MS" w:hAnsi="Trebuchet MS"/>
      <w:color w:val="44546A" w:themeColor="text2"/>
      <w:szCs w:val="18"/>
      <w:lang w:val="en-GB"/>
    </w:rPr>
  </w:style>
  <w:style w:type="character" w:customStyle="1" w:styleId="CE-StandardTextZchn">
    <w:name w:val="CE-StandardText Zchn"/>
    <w:basedOn w:val="Privzetapisavaodstavka"/>
    <w:link w:val="CE-StandardText"/>
    <w:rsid w:val="00703DC5"/>
    <w:rPr>
      <w:rFonts w:ascii="Trebuchet MS" w:eastAsia="Times New Roman" w:hAnsi="Trebuchet MS" w:cs="Times New Roman"/>
      <w:color w:val="44546A" w:themeColor="text2"/>
      <w:sz w:val="20"/>
      <w:szCs w:val="18"/>
      <w:lang w:val="en-GB"/>
    </w:rPr>
  </w:style>
  <w:style w:type="paragraph" w:styleId="Glava">
    <w:name w:val="header"/>
    <w:basedOn w:val="Navaden"/>
    <w:link w:val="GlavaZnak"/>
    <w:unhideWhenUsed/>
    <w:rsid w:val="00703DC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3DC5"/>
    <w:rPr>
      <w:rFonts w:ascii="Times New Roman" w:eastAsia="Times New Roman" w:hAnsi="Times New Roman" w:cs="Times New Roman"/>
      <w:sz w:val="20"/>
      <w:szCs w:val="20"/>
      <w:lang w:val="de-AT"/>
    </w:rPr>
  </w:style>
  <w:style w:type="paragraph" w:styleId="Noga">
    <w:name w:val="footer"/>
    <w:basedOn w:val="Navaden"/>
    <w:link w:val="NogaZnak"/>
    <w:uiPriority w:val="99"/>
    <w:unhideWhenUsed/>
    <w:rsid w:val="00703DC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3DC5"/>
    <w:rPr>
      <w:rFonts w:ascii="Times New Roman" w:eastAsia="Times New Roman" w:hAnsi="Times New Roman" w:cs="Times New Roman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AqcOmrqjkjGd1oOTWgK1t9XArZ8t_arjN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Mestna občina Velenje, Maša Kočevar</dc:creator>
  <cp:keywords/>
  <dc:description/>
  <cp:lastModifiedBy>Mestna občina Velenje, Maša Kočevar</cp:lastModifiedBy>
  <cp:revision>1</cp:revision>
  <dcterms:created xsi:type="dcterms:W3CDTF">2020-11-04T08:50:00Z</dcterms:created>
  <dcterms:modified xsi:type="dcterms:W3CDTF">2020-11-04T08:52:00Z</dcterms:modified>
</cp:coreProperties>
</file>