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418" w:rsidRDefault="004F5368">
      <w:r>
        <w:rPr>
          <w:noProof/>
          <w:lang w:eastAsia="sl-SI"/>
        </w:rPr>
        <w:drawing>
          <wp:inline distT="0" distB="0" distL="0" distR="0">
            <wp:extent cx="5768975" cy="981710"/>
            <wp:effectExtent l="19050" t="0" r="317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a:srcRect/>
                    <a:stretch>
                      <a:fillRect/>
                    </a:stretch>
                  </pic:blipFill>
                  <pic:spPr bwMode="auto">
                    <a:xfrm>
                      <a:off x="0" y="0"/>
                      <a:ext cx="5768975" cy="981710"/>
                    </a:xfrm>
                    <a:prstGeom prst="rect">
                      <a:avLst/>
                    </a:prstGeom>
                    <a:noFill/>
                    <a:ln w="9525">
                      <a:noFill/>
                      <a:miter lim="800000"/>
                      <a:headEnd/>
                      <a:tailEnd/>
                    </a:ln>
                  </pic:spPr>
                </pic:pic>
              </a:graphicData>
            </a:graphic>
          </wp:inline>
        </w:drawing>
      </w:r>
    </w:p>
    <w:p w:rsidR="00B96418" w:rsidRDefault="00B96418"/>
    <w:p w:rsidR="00B96418" w:rsidRPr="00820DFA" w:rsidRDefault="00B96418" w:rsidP="00820DFA">
      <w:pPr>
        <w:jc w:val="center"/>
        <w:rPr>
          <w:rFonts w:ascii="Cambria" w:hAnsi="Cambria"/>
          <w:b/>
          <w:sz w:val="32"/>
          <w:szCs w:val="32"/>
        </w:rPr>
      </w:pPr>
      <w:bookmarkStart w:id="0" w:name="_Toc332718624"/>
      <w:bookmarkStart w:id="1" w:name="_Toc332882146"/>
      <w:bookmarkStart w:id="2" w:name="_Toc333303270"/>
      <w:r w:rsidRPr="00820DFA">
        <w:rPr>
          <w:rFonts w:ascii="Cambria" w:hAnsi="Cambria"/>
          <w:b/>
          <w:sz w:val="32"/>
          <w:szCs w:val="32"/>
        </w:rPr>
        <w:t xml:space="preserve">POSLOVNI NAČRT </w:t>
      </w:r>
      <w:r>
        <w:rPr>
          <w:rFonts w:ascii="Cambria" w:hAnsi="Cambria"/>
          <w:b/>
          <w:sz w:val="32"/>
          <w:szCs w:val="32"/>
        </w:rPr>
        <w:t xml:space="preserve">LOKALNE GOSPODARSKE JAVNE SLUŽBE </w:t>
      </w:r>
      <w:r w:rsidRPr="00820DFA">
        <w:rPr>
          <w:rFonts w:ascii="Cambria" w:hAnsi="Cambria"/>
          <w:b/>
          <w:sz w:val="32"/>
          <w:szCs w:val="32"/>
        </w:rPr>
        <w:t>ZBIRANJ</w:t>
      </w:r>
      <w:r>
        <w:rPr>
          <w:rFonts w:ascii="Cambria" w:hAnsi="Cambria"/>
          <w:b/>
          <w:sz w:val="32"/>
          <w:szCs w:val="32"/>
        </w:rPr>
        <w:t>A</w:t>
      </w:r>
      <w:r w:rsidRPr="00820DFA">
        <w:rPr>
          <w:rFonts w:ascii="Cambria" w:hAnsi="Cambria"/>
          <w:b/>
          <w:sz w:val="32"/>
          <w:szCs w:val="32"/>
        </w:rPr>
        <w:t xml:space="preserve">  IN PREVOZ</w:t>
      </w:r>
      <w:r>
        <w:rPr>
          <w:rFonts w:ascii="Cambria" w:hAnsi="Cambria"/>
          <w:b/>
          <w:sz w:val="32"/>
          <w:szCs w:val="32"/>
        </w:rPr>
        <w:t>A</w:t>
      </w:r>
      <w:r w:rsidRPr="00820DFA">
        <w:rPr>
          <w:rFonts w:ascii="Cambria" w:hAnsi="Cambria"/>
          <w:b/>
          <w:sz w:val="32"/>
          <w:szCs w:val="32"/>
        </w:rPr>
        <w:t xml:space="preserve"> </w:t>
      </w:r>
      <w:r>
        <w:rPr>
          <w:rFonts w:ascii="Cambria" w:hAnsi="Cambria"/>
          <w:b/>
          <w:sz w:val="32"/>
          <w:szCs w:val="32"/>
        </w:rPr>
        <w:t xml:space="preserve">KOMUNALNIH </w:t>
      </w:r>
      <w:r w:rsidRPr="00820DFA">
        <w:rPr>
          <w:rFonts w:ascii="Cambria" w:hAnsi="Cambria"/>
          <w:b/>
          <w:sz w:val="32"/>
          <w:szCs w:val="32"/>
        </w:rPr>
        <w:t xml:space="preserve">ODPADKOV </w:t>
      </w:r>
      <w:r>
        <w:rPr>
          <w:rFonts w:ascii="Cambria" w:hAnsi="Cambria"/>
          <w:b/>
          <w:sz w:val="32"/>
          <w:szCs w:val="32"/>
        </w:rPr>
        <w:t xml:space="preserve">IN KONCESIJE </w:t>
      </w:r>
      <w:r w:rsidR="00FA1652">
        <w:rPr>
          <w:rFonts w:ascii="Cambria" w:hAnsi="Cambria"/>
          <w:b/>
          <w:sz w:val="32"/>
          <w:szCs w:val="32"/>
        </w:rPr>
        <w:t xml:space="preserve">GRADNJE PODROČNEGA CENTRA </w:t>
      </w:r>
      <w:r>
        <w:rPr>
          <w:rFonts w:ascii="Cambria" w:hAnsi="Cambria"/>
          <w:b/>
          <w:sz w:val="32"/>
          <w:szCs w:val="32"/>
        </w:rPr>
        <w:t xml:space="preserve">ZA RAVNANJE Z ODPADKI  V </w:t>
      </w:r>
      <w:r w:rsidRPr="00820DFA">
        <w:rPr>
          <w:rFonts w:ascii="Cambria" w:hAnsi="Cambria"/>
          <w:b/>
          <w:sz w:val="32"/>
          <w:szCs w:val="32"/>
        </w:rPr>
        <w:t xml:space="preserve">MESTNI OBČINI VELENJE, OBČINI ŠOŠTANJ IN OBČINI ŠMARTNO OB PAKI  ZA LETO </w:t>
      </w:r>
      <w:bookmarkEnd w:id="0"/>
      <w:bookmarkEnd w:id="1"/>
      <w:bookmarkEnd w:id="2"/>
      <w:r>
        <w:rPr>
          <w:rFonts w:ascii="Cambria" w:hAnsi="Cambria"/>
          <w:b/>
          <w:sz w:val="32"/>
          <w:szCs w:val="32"/>
        </w:rPr>
        <w:t>201</w:t>
      </w:r>
      <w:r w:rsidR="00137794">
        <w:rPr>
          <w:rFonts w:ascii="Cambria" w:hAnsi="Cambria"/>
          <w:b/>
          <w:sz w:val="32"/>
          <w:szCs w:val="32"/>
        </w:rPr>
        <w:t>6</w:t>
      </w:r>
    </w:p>
    <w:p w:rsidR="00B96418" w:rsidRDefault="00B96418"/>
    <w:p w:rsidR="00B96418" w:rsidRDefault="00B96418" w:rsidP="004254AE">
      <w:pPr>
        <w:pStyle w:val="Default"/>
      </w:pPr>
    </w:p>
    <w:p w:rsidR="00B96418" w:rsidRDefault="00B96418" w:rsidP="004254AE">
      <w:pPr>
        <w:pStyle w:val="Default"/>
        <w:jc w:val="center"/>
        <w:rPr>
          <w:rFonts w:ascii="Cambria" w:hAnsi="Cambria"/>
          <w:b/>
          <w:bCs/>
          <w:sz w:val="44"/>
          <w:szCs w:val="44"/>
        </w:rPr>
      </w:pPr>
    </w:p>
    <w:p w:rsidR="00B96418" w:rsidRDefault="00751078" w:rsidP="004254AE">
      <w:pPr>
        <w:pStyle w:val="Default"/>
        <w:jc w:val="center"/>
        <w:rPr>
          <w:rFonts w:ascii="Cambria" w:hAnsi="Cambria"/>
          <w:b/>
          <w:bCs/>
          <w:sz w:val="44"/>
          <w:szCs w:val="44"/>
        </w:rPr>
      </w:pPr>
      <w:r>
        <w:rPr>
          <w:rFonts w:ascii="Cambria" w:hAnsi="Cambria"/>
          <w:b/>
          <w:noProof/>
          <w:sz w:val="44"/>
          <w:szCs w:val="44"/>
          <w:lang w:eastAsia="sl-SI"/>
        </w:rPr>
        <w:drawing>
          <wp:inline distT="0" distB="0" distL="0" distR="0">
            <wp:extent cx="5257800" cy="4314825"/>
            <wp:effectExtent l="0" t="0" r="0" b="9525"/>
            <wp:docPr id="3" name="Slika 3" descr="C:\Users\alenkaco\AppData\Local\Microsoft\Windows\Temporary Internet Files\Content.Outlook\LZT0KH9K\DSCN5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nkaco\AppData\Local\Microsoft\Windows\Temporary Internet Files\Content.Outlook\LZT0KH9K\DSCN524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4314825"/>
                    </a:xfrm>
                    <a:prstGeom prst="rect">
                      <a:avLst/>
                    </a:prstGeom>
                    <a:noFill/>
                    <a:ln>
                      <a:noFill/>
                    </a:ln>
                  </pic:spPr>
                </pic:pic>
              </a:graphicData>
            </a:graphic>
          </wp:inline>
        </w:drawing>
      </w:r>
    </w:p>
    <w:p w:rsidR="00B96418" w:rsidRDefault="00B96418" w:rsidP="004254AE">
      <w:pPr>
        <w:pStyle w:val="Default"/>
        <w:jc w:val="center"/>
        <w:rPr>
          <w:rFonts w:ascii="Cambria" w:hAnsi="Cambria"/>
          <w:b/>
          <w:bCs/>
          <w:sz w:val="44"/>
          <w:szCs w:val="44"/>
        </w:rPr>
      </w:pPr>
    </w:p>
    <w:p w:rsidR="00B96418" w:rsidRDefault="00B96418" w:rsidP="004254AE">
      <w:pPr>
        <w:pStyle w:val="Default"/>
        <w:jc w:val="center"/>
        <w:rPr>
          <w:rFonts w:ascii="Cambria" w:hAnsi="Cambria"/>
          <w:b/>
          <w:bCs/>
          <w:sz w:val="44"/>
          <w:szCs w:val="44"/>
        </w:rPr>
      </w:pPr>
    </w:p>
    <w:p w:rsidR="00E315E3" w:rsidRDefault="00B96418" w:rsidP="00E315E3">
      <w:pPr>
        <w:spacing w:after="0" w:line="240" w:lineRule="auto"/>
      </w:pPr>
      <w:r>
        <w:br w:type="page"/>
      </w:r>
    </w:p>
    <w:p w:rsidR="000D7992" w:rsidRDefault="000D7992"/>
    <w:sdt>
      <w:sdtPr>
        <w:rPr>
          <w:rFonts w:eastAsia="Calibri"/>
          <w:b w:val="0"/>
          <w:bCs w:val="0"/>
          <w:sz w:val="22"/>
          <w:szCs w:val="22"/>
        </w:rPr>
        <w:id w:val="-1096547509"/>
        <w:docPartObj>
          <w:docPartGallery w:val="Table of Contents"/>
          <w:docPartUnique/>
        </w:docPartObj>
      </w:sdtPr>
      <w:sdtEndPr/>
      <w:sdtContent>
        <w:p w:rsidR="00E72D08" w:rsidRPr="00A336E9" w:rsidRDefault="00E72D08">
          <w:pPr>
            <w:pStyle w:val="NaslovTOC"/>
          </w:pPr>
          <w:r w:rsidRPr="00A336E9">
            <w:t>Vsebina</w:t>
          </w:r>
        </w:p>
        <w:p w:rsidR="00B9131E" w:rsidRDefault="00E72D08">
          <w:pPr>
            <w:pStyle w:val="Kazalovsebine1"/>
            <w:rPr>
              <w:rFonts w:asciiTheme="minorHAnsi" w:eastAsiaTheme="minorEastAsia" w:hAnsiTheme="minorHAnsi" w:cstheme="minorBidi"/>
              <w:noProof/>
              <w:lang w:eastAsia="sl-SI"/>
            </w:rPr>
          </w:pPr>
          <w:r>
            <w:fldChar w:fldCharType="begin"/>
          </w:r>
          <w:r>
            <w:instrText xml:space="preserve"> TOC \o "1-3" \h \z \u </w:instrText>
          </w:r>
          <w:r>
            <w:fldChar w:fldCharType="separate"/>
          </w:r>
          <w:hyperlink w:anchor="_Toc447782422" w:history="1">
            <w:r w:rsidR="00B9131E" w:rsidRPr="007E73C0">
              <w:rPr>
                <w:rStyle w:val="Hiperpovezava"/>
                <w:noProof/>
              </w:rPr>
              <w:t>1.</w:t>
            </w:r>
            <w:r w:rsidR="00B9131E">
              <w:rPr>
                <w:rFonts w:asciiTheme="minorHAnsi" w:eastAsiaTheme="minorEastAsia" w:hAnsiTheme="minorHAnsi" w:cstheme="minorBidi"/>
                <w:noProof/>
                <w:lang w:eastAsia="sl-SI"/>
              </w:rPr>
              <w:tab/>
            </w:r>
            <w:r w:rsidR="00B9131E" w:rsidRPr="007E73C0">
              <w:rPr>
                <w:rStyle w:val="Hiperpovezava"/>
                <w:noProof/>
              </w:rPr>
              <w:t>UVOD</w:t>
            </w:r>
            <w:r w:rsidR="00B9131E">
              <w:rPr>
                <w:noProof/>
                <w:webHidden/>
              </w:rPr>
              <w:tab/>
            </w:r>
            <w:r w:rsidR="00B9131E">
              <w:rPr>
                <w:noProof/>
                <w:webHidden/>
              </w:rPr>
              <w:fldChar w:fldCharType="begin"/>
            </w:r>
            <w:r w:rsidR="00B9131E">
              <w:rPr>
                <w:noProof/>
                <w:webHidden/>
              </w:rPr>
              <w:instrText xml:space="preserve"> PAGEREF _Toc447782422 \h </w:instrText>
            </w:r>
            <w:r w:rsidR="00B9131E">
              <w:rPr>
                <w:noProof/>
                <w:webHidden/>
              </w:rPr>
            </w:r>
            <w:r w:rsidR="00B9131E">
              <w:rPr>
                <w:noProof/>
                <w:webHidden/>
              </w:rPr>
              <w:fldChar w:fldCharType="separate"/>
            </w:r>
            <w:r w:rsidR="00B9131E">
              <w:rPr>
                <w:noProof/>
                <w:webHidden/>
              </w:rPr>
              <w:t>3</w:t>
            </w:r>
            <w:r w:rsidR="00B9131E">
              <w:rPr>
                <w:noProof/>
                <w:webHidden/>
              </w:rPr>
              <w:fldChar w:fldCharType="end"/>
            </w:r>
          </w:hyperlink>
        </w:p>
        <w:p w:rsidR="00B9131E" w:rsidRDefault="00B2312A">
          <w:pPr>
            <w:pStyle w:val="Kazalovsebine2"/>
            <w:rPr>
              <w:rFonts w:asciiTheme="minorHAnsi" w:eastAsiaTheme="minorEastAsia" w:hAnsiTheme="minorHAnsi" w:cstheme="minorBidi"/>
              <w:noProof/>
              <w:lang w:eastAsia="sl-SI"/>
            </w:rPr>
          </w:pPr>
          <w:hyperlink w:anchor="_Toc447782423" w:history="1">
            <w:r w:rsidR="00B9131E" w:rsidRPr="007E73C0">
              <w:rPr>
                <w:rStyle w:val="Hiperpovezava"/>
                <w:noProof/>
              </w:rPr>
              <w:t>1.1.</w:t>
            </w:r>
            <w:r w:rsidR="00B9131E">
              <w:rPr>
                <w:rFonts w:asciiTheme="minorHAnsi" w:eastAsiaTheme="minorEastAsia" w:hAnsiTheme="minorHAnsi" w:cstheme="minorBidi"/>
                <w:noProof/>
                <w:lang w:eastAsia="sl-SI"/>
              </w:rPr>
              <w:tab/>
            </w:r>
            <w:r w:rsidR="00B9131E" w:rsidRPr="007E73C0">
              <w:rPr>
                <w:rStyle w:val="Hiperpovezava"/>
                <w:noProof/>
              </w:rPr>
              <w:t>Osebna izkaznica družbe</w:t>
            </w:r>
            <w:r w:rsidR="00B9131E">
              <w:rPr>
                <w:noProof/>
                <w:webHidden/>
              </w:rPr>
              <w:tab/>
            </w:r>
            <w:r w:rsidR="00B9131E">
              <w:rPr>
                <w:noProof/>
                <w:webHidden/>
              </w:rPr>
              <w:fldChar w:fldCharType="begin"/>
            </w:r>
            <w:r w:rsidR="00B9131E">
              <w:rPr>
                <w:noProof/>
                <w:webHidden/>
              </w:rPr>
              <w:instrText xml:space="preserve"> PAGEREF _Toc447782423 \h </w:instrText>
            </w:r>
            <w:r w:rsidR="00B9131E">
              <w:rPr>
                <w:noProof/>
                <w:webHidden/>
              </w:rPr>
            </w:r>
            <w:r w:rsidR="00B9131E">
              <w:rPr>
                <w:noProof/>
                <w:webHidden/>
              </w:rPr>
              <w:fldChar w:fldCharType="separate"/>
            </w:r>
            <w:r w:rsidR="00B9131E">
              <w:rPr>
                <w:noProof/>
                <w:webHidden/>
              </w:rPr>
              <w:t>3</w:t>
            </w:r>
            <w:r w:rsidR="00B9131E">
              <w:rPr>
                <w:noProof/>
                <w:webHidden/>
              </w:rPr>
              <w:fldChar w:fldCharType="end"/>
            </w:r>
          </w:hyperlink>
        </w:p>
        <w:p w:rsidR="00B9131E" w:rsidRDefault="00B2312A">
          <w:pPr>
            <w:pStyle w:val="Kazalovsebine1"/>
            <w:rPr>
              <w:rFonts w:asciiTheme="minorHAnsi" w:eastAsiaTheme="minorEastAsia" w:hAnsiTheme="minorHAnsi" w:cstheme="minorBidi"/>
              <w:noProof/>
              <w:lang w:eastAsia="sl-SI"/>
            </w:rPr>
          </w:pPr>
          <w:hyperlink w:anchor="_Toc447782424" w:history="1">
            <w:r w:rsidR="00B9131E" w:rsidRPr="007E73C0">
              <w:rPr>
                <w:rStyle w:val="Hiperpovezava"/>
                <w:noProof/>
              </w:rPr>
              <w:t>2.</w:t>
            </w:r>
            <w:r w:rsidR="00B9131E">
              <w:rPr>
                <w:rFonts w:asciiTheme="minorHAnsi" w:eastAsiaTheme="minorEastAsia" w:hAnsiTheme="minorHAnsi" w:cstheme="minorBidi"/>
                <w:noProof/>
                <w:lang w:eastAsia="sl-SI"/>
              </w:rPr>
              <w:tab/>
            </w:r>
            <w:r w:rsidR="00B9131E" w:rsidRPr="007E73C0">
              <w:rPr>
                <w:rStyle w:val="Hiperpovezava"/>
                <w:noProof/>
              </w:rPr>
              <w:t>POSLANSTVO, VIZIJA IN STRATEŠKE USMERITVE PODJETJA</w:t>
            </w:r>
            <w:r w:rsidR="00B9131E">
              <w:rPr>
                <w:noProof/>
                <w:webHidden/>
              </w:rPr>
              <w:tab/>
            </w:r>
            <w:r w:rsidR="00B9131E">
              <w:rPr>
                <w:noProof/>
                <w:webHidden/>
              </w:rPr>
              <w:fldChar w:fldCharType="begin"/>
            </w:r>
            <w:r w:rsidR="00B9131E">
              <w:rPr>
                <w:noProof/>
                <w:webHidden/>
              </w:rPr>
              <w:instrText xml:space="preserve"> PAGEREF _Toc447782424 \h </w:instrText>
            </w:r>
            <w:r w:rsidR="00B9131E">
              <w:rPr>
                <w:noProof/>
                <w:webHidden/>
              </w:rPr>
            </w:r>
            <w:r w:rsidR="00B9131E">
              <w:rPr>
                <w:noProof/>
                <w:webHidden/>
              </w:rPr>
              <w:fldChar w:fldCharType="separate"/>
            </w:r>
            <w:r w:rsidR="00B9131E">
              <w:rPr>
                <w:noProof/>
                <w:webHidden/>
              </w:rPr>
              <w:t>4</w:t>
            </w:r>
            <w:r w:rsidR="00B9131E">
              <w:rPr>
                <w:noProof/>
                <w:webHidden/>
              </w:rPr>
              <w:fldChar w:fldCharType="end"/>
            </w:r>
          </w:hyperlink>
        </w:p>
        <w:p w:rsidR="00B9131E" w:rsidRDefault="00B2312A">
          <w:pPr>
            <w:pStyle w:val="Kazalovsebine2"/>
            <w:rPr>
              <w:rFonts w:asciiTheme="minorHAnsi" w:eastAsiaTheme="minorEastAsia" w:hAnsiTheme="minorHAnsi" w:cstheme="minorBidi"/>
              <w:noProof/>
              <w:lang w:eastAsia="sl-SI"/>
            </w:rPr>
          </w:pPr>
          <w:hyperlink w:anchor="_Toc447782425" w:history="1">
            <w:r w:rsidR="00B9131E" w:rsidRPr="007E73C0">
              <w:rPr>
                <w:rStyle w:val="Hiperpovezava"/>
                <w:noProof/>
              </w:rPr>
              <w:t>2.1.</w:t>
            </w:r>
            <w:r w:rsidR="00B9131E">
              <w:rPr>
                <w:rFonts w:asciiTheme="minorHAnsi" w:eastAsiaTheme="minorEastAsia" w:hAnsiTheme="minorHAnsi" w:cstheme="minorBidi"/>
                <w:noProof/>
                <w:lang w:eastAsia="sl-SI"/>
              </w:rPr>
              <w:tab/>
            </w:r>
            <w:r w:rsidR="00B9131E" w:rsidRPr="007E73C0">
              <w:rPr>
                <w:rStyle w:val="Hiperpovezava"/>
                <w:noProof/>
              </w:rPr>
              <w:t>Poslanstvo</w:t>
            </w:r>
            <w:r w:rsidR="00B9131E">
              <w:rPr>
                <w:noProof/>
                <w:webHidden/>
              </w:rPr>
              <w:tab/>
            </w:r>
            <w:r w:rsidR="00B9131E">
              <w:rPr>
                <w:noProof/>
                <w:webHidden/>
              </w:rPr>
              <w:fldChar w:fldCharType="begin"/>
            </w:r>
            <w:r w:rsidR="00B9131E">
              <w:rPr>
                <w:noProof/>
                <w:webHidden/>
              </w:rPr>
              <w:instrText xml:space="preserve"> PAGEREF _Toc447782425 \h </w:instrText>
            </w:r>
            <w:r w:rsidR="00B9131E">
              <w:rPr>
                <w:noProof/>
                <w:webHidden/>
              </w:rPr>
            </w:r>
            <w:r w:rsidR="00B9131E">
              <w:rPr>
                <w:noProof/>
                <w:webHidden/>
              </w:rPr>
              <w:fldChar w:fldCharType="separate"/>
            </w:r>
            <w:r w:rsidR="00B9131E">
              <w:rPr>
                <w:noProof/>
                <w:webHidden/>
              </w:rPr>
              <w:t>4</w:t>
            </w:r>
            <w:r w:rsidR="00B9131E">
              <w:rPr>
                <w:noProof/>
                <w:webHidden/>
              </w:rPr>
              <w:fldChar w:fldCharType="end"/>
            </w:r>
          </w:hyperlink>
        </w:p>
        <w:p w:rsidR="00B9131E" w:rsidRDefault="00B2312A">
          <w:pPr>
            <w:pStyle w:val="Kazalovsebine2"/>
            <w:rPr>
              <w:rFonts w:asciiTheme="minorHAnsi" w:eastAsiaTheme="minorEastAsia" w:hAnsiTheme="minorHAnsi" w:cstheme="minorBidi"/>
              <w:noProof/>
              <w:lang w:eastAsia="sl-SI"/>
            </w:rPr>
          </w:pPr>
          <w:hyperlink w:anchor="_Toc447782426" w:history="1">
            <w:r w:rsidR="00B9131E" w:rsidRPr="007E73C0">
              <w:rPr>
                <w:rStyle w:val="Hiperpovezava"/>
                <w:noProof/>
              </w:rPr>
              <w:t>2.2.</w:t>
            </w:r>
            <w:r w:rsidR="00B9131E">
              <w:rPr>
                <w:rFonts w:asciiTheme="minorHAnsi" w:eastAsiaTheme="minorEastAsia" w:hAnsiTheme="minorHAnsi" w:cstheme="minorBidi"/>
                <w:noProof/>
                <w:lang w:eastAsia="sl-SI"/>
              </w:rPr>
              <w:tab/>
            </w:r>
            <w:r w:rsidR="00B9131E" w:rsidRPr="007E73C0">
              <w:rPr>
                <w:rStyle w:val="Hiperpovezava"/>
                <w:noProof/>
              </w:rPr>
              <w:t>Vizija</w:t>
            </w:r>
            <w:r w:rsidR="00B9131E">
              <w:rPr>
                <w:noProof/>
                <w:webHidden/>
              </w:rPr>
              <w:tab/>
            </w:r>
            <w:r w:rsidR="00B9131E">
              <w:rPr>
                <w:noProof/>
                <w:webHidden/>
              </w:rPr>
              <w:fldChar w:fldCharType="begin"/>
            </w:r>
            <w:r w:rsidR="00B9131E">
              <w:rPr>
                <w:noProof/>
                <w:webHidden/>
              </w:rPr>
              <w:instrText xml:space="preserve"> PAGEREF _Toc447782426 \h </w:instrText>
            </w:r>
            <w:r w:rsidR="00B9131E">
              <w:rPr>
                <w:noProof/>
                <w:webHidden/>
              </w:rPr>
            </w:r>
            <w:r w:rsidR="00B9131E">
              <w:rPr>
                <w:noProof/>
                <w:webHidden/>
              </w:rPr>
              <w:fldChar w:fldCharType="separate"/>
            </w:r>
            <w:r w:rsidR="00B9131E">
              <w:rPr>
                <w:noProof/>
                <w:webHidden/>
              </w:rPr>
              <w:t>4</w:t>
            </w:r>
            <w:r w:rsidR="00B9131E">
              <w:rPr>
                <w:noProof/>
                <w:webHidden/>
              </w:rPr>
              <w:fldChar w:fldCharType="end"/>
            </w:r>
          </w:hyperlink>
        </w:p>
        <w:p w:rsidR="00B9131E" w:rsidRDefault="00B2312A">
          <w:pPr>
            <w:pStyle w:val="Kazalovsebine2"/>
            <w:rPr>
              <w:rFonts w:asciiTheme="minorHAnsi" w:eastAsiaTheme="minorEastAsia" w:hAnsiTheme="minorHAnsi" w:cstheme="minorBidi"/>
              <w:noProof/>
              <w:lang w:eastAsia="sl-SI"/>
            </w:rPr>
          </w:pPr>
          <w:hyperlink w:anchor="_Toc447782427" w:history="1">
            <w:r w:rsidR="00B9131E" w:rsidRPr="007E73C0">
              <w:rPr>
                <w:rStyle w:val="Hiperpovezava"/>
                <w:noProof/>
              </w:rPr>
              <w:t>2.3.</w:t>
            </w:r>
            <w:r w:rsidR="00B9131E">
              <w:rPr>
                <w:rFonts w:asciiTheme="minorHAnsi" w:eastAsiaTheme="minorEastAsia" w:hAnsiTheme="minorHAnsi" w:cstheme="minorBidi"/>
                <w:noProof/>
                <w:lang w:eastAsia="sl-SI"/>
              </w:rPr>
              <w:tab/>
            </w:r>
            <w:r w:rsidR="00B9131E" w:rsidRPr="007E73C0">
              <w:rPr>
                <w:rStyle w:val="Hiperpovezava"/>
                <w:noProof/>
              </w:rPr>
              <w:t>Strateške usmeritve</w:t>
            </w:r>
            <w:r w:rsidR="00B9131E">
              <w:rPr>
                <w:noProof/>
                <w:webHidden/>
              </w:rPr>
              <w:tab/>
            </w:r>
            <w:r w:rsidR="00B9131E">
              <w:rPr>
                <w:noProof/>
                <w:webHidden/>
              </w:rPr>
              <w:fldChar w:fldCharType="begin"/>
            </w:r>
            <w:r w:rsidR="00B9131E">
              <w:rPr>
                <w:noProof/>
                <w:webHidden/>
              </w:rPr>
              <w:instrText xml:space="preserve"> PAGEREF _Toc447782427 \h </w:instrText>
            </w:r>
            <w:r w:rsidR="00B9131E">
              <w:rPr>
                <w:noProof/>
                <w:webHidden/>
              </w:rPr>
            </w:r>
            <w:r w:rsidR="00B9131E">
              <w:rPr>
                <w:noProof/>
                <w:webHidden/>
              </w:rPr>
              <w:fldChar w:fldCharType="separate"/>
            </w:r>
            <w:r w:rsidR="00B9131E">
              <w:rPr>
                <w:noProof/>
                <w:webHidden/>
              </w:rPr>
              <w:t>4</w:t>
            </w:r>
            <w:r w:rsidR="00B9131E">
              <w:rPr>
                <w:noProof/>
                <w:webHidden/>
              </w:rPr>
              <w:fldChar w:fldCharType="end"/>
            </w:r>
          </w:hyperlink>
        </w:p>
        <w:p w:rsidR="00B9131E" w:rsidRDefault="00B2312A">
          <w:pPr>
            <w:pStyle w:val="Kazalovsebine1"/>
            <w:rPr>
              <w:rFonts w:asciiTheme="minorHAnsi" w:eastAsiaTheme="minorEastAsia" w:hAnsiTheme="minorHAnsi" w:cstheme="minorBidi"/>
              <w:noProof/>
              <w:lang w:eastAsia="sl-SI"/>
            </w:rPr>
          </w:pPr>
          <w:hyperlink w:anchor="_Toc447782428" w:history="1">
            <w:r w:rsidR="00B9131E" w:rsidRPr="007E73C0">
              <w:rPr>
                <w:rStyle w:val="Hiperpovezava"/>
                <w:noProof/>
              </w:rPr>
              <w:t>3.</w:t>
            </w:r>
            <w:r w:rsidR="00B9131E">
              <w:rPr>
                <w:rFonts w:asciiTheme="minorHAnsi" w:eastAsiaTheme="minorEastAsia" w:hAnsiTheme="minorHAnsi" w:cstheme="minorBidi"/>
                <w:noProof/>
                <w:lang w:eastAsia="sl-SI"/>
              </w:rPr>
              <w:tab/>
            </w:r>
            <w:r w:rsidR="00B9131E" w:rsidRPr="007E73C0">
              <w:rPr>
                <w:rStyle w:val="Hiperpovezava"/>
                <w:noProof/>
              </w:rPr>
              <w:t>KAKOVOST IN SKRB ZA OKOLJE</w:t>
            </w:r>
            <w:r w:rsidR="00B9131E">
              <w:rPr>
                <w:noProof/>
                <w:webHidden/>
              </w:rPr>
              <w:tab/>
            </w:r>
            <w:r w:rsidR="00B9131E">
              <w:rPr>
                <w:noProof/>
                <w:webHidden/>
              </w:rPr>
              <w:fldChar w:fldCharType="begin"/>
            </w:r>
            <w:r w:rsidR="00B9131E">
              <w:rPr>
                <w:noProof/>
                <w:webHidden/>
              </w:rPr>
              <w:instrText xml:space="preserve"> PAGEREF _Toc447782428 \h </w:instrText>
            </w:r>
            <w:r w:rsidR="00B9131E">
              <w:rPr>
                <w:noProof/>
                <w:webHidden/>
              </w:rPr>
            </w:r>
            <w:r w:rsidR="00B9131E">
              <w:rPr>
                <w:noProof/>
                <w:webHidden/>
              </w:rPr>
              <w:fldChar w:fldCharType="separate"/>
            </w:r>
            <w:r w:rsidR="00B9131E">
              <w:rPr>
                <w:noProof/>
                <w:webHidden/>
              </w:rPr>
              <w:t>4</w:t>
            </w:r>
            <w:r w:rsidR="00B9131E">
              <w:rPr>
                <w:noProof/>
                <w:webHidden/>
              </w:rPr>
              <w:fldChar w:fldCharType="end"/>
            </w:r>
          </w:hyperlink>
        </w:p>
        <w:p w:rsidR="00B9131E" w:rsidRDefault="00B2312A">
          <w:pPr>
            <w:pStyle w:val="Kazalovsebine2"/>
            <w:rPr>
              <w:rFonts w:asciiTheme="minorHAnsi" w:eastAsiaTheme="minorEastAsia" w:hAnsiTheme="minorHAnsi" w:cstheme="minorBidi"/>
              <w:noProof/>
              <w:lang w:eastAsia="sl-SI"/>
            </w:rPr>
          </w:pPr>
          <w:hyperlink w:anchor="_Toc447782429" w:history="1">
            <w:r w:rsidR="00B9131E" w:rsidRPr="007E73C0">
              <w:rPr>
                <w:rStyle w:val="Hiperpovezava"/>
                <w:noProof/>
              </w:rPr>
              <w:t>3.1.</w:t>
            </w:r>
            <w:r w:rsidR="00B9131E">
              <w:rPr>
                <w:rFonts w:asciiTheme="minorHAnsi" w:eastAsiaTheme="minorEastAsia" w:hAnsiTheme="minorHAnsi" w:cstheme="minorBidi"/>
                <w:noProof/>
                <w:lang w:eastAsia="sl-SI"/>
              </w:rPr>
              <w:tab/>
            </w:r>
            <w:r w:rsidR="00B9131E" w:rsidRPr="007E73C0">
              <w:rPr>
                <w:rStyle w:val="Hiperpovezava"/>
                <w:noProof/>
              </w:rPr>
              <w:t>Certifikat sistema kakovosti ISO 9001 in certifikat sistema ravnanja z okoljem ISO 14001</w:t>
            </w:r>
            <w:r w:rsidR="00B9131E">
              <w:rPr>
                <w:noProof/>
                <w:webHidden/>
              </w:rPr>
              <w:tab/>
            </w:r>
            <w:r w:rsidR="00B9131E">
              <w:rPr>
                <w:noProof/>
                <w:webHidden/>
              </w:rPr>
              <w:fldChar w:fldCharType="begin"/>
            </w:r>
            <w:r w:rsidR="00B9131E">
              <w:rPr>
                <w:noProof/>
                <w:webHidden/>
              </w:rPr>
              <w:instrText xml:space="preserve"> PAGEREF _Toc447782429 \h </w:instrText>
            </w:r>
            <w:r w:rsidR="00B9131E">
              <w:rPr>
                <w:noProof/>
                <w:webHidden/>
              </w:rPr>
            </w:r>
            <w:r w:rsidR="00B9131E">
              <w:rPr>
                <w:noProof/>
                <w:webHidden/>
              </w:rPr>
              <w:fldChar w:fldCharType="separate"/>
            </w:r>
            <w:r w:rsidR="00B9131E">
              <w:rPr>
                <w:noProof/>
                <w:webHidden/>
              </w:rPr>
              <w:t>4</w:t>
            </w:r>
            <w:r w:rsidR="00B9131E">
              <w:rPr>
                <w:noProof/>
                <w:webHidden/>
              </w:rPr>
              <w:fldChar w:fldCharType="end"/>
            </w:r>
          </w:hyperlink>
        </w:p>
        <w:p w:rsidR="00B9131E" w:rsidRDefault="00B2312A">
          <w:pPr>
            <w:pStyle w:val="Kazalovsebine2"/>
            <w:rPr>
              <w:rFonts w:asciiTheme="minorHAnsi" w:eastAsiaTheme="minorEastAsia" w:hAnsiTheme="minorHAnsi" w:cstheme="minorBidi"/>
              <w:noProof/>
              <w:lang w:eastAsia="sl-SI"/>
            </w:rPr>
          </w:pPr>
          <w:hyperlink w:anchor="_Toc447782430" w:history="1">
            <w:r w:rsidR="00B9131E" w:rsidRPr="007E73C0">
              <w:rPr>
                <w:rStyle w:val="Hiperpovezava"/>
                <w:noProof/>
              </w:rPr>
              <w:t>3.2.</w:t>
            </w:r>
            <w:r w:rsidR="00B9131E">
              <w:rPr>
                <w:rFonts w:asciiTheme="minorHAnsi" w:eastAsiaTheme="minorEastAsia" w:hAnsiTheme="minorHAnsi" w:cstheme="minorBidi"/>
                <w:noProof/>
                <w:lang w:eastAsia="sl-SI"/>
              </w:rPr>
              <w:tab/>
            </w:r>
            <w:r w:rsidR="00B9131E" w:rsidRPr="007E73C0">
              <w:rPr>
                <w:rStyle w:val="Hiperpovezava"/>
                <w:noProof/>
              </w:rPr>
              <w:t>Politika kakovosti in politika ravnanja z okoljem</w:t>
            </w:r>
            <w:r w:rsidR="00B9131E">
              <w:rPr>
                <w:noProof/>
                <w:webHidden/>
              </w:rPr>
              <w:tab/>
            </w:r>
            <w:r w:rsidR="00B9131E">
              <w:rPr>
                <w:noProof/>
                <w:webHidden/>
              </w:rPr>
              <w:fldChar w:fldCharType="begin"/>
            </w:r>
            <w:r w:rsidR="00B9131E">
              <w:rPr>
                <w:noProof/>
                <w:webHidden/>
              </w:rPr>
              <w:instrText xml:space="preserve"> PAGEREF _Toc447782430 \h </w:instrText>
            </w:r>
            <w:r w:rsidR="00B9131E">
              <w:rPr>
                <w:noProof/>
                <w:webHidden/>
              </w:rPr>
            </w:r>
            <w:r w:rsidR="00B9131E">
              <w:rPr>
                <w:noProof/>
                <w:webHidden/>
              </w:rPr>
              <w:fldChar w:fldCharType="separate"/>
            </w:r>
            <w:r w:rsidR="00B9131E">
              <w:rPr>
                <w:noProof/>
                <w:webHidden/>
              </w:rPr>
              <w:t>5</w:t>
            </w:r>
            <w:r w:rsidR="00B9131E">
              <w:rPr>
                <w:noProof/>
                <w:webHidden/>
              </w:rPr>
              <w:fldChar w:fldCharType="end"/>
            </w:r>
          </w:hyperlink>
        </w:p>
        <w:p w:rsidR="00B9131E" w:rsidRDefault="00B2312A">
          <w:pPr>
            <w:pStyle w:val="Kazalovsebine3"/>
            <w:rPr>
              <w:rFonts w:asciiTheme="minorHAnsi" w:eastAsiaTheme="minorEastAsia" w:hAnsiTheme="minorHAnsi" w:cstheme="minorBidi"/>
              <w:noProof/>
              <w:lang w:eastAsia="sl-SI"/>
            </w:rPr>
          </w:pPr>
          <w:hyperlink w:anchor="_Toc447782431" w:history="1">
            <w:r w:rsidR="00B9131E" w:rsidRPr="007E73C0">
              <w:rPr>
                <w:rStyle w:val="Hiperpovezava"/>
                <w:noProof/>
              </w:rPr>
              <w:t>3.2.1.</w:t>
            </w:r>
            <w:r w:rsidR="00B9131E">
              <w:rPr>
                <w:rFonts w:asciiTheme="minorHAnsi" w:eastAsiaTheme="minorEastAsia" w:hAnsiTheme="minorHAnsi" w:cstheme="minorBidi"/>
                <w:noProof/>
                <w:lang w:eastAsia="sl-SI"/>
              </w:rPr>
              <w:tab/>
            </w:r>
            <w:r w:rsidR="00B9131E" w:rsidRPr="007E73C0">
              <w:rPr>
                <w:rStyle w:val="Hiperpovezava"/>
                <w:noProof/>
              </w:rPr>
              <w:t>Politika kakovosti</w:t>
            </w:r>
            <w:r w:rsidR="00B9131E">
              <w:rPr>
                <w:noProof/>
                <w:webHidden/>
              </w:rPr>
              <w:tab/>
            </w:r>
            <w:r w:rsidR="00B9131E">
              <w:rPr>
                <w:noProof/>
                <w:webHidden/>
              </w:rPr>
              <w:fldChar w:fldCharType="begin"/>
            </w:r>
            <w:r w:rsidR="00B9131E">
              <w:rPr>
                <w:noProof/>
                <w:webHidden/>
              </w:rPr>
              <w:instrText xml:space="preserve"> PAGEREF _Toc447782431 \h </w:instrText>
            </w:r>
            <w:r w:rsidR="00B9131E">
              <w:rPr>
                <w:noProof/>
                <w:webHidden/>
              </w:rPr>
            </w:r>
            <w:r w:rsidR="00B9131E">
              <w:rPr>
                <w:noProof/>
                <w:webHidden/>
              </w:rPr>
              <w:fldChar w:fldCharType="separate"/>
            </w:r>
            <w:r w:rsidR="00B9131E">
              <w:rPr>
                <w:noProof/>
                <w:webHidden/>
              </w:rPr>
              <w:t>5</w:t>
            </w:r>
            <w:r w:rsidR="00B9131E">
              <w:rPr>
                <w:noProof/>
                <w:webHidden/>
              </w:rPr>
              <w:fldChar w:fldCharType="end"/>
            </w:r>
          </w:hyperlink>
        </w:p>
        <w:p w:rsidR="00B9131E" w:rsidRDefault="00B2312A">
          <w:pPr>
            <w:pStyle w:val="Kazalovsebine3"/>
            <w:rPr>
              <w:rFonts w:asciiTheme="minorHAnsi" w:eastAsiaTheme="minorEastAsia" w:hAnsiTheme="minorHAnsi" w:cstheme="minorBidi"/>
              <w:noProof/>
              <w:lang w:eastAsia="sl-SI"/>
            </w:rPr>
          </w:pPr>
          <w:hyperlink w:anchor="_Toc447782432" w:history="1">
            <w:r w:rsidR="00B9131E" w:rsidRPr="007E73C0">
              <w:rPr>
                <w:rStyle w:val="Hiperpovezava"/>
                <w:noProof/>
              </w:rPr>
              <w:t>3.2.2.</w:t>
            </w:r>
            <w:r w:rsidR="00B9131E">
              <w:rPr>
                <w:rFonts w:asciiTheme="minorHAnsi" w:eastAsiaTheme="minorEastAsia" w:hAnsiTheme="minorHAnsi" w:cstheme="minorBidi"/>
                <w:noProof/>
                <w:lang w:eastAsia="sl-SI"/>
              </w:rPr>
              <w:tab/>
            </w:r>
            <w:r w:rsidR="00B9131E" w:rsidRPr="007E73C0">
              <w:rPr>
                <w:rStyle w:val="Hiperpovezava"/>
                <w:noProof/>
              </w:rPr>
              <w:t>Politika ravnanja z okoljem</w:t>
            </w:r>
            <w:r w:rsidR="00B9131E">
              <w:rPr>
                <w:noProof/>
                <w:webHidden/>
              </w:rPr>
              <w:tab/>
            </w:r>
            <w:r w:rsidR="00B9131E">
              <w:rPr>
                <w:noProof/>
                <w:webHidden/>
              </w:rPr>
              <w:fldChar w:fldCharType="begin"/>
            </w:r>
            <w:r w:rsidR="00B9131E">
              <w:rPr>
                <w:noProof/>
                <w:webHidden/>
              </w:rPr>
              <w:instrText xml:space="preserve"> PAGEREF _Toc447782432 \h </w:instrText>
            </w:r>
            <w:r w:rsidR="00B9131E">
              <w:rPr>
                <w:noProof/>
                <w:webHidden/>
              </w:rPr>
            </w:r>
            <w:r w:rsidR="00B9131E">
              <w:rPr>
                <w:noProof/>
                <w:webHidden/>
              </w:rPr>
              <w:fldChar w:fldCharType="separate"/>
            </w:r>
            <w:r w:rsidR="00B9131E">
              <w:rPr>
                <w:noProof/>
                <w:webHidden/>
              </w:rPr>
              <w:t>5</w:t>
            </w:r>
            <w:r w:rsidR="00B9131E">
              <w:rPr>
                <w:noProof/>
                <w:webHidden/>
              </w:rPr>
              <w:fldChar w:fldCharType="end"/>
            </w:r>
          </w:hyperlink>
        </w:p>
        <w:p w:rsidR="00B9131E" w:rsidRDefault="00B2312A">
          <w:pPr>
            <w:pStyle w:val="Kazalovsebine1"/>
            <w:rPr>
              <w:rFonts w:asciiTheme="minorHAnsi" w:eastAsiaTheme="minorEastAsia" w:hAnsiTheme="minorHAnsi" w:cstheme="minorBidi"/>
              <w:noProof/>
              <w:lang w:eastAsia="sl-SI"/>
            </w:rPr>
          </w:pPr>
          <w:hyperlink w:anchor="_Toc447782433" w:history="1">
            <w:r w:rsidR="00B9131E" w:rsidRPr="007E73C0">
              <w:rPr>
                <w:rStyle w:val="Hiperpovezava"/>
                <w:noProof/>
              </w:rPr>
              <w:t>4.</w:t>
            </w:r>
            <w:r w:rsidR="00B9131E">
              <w:rPr>
                <w:rFonts w:asciiTheme="minorHAnsi" w:eastAsiaTheme="minorEastAsia" w:hAnsiTheme="minorHAnsi" w:cstheme="minorBidi"/>
                <w:noProof/>
                <w:lang w:eastAsia="sl-SI"/>
              </w:rPr>
              <w:tab/>
            </w:r>
            <w:r w:rsidR="00B9131E" w:rsidRPr="007E73C0">
              <w:rPr>
                <w:rStyle w:val="Hiperpovezava"/>
                <w:noProof/>
              </w:rPr>
              <w:t>PRAVNI OKVIRI IZVAJANJA JAVNE SLUŽBE</w:t>
            </w:r>
            <w:r w:rsidR="00B9131E">
              <w:rPr>
                <w:noProof/>
                <w:webHidden/>
              </w:rPr>
              <w:tab/>
            </w:r>
            <w:r w:rsidR="00B9131E">
              <w:rPr>
                <w:noProof/>
                <w:webHidden/>
              </w:rPr>
              <w:fldChar w:fldCharType="begin"/>
            </w:r>
            <w:r w:rsidR="00B9131E">
              <w:rPr>
                <w:noProof/>
                <w:webHidden/>
              </w:rPr>
              <w:instrText xml:space="preserve"> PAGEREF _Toc447782433 \h </w:instrText>
            </w:r>
            <w:r w:rsidR="00B9131E">
              <w:rPr>
                <w:noProof/>
                <w:webHidden/>
              </w:rPr>
            </w:r>
            <w:r w:rsidR="00B9131E">
              <w:rPr>
                <w:noProof/>
                <w:webHidden/>
              </w:rPr>
              <w:fldChar w:fldCharType="separate"/>
            </w:r>
            <w:r w:rsidR="00B9131E">
              <w:rPr>
                <w:noProof/>
                <w:webHidden/>
              </w:rPr>
              <w:t>6</w:t>
            </w:r>
            <w:r w:rsidR="00B9131E">
              <w:rPr>
                <w:noProof/>
                <w:webHidden/>
              </w:rPr>
              <w:fldChar w:fldCharType="end"/>
            </w:r>
          </w:hyperlink>
        </w:p>
        <w:p w:rsidR="00B9131E" w:rsidRDefault="00B2312A">
          <w:pPr>
            <w:pStyle w:val="Kazalovsebine1"/>
            <w:rPr>
              <w:rFonts w:asciiTheme="minorHAnsi" w:eastAsiaTheme="minorEastAsia" w:hAnsiTheme="minorHAnsi" w:cstheme="minorBidi"/>
              <w:noProof/>
              <w:lang w:eastAsia="sl-SI"/>
            </w:rPr>
          </w:pPr>
          <w:hyperlink w:anchor="_Toc447782434" w:history="1">
            <w:r w:rsidR="00B9131E" w:rsidRPr="007E73C0">
              <w:rPr>
                <w:rStyle w:val="Hiperpovezava"/>
                <w:noProof/>
              </w:rPr>
              <w:t>5.</w:t>
            </w:r>
            <w:r w:rsidR="00B9131E">
              <w:rPr>
                <w:rFonts w:asciiTheme="minorHAnsi" w:eastAsiaTheme="minorEastAsia" w:hAnsiTheme="minorHAnsi" w:cstheme="minorBidi"/>
                <w:noProof/>
                <w:lang w:eastAsia="sl-SI"/>
              </w:rPr>
              <w:tab/>
            </w:r>
            <w:r w:rsidR="00B9131E" w:rsidRPr="007E73C0">
              <w:rPr>
                <w:rStyle w:val="Hiperpovezava"/>
                <w:noProof/>
              </w:rPr>
              <w:t>OPIS OBSTOJEČEGA STANJA</w:t>
            </w:r>
            <w:r w:rsidR="00B9131E">
              <w:rPr>
                <w:noProof/>
                <w:webHidden/>
              </w:rPr>
              <w:tab/>
            </w:r>
            <w:r w:rsidR="00B9131E">
              <w:rPr>
                <w:noProof/>
                <w:webHidden/>
              </w:rPr>
              <w:fldChar w:fldCharType="begin"/>
            </w:r>
            <w:r w:rsidR="00B9131E">
              <w:rPr>
                <w:noProof/>
                <w:webHidden/>
              </w:rPr>
              <w:instrText xml:space="preserve"> PAGEREF _Toc447782434 \h </w:instrText>
            </w:r>
            <w:r w:rsidR="00B9131E">
              <w:rPr>
                <w:noProof/>
                <w:webHidden/>
              </w:rPr>
            </w:r>
            <w:r w:rsidR="00B9131E">
              <w:rPr>
                <w:noProof/>
                <w:webHidden/>
              </w:rPr>
              <w:fldChar w:fldCharType="separate"/>
            </w:r>
            <w:r w:rsidR="00B9131E">
              <w:rPr>
                <w:noProof/>
                <w:webHidden/>
              </w:rPr>
              <w:t>7</w:t>
            </w:r>
            <w:r w:rsidR="00B9131E">
              <w:rPr>
                <w:noProof/>
                <w:webHidden/>
              </w:rPr>
              <w:fldChar w:fldCharType="end"/>
            </w:r>
          </w:hyperlink>
        </w:p>
        <w:p w:rsidR="00B9131E" w:rsidRDefault="00B2312A">
          <w:pPr>
            <w:pStyle w:val="Kazalovsebine2"/>
            <w:rPr>
              <w:rFonts w:asciiTheme="minorHAnsi" w:eastAsiaTheme="minorEastAsia" w:hAnsiTheme="minorHAnsi" w:cstheme="minorBidi"/>
              <w:noProof/>
              <w:lang w:eastAsia="sl-SI"/>
            </w:rPr>
          </w:pPr>
          <w:hyperlink w:anchor="_Toc447782435" w:history="1">
            <w:r w:rsidR="00B9131E" w:rsidRPr="007E73C0">
              <w:rPr>
                <w:rStyle w:val="Hiperpovezava"/>
                <w:noProof/>
              </w:rPr>
              <w:t>5.1.</w:t>
            </w:r>
            <w:r w:rsidR="00B9131E">
              <w:rPr>
                <w:rFonts w:asciiTheme="minorHAnsi" w:eastAsiaTheme="minorEastAsia" w:hAnsiTheme="minorHAnsi" w:cstheme="minorBidi"/>
                <w:noProof/>
                <w:lang w:eastAsia="sl-SI"/>
              </w:rPr>
              <w:tab/>
            </w:r>
            <w:r w:rsidR="00B9131E" w:rsidRPr="007E73C0">
              <w:rPr>
                <w:rStyle w:val="Hiperpovezava"/>
                <w:noProof/>
              </w:rPr>
              <w:t>Opremljenost z zabojniki</w:t>
            </w:r>
            <w:r w:rsidR="00B9131E">
              <w:rPr>
                <w:noProof/>
                <w:webHidden/>
              </w:rPr>
              <w:tab/>
            </w:r>
            <w:r w:rsidR="00B9131E">
              <w:rPr>
                <w:noProof/>
                <w:webHidden/>
              </w:rPr>
              <w:fldChar w:fldCharType="begin"/>
            </w:r>
            <w:r w:rsidR="00B9131E">
              <w:rPr>
                <w:noProof/>
                <w:webHidden/>
              </w:rPr>
              <w:instrText xml:space="preserve"> PAGEREF _Toc447782435 \h </w:instrText>
            </w:r>
            <w:r w:rsidR="00B9131E">
              <w:rPr>
                <w:noProof/>
                <w:webHidden/>
              </w:rPr>
            </w:r>
            <w:r w:rsidR="00B9131E">
              <w:rPr>
                <w:noProof/>
                <w:webHidden/>
              </w:rPr>
              <w:fldChar w:fldCharType="separate"/>
            </w:r>
            <w:r w:rsidR="00B9131E">
              <w:rPr>
                <w:noProof/>
                <w:webHidden/>
              </w:rPr>
              <w:t>7</w:t>
            </w:r>
            <w:r w:rsidR="00B9131E">
              <w:rPr>
                <w:noProof/>
                <w:webHidden/>
              </w:rPr>
              <w:fldChar w:fldCharType="end"/>
            </w:r>
          </w:hyperlink>
        </w:p>
        <w:p w:rsidR="00B9131E" w:rsidRDefault="00B2312A">
          <w:pPr>
            <w:pStyle w:val="Kazalovsebine1"/>
            <w:rPr>
              <w:rFonts w:asciiTheme="minorHAnsi" w:eastAsiaTheme="minorEastAsia" w:hAnsiTheme="minorHAnsi" w:cstheme="minorBidi"/>
              <w:noProof/>
              <w:lang w:eastAsia="sl-SI"/>
            </w:rPr>
          </w:pPr>
          <w:hyperlink w:anchor="_Toc447782436" w:history="1">
            <w:r w:rsidR="00B9131E" w:rsidRPr="007E73C0">
              <w:rPr>
                <w:rStyle w:val="Hiperpovezava"/>
                <w:noProof/>
              </w:rPr>
              <w:t>6.</w:t>
            </w:r>
            <w:r w:rsidR="00B9131E">
              <w:rPr>
                <w:rFonts w:asciiTheme="minorHAnsi" w:eastAsiaTheme="minorEastAsia" w:hAnsiTheme="minorHAnsi" w:cstheme="minorBidi"/>
                <w:noProof/>
                <w:lang w:eastAsia="sl-SI"/>
              </w:rPr>
              <w:tab/>
            </w:r>
            <w:r w:rsidR="00B9131E" w:rsidRPr="007E73C0">
              <w:rPr>
                <w:rStyle w:val="Hiperpovezava"/>
                <w:noProof/>
              </w:rPr>
              <w:t>INFRASTRUKTURA  (ZBIRNI CENTRI)</w:t>
            </w:r>
            <w:r w:rsidR="00B9131E">
              <w:rPr>
                <w:noProof/>
                <w:webHidden/>
              </w:rPr>
              <w:tab/>
            </w:r>
            <w:r w:rsidR="00B9131E">
              <w:rPr>
                <w:noProof/>
                <w:webHidden/>
              </w:rPr>
              <w:fldChar w:fldCharType="begin"/>
            </w:r>
            <w:r w:rsidR="00B9131E">
              <w:rPr>
                <w:noProof/>
                <w:webHidden/>
              </w:rPr>
              <w:instrText xml:space="preserve"> PAGEREF _Toc447782436 \h </w:instrText>
            </w:r>
            <w:r w:rsidR="00B9131E">
              <w:rPr>
                <w:noProof/>
                <w:webHidden/>
              </w:rPr>
            </w:r>
            <w:r w:rsidR="00B9131E">
              <w:rPr>
                <w:noProof/>
                <w:webHidden/>
              </w:rPr>
              <w:fldChar w:fldCharType="separate"/>
            </w:r>
            <w:r w:rsidR="00B9131E">
              <w:rPr>
                <w:noProof/>
                <w:webHidden/>
              </w:rPr>
              <w:t>9</w:t>
            </w:r>
            <w:r w:rsidR="00B9131E">
              <w:rPr>
                <w:noProof/>
                <w:webHidden/>
              </w:rPr>
              <w:fldChar w:fldCharType="end"/>
            </w:r>
          </w:hyperlink>
        </w:p>
        <w:p w:rsidR="00B9131E" w:rsidRDefault="00B2312A">
          <w:pPr>
            <w:pStyle w:val="Kazalovsebine1"/>
            <w:rPr>
              <w:rFonts w:asciiTheme="minorHAnsi" w:eastAsiaTheme="minorEastAsia" w:hAnsiTheme="minorHAnsi" w:cstheme="minorBidi"/>
              <w:noProof/>
              <w:lang w:eastAsia="sl-SI"/>
            </w:rPr>
          </w:pPr>
          <w:hyperlink w:anchor="_Toc447782437" w:history="1">
            <w:r w:rsidR="00B9131E" w:rsidRPr="007E73C0">
              <w:rPr>
                <w:rStyle w:val="Hiperpovezava"/>
                <w:noProof/>
              </w:rPr>
              <w:t>7.</w:t>
            </w:r>
            <w:r w:rsidR="00B9131E">
              <w:rPr>
                <w:rFonts w:asciiTheme="minorHAnsi" w:eastAsiaTheme="minorEastAsia" w:hAnsiTheme="minorHAnsi" w:cstheme="minorBidi"/>
                <w:noProof/>
                <w:lang w:eastAsia="sl-SI"/>
              </w:rPr>
              <w:tab/>
            </w:r>
            <w:r w:rsidR="00B9131E" w:rsidRPr="007E73C0">
              <w:rPr>
                <w:rStyle w:val="Hiperpovezava"/>
                <w:noProof/>
              </w:rPr>
              <w:t>ODLAGALIŠČE NENEVARNIH ODPADKOV VELENJE</w:t>
            </w:r>
            <w:r w:rsidR="00B9131E">
              <w:rPr>
                <w:noProof/>
                <w:webHidden/>
              </w:rPr>
              <w:tab/>
            </w:r>
            <w:r w:rsidR="00B9131E">
              <w:rPr>
                <w:noProof/>
                <w:webHidden/>
              </w:rPr>
              <w:fldChar w:fldCharType="begin"/>
            </w:r>
            <w:r w:rsidR="00B9131E">
              <w:rPr>
                <w:noProof/>
                <w:webHidden/>
              </w:rPr>
              <w:instrText xml:space="preserve"> PAGEREF _Toc447782437 \h </w:instrText>
            </w:r>
            <w:r w:rsidR="00B9131E">
              <w:rPr>
                <w:noProof/>
                <w:webHidden/>
              </w:rPr>
            </w:r>
            <w:r w:rsidR="00B9131E">
              <w:rPr>
                <w:noProof/>
                <w:webHidden/>
              </w:rPr>
              <w:fldChar w:fldCharType="separate"/>
            </w:r>
            <w:r w:rsidR="00B9131E">
              <w:rPr>
                <w:noProof/>
                <w:webHidden/>
              </w:rPr>
              <w:t>10</w:t>
            </w:r>
            <w:r w:rsidR="00B9131E">
              <w:rPr>
                <w:noProof/>
                <w:webHidden/>
              </w:rPr>
              <w:fldChar w:fldCharType="end"/>
            </w:r>
          </w:hyperlink>
        </w:p>
        <w:p w:rsidR="00B9131E" w:rsidRDefault="00B2312A">
          <w:pPr>
            <w:pStyle w:val="Kazalovsebine2"/>
            <w:rPr>
              <w:rFonts w:asciiTheme="minorHAnsi" w:eastAsiaTheme="minorEastAsia" w:hAnsiTheme="minorHAnsi" w:cstheme="minorBidi"/>
              <w:noProof/>
              <w:lang w:eastAsia="sl-SI"/>
            </w:rPr>
          </w:pPr>
          <w:hyperlink w:anchor="_Toc447782438" w:history="1">
            <w:r w:rsidR="00B9131E" w:rsidRPr="007E73C0">
              <w:rPr>
                <w:rStyle w:val="Hiperpovezava"/>
                <w:noProof/>
              </w:rPr>
              <w:t>7.1</w:t>
            </w:r>
            <w:r w:rsidR="00B9131E">
              <w:rPr>
                <w:rFonts w:asciiTheme="minorHAnsi" w:eastAsiaTheme="minorEastAsia" w:hAnsiTheme="minorHAnsi" w:cstheme="minorBidi"/>
                <w:noProof/>
                <w:lang w:eastAsia="sl-SI"/>
              </w:rPr>
              <w:tab/>
            </w:r>
            <w:r w:rsidR="00B9131E" w:rsidRPr="007E73C0">
              <w:rPr>
                <w:rStyle w:val="Hiperpovezava"/>
                <w:noProof/>
              </w:rPr>
              <w:t>POGODBE IN ZAKONSKE PODLAGE</w:t>
            </w:r>
            <w:r w:rsidR="00B9131E">
              <w:rPr>
                <w:noProof/>
                <w:webHidden/>
              </w:rPr>
              <w:tab/>
            </w:r>
            <w:r w:rsidR="00B9131E">
              <w:rPr>
                <w:noProof/>
                <w:webHidden/>
              </w:rPr>
              <w:fldChar w:fldCharType="begin"/>
            </w:r>
            <w:r w:rsidR="00B9131E">
              <w:rPr>
                <w:noProof/>
                <w:webHidden/>
              </w:rPr>
              <w:instrText xml:space="preserve"> PAGEREF _Toc447782438 \h </w:instrText>
            </w:r>
            <w:r w:rsidR="00B9131E">
              <w:rPr>
                <w:noProof/>
                <w:webHidden/>
              </w:rPr>
            </w:r>
            <w:r w:rsidR="00B9131E">
              <w:rPr>
                <w:noProof/>
                <w:webHidden/>
              </w:rPr>
              <w:fldChar w:fldCharType="separate"/>
            </w:r>
            <w:r w:rsidR="00B9131E">
              <w:rPr>
                <w:noProof/>
                <w:webHidden/>
              </w:rPr>
              <w:t>10</w:t>
            </w:r>
            <w:r w:rsidR="00B9131E">
              <w:rPr>
                <w:noProof/>
                <w:webHidden/>
              </w:rPr>
              <w:fldChar w:fldCharType="end"/>
            </w:r>
          </w:hyperlink>
        </w:p>
        <w:p w:rsidR="00B9131E" w:rsidRDefault="00B2312A">
          <w:pPr>
            <w:pStyle w:val="Kazalovsebine2"/>
            <w:rPr>
              <w:rFonts w:asciiTheme="minorHAnsi" w:eastAsiaTheme="minorEastAsia" w:hAnsiTheme="minorHAnsi" w:cstheme="minorBidi"/>
              <w:noProof/>
              <w:lang w:eastAsia="sl-SI"/>
            </w:rPr>
          </w:pPr>
          <w:hyperlink w:anchor="_Toc447782439" w:history="1">
            <w:r w:rsidR="00B9131E" w:rsidRPr="007E73C0">
              <w:rPr>
                <w:rStyle w:val="Hiperpovezava"/>
                <w:noProof/>
              </w:rPr>
              <w:t>7.2.</w:t>
            </w:r>
            <w:r w:rsidR="00B9131E">
              <w:rPr>
                <w:rFonts w:asciiTheme="minorHAnsi" w:eastAsiaTheme="minorEastAsia" w:hAnsiTheme="minorHAnsi" w:cstheme="minorBidi"/>
                <w:noProof/>
                <w:lang w:eastAsia="sl-SI"/>
              </w:rPr>
              <w:tab/>
            </w:r>
            <w:r w:rsidR="00B9131E" w:rsidRPr="007E73C0">
              <w:rPr>
                <w:rStyle w:val="Hiperpovezava"/>
                <w:noProof/>
              </w:rPr>
              <w:t>ZAKONSKI MONITORING</w:t>
            </w:r>
            <w:r w:rsidR="00B9131E">
              <w:rPr>
                <w:noProof/>
                <w:webHidden/>
              </w:rPr>
              <w:tab/>
            </w:r>
            <w:r w:rsidR="00B9131E">
              <w:rPr>
                <w:noProof/>
                <w:webHidden/>
              </w:rPr>
              <w:fldChar w:fldCharType="begin"/>
            </w:r>
            <w:r w:rsidR="00B9131E">
              <w:rPr>
                <w:noProof/>
                <w:webHidden/>
              </w:rPr>
              <w:instrText xml:space="preserve"> PAGEREF _Toc447782439 \h </w:instrText>
            </w:r>
            <w:r w:rsidR="00B9131E">
              <w:rPr>
                <w:noProof/>
                <w:webHidden/>
              </w:rPr>
            </w:r>
            <w:r w:rsidR="00B9131E">
              <w:rPr>
                <w:noProof/>
                <w:webHidden/>
              </w:rPr>
              <w:fldChar w:fldCharType="separate"/>
            </w:r>
            <w:r w:rsidR="00B9131E">
              <w:rPr>
                <w:noProof/>
                <w:webHidden/>
              </w:rPr>
              <w:t>11</w:t>
            </w:r>
            <w:r w:rsidR="00B9131E">
              <w:rPr>
                <w:noProof/>
                <w:webHidden/>
              </w:rPr>
              <w:fldChar w:fldCharType="end"/>
            </w:r>
          </w:hyperlink>
        </w:p>
        <w:p w:rsidR="00B9131E" w:rsidRDefault="00B2312A">
          <w:pPr>
            <w:pStyle w:val="Kazalovsebine2"/>
            <w:rPr>
              <w:rFonts w:asciiTheme="minorHAnsi" w:eastAsiaTheme="minorEastAsia" w:hAnsiTheme="minorHAnsi" w:cstheme="minorBidi"/>
              <w:noProof/>
              <w:lang w:eastAsia="sl-SI"/>
            </w:rPr>
          </w:pPr>
          <w:hyperlink w:anchor="_Toc447782440" w:history="1">
            <w:r w:rsidR="00B9131E" w:rsidRPr="007E73C0">
              <w:rPr>
                <w:rStyle w:val="Hiperpovezava"/>
                <w:noProof/>
              </w:rPr>
              <w:t>7.3.</w:t>
            </w:r>
            <w:r w:rsidR="00B9131E">
              <w:rPr>
                <w:rFonts w:asciiTheme="minorHAnsi" w:eastAsiaTheme="minorEastAsia" w:hAnsiTheme="minorHAnsi" w:cstheme="minorBidi"/>
                <w:noProof/>
                <w:lang w:eastAsia="sl-SI"/>
              </w:rPr>
              <w:tab/>
            </w:r>
            <w:r w:rsidR="00B9131E" w:rsidRPr="007E73C0">
              <w:rPr>
                <w:rStyle w:val="Hiperpovezava"/>
                <w:noProof/>
              </w:rPr>
              <w:t>PREKRIVANJE ODLAGALIŠČA</w:t>
            </w:r>
            <w:r w:rsidR="00B9131E">
              <w:rPr>
                <w:noProof/>
                <w:webHidden/>
              </w:rPr>
              <w:tab/>
            </w:r>
            <w:r w:rsidR="00B9131E">
              <w:rPr>
                <w:noProof/>
                <w:webHidden/>
              </w:rPr>
              <w:fldChar w:fldCharType="begin"/>
            </w:r>
            <w:r w:rsidR="00B9131E">
              <w:rPr>
                <w:noProof/>
                <w:webHidden/>
              </w:rPr>
              <w:instrText xml:space="preserve"> PAGEREF _Toc447782440 \h </w:instrText>
            </w:r>
            <w:r w:rsidR="00B9131E">
              <w:rPr>
                <w:noProof/>
                <w:webHidden/>
              </w:rPr>
            </w:r>
            <w:r w:rsidR="00B9131E">
              <w:rPr>
                <w:noProof/>
                <w:webHidden/>
              </w:rPr>
              <w:fldChar w:fldCharType="separate"/>
            </w:r>
            <w:r w:rsidR="00B9131E">
              <w:rPr>
                <w:noProof/>
                <w:webHidden/>
              </w:rPr>
              <w:t>14</w:t>
            </w:r>
            <w:r w:rsidR="00B9131E">
              <w:rPr>
                <w:noProof/>
                <w:webHidden/>
              </w:rPr>
              <w:fldChar w:fldCharType="end"/>
            </w:r>
          </w:hyperlink>
        </w:p>
        <w:p w:rsidR="00B9131E" w:rsidRDefault="00B2312A">
          <w:pPr>
            <w:pStyle w:val="Kazalovsebine2"/>
            <w:rPr>
              <w:rFonts w:asciiTheme="minorHAnsi" w:eastAsiaTheme="minorEastAsia" w:hAnsiTheme="minorHAnsi" w:cstheme="minorBidi"/>
              <w:noProof/>
              <w:lang w:eastAsia="sl-SI"/>
            </w:rPr>
          </w:pPr>
          <w:hyperlink w:anchor="_Toc447782441" w:history="1">
            <w:r w:rsidR="00B9131E" w:rsidRPr="007E73C0">
              <w:rPr>
                <w:rStyle w:val="Hiperpovezava"/>
                <w:noProof/>
              </w:rPr>
              <w:t>7.4.</w:t>
            </w:r>
            <w:r w:rsidR="00B9131E">
              <w:rPr>
                <w:rFonts w:asciiTheme="minorHAnsi" w:eastAsiaTheme="minorEastAsia" w:hAnsiTheme="minorHAnsi" w:cstheme="minorBidi"/>
                <w:noProof/>
                <w:lang w:eastAsia="sl-SI"/>
              </w:rPr>
              <w:tab/>
            </w:r>
            <w:r w:rsidR="00B9131E" w:rsidRPr="007E73C0">
              <w:rPr>
                <w:rStyle w:val="Hiperpovezava"/>
                <w:noProof/>
              </w:rPr>
              <w:t>PREGLEDI ODLAGALIŠČA PO POSLOVNIKU</w:t>
            </w:r>
            <w:r w:rsidR="00B9131E">
              <w:rPr>
                <w:noProof/>
                <w:webHidden/>
              </w:rPr>
              <w:tab/>
            </w:r>
            <w:r w:rsidR="00B9131E">
              <w:rPr>
                <w:noProof/>
                <w:webHidden/>
              </w:rPr>
              <w:fldChar w:fldCharType="begin"/>
            </w:r>
            <w:r w:rsidR="00B9131E">
              <w:rPr>
                <w:noProof/>
                <w:webHidden/>
              </w:rPr>
              <w:instrText xml:space="preserve"> PAGEREF _Toc447782441 \h </w:instrText>
            </w:r>
            <w:r w:rsidR="00B9131E">
              <w:rPr>
                <w:noProof/>
                <w:webHidden/>
              </w:rPr>
            </w:r>
            <w:r w:rsidR="00B9131E">
              <w:rPr>
                <w:noProof/>
                <w:webHidden/>
              </w:rPr>
              <w:fldChar w:fldCharType="separate"/>
            </w:r>
            <w:r w:rsidR="00B9131E">
              <w:rPr>
                <w:noProof/>
                <w:webHidden/>
              </w:rPr>
              <w:t>14</w:t>
            </w:r>
            <w:r w:rsidR="00B9131E">
              <w:rPr>
                <w:noProof/>
                <w:webHidden/>
              </w:rPr>
              <w:fldChar w:fldCharType="end"/>
            </w:r>
          </w:hyperlink>
        </w:p>
        <w:p w:rsidR="00B9131E" w:rsidRDefault="00B2312A">
          <w:pPr>
            <w:pStyle w:val="Kazalovsebine2"/>
            <w:rPr>
              <w:rFonts w:asciiTheme="minorHAnsi" w:eastAsiaTheme="minorEastAsia" w:hAnsiTheme="minorHAnsi" w:cstheme="minorBidi"/>
              <w:noProof/>
              <w:lang w:eastAsia="sl-SI"/>
            </w:rPr>
          </w:pPr>
          <w:hyperlink w:anchor="_Toc447782442" w:history="1">
            <w:r w:rsidR="00B9131E" w:rsidRPr="007E73C0">
              <w:rPr>
                <w:rStyle w:val="Hiperpovezava"/>
                <w:noProof/>
              </w:rPr>
              <w:t>7.5.</w:t>
            </w:r>
            <w:r w:rsidR="00B9131E">
              <w:rPr>
                <w:rFonts w:asciiTheme="minorHAnsi" w:eastAsiaTheme="minorEastAsia" w:hAnsiTheme="minorHAnsi" w:cstheme="minorBidi"/>
                <w:noProof/>
                <w:lang w:eastAsia="sl-SI"/>
              </w:rPr>
              <w:tab/>
            </w:r>
            <w:r w:rsidR="00B9131E" w:rsidRPr="007E73C0">
              <w:rPr>
                <w:rStyle w:val="Hiperpovezava"/>
                <w:noProof/>
              </w:rPr>
              <w:t>PREDVIDENA DELA NA ODLAGALIŠČU ZA l. 2016</w:t>
            </w:r>
            <w:r w:rsidR="00B9131E">
              <w:rPr>
                <w:noProof/>
                <w:webHidden/>
              </w:rPr>
              <w:tab/>
            </w:r>
            <w:r w:rsidR="00B9131E">
              <w:rPr>
                <w:noProof/>
                <w:webHidden/>
              </w:rPr>
              <w:fldChar w:fldCharType="begin"/>
            </w:r>
            <w:r w:rsidR="00B9131E">
              <w:rPr>
                <w:noProof/>
                <w:webHidden/>
              </w:rPr>
              <w:instrText xml:space="preserve"> PAGEREF _Toc447782442 \h </w:instrText>
            </w:r>
            <w:r w:rsidR="00B9131E">
              <w:rPr>
                <w:noProof/>
                <w:webHidden/>
              </w:rPr>
            </w:r>
            <w:r w:rsidR="00B9131E">
              <w:rPr>
                <w:noProof/>
                <w:webHidden/>
              </w:rPr>
              <w:fldChar w:fldCharType="separate"/>
            </w:r>
            <w:r w:rsidR="00B9131E">
              <w:rPr>
                <w:noProof/>
                <w:webHidden/>
              </w:rPr>
              <w:t>15</w:t>
            </w:r>
            <w:r w:rsidR="00B9131E">
              <w:rPr>
                <w:noProof/>
                <w:webHidden/>
              </w:rPr>
              <w:fldChar w:fldCharType="end"/>
            </w:r>
          </w:hyperlink>
        </w:p>
        <w:p w:rsidR="00B9131E" w:rsidRDefault="00B2312A">
          <w:pPr>
            <w:pStyle w:val="Kazalovsebine1"/>
            <w:rPr>
              <w:rFonts w:asciiTheme="minorHAnsi" w:eastAsiaTheme="minorEastAsia" w:hAnsiTheme="minorHAnsi" w:cstheme="minorBidi"/>
              <w:noProof/>
              <w:lang w:eastAsia="sl-SI"/>
            </w:rPr>
          </w:pPr>
          <w:hyperlink w:anchor="_Toc447782443" w:history="1">
            <w:r w:rsidR="00B9131E" w:rsidRPr="007E73C0">
              <w:rPr>
                <w:rStyle w:val="Hiperpovezava"/>
                <w:noProof/>
              </w:rPr>
              <w:t>8.</w:t>
            </w:r>
            <w:r w:rsidR="00B9131E">
              <w:rPr>
                <w:rFonts w:asciiTheme="minorHAnsi" w:eastAsiaTheme="minorEastAsia" w:hAnsiTheme="minorHAnsi" w:cstheme="minorBidi"/>
                <w:noProof/>
                <w:lang w:eastAsia="sl-SI"/>
              </w:rPr>
              <w:tab/>
            </w:r>
            <w:r w:rsidR="00B9131E" w:rsidRPr="007E73C0">
              <w:rPr>
                <w:rStyle w:val="Hiperpovezava"/>
                <w:noProof/>
              </w:rPr>
              <w:t>URNIK ZBIRNIH CENTROV</w:t>
            </w:r>
            <w:r w:rsidR="00B9131E">
              <w:rPr>
                <w:noProof/>
                <w:webHidden/>
              </w:rPr>
              <w:tab/>
            </w:r>
            <w:r w:rsidR="00B9131E">
              <w:rPr>
                <w:noProof/>
                <w:webHidden/>
              </w:rPr>
              <w:fldChar w:fldCharType="begin"/>
            </w:r>
            <w:r w:rsidR="00B9131E">
              <w:rPr>
                <w:noProof/>
                <w:webHidden/>
              </w:rPr>
              <w:instrText xml:space="preserve"> PAGEREF _Toc447782443 \h </w:instrText>
            </w:r>
            <w:r w:rsidR="00B9131E">
              <w:rPr>
                <w:noProof/>
                <w:webHidden/>
              </w:rPr>
            </w:r>
            <w:r w:rsidR="00B9131E">
              <w:rPr>
                <w:noProof/>
                <w:webHidden/>
              </w:rPr>
              <w:fldChar w:fldCharType="separate"/>
            </w:r>
            <w:r w:rsidR="00B9131E">
              <w:rPr>
                <w:noProof/>
                <w:webHidden/>
              </w:rPr>
              <w:t>16</w:t>
            </w:r>
            <w:r w:rsidR="00B9131E">
              <w:rPr>
                <w:noProof/>
                <w:webHidden/>
              </w:rPr>
              <w:fldChar w:fldCharType="end"/>
            </w:r>
          </w:hyperlink>
        </w:p>
        <w:p w:rsidR="00B9131E" w:rsidRDefault="00B2312A">
          <w:pPr>
            <w:pStyle w:val="Kazalovsebine1"/>
            <w:rPr>
              <w:rFonts w:asciiTheme="minorHAnsi" w:eastAsiaTheme="minorEastAsia" w:hAnsiTheme="minorHAnsi" w:cstheme="minorBidi"/>
              <w:noProof/>
              <w:lang w:eastAsia="sl-SI"/>
            </w:rPr>
          </w:pPr>
          <w:hyperlink w:anchor="_Toc447782444" w:history="1">
            <w:r w:rsidR="00B9131E" w:rsidRPr="007E73C0">
              <w:rPr>
                <w:rStyle w:val="Hiperpovezava"/>
                <w:noProof/>
              </w:rPr>
              <w:t>9.</w:t>
            </w:r>
            <w:r w:rsidR="00B9131E">
              <w:rPr>
                <w:rFonts w:asciiTheme="minorHAnsi" w:eastAsiaTheme="minorEastAsia" w:hAnsiTheme="minorHAnsi" w:cstheme="minorBidi"/>
                <w:noProof/>
                <w:lang w:eastAsia="sl-SI"/>
              </w:rPr>
              <w:tab/>
            </w:r>
            <w:r w:rsidR="00B9131E" w:rsidRPr="007E73C0">
              <w:rPr>
                <w:rStyle w:val="Hiperpovezava"/>
                <w:noProof/>
              </w:rPr>
              <w:t>LOČENO ZBIRANJE ODPADKOV</w:t>
            </w:r>
            <w:r w:rsidR="00B9131E">
              <w:rPr>
                <w:noProof/>
                <w:webHidden/>
              </w:rPr>
              <w:tab/>
            </w:r>
            <w:r w:rsidR="00B9131E">
              <w:rPr>
                <w:noProof/>
                <w:webHidden/>
              </w:rPr>
              <w:fldChar w:fldCharType="begin"/>
            </w:r>
            <w:r w:rsidR="00B9131E">
              <w:rPr>
                <w:noProof/>
                <w:webHidden/>
              </w:rPr>
              <w:instrText xml:space="preserve"> PAGEREF _Toc447782444 \h </w:instrText>
            </w:r>
            <w:r w:rsidR="00B9131E">
              <w:rPr>
                <w:noProof/>
                <w:webHidden/>
              </w:rPr>
            </w:r>
            <w:r w:rsidR="00B9131E">
              <w:rPr>
                <w:noProof/>
                <w:webHidden/>
              </w:rPr>
              <w:fldChar w:fldCharType="separate"/>
            </w:r>
            <w:r w:rsidR="00B9131E">
              <w:rPr>
                <w:noProof/>
                <w:webHidden/>
              </w:rPr>
              <w:t>18</w:t>
            </w:r>
            <w:r w:rsidR="00B9131E">
              <w:rPr>
                <w:noProof/>
                <w:webHidden/>
              </w:rPr>
              <w:fldChar w:fldCharType="end"/>
            </w:r>
          </w:hyperlink>
        </w:p>
        <w:p w:rsidR="00B9131E" w:rsidRDefault="00B2312A">
          <w:pPr>
            <w:pStyle w:val="Kazalovsebine1"/>
            <w:rPr>
              <w:rFonts w:asciiTheme="minorHAnsi" w:eastAsiaTheme="minorEastAsia" w:hAnsiTheme="minorHAnsi" w:cstheme="minorBidi"/>
              <w:noProof/>
              <w:lang w:eastAsia="sl-SI"/>
            </w:rPr>
          </w:pPr>
          <w:hyperlink w:anchor="_Toc447782445" w:history="1">
            <w:r w:rsidR="00B9131E" w:rsidRPr="007E73C0">
              <w:rPr>
                <w:rStyle w:val="Hiperpovezava"/>
                <w:noProof/>
              </w:rPr>
              <w:t>10.</w:t>
            </w:r>
            <w:r w:rsidR="00B9131E">
              <w:rPr>
                <w:rFonts w:asciiTheme="minorHAnsi" w:eastAsiaTheme="minorEastAsia" w:hAnsiTheme="minorHAnsi" w:cstheme="minorBidi"/>
                <w:noProof/>
                <w:lang w:eastAsia="sl-SI"/>
              </w:rPr>
              <w:tab/>
            </w:r>
            <w:r w:rsidR="00B9131E" w:rsidRPr="007E73C0">
              <w:rPr>
                <w:rStyle w:val="Hiperpovezava"/>
                <w:noProof/>
              </w:rPr>
              <w:t>ZBIRANJE NEVARNIH ODPADKOV  S PREMIČNO ZBIRALNICO</w:t>
            </w:r>
            <w:r w:rsidR="00B9131E">
              <w:rPr>
                <w:noProof/>
                <w:webHidden/>
              </w:rPr>
              <w:tab/>
            </w:r>
            <w:r w:rsidR="00B9131E">
              <w:rPr>
                <w:noProof/>
                <w:webHidden/>
              </w:rPr>
              <w:fldChar w:fldCharType="begin"/>
            </w:r>
            <w:r w:rsidR="00B9131E">
              <w:rPr>
                <w:noProof/>
                <w:webHidden/>
              </w:rPr>
              <w:instrText xml:space="preserve"> PAGEREF _Toc447782445 \h </w:instrText>
            </w:r>
            <w:r w:rsidR="00B9131E">
              <w:rPr>
                <w:noProof/>
                <w:webHidden/>
              </w:rPr>
            </w:r>
            <w:r w:rsidR="00B9131E">
              <w:rPr>
                <w:noProof/>
                <w:webHidden/>
              </w:rPr>
              <w:fldChar w:fldCharType="separate"/>
            </w:r>
            <w:r w:rsidR="00B9131E">
              <w:rPr>
                <w:noProof/>
                <w:webHidden/>
              </w:rPr>
              <w:t>19</w:t>
            </w:r>
            <w:r w:rsidR="00B9131E">
              <w:rPr>
                <w:noProof/>
                <w:webHidden/>
              </w:rPr>
              <w:fldChar w:fldCharType="end"/>
            </w:r>
          </w:hyperlink>
        </w:p>
        <w:p w:rsidR="00B9131E" w:rsidRDefault="00B2312A">
          <w:pPr>
            <w:pStyle w:val="Kazalovsebine1"/>
            <w:rPr>
              <w:rFonts w:asciiTheme="minorHAnsi" w:eastAsiaTheme="minorEastAsia" w:hAnsiTheme="minorHAnsi" w:cstheme="minorBidi"/>
              <w:noProof/>
              <w:lang w:eastAsia="sl-SI"/>
            </w:rPr>
          </w:pPr>
          <w:hyperlink w:anchor="_Toc447782446" w:history="1">
            <w:r w:rsidR="00B9131E" w:rsidRPr="007E73C0">
              <w:rPr>
                <w:rStyle w:val="Hiperpovezava"/>
                <w:noProof/>
              </w:rPr>
              <w:t>11.</w:t>
            </w:r>
            <w:r w:rsidR="00B9131E">
              <w:rPr>
                <w:rFonts w:asciiTheme="minorHAnsi" w:eastAsiaTheme="minorEastAsia" w:hAnsiTheme="minorHAnsi" w:cstheme="minorBidi"/>
                <w:noProof/>
                <w:lang w:eastAsia="sl-SI"/>
              </w:rPr>
              <w:tab/>
            </w:r>
            <w:r w:rsidR="00B9131E" w:rsidRPr="007E73C0">
              <w:rPr>
                <w:rStyle w:val="Hiperpovezava"/>
                <w:noProof/>
              </w:rPr>
              <w:t>PODATKI O  ŠTEVILU ZBIRALNIC IN NAMEŠČENIH POSODAH</w:t>
            </w:r>
            <w:r w:rsidR="00B9131E">
              <w:rPr>
                <w:noProof/>
                <w:webHidden/>
              </w:rPr>
              <w:tab/>
            </w:r>
            <w:r w:rsidR="00B9131E">
              <w:rPr>
                <w:noProof/>
                <w:webHidden/>
              </w:rPr>
              <w:fldChar w:fldCharType="begin"/>
            </w:r>
            <w:r w:rsidR="00B9131E">
              <w:rPr>
                <w:noProof/>
                <w:webHidden/>
              </w:rPr>
              <w:instrText xml:space="preserve"> PAGEREF _Toc447782446 \h </w:instrText>
            </w:r>
            <w:r w:rsidR="00B9131E">
              <w:rPr>
                <w:noProof/>
                <w:webHidden/>
              </w:rPr>
            </w:r>
            <w:r w:rsidR="00B9131E">
              <w:rPr>
                <w:noProof/>
                <w:webHidden/>
              </w:rPr>
              <w:fldChar w:fldCharType="separate"/>
            </w:r>
            <w:r w:rsidR="00B9131E">
              <w:rPr>
                <w:noProof/>
                <w:webHidden/>
              </w:rPr>
              <w:t>20</w:t>
            </w:r>
            <w:r w:rsidR="00B9131E">
              <w:rPr>
                <w:noProof/>
                <w:webHidden/>
              </w:rPr>
              <w:fldChar w:fldCharType="end"/>
            </w:r>
          </w:hyperlink>
        </w:p>
        <w:p w:rsidR="00B9131E" w:rsidRDefault="00B2312A">
          <w:pPr>
            <w:pStyle w:val="Kazalovsebine1"/>
            <w:rPr>
              <w:rFonts w:asciiTheme="minorHAnsi" w:eastAsiaTheme="minorEastAsia" w:hAnsiTheme="minorHAnsi" w:cstheme="minorBidi"/>
              <w:noProof/>
              <w:lang w:eastAsia="sl-SI"/>
            </w:rPr>
          </w:pPr>
          <w:hyperlink w:anchor="_Toc447782447" w:history="1">
            <w:r w:rsidR="00B9131E" w:rsidRPr="007E73C0">
              <w:rPr>
                <w:rStyle w:val="Hiperpovezava"/>
                <w:noProof/>
              </w:rPr>
              <w:t>12.</w:t>
            </w:r>
            <w:r w:rsidR="00B9131E">
              <w:rPr>
                <w:rFonts w:asciiTheme="minorHAnsi" w:eastAsiaTheme="minorEastAsia" w:hAnsiTheme="minorHAnsi" w:cstheme="minorBidi"/>
                <w:noProof/>
                <w:lang w:eastAsia="sl-SI"/>
              </w:rPr>
              <w:tab/>
            </w:r>
            <w:r w:rsidR="00B9131E" w:rsidRPr="007E73C0">
              <w:rPr>
                <w:rStyle w:val="Hiperpovezava"/>
                <w:noProof/>
              </w:rPr>
              <w:t>ZBIRANJE KOSOVNIH ODPADKOV</w:t>
            </w:r>
            <w:r w:rsidR="00B9131E">
              <w:rPr>
                <w:noProof/>
                <w:webHidden/>
              </w:rPr>
              <w:tab/>
            </w:r>
            <w:r w:rsidR="00B9131E">
              <w:rPr>
                <w:noProof/>
                <w:webHidden/>
              </w:rPr>
              <w:fldChar w:fldCharType="begin"/>
            </w:r>
            <w:r w:rsidR="00B9131E">
              <w:rPr>
                <w:noProof/>
                <w:webHidden/>
              </w:rPr>
              <w:instrText xml:space="preserve"> PAGEREF _Toc447782447 \h </w:instrText>
            </w:r>
            <w:r w:rsidR="00B9131E">
              <w:rPr>
                <w:noProof/>
                <w:webHidden/>
              </w:rPr>
            </w:r>
            <w:r w:rsidR="00B9131E">
              <w:rPr>
                <w:noProof/>
                <w:webHidden/>
              </w:rPr>
              <w:fldChar w:fldCharType="separate"/>
            </w:r>
            <w:r w:rsidR="00B9131E">
              <w:rPr>
                <w:noProof/>
                <w:webHidden/>
              </w:rPr>
              <w:t>20</w:t>
            </w:r>
            <w:r w:rsidR="00B9131E">
              <w:rPr>
                <w:noProof/>
                <w:webHidden/>
              </w:rPr>
              <w:fldChar w:fldCharType="end"/>
            </w:r>
          </w:hyperlink>
        </w:p>
        <w:p w:rsidR="00B9131E" w:rsidRDefault="00B2312A">
          <w:pPr>
            <w:pStyle w:val="Kazalovsebine1"/>
            <w:rPr>
              <w:rFonts w:asciiTheme="minorHAnsi" w:eastAsiaTheme="minorEastAsia" w:hAnsiTheme="minorHAnsi" w:cstheme="minorBidi"/>
              <w:noProof/>
              <w:lang w:eastAsia="sl-SI"/>
            </w:rPr>
          </w:pPr>
          <w:hyperlink w:anchor="_Toc447782448" w:history="1">
            <w:r w:rsidR="00B9131E" w:rsidRPr="007E73C0">
              <w:rPr>
                <w:rStyle w:val="Hiperpovezava"/>
                <w:noProof/>
              </w:rPr>
              <w:t>13.</w:t>
            </w:r>
            <w:r w:rsidR="00B9131E">
              <w:rPr>
                <w:rFonts w:asciiTheme="minorHAnsi" w:eastAsiaTheme="minorEastAsia" w:hAnsiTheme="minorHAnsi" w:cstheme="minorBidi"/>
                <w:noProof/>
                <w:lang w:eastAsia="sl-SI"/>
              </w:rPr>
              <w:tab/>
            </w:r>
            <w:r w:rsidR="00B9131E" w:rsidRPr="007E73C0">
              <w:rPr>
                <w:rStyle w:val="Hiperpovezava"/>
                <w:noProof/>
              </w:rPr>
              <w:t>KOMUNIKACIJA S POVZROČITELJI ODPADKOV</w:t>
            </w:r>
            <w:r w:rsidR="00B9131E">
              <w:rPr>
                <w:noProof/>
                <w:webHidden/>
              </w:rPr>
              <w:tab/>
            </w:r>
            <w:r w:rsidR="00B9131E">
              <w:rPr>
                <w:noProof/>
                <w:webHidden/>
              </w:rPr>
              <w:fldChar w:fldCharType="begin"/>
            </w:r>
            <w:r w:rsidR="00B9131E">
              <w:rPr>
                <w:noProof/>
                <w:webHidden/>
              </w:rPr>
              <w:instrText xml:space="preserve"> PAGEREF _Toc447782448 \h </w:instrText>
            </w:r>
            <w:r w:rsidR="00B9131E">
              <w:rPr>
                <w:noProof/>
                <w:webHidden/>
              </w:rPr>
            </w:r>
            <w:r w:rsidR="00B9131E">
              <w:rPr>
                <w:noProof/>
                <w:webHidden/>
              </w:rPr>
              <w:fldChar w:fldCharType="separate"/>
            </w:r>
            <w:r w:rsidR="00B9131E">
              <w:rPr>
                <w:noProof/>
                <w:webHidden/>
              </w:rPr>
              <w:t>21</w:t>
            </w:r>
            <w:r w:rsidR="00B9131E">
              <w:rPr>
                <w:noProof/>
                <w:webHidden/>
              </w:rPr>
              <w:fldChar w:fldCharType="end"/>
            </w:r>
          </w:hyperlink>
        </w:p>
        <w:p w:rsidR="00B9131E" w:rsidRDefault="00B2312A">
          <w:pPr>
            <w:pStyle w:val="Kazalovsebine1"/>
            <w:rPr>
              <w:rFonts w:asciiTheme="minorHAnsi" w:eastAsiaTheme="minorEastAsia" w:hAnsiTheme="minorHAnsi" w:cstheme="minorBidi"/>
              <w:noProof/>
              <w:lang w:eastAsia="sl-SI"/>
            </w:rPr>
          </w:pPr>
          <w:hyperlink w:anchor="_Toc447782449" w:history="1">
            <w:r w:rsidR="00B9131E" w:rsidRPr="007E73C0">
              <w:rPr>
                <w:rStyle w:val="Hiperpovezava"/>
                <w:noProof/>
              </w:rPr>
              <w:t>14.</w:t>
            </w:r>
            <w:r w:rsidR="00B9131E">
              <w:rPr>
                <w:rFonts w:asciiTheme="minorHAnsi" w:eastAsiaTheme="minorEastAsia" w:hAnsiTheme="minorHAnsi" w:cstheme="minorBidi"/>
                <w:noProof/>
                <w:lang w:eastAsia="sl-SI"/>
              </w:rPr>
              <w:tab/>
            </w:r>
            <w:r w:rsidR="00B9131E" w:rsidRPr="007E73C0">
              <w:rPr>
                <w:rStyle w:val="Hiperpovezava"/>
                <w:noProof/>
              </w:rPr>
              <w:t>OBRAČUNAVANJE IN CENE STORITEV</w:t>
            </w:r>
            <w:r w:rsidR="00B9131E">
              <w:rPr>
                <w:noProof/>
                <w:webHidden/>
              </w:rPr>
              <w:tab/>
            </w:r>
            <w:r w:rsidR="00B9131E">
              <w:rPr>
                <w:noProof/>
                <w:webHidden/>
              </w:rPr>
              <w:fldChar w:fldCharType="begin"/>
            </w:r>
            <w:r w:rsidR="00B9131E">
              <w:rPr>
                <w:noProof/>
                <w:webHidden/>
              </w:rPr>
              <w:instrText xml:space="preserve"> PAGEREF _Toc447782449 \h </w:instrText>
            </w:r>
            <w:r w:rsidR="00B9131E">
              <w:rPr>
                <w:noProof/>
                <w:webHidden/>
              </w:rPr>
            </w:r>
            <w:r w:rsidR="00B9131E">
              <w:rPr>
                <w:noProof/>
                <w:webHidden/>
              </w:rPr>
              <w:fldChar w:fldCharType="separate"/>
            </w:r>
            <w:r w:rsidR="00B9131E">
              <w:rPr>
                <w:noProof/>
                <w:webHidden/>
              </w:rPr>
              <w:t>21</w:t>
            </w:r>
            <w:r w:rsidR="00B9131E">
              <w:rPr>
                <w:noProof/>
                <w:webHidden/>
              </w:rPr>
              <w:fldChar w:fldCharType="end"/>
            </w:r>
          </w:hyperlink>
        </w:p>
        <w:p w:rsidR="00B9131E" w:rsidRDefault="00B2312A">
          <w:pPr>
            <w:pStyle w:val="Kazalovsebine2"/>
            <w:rPr>
              <w:rFonts w:asciiTheme="minorHAnsi" w:eastAsiaTheme="minorEastAsia" w:hAnsiTheme="minorHAnsi" w:cstheme="minorBidi"/>
              <w:noProof/>
              <w:lang w:eastAsia="sl-SI"/>
            </w:rPr>
          </w:pPr>
          <w:hyperlink w:anchor="_Toc447782450" w:history="1">
            <w:r w:rsidR="00B9131E" w:rsidRPr="007E73C0">
              <w:rPr>
                <w:rStyle w:val="Hiperpovezava"/>
                <w:noProof/>
              </w:rPr>
              <w:t>14.1</w:t>
            </w:r>
            <w:r w:rsidR="00B9131E">
              <w:rPr>
                <w:rFonts w:asciiTheme="minorHAnsi" w:eastAsiaTheme="minorEastAsia" w:hAnsiTheme="minorHAnsi" w:cstheme="minorBidi"/>
                <w:noProof/>
                <w:lang w:eastAsia="sl-SI"/>
              </w:rPr>
              <w:tab/>
            </w:r>
            <w:r w:rsidR="00B9131E" w:rsidRPr="007E73C0">
              <w:rPr>
                <w:rStyle w:val="Hiperpovezava"/>
                <w:noProof/>
              </w:rPr>
              <w:t>CENIK ODVOZA LOČENO ZBRANIH FRAKCIJ S SMETARSKIMI VOZILI  ZA PRAVNE   OSEBE</w:t>
            </w:r>
            <w:r w:rsidR="00B9131E">
              <w:rPr>
                <w:noProof/>
                <w:webHidden/>
              </w:rPr>
              <w:tab/>
            </w:r>
            <w:r w:rsidR="00B9131E">
              <w:rPr>
                <w:noProof/>
                <w:webHidden/>
              </w:rPr>
              <w:fldChar w:fldCharType="begin"/>
            </w:r>
            <w:r w:rsidR="00B9131E">
              <w:rPr>
                <w:noProof/>
                <w:webHidden/>
              </w:rPr>
              <w:instrText xml:space="preserve"> PAGEREF _Toc447782450 \h </w:instrText>
            </w:r>
            <w:r w:rsidR="00B9131E">
              <w:rPr>
                <w:noProof/>
                <w:webHidden/>
              </w:rPr>
            </w:r>
            <w:r w:rsidR="00B9131E">
              <w:rPr>
                <w:noProof/>
                <w:webHidden/>
              </w:rPr>
              <w:fldChar w:fldCharType="separate"/>
            </w:r>
            <w:r w:rsidR="00B9131E">
              <w:rPr>
                <w:noProof/>
                <w:webHidden/>
              </w:rPr>
              <w:t>22</w:t>
            </w:r>
            <w:r w:rsidR="00B9131E">
              <w:rPr>
                <w:noProof/>
                <w:webHidden/>
              </w:rPr>
              <w:fldChar w:fldCharType="end"/>
            </w:r>
          </w:hyperlink>
        </w:p>
        <w:p w:rsidR="00B9131E" w:rsidRDefault="00B2312A">
          <w:pPr>
            <w:pStyle w:val="Kazalovsebine1"/>
            <w:rPr>
              <w:rFonts w:asciiTheme="minorHAnsi" w:eastAsiaTheme="minorEastAsia" w:hAnsiTheme="minorHAnsi" w:cstheme="minorBidi"/>
              <w:noProof/>
              <w:lang w:eastAsia="sl-SI"/>
            </w:rPr>
          </w:pPr>
          <w:hyperlink w:anchor="_Toc447782451" w:history="1">
            <w:r w:rsidR="00B9131E" w:rsidRPr="007E73C0">
              <w:rPr>
                <w:rStyle w:val="Hiperpovezava"/>
                <w:caps/>
                <w:noProof/>
              </w:rPr>
              <w:t>15.</w:t>
            </w:r>
            <w:r w:rsidR="00B9131E">
              <w:rPr>
                <w:rFonts w:asciiTheme="minorHAnsi" w:eastAsiaTheme="minorEastAsia" w:hAnsiTheme="minorHAnsi" w:cstheme="minorBidi"/>
                <w:noProof/>
                <w:lang w:eastAsia="sl-SI"/>
              </w:rPr>
              <w:tab/>
            </w:r>
            <w:r w:rsidR="00B9131E" w:rsidRPr="007E73C0">
              <w:rPr>
                <w:rStyle w:val="Hiperpovezava"/>
                <w:caps/>
                <w:noProof/>
              </w:rPr>
              <w:t>VZDRŽEVALNA VLAGANJA IN okvirni načrt vlaganja V L. 2016 na področju izvajanja JGS RO in zbirnih centrov v občinah</w:t>
            </w:r>
            <w:r w:rsidR="00B9131E">
              <w:rPr>
                <w:noProof/>
                <w:webHidden/>
              </w:rPr>
              <w:tab/>
            </w:r>
            <w:r w:rsidR="00B9131E">
              <w:rPr>
                <w:noProof/>
                <w:webHidden/>
              </w:rPr>
              <w:fldChar w:fldCharType="begin"/>
            </w:r>
            <w:r w:rsidR="00B9131E">
              <w:rPr>
                <w:noProof/>
                <w:webHidden/>
              </w:rPr>
              <w:instrText xml:space="preserve"> PAGEREF _Toc447782451 \h </w:instrText>
            </w:r>
            <w:r w:rsidR="00B9131E">
              <w:rPr>
                <w:noProof/>
                <w:webHidden/>
              </w:rPr>
            </w:r>
            <w:r w:rsidR="00B9131E">
              <w:rPr>
                <w:noProof/>
                <w:webHidden/>
              </w:rPr>
              <w:fldChar w:fldCharType="separate"/>
            </w:r>
            <w:r w:rsidR="00B9131E">
              <w:rPr>
                <w:noProof/>
                <w:webHidden/>
              </w:rPr>
              <w:t>23</w:t>
            </w:r>
            <w:r w:rsidR="00B9131E">
              <w:rPr>
                <w:noProof/>
                <w:webHidden/>
              </w:rPr>
              <w:fldChar w:fldCharType="end"/>
            </w:r>
          </w:hyperlink>
        </w:p>
        <w:p w:rsidR="00E72D08" w:rsidRDefault="00E72D08">
          <w:r>
            <w:rPr>
              <w:b/>
              <w:bCs/>
            </w:rPr>
            <w:fldChar w:fldCharType="end"/>
          </w:r>
        </w:p>
      </w:sdtContent>
    </w:sdt>
    <w:p w:rsidR="00CD5EE1" w:rsidRDefault="00CD5EE1"/>
    <w:p w:rsidR="00EC792F" w:rsidRPr="00F1146B" w:rsidRDefault="00EC792F" w:rsidP="00B24865">
      <w:pPr>
        <w:pStyle w:val="Naslov1"/>
        <w:numPr>
          <w:ilvl w:val="0"/>
          <w:numId w:val="10"/>
        </w:numPr>
        <w:tabs>
          <w:tab w:val="left" w:pos="709"/>
        </w:tabs>
        <w:spacing w:before="0"/>
        <w:ind w:left="0" w:firstLine="0"/>
        <w:rPr>
          <w:szCs w:val="24"/>
        </w:rPr>
      </w:pPr>
      <w:bookmarkStart w:id="3" w:name="_Toc330280949"/>
      <w:bookmarkStart w:id="4" w:name="_Toc335025837"/>
      <w:bookmarkStart w:id="5" w:name="_Toc351981562"/>
      <w:bookmarkStart w:id="6" w:name="_Toc404112227"/>
      <w:bookmarkStart w:id="7" w:name="_Toc404112302"/>
      <w:bookmarkStart w:id="8" w:name="_Toc404113650"/>
      <w:bookmarkStart w:id="9" w:name="_Toc404114884"/>
      <w:bookmarkStart w:id="10" w:name="_Toc404115232"/>
      <w:bookmarkStart w:id="11" w:name="_Toc404115687"/>
      <w:bookmarkStart w:id="12" w:name="_Toc447782422"/>
      <w:bookmarkStart w:id="13" w:name="_Toc288740976"/>
      <w:bookmarkStart w:id="14" w:name="_Toc330280960"/>
      <w:bookmarkStart w:id="15" w:name="_Toc335025848"/>
      <w:bookmarkStart w:id="16" w:name="_Toc351981573"/>
      <w:r w:rsidRPr="00F1146B">
        <w:rPr>
          <w:szCs w:val="24"/>
        </w:rPr>
        <w:lastRenderedPageBreak/>
        <w:t>UVOD</w:t>
      </w:r>
      <w:bookmarkEnd w:id="3"/>
      <w:bookmarkEnd w:id="4"/>
      <w:bookmarkEnd w:id="5"/>
      <w:bookmarkEnd w:id="6"/>
      <w:bookmarkEnd w:id="7"/>
      <w:bookmarkEnd w:id="8"/>
      <w:bookmarkEnd w:id="9"/>
      <w:bookmarkEnd w:id="10"/>
      <w:bookmarkEnd w:id="11"/>
      <w:bookmarkEnd w:id="12"/>
      <w:r w:rsidRPr="00F1146B">
        <w:rPr>
          <w:szCs w:val="24"/>
        </w:rPr>
        <w:t xml:space="preserve"> </w:t>
      </w:r>
    </w:p>
    <w:p w:rsidR="00EC792F" w:rsidRPr="00F1146B" w:rsidRDefault="00EC792F" w:rsidP="00B24865">
      <w:pPr>
        <w:pStyle w:val="Naslov2"/>
        <w:numPr>
          <w:ilvl w:val="1"/>
          <w:numId w:val="10"/>
        </w:numPr>
      </w:pPr>
      <w:bookmarkStart w:id="17" w:name="_Toc330280950"/>
      <w:bookmarkStart w:id="18" w:name="_Toc335025838"/>
      <w:bookmarkStart w:id="19" w:name="_Toc351981563"/>
      <w:bookmarkStart w:id="20" w:name="_Toc404112228"/>
      <w:bookmarkStart w:id="21" w:name="_Toc404112303"/>
      <w:bookmarkStart w:id="22" w:name="_Toc404113651"/>
      <w:bookmarkStart w:id="23" w:name="_Toc404114885"/>
      <w:bookmarkStart w:id="24" w:name="_Toc404115233"/>
      <w:bookmarkStart w:id="25" w:name="_Toc404115688"/>
      <w:bookmarkStart w:id="26" w:name="_Toc447782423"/>
      <w:r w:rsidRPr="00F1146B">
        <w:t>Osebna izkaznica družbe</w:t>
      </w:r>
      <w:bookmarkEnd w:id="17"/>
      <w:bookmarkEnd w:id="18"/>
      <w:bookmarkEnd w:id="19"/>
      <w:bookmarkEnd w:id="20"/>
      <w:bookmarkEnd w:id="21"/>
      <w:bookmarkEnd w:id="22"/>
      <w:bookmarkEnd w:id="23"/>
      <w:bookmarkEnd w:id="24"/>
      <w:bookmarkEnd w:id="25"/>
      <w:bookmarkEnd w:id="26"/>
      <w:r w:rsidRPr="00F1146B">
        <w:t xml:space="preserve"> </w:t>
      </w:r>
    </w:p>
    <w:p w:rsidR="00EC792F" w:rsidRPr="00053D8E" w:rsidRDefault="00EC792F" w:rsidP="00EC792F">
      <w:pPr>
        <w:autoSpaceDE w:val="0"/>
        <w:autoSpaceDN w:val="0"/>
        <w:adjustRightInd w:val="0"/>
        <w:spacing w:after="0" w:line="360" w:lineRule="auto"/>
        <w:jc w:val="both"/>
      </w:pP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Podjetje PUP-SAUBERMACHER, podjetje za ravnanje z odpadki d.o.o., je kapitalska družba z omejeno odgovornostjo. Skrajšani naziv podjetja je PUP-SAUBERMACHER d.o.o.. Podjetje se po Zakonu o gospodarskih družbah razvršča med mala podjetja. </w:t>
      </w:r>
    </w:p>
    <w:p w:rsidR="00EC792F" w:rsidRPr="00053D8E" w:rsidRDefault="00EC792F" w:rsidP="00EC792F">
      <w:pPr>
        <w:autoSpaceDE w:val="0"/>
        <w:autoSpaceDN w:val="0"/>
        <w:adjustRightInd w:val="0"/>
        <w:spacing w:after="0" w:line="360" w:lineRule="auto"/>
        <w:jc w:val="both"/>
        <w:rPr>
          <w:sz w:val="20"/>
          <w:szCs w:val="20"/>
        </w:rPr>
      </w:pPr>
      <w:r w:rsidRPr="00053D8E">
        <w:rPr>
          <w:sz w:val="20"/>
          <w:szCs w:val="20"/>
        </w:rPr>
        <w:t xml:space="preserve">Sedež podjetja je Koroška cesta 46, 3320 Velenje. </w:t>
      </w:r>
    </w:p>
    <w:p w:rsidR="00EC792F" w:rsidRPr="00053D8E" w:rsidRDefault="00EC792F" w:rsidP="00EC792F">
      <w:pPr>
        <w:autoSpaceDE w:val="0"/>
        <w:autoSpaceDN w:val="0"/>
        <w:adjustRightInd w:val="0"/>
        <w:spacing w:after="0"/>
        <w:jc w:val="both"/>
        <w:rPr>
          <w:sz w:val="20"/>
          <w:szCs w:val="20"/>
        </w:rPr>
      </w:pPr>
    </w:p>
    <w:p w:rsidR="00EC792F" w:rsidRPr="00053D8E" w:rsidRDefault="00EC792F" w:rsidP="00EC792F">
      <w:pPr>
        <w:autoSpaceDE w:val="0"/>
        <w:autoSpaceDN w:val="0"/>
        <w:adjustRightInd w:val="0"/>
        <w:spacing w:after="0" w:line="240" w:lineRule="auto"/>
        <w:jc w:val="both"/>
        <w:rPr>
          <w:b/>
          <w:i/>
          <w:sz w:val="20"/>
          <w:szCs w:val="20"/>
          <w:u w:val="single"/>
        </w:rPr>
      </w:pPr>
      <w:r w:rsidRPr="00053D8E">
        <w:rPr>
          <w:b/>
          <w:i/>
          <w:sz w:val="20"/>
          <w:szCs w:val="20"/>
          <w:u w:val="single"/>
        </w:rPr>
        <w:t>Osnovni podatki podjetja:</w:t>
      </w:r>
    </w:p>
    <w:p w:rsidR="00EC792F" w:rsidRPr="00053D8E" w:rsidRDefault="00EC792F" w:rsidP="00EC792F">
      <w:pPr>
        <w:autoSpaceDE w:val="0"/>
        <w:autoSpaceDN w:val="0"/>
        <w:adjustRightInd w:val="0"/>
        <w:spacing w:after="0" w:line="240" w:lineRule="auto"/>
        <w:jc w:val="both"/>
        <w:rPr>
          <w:sz w:val="20"/>
          <w:szCs w:val="20"/>
        </w:rPr>
      </w:pPr>
    </w:p>
    <w:p w:rsidR="00EC792F" w:rsidRPr="00053D8E" w:rsidRDefault="00EC792F" w:rsidP="00EC792F">
      <w:pPr>
        <w:autoSpaceDE w:val="0"/>
        <w:autoSpaceDN w:val="0"/>
        <w:adjustRightInd w:val="0"/>
        <w:spacing w:after="0" w:line="240" w:lineRule="auto"/>
        <w:jc w:val="both"/>
        <w:rPr>
          <w:b/>
          <w:bCs/>
          <w:sz w:val="20"/>
          <w:szCs w:val="20"/>
        </w:rPr>
      </w:pPr>
      <w:r w:rsidRPr="00053D8E">
        <w:rPr>
          <w:sz w:val="20"/>
          <w:szCs w:val="20"/>
        </w:rPr>
        <w:t xml:space="preserve">Firma: </w:t>
      </w:r>
      <w:r w:rsidRPr="00053D8E">
        <w:rPr>
          <w:b/>
          <w:bCs/>
          <w:sz w:val="20"/>
          <w:szCs w:val="20"/>
        </w:rPr>
        <w:t xml:space="preserve">PUP-SAUBERMACHER, podjetje za ravnanje z odpadki d.o.o. </w:t>
      </w:r>
    </w:p>
    <w:p w:rsidR="00EC792F" w:rsidRPr="00053D8E" w:rsidRDefault="00EC792F" w:rsidP="00EC792F">
      <w:pPr>
        <w:autoSpaceDE w:val="0"/>
        <w:autoSpaceDN w:val="0"/>
        <w:adjustRightInd w:val="0"/>
        <w:spacing w:after="0" w:line="240" w:lineRule="auto"/>
        <w:jc w:val="both"/>
        <w:rPr>
          <w:sz w:val="20"/>
          <w:szCs w:val="20"/>
        </w:rPr>
      </w:pPr>
    </w:p>
    <w:p w:rsidR="00EC792F" w:rsidRPr="00053D8E" w:rsidRDefault="00EC792F" w:rsidP="00EC792F">
      <w:pPr>
        <w:autoSpaceDE w:val="0"/>
        <w:autoSpaceDN w:val="0"/>
        <w:adjustRightInd w:val="0"/>
        <w:spacing w:after="0" w:line="240" w:lineRule="auto"/>
        <w:jc w:val="both"/>
        <w:rPr>
          <w:b/>
          <w:bCs/>
          <w:sz w:val="20"/>
          <w:szCs w:val="20"/>
        </w:rPr>
      </w:pPr>
      <w:r w:rsidRPr="00053D8E">
        <w:rPr>
          <w:sz w:val="20"/>
          <w:szCs w:val="20"/>
        </w:rPr>
        <w:t xml:space="preserve">Skrajšana firma: </w:t>
      </w:r>
      <w:r w:rsidRPr="00053D8E">
        <w:rPr>
          <w:b/>
          <w:bCs/>
          <w:sz w:val="20"/>
          <w:szCs w:val="20"/>
        </w:rPr>
        <w:t xml:space="preserve">PUP-SAUBERMACHER d.o.o. </w:t>
      </w:r>
    </w:p>
    <w:p w:rsidR="00EC792F" w:rsidRPr="00053D8E" w:rsidRDefault="00EC792F" w:rsidP="00EC792F">
      <w:pPr>
        <w:autoSpaceDE w:val="0"/>
        <w:autoSpaceDN w:val="0"/>
        <w:adjustRightInd w:val="0"/>
        <w:spacing w:after="0" w:line="240" w:lineRule="auto"/>
        <w:jc w:val="both"/>
        <w:rPr>
          <w:sz w:val="20"/>
          <w:szCs w:val="20"/>
        </w:rPr>
      </w:pPr>
    </w:p>
    <w:p w:rsidR="00EC792F" w:rsidRPr="00053D8E" w:rsidRDefault="00EC792F" w:rsidP="00EC792F">
      <w:pPr>
        <w:autoSpaceDE w:val="0"/>
        <w:autoSpaceDN w:val="0"/>
        <w:adjustRightInd w:val="0"/>
        <w:spacing w:after="0" w:line="240" w:lineRule="auto"/>
        <w:jc w:val="both"/>
        <w:rPr>
          <w:b/>
          <w:bCs/>
          <w:sz w:val="20"/>
          <w:szCs w:val="20"/>
        </w:rPr>
      </w:pPr>
      <w:r w:rsidRPr="00053D8E">
        <w:rPr>
          <w:sz w:val="20"/>
          <w:szCs w:val="20"/>
        </w:rPr>
        <w:t xml:space="preserve">Sedež: </w:t>
      </w:r>
      <w:r w:rsidRPr="00053D8E">
        <w:rPr>
          <w:b/>
          <w:bCs/>
          <w:sz w:val="20"/>
          <w:szCs w:val="20"/>
        </w:rPr>
        <w:t xml:space="preserve">Koroška cesta 46, 3320 Velenje </w:t>
      </w:r>
    </w:p>
    <w:p w:rsidR="00EC792F" w:rsidRPr="00053D8E" w:rsidRDefault="00EC792F" w:rsidP="00EC792F">
      <w:pPr>
        <w:autoSpaceDE w:val="0"/>
        <w:autoSpaceDN w:val="0"/>
        <w:adjustRightInd w:val="0"/>
        <w:spacing w:after="0" w:line="240" w:lineRule="auto"/>
        <w:jc w:val="both"/>
        <w:rPr>
          <w:sz w:val="20"/>
          <w:szCs w:val="20"/>
        </w:rPr>
      </w:pPr>
    </w:p>
    <w:p w:rsidR="00EC792F" w:rsidRPr="00053D8E" w:rsidRDefault="00EC792F" w:rsidP="00EC792F">
      <w:pPr>
        <w:autoSpaceDE w:val="0"/>
        <w:autoSpaceDN w:val="0"/>
        <w:adjustRightInd w:val="0"/>
        <w:spacing w:after="0" w:line="240" w:lineRule="auto"/>
        <w:jc w:val="both"/>
        <w:rPr>
          <w:b/>
          <w:bCs/>
          <w:sz w:val="20"/>
          <w:szCs w:val="20"/>
        </w:rPr>
      </w:pPr>
      <w:r w:rsidRPr="00053D8E">
        <w:rPr>
          <w:sz w:val="20"/>
          <w:szCs w:val="20"/>
        </w:rPr>
        <w:t xml:space="preserve">Organizacijska oblika: </w:t>
      </w:r>
      <w:r w:rsidRPr="00053D8E">
        <w:rPr>
          <w:b/>
          <w:bCs/>
          <w:sz w:val="20"/>
          <w:szCs w:val="20"/>
        </w:rPr>
        <w:t xml:space="preserve">družba z omejeno odgovornostjo </w:t>
      </w:r>
    </w:p>
    <w:p w:rsidR="00EC792F" w:rsidRPr="00053D8E" w:rsidRDefault="00EC792F" w:rsidP="00EC792F">
      <w:pPr>
        <w:autoSpaceDE w:val="0"/>
        <w:autoSpaceDN w:val="0"/>
        <w:adjustRightInd w:val="0"/>
        <w:spacing w:after="0" w:line="240" w:lineRule="auto"/>
        <w:jc w:val="both"/>
        <w:rPr>
          <w:sz w:val="20"/>
          <w:szCs w:val="20"/>
        </w:rPr>
      </w:pPr>
    </w:p>
    <w:p w:rsidR="00EC792F" w:rsidRPr="00053D8E" w:rsidRDefault="00EC792F" w:rsidP="00EC792F">
      <w:pPr>
        <w:autoSpaceDE w:val="0"/>
        <w:autoSpaceDN w:val="0"/>
        <w:adjustRightInd w:val="0"/>
        <w:spacing w:after="0" w:line="240" w:lineRule="auto"/>
        <w:jc w:val="both"/>
        <w:rPr>
          <w:b/>
          <w:bCs/>
          <w:sz w:val="20"/>
          <w:szCs w:val="20"/>
        </w:rPr>
      </w:pPr>
      <w:r w:rsidRPr="00053D8E">
        <w:rPr>
          <w:sz w:val="20"/>
          <w:szCs w:val="20"/>
        </w:rPr>
        <w:t xml:space="preserve">Registracija: </w:t>
      </w:r>
      <w:r w:rsidRPr="00053D8E">
        <w:rPr>
          <w:b/>
          <w:bCs/>
          <w:sz w:val="20"/>
          <w:szCs w:val="20"/>
        </w:rPr>
        <w:t xml:space="preserve">Okrožno sodišče Celje </w:t>
      </w:r>
    </w:p>
    <w:p w:rsidR="00EC792F" w:rsidRPr="00053D8E" w:rsidRDefault="00EC792F" w:rsidP="00EC792F">
      <w:pPr>
        <w:autoSpaceDE w:val="0"/>
        <w:autoSpaceDN w:val="0"/>
        <w:adjustRightInd w:val="0"/>
        <w:spacing w:after="0" w:line="240" w:lineRule="auto"/>
        <w:jc w:val="both"/>
        <w:rPr>
          <w:sz w:val="20"/>
          <w:szCs w:val="20"/>
        </w:rPr>
      </w:pPr>
    </w:p>
    <w:p w:rsidR="00EC792F" w:rsidRPr="00053D8E" w:rsidRDefault="00EC792F" w:rsidP="00EC792F">
      <w:pPr>
        <w:autoSpaceDE w:val="0"/>
        <w:autoSpaceDN w:val="0"/>
        <w:adjustRightInd w:val="0"/>
        <w:spacing w:after="0" w:line="240" w:lineRule="auto"/>
        <w:jc w:val="both"/>
        <w:rPr>
          <w:b/>
          <w:bCs/>
          <w:sz w:val="20"/>
          <w:szCs w:val="20"/>
        </w:rPr>
      </w:pPr>
      <w:r w:rsidRPr="00053D8E">
        <w:rPr>
          <w:bCs/>
          <w:sz w:val="20"/>
          <w:szCs w:val="20"/>
        </w:rPr>
        <w:t>Št. vložka</w:t>
      </w:r>
      <w:r w:rsidRPr="00053D8E">
        <w:rPr>
          <w:b/>
          <w:bCs/>
          <w:sz w:val="20"/>
          <w:szCs w:val="20"/>
        </w:rPr>
        <w:t>: 1/07659-00</w:t>
      </w:r>
    </w:p>
    <w:p w:rsidR="00EC792F" w:rsidRPr="00053D8E" w:rsidRDefault="00EC792F" w:rsidP="00EC792F">
      <w:pPr>
        <w:autoSpaceDE w:val="0"/>
        <w:autoSpaceDN w:val="0"/>
        <w:adjustRightInd w:val="0"/>
        <w:spacing w:after="0" w:line="240" w:lineRule="auto"/>
        <w:jc w:val="both"/>
        <w:rPr>
          <w:sz w:val="20"/>
          <w:szCs w:val="20"/>
        </w:rPr>
      </w:pPr>
      <w:r w:rsidRPr="00053D8E">
        <w:rPr>
          <w:b/>
          <w:bCs/>
          <w:sz w:val="20"/>
          <w:szCs w:val="20"/>
        </w:rPr>
        <w:t xml:space="preserve"> </w:t>
      </w:r>
    </w:p>
    <w:p w:rsidR="00EC792F" w:rsidRPr="00053D8E" w:rsidRDefault="00EC792F" w:rsidP="00EC792F">
      <w:pPr>
        <w:autoSpaceDE w:val="0"/>
        <w:autoSpaceDN w:val="0"/>
        <w:adjustRightInd w:val="0"/>
        <w:spacing w:after="0" w:line="240" w:lineRule="auto"/>
        <w:jc w:val="both"/>
        <w:rPr>
          <w:b/>
          <w:bCs/>
          <w:sz w:val="20"/>
          <w:szCs w:val="20"/>
        </w:rPr>
      </w:pPr>
      <w:r w:rsidRPr="00053D8E">
        <w:rPr>
          <w:sz w:val="20"/>
          <w:szCs w:val="20"/>
        </w:rPr>
        <w:t xml:space="preserve">Matična številka: </w:t>
      </w:r>
      <w:r w:rsidRPr="00053D8E">
        <w:rPr>
          <w:b/>
          <w:bCs/>
          <w:sz w:val="20"/>
          <w:szCs w:val="20"/>
        </w:rPr>
        <w:t xml:space="preserve">1759736 </w:t>
      </w:r>
    </w:p>
    <w:p w:rsidR="00EC792F" w:rsidRPr="00053D8E" w:rsidRDefault="00EC792F" w:rsidP="00EC792F">
      <w:pPr>
        <w:autoSpaceDE w:val="0"/>
        <w:autoSpaceDN w:val="0"/>
        <w:adjustRightInd w:val="0"/>
        <w:spacing w:after="0" w:line="240" w:lineRule="auto"/>
        <w:jc w:val="both"/>
        <w:rPr>
          <w:sz w:val="20"/>
          <w:szCs w:val="20"/>
        </w:rPr>
      </w:pPr>
    </w:p>
    <w:p w:rsidR="00EC792F" w:rsidRPr="00053D8E" w:rsidRDefault="00EC792F" w:rsidP="00EC792F">
      <w:pPr>
        <w:autoSpaceDE w:val="0"/>
        <w:autoSpaceDN w:val="0"/>
        <w:adjustRightInd w:val="0"/>
        <w:spacing w:after="0" w:line="240" w:lineRule="auto"/>
        <w:jc w:val="both"/>
        <w:rPr>
          <w:b/>
          <w:bCs/>
          <w:sz w:val="20"/>
          <w:szCs w:val="20"/>
        </w:rPr>
      </w:pPr>
      <w:r w:rsidRPr="00053D8E">
        <w:rPr>
          <w:sz w:val="20"/>
          <w:szCs w:val="20"/>
        </w:rPr>
        <w:t xml:space="preserve">Glavna dejavnost družbe: </w:t>
      </w:r>
      <w:r w:rsidRPr="00053D8E">
        <w:rPr>
          <w:b/>
          <w:bCs/>
          <w:sz w:val="20"/>
          <w:szCs w:val="20"/>
        </w:rPr>
        <w:t>38.110</w:t>
      </w:r>
    </w:p>
    <w:p w:rsidR="00EC792F" w:rsidRPr="00053D8E" w:rsidRDefault="00EC792F" w:rsidP="00EC792F">
      <w:pPr>
        <w:spacing w:after="0" w:line="240" w:lineRule="auto"/>
        <w:jc w:val="both"/>
        <w:rPr>
          <w:b/>
          <w:bCs/>
          <w:sz w:val="20"/>
          <w:szCs w:val="20"/>
        </w:rPr>
      </w:pPr>
    </w:p>
    <w:p w:rsidR="00EC792F" w:rsidRPr="00F1146B" w:rsidRDefault="00EC792F" w:rsidP="00B24865">
      <w:pPr>
        <w:pStyle w:val="Naslov1"/>
        <w:numPr>
          <w:ilvl w:val="0"/>
          <w:numId w:val="10"/>
        </w:numPr>
        <w:spacing w:before="0" w:line="240" w:lineRule="auto"/>
        <w:ind w:left="709" w:hanging="709"/>
        <w:rPr>
          <w:szCs w:val="24"/>
        </w:rPr>
      </w:pPr>
      <w:bookmarkStart w:id="27" w:name="_Toc330280951"/>
      <w:bookmarkStart w:id="28" w:name="_Toc335025839"/>
      <w:r>
        <w:br w:type="page"/>
      </w:r>
      <w:bookmarkStart w:id="29" w:name="_Toc351981564"/>
      <w:bookmarkStart w:id="30" w:name="_Toc404112229"/>
      <w:bookmarkStart w:id="31" w:name="_Toc404112304"/>
      <w:bookmarkStart w:id="32" w:name="_Toc404113652"/>
      <w:bookmarkStart w:id="33" w:name="_Toc404114886"/>
      <w:bookmarkStart w:id="34" w:name="_Toc404115234"/>
      <w:bookmarkStart w:id="35" w:name="_Toc404115689"/>
      <w:bookmarkStart w:id="36" w:name="_Toc447782424"/>
      <w:r w:rsidRPr="00F1146B">
        <w:rPr>
          <w:szCs w:val="24"/>
        </w:rPr>
        <w:lastRenderedPageBreak/>
        <w:t>POSLANSTVO, VIZIJA IN STRATEŠKE USMERITVE PODJETJA</w:t>
      </w:r>
      <w:bookmarkEnd w:id="27"/>
      <w:bookmarkEnd w:id="28"/>
      <w:bookmarkEnd w:id="29"/>
      <w:bookmarkEnd w:id="30"/>
      <w:bookmarkEnd w:id="31"/>
      <w:bookmarkEnd w:id="32"/>
      <w:bookmarkEnd w:id="33"/>
      <w:bookmarkEnd w:id="34"/>
      <w:bookmarkEnd w:id="35"/>
      <w:bookmarkEnd w:id="36"/>
      <w:r w:rsidRPr="00F1146B">
        <w:rPr>
          <w:szCs w:val="24"/>
        </w:rPr>
        <w:t xml:space="preserve"> </w:t>
      </w:r>
    </w:p>
    <w:p w:rsidR="00EC792F" w:rsidRPr="00057471" w:rsidRDefault="00EC792F" w:rsidP="00B24865">
      <w:pPr>
        <w:pStyle w:val="Naslov2"/>
        <w:numPr>
          <w:ilvl w:val="1"/>
          <w:numId w:val="10"/>
        </w:numPr>
      </w:pPr>
      <w:bookmarkStart w:id="37" w:name="_Toc330280952"/>
      <w:bookmarkStart w:id="38" w:name="_Toc335025840"/>
      <w:bookmarkStart w:id="39" w:name="_Toc351981565"/>
      <w:bookmarkStart w:id="40" w:name="_Toc404112230"/>
      <w:bookmarkStart w:id="41" w:name="_Toc404112305"/>
      <w:bookmarkStart w:id="42" w:name="_Toc404113653"/>
      <w:bookmarkStart w:id="43" w:name="_Toc404114887"/>
      <w:bookmarkStart w:id="44" w:name="_Toc404115235"/>
      <w:bookmarkStart w:id="45" w:name="_Toc404115690"/>
      <w:bookmarkStart w:id="46" w:name="_Toc447782425"/>
      <w:r w:rsidRPr="00057471">
        <w:t>Poslanstvo</w:t>
      </w:r>
      <w:bookmarkEnd w:id="37"/>
      <w:bookmarkEnd w:id="38"/>
      <w:bookmarkEnd w:id="39"/>
      <w:bookmarkEnd w:id="40"/>
      <w:bookmarkEnd w:id="41"/>
      <w:bookmarkEnd w:id="42"/>
      <w:bookmarkEnd w:id="43"/>
      <w:bookmarkEnd w:id="44"/>
      <w:bookmarkEnd w:id="45"/>
      <w:bookmarkEnd w:id="46"/>
      <w:r w:rsidRPr="00057471">
        <w:t xml:space="preserve"> </w:t>
      </w:r>
    </w:p>
    <w:p w:rsidR="00057471" w:rsidRDefault="00057471" w:rsidP="00EC792F">
      <w:pPr>
        <w:autoSpaceDE w:val="0"/>
        <w:autoSpaceDN w:val="0"/>
        <w:adjustRightInd w:val="0"/>
        <w:spacing w:after="0" w:line="240" w:lineRule="auto"/>
        <w:jc w:val="both"/>
        <w:rPr>
          <w:sz w:val="20"/>
          <w:szCs w:val="20"/>
        </w:rPr>
      </w:pP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Poslanstvo družbe PUP-Saubermacher je, da z dejavnostjo ravnanje z odpadki zagotavlja občanom in  ostalim kupcem kakovostno, s sodobno opremo, sodobnimi postopki in okolju prijazno ravnanje z odpadki in tako prispeva k izboljšanju stanja okolja, ki vpliva na kakovost življenja z upoštevanjem standardov. Ob tem upošteva vsa zakonska določila na področju okoljske zakonodaje in s tem izvaja svojo dejavnost znotraj zakonskih določil na legalen in zakonit način.</w:t>
      </w:r>
    </w:p>
    <w:p w:rsidR="00EC792F" w:rsidRPr="00053D8E" w:rsidRDefault="00EC792F" w:rsidP="00EC792F">
      <w:pPr>
        <w:autoSpaceDE w:val="0"/>
        <w:autoSpaceDN w:val="0"/>
        <w:adjustRightInd w:val="0"/>
        <w:spacing w:after="0" w:line="240" w:lineRule="auto"/>
        <w:jc w:val="both"/>
      </w:pPr>
    </w:p>
    <w:p w:rsidR="00EC792F" w:rsidRDefault="00EC792F" w:rsidP="00B24865">
      <w:pPr>
        <w:pStyle w:val="Naslov2"/>
        <w:numPr>
          <w:ilvl w:val="1"/>
          <w:numId w:val="10"/>
        </w:numPr>
      </w:pPr>
      <w:bookmarkStart w:id="47" w:name="_Toc330280953"/>
      <w:bookmarkStart w:id="48" w:name="_Toc335025841"/>
      <w:bookmarkStart w:id="49" w:name="_Toc351981566"/>
      <w:bookmarkStart w:id="50" w:name="_Toc404112231"/>
      <w:bookmarkStart w:id="51" w:name="_Toc404112306"/>
      <w:bookmarkStart w:id="52" w:name="_Toc404113654"/>
      <w:bookmarkStart w:id="53" w:name="_Toc404114888"/>
      <w:bookmarkStart w:id="54" w:name="_Toc404115236"/>
      <w:bookmarkStart w:id="55" w:name="_Toc404115691"/>
      <w:bookmarkStart w:id="56" w:name="_Toc447782426"/>
      <w:r w:rsidRPr="00F1146B">
        <w:t>Vizija</w:t>
      </w:r>
      <w:bookmarkEnd w:id="47"/>
      <w:bookmarkEnd w:id="48"/>
      <w:bookmarkEnd w:id="49"/>
      <w:bookmarkEnd w:id="50"/>
      <w:bookmarkEnd w:id="51"/>
      <w:bookmarkEnd w:id="52"/>
      <w:bookmarkEnd w:id="53"/>
      <w:bookmarkEnd w:id="54"/>
      <w:bookmarkEnd w:id="55"/>
      <w:bookmarkEnd w:id="56"/>
      <w:r w:rsidRPr="00F1146B">
        <w:t xml:space="preserve"> </w:t>
      </w:r>
    </w:p>
    <w:p w:rsidR="00057471" w:rsidRPr="00057471" w:rsidRDefault="00057471" w:rsidP="00057471"/>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Vizija družbe PUP-Saubermacher je gospodarn</w:t>
      </w:r>
      <w:r w:rsidR="00937E36">
        <w:rPr>
          <w:sz w:val="20"/>
          <w:szCs w:val="20"/>
        </w:rPr>
        <w:t>o</w:t>
      </w:r>
      <w:r w:rsidRPr="00053D8E">
        <w:rPr>
          <w:sz w:val="20"/>
          <w:szCs w:val="20"/>
        </w:rPr>
        <w:t xml:space="preserve"> ravnanj</w:t>
      </w:r>
      <w:r w:rsidR="00937E36">
        <w:rPr>
          <w:sz w:val="20"/>
          <w:szCs w:val="20"/>
        </w:rPr>
        <w:t>e</w:t>
      </w:r>
      <w:r w:rsidRPr="00053D8E">
        <w:rPr>
          <w:sz w:val="20"/>
          <w:szCs w:val="20"/>
        </w:rPr>
        <w:t xml:space="preserve"> z odpadki v okviru znane lastniške strukture.  Naše vrednote se odražajo v odnosih do uporabnikov, družbenega okolja, zaposlenih, poslovnih partnerjev in lastnikov. V središču so skrb za zadovoljstvo uporabnikov storitev PUP-Saubermacher, razvoj odgovornega dolgoročnega razmerja s poslovnimi partnerji, varovanje okolja, strokovna usposobljenost, nenehno izobraževanje in motivacijsko delovno okolje za zaposlene, zagotavljanje varnih in stabilnih delovnih mest ter učinkovito poslovanje in ustvarjanje donosa za lastnike.</w:t>
      </w:r>
    </w:p>
    <w:p w:rsidR="00EC792F" w:rsidRPr="00053D8E" w:rsidRDefault="00EC792F" w:rsidP="00EC792F">
      <w:pPr>
        <w:autoSpaceDE w:val="0"/>
        <w:autoSpaceDN w:val="0"/>
        <w:adjustRightInd w:val="0"/>
        <w:spacing w:after="0" w:line="240" w:lineRule="auto"/>
        <w:jc w:val="both"/>
      </w:pPr>
    </w:p>
    <w:p w:rsidR="00EC792F" w:rsidRDefault="00EC792F" w:rsidP="00B24865">
      <w:pPr>
        <w:pStyle w:val="Naslov2"/>
        <w:numPr>
          <w:ilvl w:val="1"/>
          <w:numId w:val="10"/>
        </w:numPr>
      </w:pPr>
      <w:bookmarkStart w:id="57" w:name="_Toc330280954"/>
      <w:bookmarkStart w:id="58" w:name="_Toc335025842"/>
      <w:bookmarkStart w:id="59" w:name="_Toc351981567"/>
      <w:bookmarkStart w:id="60" w:name="_Toc404112232"/>
      <w:bookmarkStart w:id="61" w:name="_Toc404112307"/>
      <w:bookmarkStart w:id="62" w:name="_Toc404113655"/>
      <w:bookmarkStart w:id="63" w:name="_Toc404114889"/>
      <w:bookmarkStart w:id="64" w:name="_Toc404115237"/>
      <w:bookmarkStart w:id="65" w:name="_Toc404115692"/>
      <w:bookmarkStart w:id="66" w:name="_Toc447782427"/>
      <w:r w:rsidRPr="00F1146B">
        <w:t>Strateške usmeritve</w:t>
      </w:r>
      <w:bookmarkEnd w:id="57"/>
      <w:bookmarkEnd w:id="58"/>
      <w:bookmarkEnd w:id="59"/>
      <w:bookmarkEnd w:id="60"/>
      <w:bookmarkEnd w:id="61"/>
      <w:bookmarkEnd w:id="62"/>
      <w:bookmarkEnd w:id="63"/>
      <w:bookmarkEnd w:id="64"/>
      <w:bookmarkEnd w:id="65"/>
      <w:bookmarkEnd w:id="66"/>
    </w:p>
    <w:p w:rsidR="00A336E9" w:rsidRPr="00A336E9" w:rsidRDefault="00A336E9" w:rsidP="00A336E9"/>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S ciljem zagotoviti doseganje strateških ciljev družbe PUP Saubermacher d.o.o. bodo zaposleni v družbi vse razpoložljive vire vlagali v izvajanje naslednjih glavnih strategij: </w:t>
      </w:r>
    </w:p>
    <w:p w:rsidR="00EC792F" w:rsidRPr="00053D8E" w:rsidRDefault="00EC792F" w:rsidP="00C31D8D">
      <w:pPr>
        <w:pStyle w:val="Odstavekseznama"/>
        <w:numPr>
          <w:ilvl w:val="0"/>
          <w:numId w:val="25"/>
        </w:numPr>
        <w:autoSpaceDE w:val="0"/>
        <w:autoSpaceDN w:val="0"/>
        <w:adjustRightInd w:val="0"/>
        <w:spacing w:after="0" w:line="240" w:lineRule="auto"/>
        <w:jc w:val="both"/>
        <w:rPr>
          <w:sz w:val="20"/>
          <w:szCs w:val="20"/>
        </w:rPr>
      </w:pPr>
      <w:r w:rsidRPr="00053D8E">
        <w:rPr>
          <w:sz w:val="20"/>
          <w:szCs w:val="20"/>
        </w:rPr>
        <w:t xml:space="preserve">lastnega razvoja novih storitvenih področji znotraj ravnanja z odpadki, </w:t>
      </w:r>
    </w:p>
    <w:p w:rsidR="00EC792F" w:rsidRDefault="00EC792F" w:rsidP="00C31D8D">
      <w:pPr>
        <w:pStyle w:val="Odstavekseznama"/>
        <w:numPr>
          <w:ilvl w:val="0"/>
          <w:numId w:val="25"/>
        </w:numPr>
        <w:autoSpaceDE w:val="0"/>
        <w:autoSpaceDN w:val="0"/>
        <w:adjustRightInd w:val="0"/>
        <w:spacing w:after="0" w:line="240" w:lineRule="auto"/>
        <w:jc w:val="both"/>
        <w:rPr>
          <w:sz w:val="20"/>
          <w:szCs w:val="20"/>
        </w:rPr>
      </w:pPr>
      <w:r w:rsidRPr="00053D8E">
        <w:rPr>
          <w:sz w:val="20"/>
          <w:szCs w:val="20"/>
        </w:rPr>
        <w:t>v smeri nadaljevanja uresničevanja strategije doseganja ekoloških standardov, ki so najmanj enaki pričakovani in predpisani zakonodaji na področju ravnanja z odpadki ter nudenja primernih standardov vsem uporabnikom.</w:t>
      </w:r>
    </w:p>
    <w:p w:rsidR="00EC792F" w:rsidRDefault="00EC792F" w:rsidP="00EC792F">
      <w:pPr>
        <w:pStyle w:val="Odstavekseznama"/>
        <w:autoSpaceDE w:val="0"/>
        <w:autoSpaceDN w:val="0"/>
        <w:adjustRightInd w:val="0"/>
        <w:spacing w:after="0" w:line="240" w:lineRule="auto"/>
        <w:jc w:val="both"/>
        <w:rPr>
          <w:sz w:val="20"/>
          <w:szCs w:val="20"/>
        </w:rPr>
      </w:pPr>
    </w:p>
    <w:p w:rsidR="00EC792F" w:rsidRPr="00053D8E" w:rsidRDefault="00EC792F" w:rsidP="00EC792F">
      <w:pPr>
        <w:pStyle w:val="Odstavekseznama"/>
        <w:autoSpaceDE w:val="0"/>
        <w:autoSpaceDN w:val="0"/>
        <w:adjustRightInd w:val="0"/>
        <w:spacing w:after="0" w:line="240" w:lineRule="auto"/>
        <w:jc w:val="both"/>
        <w:rPr>
          <w:sz w:val="20"/>
          <w:szCs w:val="20"/>
        </w:rPr>
      </w:pPr>
    </w:p>
    <w:p w:rsidR="00EC792F" w:rsidRPr="00F1146B" w:rsidRDefault="00EC792F" w:rsidP="00B24865">
      <w:pPr>
        <w:pStyle w:val="Naslov1"/>
        <w:numPr>
          <w:ilvl w:val="0"/>
          <w:numId w:val="10"/>
        </w:numPr>
        <w:tabs>
          <w:tab w:val="left" w:pos="709"/>
        </w:tabs>
        <w:spacing w:before="0"/>
        <w:ind w:left="0" w:firstLine="0"/>
        <w:rPr>
          <w:szCs w:val="24"/>
        </w:rPr>
      </w:pPr>
      <w:bookmarkStart w:id="67" w:name="_Toc330280955"/>
      <w:bookmarkStart w:id="68" w:name="_Toc335025843"/>
      <w:bookmarkStart w:id="69" w:name="_Toc351981568"/>
      <w:bookmarkStart w:id="70" w:name="_Toc404112233"/>
      <w:bookmarkStart w:id="71" w:name="_Toc404112308"/>
      <w:bookmarkStart w:id="72" w:name="_Toc404113656"/>
      <w:bookmarkStart w:id="73" w:name="_Toc404114890"/>
      <w:bookmarkStart w:id="74" w:name="_Toc404115238"/>
      <w:bookmarkStart w:id="75" w:name="_Toc404115693"/>
      <w:bookmarkStart w:id="76" w:name="_Toc447782428"/>
      <w:r w:rsidRPr="00F1146B">
        <w:rPr>
          <w:szCs w:val="24"/>
        </w:rPr>
        <w:t>KAKOVOST IN SKRB ZA OKOLJE</w:t>
      </w:r>
      <w:bookmarkEnd w:id="67"/>
      <w:bookmarkEnd w:id="68"/>
      <w:bookmarkEnd w:id="69"/>
      <w:bookmarkEnd w:id="70"/>
      <w:bookmarkEnd w:id="71"/>
      <w:bookmarkEnd w:id="72"/>
      <w:bookmarkEnd w:id="73"/>
      <w:bookmarkEnd w:id="74"/>
      <w:bookmarkEnd w:id="75"/>
      <w:bookmarkEnd w:id="76"/>
      <w:r w:rsidRPr="00F1146B">
        <w:rPr>
          <w:szCs w:val="24"/>
        </w:rPr>
        <w:t xml:space="preserve"> </w:t>
      </w:r>
    </w:p>
    <w:p w:rsidR="00EC792F" w:rsidRPr="00F1146B" w:rsidRDefault="00EC792F" w:rsidP="00B24865">
      <w:pPr>
        <w:pStyle w:val="Naslov2"/>
        <w:numPr>
          <w:ilvl w:val="1"/>
          <w:numId w:val="10"/>
        </w:numPr>
      </w:pPr>
      <w:bookmarkStart w:id="77" w:name="_Toc330280956"/>
      <w:bookmarkStart w:id="78" w:name="_Toc335025844"/>
      <w:bookmarkStart w:id="79" w:name="_Toc351981569"/>
      <w:bookmarkStart w:id="80" w:name="_Toc404112234"/>
      <w:bookmarkStart w:id="81" w:name="_Toc404112309"/>
      <w:bookmarkStart w:id="82" w:name="_Toc404113657"/>
      <w:bookmarkStart w:id="83" w:name="_Toc404114891"/>
      <w:bookmarkStart w:id="84" w:name="_Toc404115239"/>
      <w:bookmarkStart w:id="85" w:name="_Toc404115694"/>
      <w:bookmarkStart w:id="86" w:name="_Toc447782429"/>
      <w:r w:rsidRPr="00F1146B">
        <w:t xml:space="preserve">Certifikat sistema kakovosti ISO </w:t>
      </w:r>
      <w:smartTag w:uri="urn:schemas-microsoft-com:office:smarttags" w:element="metricconverter">
        <w:smartTagPr>
          <w:attr w:name="ProductID" w:val="9001 in"/>
        </w:smartTagPr>
        <w:r w:rsidRPr="00F1146B">
          <w:t>9001 in</w:t>
        </w:r>
      </w:smartTag>
      <w:r w:rsidRPr="00F1146B">
        <w:t xml:space="preserve"> certifikat sistema ravnanja z okoljem ISO 14001</w:t>
      </w:r>
      <w:bookmarkEnd w:id="77"/>
      <w:bookmarkEnd w:id="78"/>
      <w:bookmarkEnd w:id="79"/>
      <w:bookmarkEnd w:id="80"/>
      <w:bookmarkEnd w:id="81"/>
      <w:bookmarkEnd w:id="82"/>
      <w:bookmarkEnd w:id="83"/>
      <w:bookmarkEnd w:id="84"/>
      <w:bookmarkEnd w:id="85"/>
      <w:bookmarkEnd w:id="86"/>
      <w:r w:rsidRPr="00F1146B">
        <w:t xml:space="preserve"> </w:t>
      </w:r>
    </w:p>
    <w:p w:rsidR="00EC792F" w:rsidRPr="00053D8E" w:rsidRDefault="00EC792F" w:rsidP="00EC792F">
      <w:pPr>
        <w:autoSpaceDE w:val="0"/>
        <w:autoSpaceDN w:val="0"/>
        <w:adjustRightInd w:val="0"/>
        <w:spacing w:after="0" w:line="240" w:lineRule="auto"/>
        <w:jc w:val="both"/>
      </w:pP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V podjetju PUP-Saubermacher smo se zaposleni obvezali, da bomo vsi, vsak na svojem področju in skupaj uresničevali in izboljševali naš sistem dela. S tem bomo prispevali k uspešnemu delovanju podjetja, ki ima širši družbeni pomen. Podjetje </w:t>
      </w:r>
      <w:r w:rsidRPr="00053D8E">
        <w:rPr>
          <w:b/>
          <w:bCs/>
          <w:sz w:val="20"/>
          <w:szCs w:val="20"/>
        </w:rPr>
        <w:t xml:space="preserve">PUP-Saubermacher d.o.o. </w:t>
      </w:r>
      <w:r w:rsidRPr="00053D8E">
        <w:rPr>
          <w:sz w:val="20"/>
          <w:szCs w:val="20"/>
        </w:rPr>
        <w:t xml:space="preserve">deluje in posluje v skladu z zakonskimi zahtevami in smernicami mednarodnega standarda kakovosti ISO 9001:2008 in standarda ravnanja z okoljem ISO 14001:2004. </w:t>
      </w:r>
    </w:p>
    <w:p w:rsidR="00EC792F" w:rsidRPr="00053D8E" w:rsidRDefault="00EC792F" w:rsidP="00EC792F">
      <w:pPr>
        <w:autoSpaceDE w:val="0"/>
        <w:autoSpaceDN w:val="0"/>
        <w:adjustRightInd w:val="0"/>
        <w:spacing w:after="0" w:line="240" w:lineRule="auto"/>
        <w:jc w:val="both"/>
        <w:rPr>
          <w:sz w:val="20"/>
          <w:szCs w:val="20"/>
        </w:rPr>
      </w:pPr>
      <w:proofErr w:type="spellStart"/>
      <w:r w:rsidRPr="00053D8E">
        <w:rPr>
          <w:sz w:val="20"/>
          <w:szCs w:val="20"/>
        </w:rPr>
        <w:t>Certifikacijo</w:t>
      </w:r>
      <w:proofErr w:type="spellEnd"/>
      <w:r w:rsidRPr="00053D8E">
        <w:rPr>
          <w:sz w:val="20"/>
          <w:szCs w:val="20"/>
        </w:rPr>
        <w:t xml:space="preserve"> imamo podeljeno s strani certifikacijske hiše SIQ. </w:t>
      </w:r>
      <w:proofErr w:type="spellStart"/>
      <w:r w:rsidRPr="00053D8E">
        <w:rPr>
          <w:sz w:val="20"/>
          <w:szCs w:val="20"/>
        </w:rPr>
        <w:t>Certifikacija</w:t>
      </w:r>
      <w:proofErr w:type="spellEnd"/>
      <w:r w:rsidRPr="00053D8E">
        <w:rPr>
          <w:sz w:val="20"/>
          <w:szCs w:val="20"/>
        </w:rPr>
        <w:t xml:space="preserve"> je opravljena in podeljena za celotno dejavnost podjetja.</w:t>
      </w:r>
    </w:p>
    <w:p w:rsidR="00EC792F" w:rsidRPr="00053D8E" w:rsidRDefault="00EC792F" w:rsidP="00EC792F">
      <w:pPr>
        <w:spacing w:after="0" w:line="240" w:lineRule="auto"/>
      </w:pPr>
    </w:p>
    <w:p w:rsidR="00EC792F" w:rsidRPr="00F1146B" w:rsidRDefault="00EC792F" w:rsidP="00B24865">
      <w:pPr>
        <w:pStyle w:val="Naslov2"/>
        <w:numPr>
          <w:ilvl w:val="1"/>
          <w:numId w:val="10"/>
        </w:numPr>
        <w:ind w:left="709" w:hanging="709"/>
      </w:pPr>
      <w:bookmarkStart w:id="87" w:name="_Toc330280957"/>
      <w:bookmarkStart w:id="88" w:name="_Toc335025845"/>
      <w:r>
        <w:br w:type="page"/>
      </w:r>
      <w:bookmarkStart w:id="89" w:name="_Toc351981570"/>
      <w:bookmarkStart w:id="90" w:name="_Toc404112235"/>
      <w:bookmarkStart w:id="91" w:name="_Toc404112310"/>
      <w:bookmarkStart w:id="92" w:name="_Toc404113658"/>
      <w:bookmarkStart w:id="93" w:name="_Toc404114892"/>
      <w:bookmarkStart w:id="94" w:name="_Toc404115240"/>
      <w:bookmarkStart w:id="95" w:name="_Toc404115695"/>
      <w:bookmarkStart w:id="96" w:name="_Toc447782430"/>
      <w:r w:rsidRPr="00F1146B">
        <w:lastRenderedPageBreak/>
        <w:t>Politika kakovosti in politika ravnanja z okoljem</w:t>
      </w:r>
      <w:bookmarkEnd w:id="87"/>
      <w:bookmarkEnd w:id="88"/>
      <w:bookmarkEnd w:id="89"/>
      <w:bookmarkEnd w:id="90"/>
      <w:bookmarkEnd w:id="91"/>
      <w:bookmarkEnd w:id="92"/>
      <w:bookmarkEnd w:id="93"/>
      <w:bookmarkEnd w:id="94"/>
      <w:bookmarkEnd w:id="95"/>
      <w:bookmarkEnd w:id="96"/>
      <w:r w:rsidRPr="00F1146B">
        <w:t xml:space="preserve"> </w:t>
      </w:r>
    </w:p>
    <w:p w:rsidR="00EC792F" w:rsidRPr="00053D8E" w:rsidRDefault="00EC792F" w:rsidP="00EC792F">
      <w:pPr>
        <w:autoSpaceDE w:val="0"/>
        <w:autoSpaceDN w:val="0"/>
        <w:adjustRightInd w:val="0"/>
        <w:spacing w:after="0" w:line="240" w:lineRule="auto"/>
        <w:jc w:val="both"/>
        <w:rPr>
          <w:b/>
          <w:bCs/>
        </w:rPr>
      </w:pPr>
    </w:p>
    <w:p w:rsidR="00EC792F" w:rsidRPr="00053D8E" w:rsidRDefault="00EC792F" w:rsidP="00B24865">
      <w:pPr>
        <w:pStyle w:val="Naslov3"/>
        <w:numPr>
          <w:ilvl w:val="2"/>
          <w:numId w:val="10"/>
        </w:numPr>
        <w:spacing w:before="0"/>
        <w:ind w:left="0" w:firstLine="0"/>
        <w:rPr>
          <w:rFonts w:ascii="Arial" w:hAnsi="Arial"/>
          <w:color w:val="auto"/>
        </w:rPr>
      </w:pPr>
      <w:bookmarkStart w:id="97" w:name="_Toc330280958"/>
      <w:bookmarkStart w:id="98" w:name="_Toc335025846"/>
      <w:bookmarkStart w:id="99" w:name="_Toc351981571"/>
      <w:bookmarkStart w:id="100" w:name="_Toc404112236"/>
      <w:bookmarkStart w:id="101" w:name="_Toc404112311"/>
      <w:bookmarkStart w:id="102" w:name="_Toc404113659"/>
      <w:bookmarkStart w:id="103" w:name="_Toc404114893"/>
      <w:bookmarkStart w:id="104" w:name="_Toc404115241"/>
      <w:bookmarkStart w:id="105" w:name="_Toc404115696"/>
      <w:bookmarkStart w:id="106" w:name="_Toc447782431"/>
      <w:r w:rsidRPr="00053D8E">
        <w:rPr>
          <w:rFonts w:ascii="Arial" w:hAnsi="Arial"/>
          <w:color w:val="auto"/>
        </w:rPr>
        <w:t>Politika kakovosti</w:t>
      </w:r>
      <w:bookmarkEnd w:id="97"/>
      <w:bookmarkEnd w:id="98"/>
      <w:bookmarkEnd w:id="99"/>
      <w:bookmarkEnd w:id="100"/>
      <w:bookmarkEnd w:id="101"/>
      <w:bookmarkEnd w:id="102"/>
      <w:bookmarkEnd w:id="103"/>
      <w:bookmarkEnd w:id="104"/>
      <w:bookmarkEnd w:id="105"/>
      <w:bookmarkEnd w:id="106"/>
    </w:p>
    <w:p w:rsidR="00EC792F" w:rsidRPr="00053D8E" w:rsidRDefault="00EC792F" w:rsidP="00EC792F">
      <w:pPr>
        <w:autoSpaceDE w:val="0"/>
        <w:autoSpaceDN w:val="0"/>
        <w:adjustRightInd w:val="0"/>
        <w:spacing w:after="0" w:line="240" w:lineRule="auto"/>
        <w:jc w:val="both"/>
      </w:pP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Kakovost v podjetju uresničujemo tako, da zagotavljamo: </w:t>
      </w:r>
    </w:p>
    <w:p w:rsidR="00EC792F" w:rsidRPr="00053D8E" w:rsidRDefault="00EC792F" w:rsidP="00EC792F">
      <w:pPr>
        <w:autoSpaceDE w:val="0"/>
        <w:autoSpaceDN w:val="0"/>
        <w:adjustRightInd w:val="0"/>
        <w:spacing w:after="0" w:line="240" w:lineRule="auto"/>
        <w:jc w:val="both"/>
        <w:rPr>
          <w:sz w:val="20"/>
          <w:szCs w:val="20"/>
        </w:rPr>
      </w:pPr>
    </w:p>
    <w:p w:rsidR="00EC792F" w:rsidRPr="00053D8E" w:rsidRDefault="00EC792F" w:rsidP="00EC792F">
      <w:pPr>
        <w:autoSpaceDE w:val="0"/>
        <w:autoSpaceDN w:val="0"/>
        <w:adjustRightInd w:val="0"/>
        <w:spacing w:after="0" w:line="240" w:lineRule="auto"/>
        <w:jc w:val="both"/>
        <w:rPr>
          <w:sz w:val="20"/>
          <w:szCs w:val="20"/>
        </w:rPr>
      </w:pPr>
      <w:r w:rsidRPr="00053D8E">
        <w:rPr>
          <w:bCs/>
          <w:sz w:val="20"/>
          <w:szCs w:val="20"/>
        </w:rPr>
        <w:t xml:space="preserve">1. Prijaznost do strank. </w:t>
      </w:r>
    </w:p>
    <w:p w:rsidR="00EC792F" w:rsidRPr="00053D8E" w:rsidRDefault="00EC792F" w:rsidP="00EC792F">
      <w:pPr>
        <w:autoSpaceDE w:val="0"/>
        <w:autoSpaceDN w:val="0"/>
        <w:adjustRightInd w:val="0"/>
        <w:spacing w:after="0" w:line="240" w:lineRule="auto"/>
        <w:jc w:val="both"/>
        <w:rPr>
          <w:sz w:val="20"/>
          <w:szCs w:val="20"/>
        </w:rPr>
      </w:pPr>
      <w:r w:rsidRPr="00053D8E">
        <w:rPr>
          <w:bCs/>
          <w:sz w:val="20"/>
          <w:szCs w:val="20"/>
        </w:rPr>
        <w:t xml:space="preserve">2. Pravočasnost, točnost. </w:t>
      </w:r>
    </w:p>
    <w:p w:rsidR="00EC792F" w:rsidRPr="00053D8E" w:rsidRDefault="00EC792F" w:rsidP="00EC792F">
      <w:pPr>
        <w:autoSpaceDE w:val="0"/>
        <w:autoSpaceDN w:val="0"/>
        <w:adjustRightInd w:val="0"/>
        <w:spacing w:after="0" w:line="240" w:lineRule="auto"/>
        <w:jc w:val="both"/>
        <w:rPr>
          <w:sz w:val="20"/>
          <w:szCs w:val="20"/>
        </w:rPr>
      </w:pPr>
      <w:r w:rsidRPr="00053D8E">
        <w:rPr>
          <w:bCs/>
          <w:sz w:val="20"/>
          <w:szCs w:val="20"/>
        </w:rPr>
        <w:t xml:space="preserve">3. Čistost in urejenost. </w:t>
      </w:r>
    </w:p>
    <w:p w:rsidR="00EC792F" w:rsidRPr="00053D8E" w:rsidRDefault="00EC792F" w:rsidP="00EC792F">
      <w:pPr>
        <w:autoSpaceDE w:val="0"/>
        <w:autoSpaceDN w:val="0"/>
        <w:adjustRightInd w:val="0"/>
        <w:spacing w:after="0" w:line="240" w:lineRule="auto"/>
        <w:jc w:val="both"/>
        <w:rPr>
          <w:sz w:val="20"/>
          <w:szCs w:val="20"/>
        </w:rPr>
      </w:pPr>
      <w:r w:rsidRPr="00053D8E">
        <w:rPr>
          <w:bCs/>
          <w:sz w:val="20"/>
          <w:szCs w:val="20"/>
        </w:rPr>
        <w:t xml:space="preserve">4. Premišljeno načrtovanje sodobnih storitev. </w:t>
      </w:r>
    </w:p>
    <w:p w:rsidR="00EC792F" w:rsidRPr="00053D8E" w:rsidRDefault="00EC792F" w:rsidP="00EC792F">
      <w:pPr>
        <w:autoSpaceDE w:val="0"/>
        <w:autoSpaceDN w:val="0"/>
        <w:adjustRightInd w:val="0"/>
        <w:spacing w:after="0" w:line="240" w:lineRule="auto"/>
        <w:jc w:val="both"/>
        <w:rPr>
          <w:sz w:val="20"/>
          <w:szCs w:val="20"/>
        </w:rPr>
      </w:pPr>
      <w:r w:rsidRPr="00053D8E">
        <w:rPr>
          <w:bCs/>
          <w:sz w:val="20"/>
          <w:szCs w:val="20"/>
        </w:rPr>
        <w:t xml:space="preserve">5. Uresničevanje želja in potreb strank. </w:t>
      </w:r>
    </w:p>
    <w:p w:rsidR="00EC792F" w:rsidRPr="00053D8E" w:rsidRDefault="00EC792F" w:rsidP="00EC792F">
      <w:pPr>
        <w:autoSpaceDE w:val="0"/>
        <w:autoSpaceDN w:val="0"/>
        <w:adjustRightInd w:val="0"/>
        <w:spacing w:after="0" w:line="240" w:lineRule="auto"/>
        <w:jc w:val="both"/>
        <w:rPr>
          <w:sz w:val="20"/>
          <w:szCs w:val="20"/>
        </w:rPr>
      </w:pPr>
      <w:r w:rsidRPr="00053D8E">
        <w:rPr>
          <w:bCs/>
          <w:sz w:val="20"/>
          <w:szCs w:val="20"/>
        </w:rPr>
        <w:t xml:space="preserve">6. Zadovoljstvo strank. </w:t>
      </w:r>
    </w:p>
    <w:p w:rsidR="00EC792F" w:rsidRPr="00053D8E" w:rsidRDefault="00EC792F" w:rsidP="00EC792F">
      <w:pPr>
        <w:autoSpaceDE w:val="0"/>
        <w:autoSpaceDN w:val="0"/>
        <w:adjustRightInd w:val="0"/>
        <w:spacing w:after="0" w:line="240" w:lineRule="auto"/>
        <w:jc w:val="both"/>
        <w:rPr>
          <w:sz w:val="20"/>
          <w:szCs w:val="20"/>
        </w:rPr>
      </w:pPr>
      <w:r w:rsidRPr="00053D8E">
        <w:rPr>
          <w:bCs/>
          <w:sz w:val="20"/>
          <w:szCs w:val="20"/>
        </w:rPr>
        <w:t xml:space="preserve">7. Osveščanje strank za odgovorno ravnanje do okolja. </w:t>
      </w:r>
    </w:p>
    <w:p w:rsidR="00EC792F" w:rsidRPr="00053D8E" w:rsidRDefault="00EC792F" w:rsidP="00EC792F">
      <w:pPr>
        <w:autoSpaceDE w:val="0"/>
        <w:autoSpaceDN w:val="0"/>
        <w:adjustRightInd w:val="0"/>
        <w:spacing w:after="0" w:line="240" w:lineRule="auto"/>
        <w:jc w:val="both"/>
        <w:rPr>
          <w:sz w:val="20"/>
          <w:szCs w:val="20"/>
        </w:rPr>
      </w:pPr>
      <w:r w:rsidRPr="00053D8E">
        <w:rPr>
          <w:bCs/>
          <w:sz w:val="20"/>
          <w:szCs w:val="20"/>
        </w:rPr>
        <w:t xml:space="preserve">8. Rešitve, ki okolju najmanj škodujejo. </w:t>
      </w:r>
    </w:p>
    <w:p w:rsidR="00EC792F" w:rsidRDefault="00EC792F" w:rsidP="00EC792F">
      <w:pPr>
        <w:autoSpaceDE w:val="0"/>
        <w:autoSpaceDN w:val="0"/>
        <w:adjustRightInd w:val="0"/>
        <w:spacing w:after="0" w:line="240" w:lineRule="auto"/>
        <w:jc w:val="both"/>
        <w:rPr>
          <w:bCs/>
          <w:sz w:val="20"/>
          <w:szCs w:val="20"/>
        </w:rPr>
      </w:pPr>
      <w:r w:rsidRPr="00053D8E">
        <w:rPr>
          <w:bCs/>
          <w:sz w:val="20"/>
          <w:szCs w:val="20"/>
        </w:rPr>
        <w:t xml:space="preserve">9. Nenehen nadzor nad izvajanjem politike podjetja in zavezanost vodstva za njene nenehne izboljšave. </w:t>
      </w:r>
    </w:p>
    <w:p w:rsidR="00EC792F" w:rsidRPr="00053D8E" w:rsidRDefault="00EC792F" w:rsidP="00EC792F">
      <w:pPr>
        <w:autoSpaceDE w:val="0"/>
        <w:autoSpaceDN w:val="0"/>
        <w:adjustRightInd w:val="0"/>
        <w:spacing w:after="0" w:line="240" w:lineRule="auto"/>
        <w:jc w:val="both"/>
        <w:rPr>
          <w:sz w:val="20"/>
          <w:szCs w:val="20"/>
        </w:rPr>
      </w:pPr>
    </w:p>
    <w:p w:rsidR="00EC792F" w:rsidRPr="00053D8E" w:rsidRDefault="00EC792F" w:rsidP="00B24865">
      <w:pPr>
        <w:pStyle w:val="Naslov3"/>
        <w:numPr>
          <w:ilvl w:val="2"/>
          <w:numId w:val="10"/>
        </w:numPr>
        <w:spacing w:before="0"/>
        <w:ind w:left="0" w:firstLine="0"/>
        <w:rPr>
          <w:rFonts w:ascii="Arial" w:hAnsi="Arial"/>
          <w:color w:val="auto"/>
        </w:rPr>
      </w:pPr>
      <w:bookmarkStart w:id="107" w:name="_Toc330280959"/>
      <w:bookmarkStart w:id="108" w:name="_Toc335025847"/>
      <w:bookmarkStart w:id="109" w:name="_Toc351981572"/>
      <w:bookmarkStart w:id="110" w:name="_Toc404112237"/>
      <w:bookmarkStart w:id="111" w:name="_Toc404112312"/>
      <w:bookmarkStart w:id="112" w:name="_Toc404113660"/>
      <w:bookmarkStart w:id="113" w:name="_Toc404114894"/>
      <w:bookmarkStart w:id="114" w:name="_Toc404115242"/>
      <w:bookmarkStart w:id="115" w:name="_Toc404115697"/>
      <w:bookmarkStart w:id="116" w:name="_Toc447782432"/>
      <w:r w:rsidRPr="00053D8E">
        <w:rPr>
          <w:rFonts w:ascii="Arial" w:hAnsi="Arial"/>
          <w:color w:val="auto"/>
        </w:rPr>
        <w:t>Politika ravnanja z okoljem</w:t>
      </w:r>
      <w:bookmarkEnd w:id="107"/>
      <w:bookmarkEnd w:id="108"/>
      <w:bookmarkEnd w:id="109"/>
      <w:bookmarkEnd w:id="110"/>
      <w:bookmarkEnd w:id="111"/>
      <w:bookmarkEnd w:id="112"/>
      <w:bookmarkEnd w:id="113"/>
      <w:bookmarkEnd w:id="114"/>
      <w:bookmarkEnd w:id="115"/>
      <w:bookmarkEnd w:id="116"/>
      <w:r w:rsidRPr="00053D8E">
        <w:rPr>
          <w:rFonts w:ascii="Arial" w:hAnsi="Arial"/>
          <w:color w:val="auto"/>
        </w:rPr>
        <w:t xml:space="preserve"> </w:t>
      </w:r>
    </w:p>
    <w:p w:rsidR="00EC792F" w:rsidRPr="00053D8E" w:rsidRDefault="00EC792F" w:rsidP="00EC792F">
      <w:pPr>
        <w:spacing w:after="0" w:line="240" w:lineRule="auto"/>
        <w:jc w:val="both"/>
      </w:pP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Vodilo naše politike je: </w:t>
      </w:r>
      <w:r w:rsidRPr="00053D8E">
        <w:rPr>
          <w:bCs/>
          <w:sz w:val="20"/>
          <w:szCs w:val="20"/>
        </w:rPr>
        <w:t xml:space="preserve">ZA ŽIVLJENJE VREDNO OKOLJE; z najboljšimi sredstvi (vozili, zabojniki), upoštevajoč zahteve zakonodaje in odjemalcev, katerih problemi z njihovimi odpadki so za nas prva skrb. Naš namen je, da s svojo dejavnostjo ne poslabšujemo okolja, v katerem delujemo ali ogrožamo človekovo zdravje. Skrbimo za stalno preprečevanje negativnih vplivov na okolje, pri tem pa nam je skrb tudi zadovoljstvo in varnost zaposlenih, ki so eden od stebrov uspešnega podjetja. </w:t>
      </w: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Temu vodilu se prilagaja tudi vse naše delo in ravnanje, ki je izraženo v naslednjih, za podjetje specifičnih ciljih: </w:t>
      </w: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 sodelovanju pri zmanjševanju nastajanja odpadkov na izvoru v največji možni meri, </w:t>
      </w: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 aktivno sodelovanje pri dvigovanju ekološke zavesti pri občanih, v šolah, vrtcih in društvih, ki si prizadevajo za ohranitev čistega okolja, </w:t>
      </w: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 odstranjevanje, procesiranje, </w:t>
      </w: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-zaupanje in varnost javnosti je naša najvišja zapoved, </w:t>
      </w: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 gospodarno ravnanje z vozili, vključujoč optimalno porabo goriva kot elementom varovanja okolja, </w:t>
      </w: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 ustvarjanje pogojev za zadovoljne in usposobljene sodelavce, ker le-tak sodelavec prispeva k uspešnosti podjetja, </w:t>
      </w: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 ustvarjanje pogojev za stimuliranje, spoštovanje in nagraditev (plačilo) zaposlenih v ravnovesju med opravljenim delom in rezultati, </w:t>
      </w: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 izvajanje predpisanih ukrepov za zagotovitev varnosti in zdravja pri delu v skladu s predpisano zakonodajo, </w:t>
      </w: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 nenehno izboljševanje in razvijanje obstoječih in novih postopkov ter storitev, tako v pogledu kakovosti, kot varovanja okolja in preprečevanja nevarnosti in tveganj pri delu, </w:t>
      </w: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 spoštovanje okoljske, delovne in druge zakonodaje, </w:t>
      </w: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 posredovanje in zagotavljanje dostopnosti naše politike javnosti. </w:t>
      </w:r>
    </w:p>
    <w:p w:rsidR="00EC792F" w:rsidRPr="00053D8E" w:rsidRDefault="00EC792F" w:rsidP="00EC792F">
      <w:pPr>
        <w:autoSpaceDE w:val="0"/>
        <w:autoSpaceDN w:val="0"/>
        <w:adjustRightInd w:val="0"/>
        <w:spacing w:after="0" w:line="240" w:lineRule="auto"/>
        <w:jc w:val="both"/>
        <w:rPr>
          <w:sz w:val="20"/>
          <w:szCs w:val="20"/>
        </w:rPr>
      </w:pPr>
    </w:p>
    <w:p w:rsidR="00EC792F" w:rsidRPr="00053D8E" w:rsidRDefault="00EC792F" w:rsidP="00EC792F">
      <w:pPr>
        <w:autoSpaceDE w:val="0"/>
        <w:autoSpaceDN w:val="0"/>
        <w:adjustRightInd w:val="0"/>
        <w:spacing w:after="0" w:line="240" w:lineRule="auto"/>
        <w:jc w:val="both"/>
        <w:rPr>
          <w:bCs/>
          <w:sz w:val="20"/>
          <w:szCs w:val="20"/>
        </w:rPr>
      </w:pPr>
      <w:r w:rsidRPr="00053D8E">
        <w:rPr>
          <w:sz w:val="20"/>
          <w:szCs w:val="20"/>
        </w:rPr>
        <w:t xml:space="preserve">Kot dejavnost gospodarske javne službe podjetje opravlja dejavnost </w:t>
      </w:r>
      <w:r w:rsidRPr="00053D8E">
        <w:rPr>
          <w:bCs/>
          <w:sz w:val="20"/>
          <w:szCs w:val="20"/>
        </w:rPr>
        <w:t>zbiranje in prevoz komunalnih odpadkov.</w:t>
      </w:r>
    </w:p>
    <w:p w:rsidR="00EC792F" w:rsidRPr="00053D8E" w:rsidRDefault="00EC792F" w:rsidP="00EC792F">
      <w:pPr>
        <w:autoSpaceDE w:val="0"/>
        <w:autoSpaceDN w:val="0"/>
        <w:adjustRightInd w:val="0"/>
        <w:spacing w:after="0" w:line="240" w:lineRule="auto"/>
        <w:jc w:val="both"/>
        <w:rPr>
          <w:bCs/>
          <w:sz w:val="20"/>
          <w:szCs w:val="20"/>
        </w:rPr>
      </w:pP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To za uporabnike pomeni: </w:t>
      </w:r>
    </w:p>
    <w:p w:rsidR="00EC792F" w:rsidRPr="00053D8E" w:rsidRDefault="00EC792F" w:rsidP="00EC792F">
      <w:pPr>
        <w:autoSpaceDE w:val="0"/>
        <w:autoSpaceDN w:val="0"/>
        <w:adjustRightInd w:val="0"/>
        <w:spacing w:after="0" w:line="240" w:lineRule="auto"/>
        <w:jc w:val="both"/>
        <w:rPr>
          <w:sz w:val="20"/>
          <w:szCs w:val="20"/>
        </w:rPr>
      </w:pP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 ZMANJŠEVANJE KOLIČINE ODPADKOV, </w:t>
      </w: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 LOČENO ZBIRANJE, </w:t>
      </w: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 PONOVNO UPORABO OZIROMA RECIKLIRANJE ZBRANIH ODPADKOV, </w:t>
      </w:r>
    </w:p>
    <w:p w:rsidR="00EC792F" w:rsidRPr="00053D8E" w:rsidRDefault="00EC792F" w:rsidP="00EC792F">
      <w:pPr>
        <w:autoSpaceDE w:val="0"/>
        <w:autoSpaceDN w:val="0"/>
        <w:adjustRightInd w:val="0"/>
        <w:spacing w:after="0" w:line="240" w:lineRule="auto"/>
        <w:jc w:val="both"/>
        <w:rPr>
          <w:sz w:val="20"/>
          <w:szCs w:val="20"/>
        </w:rPr>
      </w:pPr>
      <w:r w:rsidRPr="00053D8E">
        <w:rPr>
          <w:sz w:val="20"/>
          <w:szCs w:val="20"/>
        </w:rPr>
        <w:t xml:space="preserve">- ODVOZ ODPADKOV NA PREDELAVO IN ODLAGANJE. </w:t>
      </w:r>
    </w:p>
    <w:p w:rsidR="00EC792F" w:rsidRPr="00053D8E" w:rsidRDefault="00EC792F" w:rsidP="00EC792F">
      <w:pPr>
        <w:pStyle w:val="Default"/>
        <w:jc w:val="both"/>
        <w:rPr>
          <w:rFonts w:ascii="Arial" w:hAnsi="Arial"/>
          <w:color w:val="auto"/>
          <w:sz w:val="20"/>
          <w:szCs w:val="20"/>
        </w:rPr>
      </w:pPr>
    </w:p>
    <w:p w:rsidR="00EC792F" w:rsidRPr="00053D8E" w:rsidRDefault="00EC792F" w:rsidP="00EC792F">
      <w:pPr>
        <w:pStyle w:val="Default"/>
        <w:jc w:val="both"/>
        <w:rPr>
          <w:rFonts w:ascii="Arial" w:hAnsi="Arial"/>
          <w:color w:val="auto"/>
          <w:sz w:val="20"/>
          <w:szCs w:val="20"/>
        </w:rPr>
      </w:pPr>
      <w:r w:rsidRPr="00053D8E">
        <w:rPr>
          <w:rFonts w:ascii="Arial" w:hAnsi="Arial"/>
          <w:color w:val="auto"/>
          <w:sz w:val="20"/>
          <w:szCs w:val="20"/>
        </w:rPr>
        <w:t>Kar lahko ponazorimo s 5-stopenjsko hierarhijo ravnanja z odpadki:</w:t>
      </w:r>
    </w:p>
    <w:p w:rsidR="00EC792F" w:rsidRPr="00053D8E" w:rsidRDefault="004F5368" w:rsidP="00EC792F">
      <w:pPr>
        <w:rPr>
          <w:highlight w:val="yellow"/>
        </w:rPr>
      </w:pPr>
      <w:r>
        <w:rPr>
          <w:noProof/>
          <w:lang w:eastAsia="sl-SI"/>
        </w:rPr>
        <w:lastRenderedPageBreak/>
        <w:drawing>
          <wp:inline distT="0" distB="0" distL="0" distR="0" wp14:anchorId="3D71B469" wp14:editId="4E22E2E8">
            <wp:extent cx="4733290" cy="2945130"/>
            <wp:effectExtent l="19050" t="0" r="0" b="0"/>
            <wp:docPr id="14"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1"/>
                    <a:srcRect/>
                    <a:stretch>
                      <a:fillRect/>
                    </a:stretch>
                  </pic:blipFill>
                  <pic:spPr bwMode="auto">
                    <a:xfrm>
                      <a:off x="0" y="0"/>
                      <a:ext cx="4733290" cy="2945130"/>
                    </a:xfrm>
                    <a:prstGeom prst="rect">
                      <a:avLst/>
                    </a:prstGeom>
                    <a:noFill/>
                    <a:ln w="9525">
                      <a:noFill/>
                      <a:miter lim="800000"/>
                      <a:headEnd/>
                      <a:tailEnd/>
                    </a:ln>
                  </pic:spPr>
                </pic:pic>
              </a:graphicData>
            </a:graphic>
          </wp:inline>
        </w:drawing>
      </w:r>
    </w:p>
    <w:p w:rsidR="00EC792F" w:rsidRDefault="00EC792F" w:rsidP="00EC792F">
      <w:pPr>
        <w:pStyle w:val="Napis"/>
        <w:jc w:val="center"/>
        <w:rPr>
          <w:color w:val="auto"/>
        </w:rPr>
      </w:pPr>
      <w:bookmarkStart w:id="117" w:name="_Toc333303192"/>
      <w:r w:rsidRPr="00053D8E">
        <w:rPr>
          <w:color w:val="auto"/>
        </w:rPr>
        <w:t xml:space="preserve">Slika </w:t>
      </w:r>
      <w:r w:rsidR="00A50E9F" w:rsidRPr="00053D8E">
        <w:rPr>
          <w:color w:val="auto"/>
        </w:rPr>
        <w:fldChar w:fldCharType="begin"/>
      </w:r>
      <w:r w:rsidRPr="00053D8E">
        <w:rPr>
          <w:color w:val="auto"/>
        </w:rPr>
        <w:instrText xml:space="preserve"> SEQ Slika \* ARABIC </w:instrText>
      </w:r>
      <w:r w:rsidR="00A50E9F" w:rsidRPr="00053D8E">
        <w:rPr>
          <w:color w:val="auto"/>
        </w:rPr>
        <w:fldChar w:fldCharType="separate"/>
      </w:r>
      <w:r>
        <w:rPr>
          <w:noProof/>
          <w:color w:val="auto"/>
        </w:rPr>
        <w:t>1</w:t>
      </w:r>
      <w:r w:rsidR="00A50E9F" w:rsidRPr="00053D8E">
        <w:rPr>
          <w:color w:val="auto"/>
        </w:rPr>
        <w:fldChar w:fldCharType="end"/>
      </w:r>
      <w:r w:rsidRPr="00053D8E">
        <w:rPr>
          <w:color w:val="auto"/>
        </w:rPr>
        <w:t>: 5-stopenjska hierarhija ravnanja z odpadki (VIR: MOP)</w:t>
      </w:r>
      <w:bookmarkEnd w:id="117"/>
    </w:p>
    <w:p w:rsidR="00EC792F" w:rsidRDefault="00EC792F" w:rsidP="00EC792F">
      <w:pPr>
        <w:pStyle w:val="Naslov1"/>
        <w:spacing w:before="0"/>
        <w:rPr>
          <w:szCs w:val="24"/>
        </w:rPr>
      </w:pPr>
    </w:p>
    <w:p w:rsidR="00B96418" w:rsidRPr="00F1146B" w:rsidRDefault="00B96418" w:rsidP="00B24865">
      <w:pPr>
        <w:pStyle w:val="Naslov1"/>
        <w:numPr>
          <w:ilvl w:val="0"/>
          <w:numId w:val="10"/>
        </w:numPr>
        <w:tabs>
          <w:tab w:val="left" w:pos="709"/>
        </w:tabs>
        <w:spacing w:before="0"/>
        <w:ind w:left="0" w:firstLine="0"/>
        <w:rPr>
          <w:szCs w:val="24"/>
        </w:rPr>
      </w:pPr>
      <w:bookmarkStart w:id="118" w:name="_Toc404112238"/>
      <w:bookmarkStart w:id="119" w:name="_Toc404112313"/>
      <w:bookmarkStart w:id="120" w:name="_Toc404113661"/>
      <w:bookmarkStart w:id="121" w:name="_Toc404114895"/>
      <w:bookmarkStart w:id="122" w:name="_Toc404115243"/>
      <w:bookmarkStart w:id="123" w:name="_Toc404115698"/>
      <w:bookmarkStart w:id="124" w:name="_Toc447782433"/>
      <w:r w:rsidRPr="00F1146B">
        <w:rPr>
          <w:szCs w:val="24"/>
        </w:rPr>
        <w:t>PRAVNI OKVIRI IZVAJANJA JAVNE SLUŽBE</w:t>
      </w:r>
      <w:bookmarkEnd w:id="13"/>
      <w:bookmarkEnd w:id="14"/>
      <w:bookmarkEnd w:id="15"/>
      <w:bookmarkEnd w:id="16"/>
      <w:bookmarkEnd w:id="118"/>
      <w:bookmarkEnd w:id="119"/>
      <w:bookmarkEnd w:id="120"/>
      <w:bookmarkEnd w:id="121"/>
      <w:bookmarkEnd w:id="122"/>
      <w:bookmarkEnd w:id="123"/>
      <w:bookmarkEnd w:id="124"/>
    </w:p>
    <w:p w:rsidR="00B96418" w:rsidRPr="00053D8E" w:rsidRDefault="00B96418" w:rsidP="00F67E2D">
      <w:pPr>
        <w:pStyle w:val="Glava"/>
        <w:tabs>
          <w:tab w:val="clear" w:pos="4536"/>
          <w:tab w:val="clear" w:pos="9072"/>
        </w:tabs>
        <w:jc w:val="both"/>
        <w:rPr>
          <w:b/>
        </w:rPr>
      </w:pPr>
    </w:p>
    <w:p w:rsidR="00E907C0" w:rsidRPr="00E907C0" w:rsidRDefault="00E907C0" w:rsidP="00E907C0">
      <w:pPr>
        <w:spacing w:after="0" w:line="240" w:lineRule="auto"/>
        <w:ind w:left="360"/>
        <w:jc w:val="both"/>
        <w:rPr>
          <w:sz w:val="20"/>
          <w:szCs w:val="20"/>
        </w:rPr>
      </w:pPr>
      <w:bookmarkStart w:id="125" w:name="_Toc330280961"/>
      <w:bookmarkStart w:id="126" w:name="_Toc335025849"/>
      <w:bookmarkStart w:id="127" w:name="_Toc351981574"/>
      <w:bookmarkStart w:id="128" w:name="_Toc404112239"/>
      <w:bookmarkStart w:id="129" w:name="_Toc404112314"/>
      <w:bookmarkStart w:id="130" w:name="_Toc404113662"/>
      <w:bookmarkStart w:id="131" w:name="_Toc404114896"/>
      <w:bookmarkStart w:id="132" w:name="_Toc404115244"/>
      <w:bookmarkStart w:id="133" w:name="_Toc404115699"/>
      <w:r>
        <w:rPr>
          <w:sz w:val="20"/>
          <w:szCs w:val="20"/>
        </w:rPr>
        <w:t xml:space="preserve"> </w:t>
      </w:r>
      <w:r w:rsidRPr="00E907C0">
        <w:rPr>
          <w:sz w:val="20"/>
          <w:szCs w:val="20"/>
        </w:rPr>
        <w:t>Izvajanje službe zbiranja, odvoza  in transport odpadkov izvajamo na podlagi :</w:t>
      </w:r>
    </w:p>
    <w:p w:rsidR="00E907C0" w:rsidRDefault="00E907C0" w:rsidP="00C31D8D">
      <w:pPr>
        <w:pStyle w:val="Odstavekseznama"/>
        <w:numPr>
          <w:ilvl w:val="0"/>
          <w:numId w:val="26"/>
        </w:numPr>
        <w:spacing w:after="0" w:line="240" w:lineRule="auto"/>
        <w:jc w:val="both"/>
        <w:rPr>
          <w:sz w:val="20"/>
          <w:szCs w:val="20"/>
        </w:rPr>
      </w:pPr>
      <w:r>
        <w:rPr>
          <w:sz w:val="20"/>
          <w:szCs w:val="20"/>
          <w:shd w:val="clear" w:color="auto" w:fill="FFFFFF"/>
        </w:rPr>
        <w:t>Zakon o lokalni samoupravi (Uradni list RS, št.</w:t>
      </w:r>
      <w:r>
        <w:rPr>
          <w:rStyle w:val="apple-converted-space"/>
          <w:sz w:val="20"/>
          <w:szCs w:val="20"/>
          <w:shd w:val="clear" w:color="auto" w:fill="FFFFFF"/>
        </w:rPr>
        <w:t> </w:t>
      </w:r>
      <w:hyperlink r:id="rId12" w:tgtFrame="_blank" w:tooltip="Zakon o lokalni samoupravi (uradno prečiščeno besedilo)" w:history="1">
        <w:r>
          <w:rPr>
            <w:rStyle w:val="Hiperpovezava"/>
            <w:sz w:val="20"/>
            <w:szCs w:val="20"/>
            <w:shd w:val="clear" w:color="auto" w:fill="FFFFFF"/>
          </w:rPr>
          <w:t>94/07</w:t>
        </w:r>
      </w:hyperlink>
      <w:r>
        <w:rPr>
          <w:rStyle w:val="apple-converted-space"/>
          <w:sz w:val="20"/>
          <w:szCs w:val="20"/>
          <w:shd w:val="clear" w:color="auto" w:fill="FFFFFF"/>
        </w:rPr>
        <w:t> </w:t>
      </w:r>
      <w:r>
        <w:rPr>
          <w:sz w:val="20"/>
          <w:szCs w:val="20"/>
          <w:shd w:val="clear" w:color="auto" w:fill="FFFFFF"/>
        </w:rPr>
        <w:t>– uradno prečiščeno besedilo,</w:t>
      </w:r>
      <w:r>
        <w:rPr>
          <w:rStyle w:val="apple-converted-space"/>
          <w:sz w:val="20"/>
          <w:szCs w:val="20"/>
          <w:shd w:val="clear" w:color="auto" w:fill="FFFFFF"/>
        </w:rPr>
        <w:t> </w:t>
      </w:r>
      <w:hyperlink r:id="rId13" w:tgtFrame="_blank" w:tooltip="Zakon o dopolnitvi Zakona o lokalni samoupravi" w:history="1">
        <w:r>
          <w:rPr>
            <w:rStyle w:val="Hiperpovezava"/>
            <w:sz w:val="20"/>
            <w:szCs w:val="20"/>
            <w:shd w:val="clear" w:color="auto" w:fill="FFFFFF"/>
          </w:rPr>
          <w:t>76/08</w:t>
        </w:r>
      </w:hyperlink>
      <w:r>
        <w:rPr>
          <w:sz w:val="20"/>
          <w:szCs w:val="20"/>
          <w:shd w:val="clear" w:color="auto" w:fill="FFFFFF"/>
        </w:rPr>
        <w:t>,</w:t>
      </w:r>
      <w:r>
        <w:rPr>
          <w:rStyle w:val="apple-converted-space"/>
          <w:sz w:val="20"/>
          <w:szCs w:val="20"/>
          <w:shd w:val="clear" w:color="auto" w:fill="FFFFFF"/>
        </w:rPr>
        <w:t> </w:t>
      </w:r>
      <w:hyperlink r:id="rId14" w:tgtFrame="_blank" w:tooltip="Zakon o spremembah in dopolnitvah Zakona o lokalni samoupravi" w:history="1">
        <w:r>
          <w:rPr>
            <w:rStyle w:val="Hiperpovezava"/>
            <w:sz w:val="20"/>
            <w:szCs w:val="20"/>
            <w:shd w:val="clear" w:color="auto" w:fill="FFFFFF"/>
          </w:rPr>
          <w:t>79/09</w:t>
        </w:r>
      </w:hyperlink>
      <w:r>
        <w:rPr>
          <w:sz w:val="20"/>
          <w:szCs w:val="20"/>
          <w:shd w:val="clear" w:color="auto" w:fill="FFFFFF"/>
        </w:rPr>
        <w:t>,</w:t>
      </w:r>
      <w:r>
        <w:rPr>
          <w:rStyle w:val="apple-converted-space"/>
          <w:sz w:val="20"/>
          <w:szCs w:val="20"/>
          <w:shd w:val="clear" w:color="auto" w:fill="FFFFFF"/>
        </w:rPr>
        <w:t> </w:t>
      </w:r>
      <w:hyperlink r:id="rId15" w:tgtFrame="_blank" w:tooltip="Zakon o spremembah in dopolnitvah Zakona o lokalni samoupravi" w:history="1">
        <w:r>
          <w:rPr>
            <w:rStyle w:val="Hiperpovezava"/>
            <w:sz w:val="20"/>
            <w:szCs w:val="20"/>
            <w:shd w:val="clear" w:color="auto" w:fill="FFFFFF"/>
          </w:rPr>
          <w:t>51/10</w:t>
        </w:r>
      </w:hyperlink>
      <w:r>
        <w:rPr>
          <w:sz w:val="20"/>
          <w:szCs w:val="20"/>
          <w:shd w:val="clear" w:color="auto" w:fill="FFFFFF"/>
        </w:rPr>
        <w:t>,</w:t>
      </w:r>
      <w:r>
        <w:rPr>
          <w:rStyle w:val="apple-converted-space"/>
          <w:sz w:val="20"/>
          <w:szCs w:val="20"/>
          <w:shd w:val="clear" w:color="auto" w:fill="FFFFFF"/>
        </w:rPr>
        <w:t> </w:t>
      </w:r>
      <w:hyperlink r:id="rId16" w:tgtFrame="_blank" w:tooltip="Zakon za uravnoteženje javnih financ" w:history="1">
        <w:r>
          <w:rPr>
            <w:rStyle w:val="Hiperpovezava"/>
            <w:sz w:val="20"/>
            <w:szCs w:val="20"/>
            <w:shd w:val="clear" w:color="auto" w:fill="FFFFFF"/>
          </w:rPr>
          <w:t>40/12</w:t>
        </w:r>
      </w:hyperlink>
      <w:r>
        <w:rPr>
          <w:rStyle w:val="apple-converted-space"/>
          <w:sz w:val="20"/>
          <w:szCs w:val="20"/>
          <w:shd w:val="clear" w:color="auto" w:fill="FFFFFF"/>
        </w:rPr>
        <w:t> </w:t>
      </w:r>
      <w:r>
        <w:rPr>
          <w:sz w:val="20"/>
          <w:szCs w:val="20"/>
          <w:shd w:val="clear" w:color="auto" w:fill="FFFFFF"/>
        </w:rPr>
        <w:t>– ZUJF in</w:t>
      </w:r>
      <w:r>
        <w:rPr>
          <w:rStyle w:val="apple-converted-space"/>
          <w:sz w:val="20"/>
          <w:szCs w:val="20"/>
          <w:shd w:val="clear" w:color="auto" w:fill="FFFFFF"/>
        </w:rPr>
        <w:t> </w:t>
      </w:r>
      <w:hyperlink r:id="rId17" w:tgtFrame="_blank" w:tooltip="Zakon o ukrepih za uravnoteženje javnih financ občin" w:history="1">
        <w:r>
          <w:rPr>
            <w:rStyle w:val="Hiperpovezava"/>
            <w:sz w:val="20"/>
            <w:szCs w:val="20"/>
            <w:shd w:val="clear" w:color="auto" w:fill="FFFFFF"/>
          </w:rPr>
          <w:t>14/15</w:t>
        </w:r>
      </w:hyperlink>
      <w:r>
        <w:rPr>
          <w:rStyle w:val="apple-converted-space"/>
          <w:sz w:val="20"/>
          <w:szCs w:val="20"/>
          <w:shd w:val="clear" w:color="auto" w:fill="FFFFFF"/>
        </w:rPr>
        <w:t> </w:t>
      </w:r>
      <w:r>
        <w:rPr>
          <w:sz w:val="20"/>
          <w:szCs w:val="20"/>
          <w:shd w:val="clear" w:color="auto" w:fill="FFFFFF"/>
        </w:rPr>
        <w:t>– ZUUJFO)</w:t>
      </w:r>
    </w:p>
    <w:p w:rsidR="00E907C0" w:rsidRDefault="00E907C0" w:rsidP="00C31D8D">
      <w:pPr>
        <w:numPr>
          <w:ilvl w:val="0"/>
          <w:numId w:val="26"/>
        </w:numPr>
        <w:spacing w:after="0" w:line="240" w:lineRule="auto"/>
        <w:jc w:val="both"/>
        <w:rPr>
          <w:strike/>
          <w:sz w:val="20"/>
          <w:szCs w:val="20"/>
        </w:rPr>
      </w:pPr>
      <w:r>
        <w:rPr>
          <w:sz w:val="20"/>
          <w:szCs w:val="20"/>
          <w:shd w:val="clear" w:color="auto" w:fill="FFFFFF"/>
        </w:rPr>
        <w:t>Zakon o varstvu okolja (Uradni list RS, št.</w:t>
      </w:r>
      <w:r>
        <w:rPr>
          <w:rStyle w:val="apple-converted-space"/>
          <w:sz w:val="20"/>
          <w:szCs w:val="20"/>
          <w:shd w:val="clear" w:color="auto" w:fill="FFFFFF"/>
        </w:rPr>
        <w:t> </w:t>
      </w:r>
      <w:hyperlink r:id="rId18" w:tgtFrame="_blank" w:tooltip="Zakon o varstvu okolja (uradno prečiščeno besedilo)" w:history="1">
        <w:r>
          <w:rPr>
            <w:rStyle w:val="Hiperpovezava"/>
            <w:sz w:val="20"/>
            <w:szCs w:val="20"/>
            <w:shd w:val="clear" w:color="auto" w:fill="FFFFFF"/>
          </w:rPr>
          <w:t>39/06</w:t>
        </w:r>
      </w:hyperlink>
      <w:r>
        <w:rPr>
          <w:rStyle w:val="apple-converted-space"/>
          <w:sz w:val="20"/>
          <w:szCs w:val="20"/>
          <w:shd w:val="clear" w:color="auto" w:fill="FFFFFF"/>
        </w:rPr>
        <w:t> </w:t>
      </w:r>
      <w:r>
        <w:rPr>
          <w:sz w:val="20"/>
          <w:szCs w:val="20"/>
          <w:shd w:val="clear" w:color="auto" w:fill="FFFFFF"/>
        </w:rPr>
        <w:t>– uradno prečiščeno besedilo,</w:t>
      </w:r>
      <w:r>
        <w:rPr>
          <w:rStyle w:val="apple-converted-space"/>
          <w:sz w:val="20"/>
          <w:szCs w:val="20"/>
          <w:shd w:val="clear" w:color="auto" w:fill="FFFFFF"/>
        </w:rPr>
        <w:t> </w:t>
      </w:r>
      <w:hyperlink r:id="rId19" w:tgtFrame="_blank" w:tooltip="Zakon o meteorološki dejavnosti" w:history="1">
        <w:r>
          <w:rPr>
            <w:rStyle w:val="Hiperpovezava"/>
            <w:sz w:val="20"/>
            <w:szCs w:val="20"/>
            <w:shd w:val="clear" w:color="auto" w:fill="FFFFFF"/>
          </w:rPr>
          <w:t>49/06</w:t>
        </w:r>
      </w:hyperlink>
      <w:r>
        <w:rPr>
          <w:rStyle w:val="apple-converted-space"/>
          <w:sz w:val="20"/>
          <w:szCs w:val="20"/>
          <w:shd w:val="clear" w:color="auto" w:fill="FFFFFF"/>
        </w:rPr>
        <w:t> </w:t>
      </w:r>
      <w:r>
        <w:rPr>
          <w:sz w:val="20"/>
          <w:szCs w:val="20"/>
          <w:shd w:val="clear" w:color="auto" w:fill="FFFFFF"/>
        </w:rPr>
        <w:t>– ZMetD,</w:t>
      </w:r>
      <w:r>
        <w:rPr>
          <w:rStyle w:val="apple-converted-space"/>
          <w:sz w:val="20"/>
          <w:szCs w:val="20"/>
          <w:shd w:val="clear" w:color="auto" w:fill="FFFFFF"/>
        </w:rPr>
        <w:t> </w:t>
      </w:r>
      <w:hyperlink r:id="rId20" w:tgtFrame="_blank" w:tooltip="Odločba o delni razveljavitvi drugega odstavka 187. člena Zakona o varstvu okolja" w:history="1">
        <w:r>
          <w:rPr>
            <w:rStyle w:val="Hiperpovezava"/>
            <w:sz w:val="20"/>
            <w:szCs w:val="20"/>
            <w:shd w:val="clear" w:color="auto" w:fill="FFFFFF"/>
          </w:rPr>
          <w:t>66/06</w:t>
        </w:r>
      </w:hyperlink>
      <w:r>
        <w:rPr>
          <w:rStyle w:val="apple-converted-space"/>
          <w:sz w:val="20"/>
          <w:szCs w:val="20"/>
          <w:shd w:val="clear" w:color="auto" w:fill="FFFFFF"/>
        </w:rPr>
        <w:t> </w:t>
      </w:r>
      <w:r>
        <w:rPr>
          <w:sz w:val="20"/>
          <w:szCs w:val="20"/>
          <w:shd w:val="clear" w:color="auto" w:fill="FFFFFF"/>
        </w:rPr>
        <w:t xml:space="preserve">– </w:t>
      </w:r>
      <w:proofErr w:type="spellStart"/>
      <w:r>
        <w:rPr>
          <w:sz w:val="20"/>
          <w:szCs w:val="20"/>
          <w:shd w:val="clear" w:color="auto" w:fill="FFFFFF"/>
        </w:rPr>
        <w:t>odl</w:t>
      </w:r>
      <w:proofErr w:type="spellEnd"/>
      <w:r>
        <w:rPr>
          <w:sz w:val="20"/>
          <w:szCs w:val="20"/>
          <w:shd w:val="clear" w:color="auto" w:fill="FFFFFF"/>
        </w:rPr>
        <w:t>. US,</w:t>
      </w:r>
      <w:r>
        <w:rPr>
          <w:rStyle w:val="apple-converted-space"/>
          <w:sz w:val="20"/>
          <w:szCs w:val="20"/>
          <w:shd w:val="clear" w:color="auto" w:fill="FFFFFF"/>
        </w:rPr>
        <w:t> </w:t>
      </w:r>
      <w:hyperlink r:id="rId21" w:tgtFrame="_blank" w:tooltip="Zakon o prostorskem načrtovanju" w:history="1">
        <w:r>
          <w:rPr>
            <w:rStyle w:val="Hiperpovezava"/>
            <w:sz w:val="20"/>
            <w:szCs w:val="20"/>
            <w:shd w:val="clear" w:color="auto" w:fill="FFFFFF"/>
          </w:rPr>
          <w:t>33/07</w:t>
        </w:r>
      </w:hyperlink>
      <w:r>
        <w:rPr>
          <w:rStyle w:val="apple-converted-space"/>
          <w:sz w:val="20"/>
          <w:szCs w:val="20"/>
          <w:shd w:val="clear" w:color="auto" w:fill="FFFFFF"/>
        </w:rPr>
        <w:t> </w:t>
      </w:r>
      <w:r>
        <w:rPr>
          <w:sz w:val="20"/>
          <w:szCs w:val="20"/>
          <w:shd w:val="clear" w:color="auto" w:fill="FFFFFF"/>
        </w:rPr>
        <w:t>– ZPNačrt,</w:t>
      </w:r>
      <w:r>
        <w:rPr>
          <w:rStyle w:val="apple-converted-space"/>
          <w:sz w:val="20"/>
          <w:szCs w:val="20"/>
          <w:shd w:val="clear" w:color="auto" w:fill="FFFFFF"/>
        </w:rPr>
        <w:t> </w:t>
      </w:r>
      <w:hyperlink r:id="rId22" w:tgtFrame="_blank" w:tooltip="Zakon o spremembah in dopolnitvah Zakona o financiranju občin" w:history="1">
        <w:r>
          <w:rPr>
            <w:rStyle w:val="Hiperpovezava"/>
            <w:sz w:val="20"/>
            <w:szCs w:val="20"/>
            <w:shd w:val="clear" w:color="auto" w:fill="FFFFFF"/>
          </w:rPr>
          <w:t>57/08</w:t>
        </w:r>
      </w:hyperlink>
      <w:r>
        <w:rPr>
          <w:rStyle w:val="apple-converted-space"/>
          <w:sz w:val="20"/>
          <w:szCs w:val="20"/>
          <w:shd w:val="clear" w:color="auto" w:fill="FFFFFF"/>
        </w:rPr>
        <w:t> </w:t>
      </w:r>
      <w:r>
        <w:rPr>
          <w:sz w:val="20"/>
          <w:szCs w:val="20"/>
          <w:shd w:val="clear" w:color="auto" w:fill="FFFFFF"/>
        </w:rPr>
        <w:t>– ZFO-1A,</w:t>
      </w:r>
      <w:r>
        <w:rPr>
          <w:rStyle w:val="apple-converted-space"/>
          <w:sz w:val="20"/>
          <w:szCs w:val="20"/>
          <w:shd w:val="clear" w:color="auto" w:fill="FFFFFF"/>
        </w:rPr>
        <w:t> </w:t>
      </w:r>
      <w:hyperlink r:id="rId23" w:tgtFrame="_blank" w:tooltip="Zakon o spremembah in dopolnitvah Zakona o varstvu okolja" w:history="1">
        <w:r>
          <w:rPr>
            <w:rStyle w:val="Hiperpovezava"/>
            <w:sz w:val="20"/>
            <w:szCs w:val="20"/>
            <w:shd w:val="clear" w:color="auto" w:fill="FFFFFF"/>
          </w:rPr>
          <w:t>70/08</w:t>
        </w:r>
      </w:hyperlink>
      <w:r>
        <w:rPr>
          <w:sz w:val="20"/>
          <w:szCs w:val="20"/>
          <w:shd w:val="clear" w:color="auto" w:fill="FFFFFF"/>
        </w:rPr>
        <w:t>,</w:t>
      </w:r>
      <w:r>
        <w:rPr>
          <w:rStyle w:val="apple-converted-space"/>
          <w:sz w:val="20"/>
          <w:szCs w:val="20"/>
          <w:shd w:val="clear" w:color="auto" w:fill="FFFFFF"/>
        </w:rPr>
        <w:t> </w:t>
      </w:r>
      <w:hyperlink r:id="rId24" w:tgtFrame="_blank" w:tooltip="Zakon o spremembah in dopolnitvah Zakona o varstvu okolja" w:history="1">
        <w:r>
          <w:rPr>
            <w:rStyle w:val="Hiperpovezava"/>
            <w:sz w:val="20"/>
            <w:szCs w:val="20"/>
            <w:shd w:val="clear" w:color="auto" w:fill="FFFFFF"/>
          </w:rPr>
          <w:t>108/09</w:t>
        </w:r>
      </w:hyperlink>
      <w:r>
        <w:rPr>
          <w:sz w:val="20"/>
          <w:szCs w:val="20"/>
          <w:shd w:val="clear" w:color="auto" w:fill="FFFFFF"/>
        </w:rPr>
        <w:t>,</w:t>
      </w:r>
      <w:r>
        <w:rPr>
          <w:rStyle w:val="apple-converted-space"/>
          <w:sz w:val="20"/>
          <w:szCs w:val="20"/>
          <w:shd w:val="clear" w:color="auto" w:fill="FFFFFF"/>
        </w:rPr>
        <w:t> </w:t>
      </w:r>
      <w:hyperlink r:id="rId25" w:tgtFrame="_blank" w:tooltip="Zakon o spremembah in dopolnitvah Zakona o prostorskem načrtovanju" w:history="1">
        <w:r>
          <w:rPr>
            <w:rStyle w:val="Hiperpovezava"/>
            <w:sz w:val="20"/>
            <w:szCs w:val="20"/>
            <w:shd w:val="clear" w:color="auto" w:fill="FFFFFF"/>
          </w:rPr>
          <w:t>108/09</w:t>
        </w:r>
      </w:hyperlink>
      <w:r>
        <w:rPr>
          <w:sz w:val="20"/>
          <w:szCs w:val="20"/>
          <w:shd w:val="clear" w:color="auto" w:fill="FFFFFF"/>
        </w:rPr>
        <w:t>– ZPNačrt-A,</w:t>
      </w:r>
      <w:r>
        <w:rPr>
          <w:rStyle w:val="apple-converted-space"/>
          <w:sz w:val="20"/>
          <w:szCs w:val="20"/>
          <w:shd w:val="clear" w:color="auto" w:fill="FFFFFF"/>
        </w:rPr>
        <w:t> </w:t>
      </w:r>
      <w:hyperlink r:id="rId26" w:tgtFrame="_blank" w:tooltip="Zakon o spremembah Zakona o varstvu okolja" w:history="1">
        <w:r>
          <w:rPr>
            <w:rStyle w:val="Hiperpovezava"/>
            <w:sz w:val="20"/>
            <w:szCs w:val="20"/>
            <w:shd w:val="clear" w:color="auto" w:fill="FFFFFF"/>
          </w:rPr>
          <w:t>48/12</w:t>
        </w:r>
      </w:hyperlink>
      <w:r>
        <w:rPr>
          <w:sz w:val="20"/>
          <w:szCs w:val="20"/>
          <w:shd w:val="clear" w:color="auto" w:fill="FFFFFF"/>
        </w:rPr>
        <w:t>,</w:t>
      </w:r>
      <w:r>
        <w:rPr>
          <w:rStyle w:val="apple-converted-space"/>
          <w:sz w:val="20"/>
          <w:szCs w:val="20"/>
          <w:shd w:val="clear" w:color="auto" w:fill="FFFFFF"/>
        </w:rPr>
        <w:t> </w:t>
      </w:r>
      <w:hyperlink r:id="rId27" w:tgtFrame="_blank" w:tooltip="Zakon o spremembah in dopolnitvah Zakona o varstvu okolja" w:history="1">
        <w:r>
          <w:rPr>
            <w:rStyle w:val="Hiperpovezava"/>
            <w:sz w:val="20"/>
            <w:szCs w:val="20"/>
            <w:shd w:val="clear" w:color="auto" w:fill="FFFFFF"/>
          </w:rPr>
          <w:t>57/12</w:t>
        </w:r>
      </w:hyperlink>
      <w:r>
        <w:rPr>
          <w:sz w:val="20"/>
          <w:szCs w:val="20"/>
          <w:shd w:val="clear" w:color="auto" w:fill="FFFFFF"/>
        </w:rPr>
        <w:t>,</w:t>
      </w:r>
      <w:r>
        <w:rPr>
          <w:rStyle w:val="apple-converted-space"/>
          <w:sz w:val="20"/>
          <w:szCs w:val="20"/>
          <w:shd w:val="clear" w:color="auto" w:fill="FFFFFF"/>
        </w:rPr>
        <w:t> </w:t>
      </w:r>
      <w:hyperlink r:id="rId28" w:tgtFrame="_blank" w:tooltip="Zakon o spremembah in dopolnitvah Zakona o varstvu okolja" w:history="1">
        <w:r>
          <w:rPr>
            <w:rStyle w:val="Hiperpovezava"/>
            <w:sz w:val="20"/>
            <w:szCs w:val="20"/>
            <w:shd w:val="clear" w:color="auto" w:fill="FFFFFF"/>
          </w:rPr>
          <w:t>92/13</w:t>
        </w:r>
      </w:hyperlink>
      <w:r>
        <w:rPr>
          <w:rStyle w:val="apple-converted-space"/>
          <w:sz w:val="20"/>
          <w:szCs w:val="20"/>
          <w:shd w:val="clear" w:color="auto" w:fill="FFFFFF"/>
        </w:rPr>
        <w:t> </w:t>
      </w:r>
      <w:r>
        <w:rPr>
          <w:sz w:val="20"/>
          <w:szCs w:val="20"/>
          <w:shd w:val="clear" w:color="auto" w:fill="FFFFFF"/>
        </w:rPr>
        <w:t>in</w:t>
      </w:r>
      <w:r>
        <w:rPr>
          <w:rStyle w:val="apple-converted-space"/>
          <w:sz w:val="20"/>
          <w:szCs w:val="20"/>
          <w:shd w:val="clear" w:color="auto" w:fill="FFFFFF"/>
        </w:rPr>
        <w:t> </w:t>
      </w:r>
      <w:hyperlink r:id="rId29" w:tgtFrame="_blank" w:tooltip="Zakon o spremembah Zakona o varstvu okolja" w:history="1">
        <w:r>
          <w:rPr>
            <w:rStyle w:val="Hiperpovezava"/>
            <w:sz w:val="20"/>
            <w:szCs w:val="20"/>
            <w:shd w:val="clear" w:color="auto" w:fill="FFFFFF"/>
          </w:rPr>
          <w:t>56/15</w:t>
        </w:r>
      </w:hyperlink>
      <w:r>
        <w:rPr>
          <w:sz w:val="20"/>
          <w:szCs w:val="20"/>
          <w:shd w:val="clear" w:color="auto" w:fill="FFFFFF"/>
        </w:rPr>
        <w:t>)</w:t>
      </w:r>
    </w:p>
    <w:p w:rsidR="00E907C0" w:rsidRPr="00586F01" w:rsidRDefault="00E907C0" w:rsidP="00C31D8D">
      <w:pPr>
        <w:numPr>
          <w:ilvl w:val="0"/>
          <w:numId w:val="26"/>
        </w:numPr>
        <w:spacing w:after="0" w:line="240" w:lineRule="auto"/>
        <w:jc w:val="both"/>
        <w:rPr>
          <w:sz w:val="20"/>
          <w:szCs w:val="20"/>
        </w:rPr>
      </w:pPr>
      <w:r w:rsidRPr="00586F01">
        <w:rPr>
          <w:bCs/>
          <w:sz w:val="18"/>
          <w:szCs w:val="18"/>
          <w:shd w:val="clear" w:color="auto" w:fill="FFFFFF"/>
        </w:rPr>
        <w:t>Zakon o ohranjanju narave (Uradni list RS, št.</w:t>
      </w:r>
      <w:r w:rsidRPr="00586F01">
        <w:rPr>
          <w:rStyle w:val="apple-converted-space"/>
          <w:bCs/>
          <w:sz w:val="18"/>
          <w:szCs w:val="18"/>
          <w:shd w:val="clear" w:color="auto" w:fill="FFFFFF"/>
        </w:rPr>
        <w:t> </w:t>
      </w:r>
      <w:hyperlink r:id="rId30" w:tgtFrame="_blank" w:tooltip="Zakon o ohranjanju narave (uradno prečiščeno besedilo)" w:history="1">
        <w:r w:rsidRPr="00586F01">
          <w:rPr>
            <w:rStyle w:val="Hiperpovezava"/>
            <w:bCs/>
            <w:color w:val="auto"/>
            <w:sz w:val="18"/>
            <w:szCs w:val="18"/>
            <w:shd w:val="clear" w:color="auto" w:fill="FFFFFF"/>
          </w:rPr>
          <w:t>96/04</w:t>
        </w:r>
      </w:hyperlink>
      <w:r w:rsidRPr="00586F01">
        <w:rPr>
          <w:rStyle w:val="apple-converted-space"/>
          <w:bCs/>
          <w:sz w:val="18"/>
          <w:szCs w:val="18"/>
          <w:shd w:val="clear" w:color="auto" w:fill="FFFFFF"/>
        </w:rPr>
        <w:t> – uradno prečiščeno besedilo, </w:t>
      </w:r>
      <w:hyperlink r:id="rId31" w:tgtFrame="_blank" w:tooltip="Zakon o društvih" w:history="1">
        <w:r w:rsidRPr="00586F01">
          <w:rPr>
            <w:rStyle w:val="Hiperpovezava"/>
            <w:bCs/>
            <w:color w:val="auto"/>
            <w:sz w:val="18"/>
            <w:szCs w:val="18"/>
            <w:shd w:val="clear" w:color="auto" w:fill="FFFFFF"/>
          </w:rPr>
          <w:t>61/06</w:t>
        </w:r>
      </w:hyperlink>
      <w:r w:rsidRPr="00586F01">
        <w:rPr>
          <w:rStyle w:val="apple-converted-space"/>
          <w:bCs/>
          <w:sz w:val="18"/>
          <w:szCs w:val="18"/>
          <w:shd w:val="clear" w:color="auto" w:fill="FFFFFF"/>
        </w:rPr>
        <w:t> – ZDru-1, </w:t>
      </w:r>
      <w:hyperlink r:id="rId32" w:tgtFrame="_blank" w:tooltip="Zakon o spremembah in dopolnitvah Zakona o Skladu kmetijskih zemljišč in gozdov Republike Slovenije" w:history="1">
        <w:r w:rsidRPr="00586F01">
          <w:rPr>
            <w:rStyle w:val="Hiperpovezava"/>
            <w:bCs/>
            <w:color w:val="auto"/>
            <w:sz w:val="18"/>
            <w:szCs w:val="18"/>
            <w:shd w:val="clear" w:color="auto" w:fill="FFFFFF"/>
          </w:rPr>
          <w:t>8/10</w:t>
        </w:r>
      </w:hyperlink>
      <w:r w:rsidRPr="00586F01">
        <w:rPr>
          <w:rStyle w:val="apple-converted-space"/>
          <w:bCs/>
          <w:sz w:val="18"/>
          <w:szCs w:val="18"/>
          <w:shd w:val="clear" w:color="auto" w:fill="FFFFFF"/>
        </w:rPr>
        <w:t> – ZSKZ-B in </w:t>
      </w:r>
      <w:hyperlink r:id="rId33" w:tgtFrame="_blank" w:tooltip="Zakon o spremembah in dopolnitvah Zakona o ohranjanju narave" w:history="1">
        <w:r w:rsidRPr="00586F01">
          <w:rPr>
            <w:rStyle w:val="Hiperpovezava"/>
            <w:bCs/>
            <w:color w:val="auto"/>
            <w:sz w:val="18"/>
            <w:szCs w:val="18"/>
            <w:shd w:val="clear" w:color="auto" w:fill="FFFFFF"/>
          </w:rPr>
          <w:t>46/14</w:t>
        </w:r>
      </w:hyperlink>
      <w:r w:rsidRPr="00586F01">
        <w:rPr>
          <w:bCs/>
          <w:sz w:val="18"/>
          <w:szCs w:val="18"/>
          <w:shd w:val="clear" w:color="auto" w:fill="FFFFFF"/>
        </w:rPr>
        <w:t>)</w:t>
      </w:r>
    </w:p>
    <w:p w:rsidR="00E907C0" w:rsidRDefault="00E907C0" w:rsidP="00C31D8D">
      <w:pPr>
        <w:numPr>
          <w:ilvl w:val="0"/>
          <w:numId w:val="26"/>
        </w:numPr>
        <w:spacing w:after="0" w:line="240" w:lineRule="auto"/>
        <w:jc w:val="both"/>
        <w:rPr>
          <w:strike/>
          <w:sz w:val="20"/>
          <w:szCs w:val="20"/>
        </w:rPr>
      </w:pPr>
      <w:r>
        <w:rPr>
          <w:sz w:val="20"/>
          <w:szCs w:val="20"/>
          <w:shd w:val="clear" w:color="auto" w:fill="FFFFFF"/>
        </w:rPr>
        <w:t>Zakon o gospodarskih javnih službah (Uradni list RS, št.</w:t>
      </w:r>
      <w:r>
        <w:rPr>
          <w:rStyle w:val="apple-converted-space"/>
          <w:sz w:val="20"/>
          <w:szCs w:val="20"/>
          <w:shd w:val="clear" w:color="auto" w:fill="FFFFFF"/>
        </w:rPr>
        <w:t> </w:t>
      </w:r>
      <w:hyperlink r:id="rId34" w:tgtFrame="_blank" w:tooltip="Zakon o gospodarskih javnih službah (ZGJS)" w:history="1">
        <w:r>
          <w:rPr>
            <w:rStyle w:val="Hiperpovezava"/>
            <w:sz w:val="20"/>
            <w:szCs w:val="20"/>
            <w:shd w:val="clear" w:color="auto" w:fill="FFFFFF"/>
          </w:rPr>
          <w:t>32/93</w:t>
        </w:r>
      </w:hyperlink>
      <w:r>
        <w:rPr>
          <w:sz w:val="20"/>
          <w:szCs w:val="20"/>
          <w:shd w:val="clear" w:color="auto" w:fill="FFFFFF"/>
        </w:rPr>
        <w:t>,</w:t>
      </w:r>
      <w:r>
        <w:rPr>
          <w:rStyle w:val="apple-converted-space"/>
          <w:sz w:val="20"/>
          <w:szCs w:val="20"/>
          <w:shd w:val="clear" w:color="auto" w:fill="FFFFFF"/>
        </w:rPr>
        <w:t> </w:t>
      </w:r>
      <w:hyperlink r:id="rId35" w:tgtFrame="_blank" w:tooltip="Zakon o zaključku lastninjenja in privatizaciji pravnih oseb v lasti Slovenske razvojne družbe" w:history="1">
        <w:r>
          <w:rPr>
            <w:rStyle w:val="Hiperpovezava"/>
            <w:sz w:val="20"/>
            <w:szCs w:val="20"/>
            <w:shd w:val="clear" w:color="auto" w:fill="FFFFFF"/>
          </w:rPr>
          <w:t>30/98</w:t>
        </w:r>
      </w:hyperlink>
      <w:r>
        <w:rPr>
          <w:rStyle w:val="apple-converted-space"/>
          <w:sz w:val="20"/>
          <w:szCs w:val="20"/>
          <w:shd w:val="clear" w:color="auto" w:fill="FFFFFF"/>
        </w:rPr>
        <w:t> </w:t>
      </w:r>
      <w:r>
        <w:rPr>
          <w:sz w:val="20"/>
          <w:szCs w:val="20"/>
          <w:shd w:val="clear" w:color="auto" w:fill="FFFFFF"/>
        </w:rPr>
        <w:t>– ZZLPPO,</w:t>
      </w:r>
      <w:r>
        <w:rPr>
          <w:rStyle w:val="apple-converted-space"/>
          <w:sz w:val="20"/>
          <w:szCs w:val="20"/>
          <w:shd w:val="clear" w:color="auto" w:fill="FFFFFF"/>
        </w:rPr>
        <w:t> </w:t>
      </w:r>
      <w:hyperlink r:id="rId36" w:tgtFrame="_blank" w:tooltip="Zakon o javno-zasebnem partnerstvu" w:history="1">
        <w:r>
          <w:rPr>
            <w:rStyle w:val="Hiperpovezava"/>
            <w:sz w:val="20"/>
            <w:szCs w:val="20"/>
            <w:shd w:val="clear" w:color="auto" w:fill="FFFFFF"/>
          </w:rPr>
          <w:t>127/06</w:t>
        </w:r>
      </w:hyperlink>
      <w:r>
        <w:rPr>
          <w:rStyle w:val="apple-converted-space"/>
          <w:sz w:val="20"/>
          <w:szCs w:val="20"/>
          <w:shd w:val="clear" w:color="auto" w:fill="FFFFFF"/>
        </w:rPr>
        <w:t> </w:t>
      </w:r>
      <w:r>
        <w:rPr>
          <w:sz w:val="20"/>
          <w:szCs w:val="20"/>
          <w:shd w:val="clear" w:color="auto" w:fill="FFFFFF"/>
        </w:rPr>
        <w:t>– ZJZP,</w:t>
      </w:r>
      <w:r>
        <w:rPr>
          <w:rStyle w:val="apple-converted-space"/>
          <w:sz w:val="20"/>
          <w:szCs w:val="20"/>
          <w:shd w:val="clear" w:color="auto" w:fill="FFFFFF"/>
        </w:rPr>
        <w:t> </w:t>
      </w:r>
      <w:hyperlink r:id="rId37" w:tgtFrame="_blank" w:tooltip="Zakon o upravljanju kapitalskih naložb Republike Slovenije" w:history="1">
        <w:r>
          <w:rPr>
            <w:rStyle w:val="Hiperpovezava"/>
            <w:sz w:val="20"/>
            <w:szCs w:val="20"/>
            <w:shd w:val="clear" w:color="auto" w:fill="FFFFFF"/>
          </w:rPr>
          <w:t>38/10</w:t>
        </w:r>
      </w:hyperlink>
      <w:r>
        <w:rPr>
          <w:rStyle w:val="apple-converted-space"/>
          <w:sz w:val="20"/>
          <w:szCs w:val="20"/>
          <w:shd w:val="clear" w:color="auto" w:fill="FFFFFF"/>
        </w:rPr>
        <w:t> </w:t>
      </w:r>
      <w:r>
        <w:rPr>
          <w:sz w:val="20"/>
          <w:szCs w:val="20"/>
          <w:shd w:val="clear" w:color="auto" w:fill="FFFFFF"/>
        </w:rPr>
        <w:t>– ZUKN in</w:t>
      </w:r>
      <w:r>
        <w:rPr>
          <w:rStyle w:val="apple-converted-space"/>
          <w:sz w:val="20"/>
          <w:szCs w:val="20"/>
          <w:shd w:val="clear" w:color="auto" w:fill="FFFFFF"/>
        </w:rPr>
        <w:t> </w:t>
      </w:r>
      <w:hyperlink r:id="rId38" w:tgtFrame="_blank" w:tooltip="Avtentična razlaga 40. člena Zakona o gospodarskih javnih službah" w:history="1">
        <w:r>
          <w:rPr>
            <w:rStyle w:val="Hiperpovezava"/>
            <w:sz w:val="20"/>
            <w:szCs w:val="20"/>
            <w:shd w:val="clear" w:color="auto" w:fill="FFFFFF"/>
          </w:rPr>
          <w:t>57/11</w:t>
        </w:r>
      </w:hyperlink>
      <w:r>
        <w:rPr>
          <w:rStyle w:val="apple-converted-space"/>
          <w:sz w:val="20"/>
          <w:szCs w:val="20"/>
          <w:shd w:val="clear" w:color="auto" w:fill="FFFFFF"/>
        </w:rPr>
        <w:t> </w:t>
      </w:r>
      <w:r>
        <w:rPr>
          <w:sz w:val="20"/>
          <w:szCs w:val="20"/>
          <w:shd w:val="clear" w:color="auto" w:fill="FFFFFF"/>
        </w:rPr>
        <w:t>– ORZGJS40)</w:t>
      </w:r>
    </w:p>
    <w:p w:rsidR="00E907C0" w:rsidRDefault="00E907C0" w:rsidP="00C31D8D">
      <w:pPr>
        <w:numPr>
          <w:ilvl w:val="0"/>
          <w:numId w:val="26"/>
        </w:numPr>
        <w:spacing w:after="0" w:line="240" w:lineRule="auto"/>
        <w:jc w:val="both"/>
        <w:rPr>
          <w:strike/>
          <w:sz w:val="20"/>
          <w:szCs w:val="20"/>
        </w:rPr>
      </w:pPr>
      <w:r>
        <w:rPr>
          <w:sz w:val="20"/>
          <w:szCs w:val="20"/>
          <w:shd w:val="clear" w:color="auto" w:fill="FFFFFF"/>
        </w:rPr>
        <w:t>Zakon o javno-zasebnem partnerstvu (Uradni list RS, št.</w:t>
      </w:r>
      <w:r>
        <w:rPr>
          <w:rStyle w:val="apple-converted-space"/>
          <w:sz w:val="20"/>
          <w:szCs w:val="20"/>
          <w:shd w:val="clear" w:color="auto" w:fill="FFFFFF"/>
        </w:rPr>
        <w:t> </w:t>
      </w:r>
      <w:hyperlink r:id="rId39" w:tgtFrame="_blank" w:tooltip="Zakon o javno-zasebnem partnerstvu (ZJZP)" w:history="1">
        <w:r>
          <w:rPr>
            <w:rStyle w:val="Hiperpovezava"/>
            <w:sz w:val="20"/>
            <w:szCs w:val="20"/>
            <w:shd w:val="clear" w:color="auto" w:fill="FFFFFF"/>
          </w:rPr>
          <w:t>127/06</w:t>
        </w:r>
      </w:hyperlink>
      <w:r>
        <w:rPr>
          <w:sz w:val="20"/>
          <w:szCs w:val="20"/>
          <w:shd w:val="clear" w:color="auto" w:fill="FFFFFF"/>
        </w:rPr>
        <w:t>)</w:t>
      </w:r>
    </w:p>
    <w:p w:rsidR="00E907C0" w:rsidRDefault="00E907C0" w:rsidP="00C31D8D">
      <w:pPr>
        <w:numPr>
          <w:ilvl w:val="0"/>
          <w:numId w:val="26"/>
        </w:numPr>
        <w:spacing w:after="0" w:line="240" w:lineRule="auto"/>
        <w:jc w:val="both"/>
        <w:rPr>
          <w:strike/>
          <w:sz w:val="20"/>
          <w:szCs w:val="20"/>
        </w:rPr>
      </w:pPr>
      <w:r>
        <w:rPr>
          <w:sz w:val="20"/>
          <w:szCs w:val="20"/>
          <w:shd w:val="clear" w:color="auto" w:fill="FFFFFF"/>
        </w:rPr>
        <w:t>Zakon o prekrških (Uradni list RS, št.</w:t>
      </w:r>
      <w:r>
        <w:rPr>
          <w:rStyle w:val="apple-converted-space"/>
          <w:sz w:val="20"/>
          <w:szCs w:val="20"/>
          <w:shd w:val="clear" w:color="auto" w:fill="FFFFFF"/>
        </w:rPr>
        <w:t> </w:t>
      </w:r>
      <w:hyperlink r:id="rId40" w:tgtFrame="_blank" w:tooltip="Zakon o prekrških (uradno prečiščeno besedilo)" w:history="1">
        <w:r>
          <w:rPr>
            <w:rStyle w:val="Hiperpovezava"/>
            <w:sz w:val="20"/>
            <w:szCs w:val="20"/>
            <w:shd w:val="clear" w:color="auto" w:fill="FFFFFF"/>
          </w:rPr>
          <w:t>29/11</w:t>
        </w:r>
      </w:hyperlink>
      <w:r>
        <w:rPr>
          <w:rStyle w:val="apple-converted-space"/>
          <w:sz w:val="20"/>
          <w:szCs w:val="20"/>
          <w:shd w:val="clear" w:color="auto" w:fill="FFFFFF"/>
        </w:rPr>
        <w:t> </w:t>
      </w:r>
      <w:r>
        <w:rPr>
          <w:sz w:val="20"/>
          <w:szCs w:val="20"/>
          <w:shd w:val="clear" w:color="auto" w:fill="FFFFFF"/>
        </w:rPr>
        <w:t>– uradno prečiščeno besedilo,</w:t>
      </w:r>
      <w:r>
        <w:rPr>
          <w:rStyle w:val="apple-converted-space"/>
          <w:sz w:val="20"/>
          <w:szCs w:val="20"/>
          <w:shd w:val="clear" w:color="auto" w:fill="FFFFFF"/>
        </w:rPr>
        <w:t> </w:t>
      </w:r>
      <w:hyperlink r:id="rId41" w:tgtFrame="_blank" w:tooltip="Zakon o spremembah in dopolnitvah Zakona o prekrških" w:history="1">
        <w:r>
          <w:rPr>
            <w:rStyle w:val="Hiperpovezava"/>
            <w:sz w:val="20"/>
            <w:szCs w:val="20"/>
            <w:shd w:val="clear" w:color="auto" w:fill="FFFFFF"/>
          </w:rPr>
          <w:t>21/13</w:t>
        </w:r>
      </w:hyperlink>
      <w:r>
        <w:rPr>
          <w:sz w:val="20"/>
          <w:szCs w:val="20"/>
          <w:shd w:val="clear" w:color="auto" w:fill="FFFFFF"/>
        </w:rPr>
        <w:t>,</w:t>
      </w:r>
      <w:r>
        <w:rPr>
          <w:rStyle w:val="apple-converted-space"/>
          <w:sz w:val="20"/>
          <w:szCs w:val="20"/>
          <w:shd w:val="clear" w:color="auto" w:fill="FFFFFF"/>
        </w:rPr>
        <w:t> </w:t>
      </w:r>
      <w:hyperlink r:id="rId42" w:tgtFrame="_blank" w:tooltip="Zakon o spremembah in dopolnitvah Zakona o prekrških" w:history="1">
        <w:r>
          <w:rPr>
            <w:rStyle w:val="Hiperpovezava"/>
            <w:sz w:val="20"/>
            <w:szCs w:val="20"/>
            <w:shd w:val="clear" w:color="auto" w:fill="FFFFFF"/>
          </w:rPr>
          <w:t>111/13</w:t>
        </w:r>
      </w:hyperlink>
      <w:r>
        <w:rPr>
          <w:sz w:val="20"/>
          <w:szCs w:val="20"/>
          <w:shd w:val="clear" w:color="auto" w:fill="FFFFFF"/>
        </w:rPr>
        <w:t>,</w:t>
      </w:r>
      <w:r>
        <w:rPr>
          <w:rStyle w:val="apple-converted-space"/>
          <w:sz w:val="20"/>
          <w:szCs w:val="20"/>
          <w:shd w:val="clear" w:color="auto" w:fill="FFFFFF"/>
        </w:rPr>
        <w:t> </w:t>
      </w:r>
      <w:hyperlink r:id="rId43" w:tgtFrame="_blank" w:tooltip="Odločba o ugotovitvi, da je prvi stavek prvega odstavka 193. člena Zakona o prekrških v neskladju z Ustavo" w:history="1">
        <w:r>
          <w:rPr>
            <w:rStyle w:val="Hiperpovezava"/>
            <w:sz w:val="20"/>
            <w:szCs w:val="20"/>
            <w:shd w:val="clear" w:color="auto" w:fill="FFFFFF"/>
          </w:rPr>
          <w:t>74/14</w:t>
        </w:r>
      </w:hyperlink>
      <w:r>
        <w:rPr>
          <w:rStyle w:val="apple-converted-space"/>
          <w:sz w:val="20"/>
          <w:szCs w:val="20"/>
          <w:shd w:val="clear" w:color="auto" w:fill="FFFFFF"/>
        </w:rPr>
        <w:t> </w:t>
      </w:r>
      <w:r>
        <w:rPr>
          <w:sz w:val="20"/>
          <w:szCs w:val="20"/>
          <w:shd w:val="clear" w:color="auto" w:fill="FFFFFF"/>
        </w:rPr>
        <w:t xml:space="preserve">– </w:t>
      </w:r>
      <w:proofErr w:type="spellStart"/>
      <w:r>
        <w:rPr>
          <w:sz w:val="20"/>
          <w:szCs w:val="20"/>
          <w:shd w:val="clear" w:color="auto" w:fill="FFFFFF"/>
        </w:rPr>
        <w:t>odl</w:t>
      </w:r>
      <w:proofErr w:type="spellEnd"/>
      <w:r>
        <w:rPr>
          <w:sz w:val="20"/>
          <w:szCs w:val="20"/>
          <w:shd w:val="clear" w:color="auto" w:fill="FFFFFF"/>
        </w:rPr>
        <w:t>. US in</w:t>
      </w:r>
      <w:r>
        <w:rPr>
          <w:rStyle w:val="apple-converted-space"/>
          <w:sz w:val="20"/>
          <w:szCs w:val="20"/>
          <w:shd w:val="clear" w:color="auto" w:fill="FFFFFF"/>
        </w:rPr>
        <w:t> </w:t>
      </w:r>
      <w:hyperlink r:id="rId44" w:tgtFrame="_blank" w:tooltip="Odločba o razveljavitvi prvega, drugega, tretjega in četrtega odstavka 19. člena, sedmega odstavka 19. člena, kolikor se nanaša na izvršitev uklonilnega zapora, ter 202.b člena Zakona o prekrških" w:history="1">
        <w:r>
          <w:rPr>
            <w:rStyle w:val="Hiperpovezava"/>
            <w:sz w:val="20"/>
            <w:szCs w:val="20"/>
            <w:shd w:val="clear" w:color="auto" w:fill="FFFFFF"/>
          </w:rPr>
          <w:t>92/14</w:t>
        </w:r>
      </w:hyperlink>
      <w:r>
        <w:rPr>
          <w:rStyle w:val="apple-converted-space"/>
          <w:sz w:val="20"/>
          <w:szCs w:val="20"/>
          <w:shd w:val="clear" w:color="auto" w:fill="FFFFFF"/>
        </w:rPr>
        <w:t> </w:t>
      </w:r>
      <w:r>
        <w:rPr>
          <w:sz w:val="20"/>
          <w:szCs w:val="20"/>
          <w:shd w:val="clear" w:color="auto" w:fill="FFFFFF"/>
        </w:rPr>
        <w:t xml:space="preserve">– </w:t>
      </w:r>
      <w:proofErr w:type="spellStart"/>
      <w:r>
        <w:rPr>
          <w:sz w:val="20"/>
          <w:szCs w:val="20"/>
          <w:shd w:val="clear" w:color="auto" w:fill="FFFFFF"/>
        </w:rPr>
        <w:t>odl</w:t>
      </w:r>
      <w:proofErr w:type="spellEnd"/>
      <w:r>
        <w:rPr>
          <w:sz w:val="20"/>
          <w:szCs w:val="20"/>
          <w:shd w:val="clear" w:color="auto" w:fill="FFFFFF"/>
        </w:rPr>
        <w:t>. US)</w:t>
      </w:r>
    </w:p>
    <w:p w:rsidR="00E907C0" w:rsidRDefault="00E907C0" w:rsidP="00C31D8D">
      <w:pPr>
        <w:numPr>
          <w:ilvl w:val="0"/>
          <w:numId w:val="26"/>
        </w:numPr>
        <w:spacing w:after="0" w:line="240" w:lineRule="auto"/>
        <w:jc w:val="both"/>
        <w:rPr>
          <w:strike/>
          <w:sz w:val="20"/>
          <w:szCs w:val="20"/>
        </w:rPr>
      </w:pPr>
      <w:r>
        <w:rPr>
          <w:sz w:val="20"/>
          <w:szCs w:val="20"/>
          <w:shd w:val="clear" w:color="auto" w:fill="FFFFFF"/>
        </w:rPr>
        <w:t>Resolucija o Nacionalnem programu varstva okolja 2005-2012 (Uradni list RS, št.</w:t>
      </w:r>
      <w:r>
        <w:rPr>
          <w:rStyle w:val="apple-converted-space"/>
          <w:sz w:val="20"/>
          <w:szCs w:val="20"/>
          <w:shd w:val="clear" w:color="auto" w:fill="FFFFFF"/>
        </w:rPr>
        <w:t> </w:t>
      </w:r>
      <w:hyperlink r:id="rId45" w:tgtFrame="_blank" w:tooltip="Resolucija o Nacionalnem programu varstva okolja 2005-2012 (ReNPVO)" w:history="1">
        <w:r>
          <w:rPr>
            <w:rStyle w:val="Hiperpovezava"/>
            <w:sz w:val="20"/>
            <w:szCs w:val="20"/>
            <w:shd w:val="clear" w:color="auto" w:fill="FFFFFF"/>
          </w:rPr>
          <w:t>2/06</w:t>
        </w:r>
      </w:hyperlink>
      <w:r>
        <w:rPr>
          <w:sz w:val="20"/>
          <w:szCs w:val="20"/>
          <w:shd w:val="clear" w:color="auto" w:fill="FFFFFF"/>
        </w:rPr>
        <w:t>)</w:t>
      </w:r>
    </w:p>
    <w:p w:rsidR="00E907C0" w:rsidRDefault="00E907C0" w:rsidP="00C31D8D">
      <w:pPr>
        <w:numPr>
          <w:ilvl w:val="0"/>
          <w:numId w:val="26"/>
        </w:numPr>
        <w:spacing w:after="0" w:line="240" w:lineRule="auto"/>
        <w:jc w:val="both"/>
        <w:rPr>
          <w:sz w:val="20"/>
          <w:szCs w:val="20"/>
        </w:rPr>
      </w:pPr>
      <w:r>
        <w:rPr>
          <w:sz w:val="20"/>
          <w:szCs w:val="20"/>
        </w:rPr>
        <w:t>Operativni program ravnanja s komunalnimi odpadki (s poudarkom na doseganju okoljskih ciljev iz Direktive 2008/98/ES, 94/62/ES, 1999/31/ES)</w:t>
      </w:r>
    </w:p>
    <w:p w:rsidR="00E907C0" w:rsidRDefault="00E907C0" w:rsidP="00C31D8D">
      <w:pPr>
        <w:numPr>
          <w:ilvl w:val="0"/>
          <w:numId w:val="26"/>
        </w:numPr>
        <w:spacing w:after="0" w:line="240" w:lineRule="auto"/>
        <w:jc w:val="both"/>
        <w:rPr>
          <w:sz w:val="20"/>
          <w:szCs w:val="20"/>
        </w:rPr>
      </w:pPr>
      <w:r>
        <w:rPr>
          <w:sz w:val="20"/>
          <w:szCs w:val="20"/>
          <w:shd w:val="clear" w:color="auto" w:fill="FFFFFF"/>
        </w:rPr>
        <w:t>Uredba o odlagališčih odpadkov (Uradni list RS, št.</w:t>
      </w:r>
      <w:r>
        <w:rPr>
          <w:rStyle w:val="apple-converted-space"/>
          <w:sz w:val="20"/>
          <w:szCs w:val="20"/>
          <w:shd w:val="clear" w:color="auto" w:fill="FFFFFF"/>
        </w:rPr>
        <w:t> </w:t>
      </w:r>
      <w:hyperlink r:id="rId46" w:tgtFrame="_blank" w:tooltip="Uredba o odlagališčih odpadkov" w:history="1">
        <w:r>
          <w:rPr>
            <w:rStyle w:val="Hiperpovezava"/>
            <w:sz w:val="20"/>
            <w:szCs w:val="20"/>
            <w:shd w:val="clear" w:color="auto" w:fill="FFFFFF"/>
          </w:rPr>
          <w:t>10/14</w:t>
        </w:r>
      </w:hyperlink>
      <w:r>
        <w:rPr>
          <w:rStyle w:val="apple-converted-space"/>
          <w:sz w:val="20"/>
          <w:szCs w:val="20"/>
          <w:shd w:val="clear" w:color="auto" w:fill="FFFFFF"/>
        </w:rPr>
        <w:t> in </w:t>
      </w:r>
      <w:hyperlink r:id="rId47" w:tgtFrame="_blank" w:tooltip="Uredba o spremembi in dopolnitvi Uredbe o odlagališčih odpadkov" w:history="1">
        <w:r>
          <w:rPr>
            <w:rStyle w:val="Hiperpovezava"/>
            <w:sz w:val="20"/>
            <w:szCs w:val="20"/>
            <w:shd w:val="clear" w:color="auto" w:fill="FFFFFF"/>
          </w:rPr>
          <w:t>54/15</w:t>
        </w:r>
      </w:hyperlink>
      <w:r>
        <w:rPr>
          <w:sz w:val="20"/>
          <w:szCs w:val="20"/>
          <w:shd w:val="clear" w:color="auto" w:fill="FFFFFF"/>
        </w:rPr>
        <w:t>)</w:t>
      </w:r>
    </w:p>
    <w:p w:rsidR="00E907C0" w:rsidRDefault="00E907C0" w:rsidP="00C31D8D">
      <w:pPr>
        <w:numPr>
          <w:ilvl w:val="0"/>
          <w:numId w:val="26"/>
        </w:numPr>
        <w:spacing w:after="0" w:line="240" w:lineRule="auto"/>
        <w:jc w:val="both"/>
        <w:rPr>
          <w:strike/>
          <w:sz w:val="20"/>
          <w:szCs w:val="20"/>
        </w:rPr>
      </w:pPr>
      <w:r>
        <w:rPr>
          <w:sz w:val="20"/>
          <w:szCs w:val="20"/>
          <w:shd w:val="clear" w:color="auto" w:fill="FFFFFF"/>
        </w:rPr>
        <w:t>Uredba o odpadkih (Uradni list RS, št.</w:t>
      </w:r>
      <w:r>
        <w:rPr>
          <w:rStyle w:val="apple-converted-space"/>
          <w:sz w:val="20"/>
          <w:szCs w:val="20"/>
          <w:shd w:val="clear" w:color="auto" w:fill="FFFFFF"/>
        </w:rPr>
        <w:t> </w:t>
      </w:r>
      <w:hyperlink r:id="rId48" w:tgtFrame="_blank" w:tooltip="Uredba o odpadkih" w:history="1">
        <w:r>
          <w:rPr>
            <w:rStyle w:val="Hiperpovezava"/>
            <w:sz w:val="20"/>
            <w:szCs w:val="20"/>
            <w:shd w:val="clear" w:color="auto" w:fill="FFFFFF"/>
          </w:rPr>
          <w:t>37/15</w:t>
        </w:r>
      </w:hyperlink>
      <w:r>
        <w:rPr>
          <w:rStyle w:val="apple-converted-space"/>
          <w:sz w:val="20"/>
          <w:szCs w:val="20"/>
          <w:shd w:val="clear" w:color="auto" w:fill="FFFFFF"/>
        </w:rPr>
        <w:t> in </w:t>
      </w:r>
      <w:hyperlink r:id="rId49" w:tgtFrame="_blank" w:tooltip="Uredba o spremembah in dopolnitvah Uredbe o odpadkih" w:history="1">
        <w:r>
          <w:rPr>
            <w:rStyle w:val="Hiperpovezava"/>
            <w:sz w:val="20"/>
            <w:szCs w:val="20"/>
            <w:shd w:val="clear" w:color="auto" w:fill="FFFFFF"/>
          </w:rPr>
          <w:t>69/15</w:t>
        </w:r>
      </w:hyperlink>
      <w:r>
        <w:rPr>
          <w:sz w:val="20"/>
          <w:szCs w:val="20"/>
          <w:shd w:val="clear" w:color="auto" w:fill="FFFFFF"/>
        </w:rPr>
        <w:t>)</w:t>
      </w:r>
    </w:p>
    <w:p w:rsidR="00E907C0" w:rsidRDefault="00E907C0" w:rsidP="00C31D8D">
      <w:pPr>
        <w:numPr>
          <w:ilvl w:val="0"/>
          <w:numId w:val="26"/>
        </w:numPr>
        <w:spacing w:after="0" w:line="240" w:lineRule="auto"/>
        <w:jc w:val="both"/>
        <w:rPr>
          <w:strike/>
          <w:sz w:val="20"/>
          <w:szCs w:val="20"/>
        </w:rPr>
      </w:pPr>
      <w:r>
        <w:rPr>
          <w:sz w:val="20"/>
          <w:szCs w:val="20"/>
          <w:shd w:val="clear" w:color="auto" w:fill="FFFFFF"/>
        </w:rPr>
        <w:t>Uredba o ravnanju z embalažo in odpadno embalažo (Uradni list RS, št.</w:t>
      </w:r>
      <w:r>
        <w:rPr>
          <w:rStyle w:val="apple-converted-space"/>
          <w:sz w:val="20"/>
          <w:szCs w:val="20"/>
          <w:shd w:val="clear" w:color="auto" w:fill="FFFFFF"/>
        </w:rPr>
        <w:t> </w:t>
      </w:r>
      <w:hyperlink r:id="rId50" w:tgtFrame="_blank" w:tooltip="Uredba o ravnanju z embalažo in odpadno embalažo" w:history="1">
        <w:r>
          <w:rPr>
            <w:rStyle w:val="Hiperpovezava"/>
            <w:sz w:val="20"/>
            <w:szCs w:val="20"/>
            <w:shd w:val="clear" w:color="auto" w:fill="FFFFFF"/>
          </w:rPr>
          <w:t>84/06</w:t>
        </w:r>
      </w:hyperlink>
      <w:r>
        <w:rPr>
          <w:sz w:val="20"/>
          <w:szCs w:val="20"/>
          <w:shd w:val="clear" w:color="auto" w:fill="FFFFFF"/>
        </w:rPr>
        <w:t>,</w:t>
      </w:r>
      <w:r>
        <w:rPr>
          <w:rStyle w:val="apple-converted-space"/>
          <w:sz w:val="20"/>
          <w:szCs w:val="20"/>
          <w:shd w:val="clear" w:color="auto" w:fill="FFFFFF"/>
        </w:rPr>
        <w:t> </w:t>
      </w:r>
      <w:hyperlink r:id="rId51" w:tgtFrame="_blank" w:tooltip="Uredba o spremembah in dopolnitvah Uredbe o ravnanju z embalažo in odpadno embalažo" w:history="1">
        <w:r>
          <w:rPr>
            <w:rStyle w:val="Hiperpovezava"/>
            <w:sz w:val="20"/>
            <w:szCs w:val="20"/>
            <w:shd w:val="clear" w:color="auto" w:fill="FFFFFF"/>
          </w:rPr>
          <w:t>106/06</w:t>
        </w:r>
      </w:hyperlink>
      <w:r>
        <w:rPr>
          <w:sz w:val="20"/>
          <w:szCs w:val="20"/>
          <w:shd w:val="clear" w:color="auto" w:fill="FFFFFF"/>
        </w:rPr>
        <w:t>,</w:t>
      </w:r>
      <w:r>
        <w:rPr>
          <w:rStyle w:val="apple-converted-space"/>
          <w:sz w:val="20"/>
          <w:szCs w:val="20"/>
          <w:shd w:val="clear" w:color="auto" w:fill="FFFFFF"/>
        </w:rPr>
        <w:t> </w:t>
      </w:r>
      <w:hyperlink r:id="rId52" w:tgtFrame="_blank" w:tooltip="Uredba o spremembah in dopolnitvah Uredbe o ravnanju z embalažo in odpadno embalažo" w:history="1">
        <w:r>
          <w:rPr>
            <w:rStyle w:val="Hiperpovezava"/>
            <w:sz w:val="20"/>
            <w:szCs w:val="20"/>
            <w:shd w:val="clear" w:color="auto" w:fill="FFFFFF"/>
          </w:rPr>
          <w:t>110/07</w:t>
        </w:r>
      </w:hyperlink>
      <w:r>
        <w:rPr>
          <w:sz w:val="20"/>
          <w:szCs w:val="20"/>
          <w:shd w:val="clear" w:color="auto" w:fill="FFFFFF"/>
        </w:rPr>
        <w:t>,</w:t>
      </w:r>
      <w:r>
        <w:rPr>
          <w:rStyle w:val="apple-converted-space"/>
          <w:sz w:val="20"/>
          <w:szCs w:val="20"/>
          <w:shd w:val="clear" w:color="auto" w:fill="FFFFFF"/>
        </w:rPr>
        <w:t> </w:t>
      </w:r>
      <w:hyperlink r:id="rId53" w:tgtFrame="_blank" w:tooltip="Uredba o spremembah in dopolnitvah Uredbe o ravnanju z embalažo in odpadno embalažo" w:history="1">
        <w:r>
          <w:rPr>
            <w:rStyle w:val="Hiperpovezava"/>
            <w:sz w:val="20"/>
            <w:szCs w:val="20"/>
            <w:shd w:val="clear" w:color="auto" w:fill="FFFFFF"/>
          </w:rPr>
          <w:t>67/11</w:t>
        </w:r>
      </w:hyperlink>
      <w:r>
        <w:rPr>
          <w:sz w:val="20"/>
          <w:szCs w:val="20"/>
          <w:shd w:val="clear" w:color="auto" w:fill="FFFFFF"/>
        </w:rPr>
        <w:t>,</w:t>
      </w:r>
      <w:r>
        <w:rPr>
          <w:rStyle w:val="apple-converted-space"/>
          <w:sz w:val="20"/>
          <w:szCs w:val="20"/>
          <w:shd w:val="clear" w:color="auto" w:fill="FFFFFF"/>
        </w:rPr>
        <w:t> </w:t>
      </w:r>
      <w:hyperlink r:id="rId54" w:tgtFrame="_blank" w:tooltip="Popravek Uredbe o spremembah in dopolnitvah Uredbe o ravnanju z embalažo in odpadno embalažo" w:history="1">
        <w:r>
          <w:rPr>
            <w:rStyle w:val="Hiperpovezava"/>
            <w:sz w:val="20"/>
            <w:szCs w:val="20"/>
            <w:shd w:val="clear" w:color="auto" w:fill="FFFFFF"/>
          </w:rPr>
          <w:t xml:space="preserve">68/11 – </w:t>
        </w:r>
        <w:proofErr w:type="spellStart"/>
        <w:r>
          <w:rPr>
            <w:rStyle w:val="Hiperpovezava"/>
            <w:sz w:val="20"/>
            <w:szCs w:val="20"/>
            <w:shd w:val="clear" w:color="auto" w:fill="FFFFFF"/>
          </w:rPr>
          <w:t>popr</w:t>
        </w:r>
        <w:proofErr w:type="spellEnd"/>
        <w:r>
          <w:rPr>
            <w:rStyle w:val="Hiperpovezava"/>
            <w:sz w:val="20"/>
            <w:szCs w:val="20"/>
            <w:shd w:val="clear" w:color="auto" w:fill="FFFFFF"/>
          </w:rPr>
          <w:t>.</w:t>
        </w:r>
      </w:hyperlink>
      <w:r>
        <w:rPr>
          <w:sz w:val="20"/>
          <w:szCs w:val="20"/>
          <w:shd w:val="clear" w:color="auto" w:fill="FFFFFF"/>
        </w:rPr>
        <w:t>,</w:t>
      </w:r>
      <w:r>
        <w:rPr>
          <w:rStyle w:val="apple-converted-space"/>
          <w:sz w:val="20"/>
          <w:szCs w:val="20"/>
          <w:shd w:val="clear" w:color="auto" w:fill="FFFFFF"/>
        </w:rPr>
        <w:t> </w:t>
      </w:r>
      <w:hyperlink r:id="rId55" w:tgtFrame="_blank" w:tooltip="Uredba o spremembah Uredbe o ravnanju z embalažo in odpadno embalažo" w:history="1">
        <w:r>
          <w:rPr>
            <w:rStyle w:val="Hiperpovezava"/>
            <w:sz w:val="20"/>
            <w:szCs w:val="20"/>
            <w:shd w:val="clear" w:color="auto" w:fill="FFFFFF"/>
          </w:rPr>
          <w:t>18/14</w:t>
        </w:r>
      </w:hyperlink>
      <w:r>
        <w:rPr>
          <w:rStyle w:val="apple-converted-space"/>
          <w:sz w:val="20"/>
          <w:szCs w:val="20"/>
          <w:shd w:val="clear" w:color="auto" w:fill="FFFFFF"/>
        </w:rPr>
        <w:t> in </w:t>
      </w:r>
      <w:hyperlink r:id="rId56" w:tgtFrame="_blank" w:tooltip="Uredba o spremembah in dopolnitvah Uredbe o ravnanju z embalažo in odpadno embalažo" w:history="1">
        <w:r>
          <w:rPr>
            <w:rStyle w:val="Hiperpovezava"/>
            <w:sz w:val="20"/>
            <w:szCs w:val="20"/>
            <w:shd w:val="clear" w:color="auto" w:fill="FFFFFF"/>
          </w:rPr>
          <w:t>57/15</w:t>
        </w:r>
      </w:hyperlink>
      <w:r>
        <w:rPr>
          <w:sz w:val="20"/>
          <w:szCs w:val="20"/>
          <w:shd w:val="clear" w:color="auto" w:fill="FFFFFF"/>
        </w:rPr>
        <w:t>)</w:t>
      </w:r>
    </w:p>
    <w:p w:rsidR="00E907C0" w:rsidRDefault="00E907C0" w:rsidP="00C31D8D">
      <w:pPr>
        <w:numPr>
          <w:ilvl w:val="0"/>
          <w:numId w:val="26"/>
        </w:numPr>
        <w:spacing w:after="0" w:line="240" w:lineRule="auto"/>
        <w:jc w:val="both"/>
        <w:rPr>
          <w:strike/>
          <w:sz w:val="20"/>
          <w:szCs w:val="20"/>
        </w:rPr>
      </w:pPr>
      <w:r>
        <w:rPr>
          <w:sz w:val="20"/>
          <w:szCs w:val="20"/>
          <w:shd w:val="clear" w:color="auto" w:fill="FFFFFF"/>
        </w:rPr>
        <w:t>Uredba o odpadni električni in elektronski opremi (Uradni list RS, št.</w:t>
      </w:r>
      <w:r>
        <w:rPr>
          <w:rStyle w:val="apple-converted-space"/>
          <w:sz w:val="20"/>
          <w:szCs w:val="20"/>
          <w:shd w:val="clear" w:color="auto" w:fill="FFFFFF"/>
        </w:rPr>
        <w:t> </w:t>
      </w:r>
      <w:hyperlink r:id="rId57" w:tgtFrame="_blank" w:tooltip="Uredba o odpadni električni in elektronski opremi" w:history="1">
        <w:r>
          <w:rPr>
            <w:rStyle w:val="Hiperpovezava"/>
            <w:sz w:val="20"/>
            <w:szCs w:val="20"/>
            <w:shd w:val="clear" w:color="auto" w:fill="FFFFFF"/>
          </w:rPr>
          <w:t>55/15</w:t>
        </w:r>
      </w:hyperlink>
      <w:r>
        <w:rPr>
          <w:sz w:val="20"/>
          <w:szCs w:val="20"/>
          <w:shd w:val="clear" w:color="auto" w:fill="FFFFFF"/>
        </w:rPr>
        <w:t>)</w:t>
      </w:r>
    </w:p>
    <w:p w:rsidR="00E907C0" w:rsidRDefault="00E907C0" w:rsidP="00C31D8D">
      <w:pPr>
        <w:numPr>
          <w:ilvl w:val="0"/>
          <w:numId w:val="26"/>
        </w:numPr>
        <w:spacing w:after="0" w:line="240" w:lineRule="auto"/>
        <w:jc w:val="both"/>
        <w:rPr>
          <w:strike/>
          <w:sz w:val="20"/>
          <w:szCs w:val="20"/>
        </w:rPr>
      </w:pPr>
      <w:r>
        <w:rPr>
          <w:sz w:val="20"/>
          <w:szCs w:val="20"/>
          <w:shd w:val="clear" w:color="auto" w:fill="FFFFFF"/>
        </w:rPr>
        <w:t>Uredba o ravnanju z odpadnimi jedilnimi olji in mastmi (Uradni list RS, št.</w:t>
      </w:r>
      <w:r>
        <w:rPr>
          <w:rStyle w:val="apple-converted-space"/>
          <w:sz w:val="20"/>
          <w:szCs w:val="20"/>
          <w:shd w:val="clear" w:color="auto" w:fill="FFFFFF"/>
        </w:rPr>
        <w:t> </w:t>
      </w:r>
      <w:hyperlink r:id="rId58" w:tgtFrame="_blank" w:tooltip="Uredba o ravnanju z odpadnimi jedilnimi olji in mastmi" w:history="1">
        <w:r>
          <w:rPr>
            <w:rStyle w:val="Hiperpovezava"/>
            <w:sz w:val="20"/>
            <w:szCs w:val="20"/>
            <w:shd w:val="clear" w:color="auto" w:fill="FFFFFF"/>
          </w:rPr>
          <w:t>70/08</w:t>
        </w:r>
      </w:hyperlink>
      <w:r>
        <w:rPr>
          <w:sz w:val="20"/>
          <w:szCs w:val="20"/>
          <w:shd w:val="clear" w:color="auto" w:fill="FFFFFF"/>
        </w:rPr>
        <w:t>)</w:t>
      </w:r>
    </w:p>
    <w:p w:rsidR="00E907C0" w:rsidRDefault="00E907C0" w:rsidP="00C31D8D">
      <w:pPr>
        <w:numPr>
          <w:ilvl w:val="0"/>
          <w:numId w:val="26"/>
        </w:numPr>
        <w:spacing w:after="0" w:line="240" w:lineRule="auto"/>
        <w:jc w:val="both"/>
        <w:rPr>
          <w:sz w:val="20"/>
          <w:szCs w:val="20"/>
        </w:rPr>
      </w:pPr>
      <w:r>
        <w:rPr>
          <w:sz w:val="20"/>
          <w:szCs w:val="20"/>
          <w:shd w:val="clear" w:color="auto" w:fill="FFFFFF"/>
        </w:rPr>
        <w:t>Odredba o ravnanju z ločeno zbranimi frakcijami pri opravljanju javne službe ravnanja s komunalnimi odpadki (Uradni list RS, št.</w:t>
      </w:r>
      <w:r>
        <w:rPr>
          <w:rStyle w:val="apple-converted-space"/>
          <w:sz w:val="20"/>
          <w:szCs w:val="20"/>
          <w:shd w:val="clear" w:color="auto" w:fill="FFFFFF"/>
        </w:rPr>
        <w:t> </w:t>
      </w:r>
      <w:hyperlink r:id="rId59" w:tgtFrame="_blank" w:tooltip="Odredba o ravnanju z ločeno zbranimi frakcijami pri opravljanju javne službe ravnanja s komunalnimi odpadki" w:history="1">
        <w:r>
          <w:rPr>
            <w:rStyle w:val="Hiperpovezava"/>
            <w:sz w:val="20"/>
            <w:szCs w:val="20"/>
            <w:shd w:val="clear" w:color="auto" w:fill="FFFFFF"/>
          </w:rPr>
          <w:t>21/01</w:t>
        </w:r>
      </w:hyperlink>
      <w:r>
        <w:rPr>
          <w:rStyle w:val="apple-converted-space"/>
          <w:sz w:val="20"/>
          <w:szCs w:val="20"/>
          <w:shd w:val="clear" w:color="auto" w:fill="FFFFFF"/>
        </w:rPr>
        <w:t> in </w:t>
      </w:r>
      <w:hyperlink r:id="rId60" w:tgtFrame="_blank" w:tooltip="Zakon o varstvu okolja" w:history="1">
        <w:r>
          <w:rPr>
            <w:rStyle w:val="Hiperpovezava"/>
            <w:sz w:val="20"/>
            <w:szCs w:val="20"/>
            <w:shd w:val="clear" w:color="auto" w:fill="FFFFFF"/>
          </w:rPr>
          <w:t>41/04</w:t>
        </w:r>
      </w:hyperlink>
      <w:r>
        <w:rPr>
          <w:rStyle w:val="apple-converted-space"/>
          <w:sz w:val="20"/>
          <w:szCs w:val="20"/>
          <w:shd w:val="clear" w:color="auto" w:fill="FFFFFF"/>
        </w:rPr>
        <w:t> – ZVO-1)</w:t>
      </w:r>
    </w:p>
    <w:p w:rsidR="00E907C0" w:rsidRDefault="00E907C0" w:rsidP="00C31D8D">
      <w:pPr>
        <w:numPr>
          <w:ilvl w:val="0"/>
          <w:numId w:val="26"/>
        </w:numPr>
        <w:spacing w:after="0" w:line="240" w:lineRule="auto"/>
        <w:jc w:val="both"/>
        <w:rPr>
          <w:sz w:val="20"/>
          <w:szCs w:val="20"/>
        </w:rPr>
      </w:pPr>
      <w:r>
        <w:rPr>
          <w:sz w:val="20"/>
          <w:szCs w:val="20"/>
          <w:shd w:val="clear" w:color="auto" w:fill="FFFFFF"/>
        </w:rPr>
        <w:t>Uredba o ravnanju z biološko razgradljivimi kuhinjskimi odpadki in zelenim vrtnim odpadom (Uradni list RS, št.</w:t>
      </w:r>
      <w:r>
        <w:rPr>
          <w:rStyle w:val="apple-converted-space"/>
          <w:sz w:val="20"/>
          <w:szCs w:val="20"/>
          <w:shd w:val="clear" w:color="auto" w:fill="FFFFFF"/>
        </w:rPr>
        <w:t> </w:t>
      </w:r>
      <w:hyperlink r:id="rId61" w:tgtFrame="_blank" w:tooltip="Uredba o ravnanju z biološko razgradljivimi kuhinjskimi odpadki in zelenim vrtnim odpadom" w:history="1">
        <w:r>
          <w:rPr>
            <w:rStyle w:val="Hiperpovezava"/>
            <w:sz w:val="20"/>
            <w:szCs w:val="20"/>
            <w:shd w:val="clear" w:color="auto" w:fill="FFFFFF"/>
          </w:rPr>
          <w:t>39/10</w:t>
        </w:r>
      </w:hyperlink>
      <w:r>
        <w:rPr>
          <w:sz w:val="20"/>
          <w:szCs w:val="20"/>
          <w:shd w:val="clear" w:color="auto" w:fill="FFFFFF"/>
        </w:rPr>
        <w:t>)</w:t>
      </w:r>
    </w:p>
    <w:p w:rsidR="00E907C0" w:rsidRDefault="00E907C0" w:rsidP="00C31D8D">
      <w:pPr>
        <w:numPr>
          <w:ilvl w:val="0"/>
          <w:numId w:val="26"/>
        </w:numPr>
        <w:spacing w:after="0" w:line="240" w:lineRule="auto"/>
        <w:jc w:val="both"/>
        <w:rPr>
          <w:sz w:val="20"/>
          <w:szCs w:val="20"/>
        </w:rPr>
      </w:pPr>
      <w:r>
        <w:rPr>
          <w:sz w:val="20"/>
          <w:szCs w:val="20"/>
          <w:shd w:val="clear" w:color="auto" w:fill="FFFFFF"/>
        </w:rPr>
        <w:t>Uredba o odpadnih oljih (Uradni list RS, št.</w:t>
      </w:r>
      <w:r>
        <w:rPr>
          <w:rStyle w:val="apple-converted-space"/>
          <w:sz w:val="20"/>
          <w:szCs w:val="20"/>
          <w:shd w:val="clear" w:color="auto" w:fill="FFFFFF"/>
        </w:rPr>
        <w:t> </w:t>
      </w:r>
      <w:hyperlink r:id="rId62" w:tgtFrame="_blank" w:tooltip="Uredba o odpadnih oljih" w:history="1">
        <w:r>
          <w:rPr>
            <w:rStyle w:val="Hiperpovezava"/>
            <w:sz w:val="20"/>
            <w:szCs w:val="20"/>
            <w:shd w:val="clear" w:color="auto" w:fill="FFFFFF"/>
          </w:rPr>
          <w:t>24/12</w:t>
        </w:r>
      </w:hyperlink>
      <w:r>
        <w:rPr>
          <w:sz w:val="20"/>
          <w:szCs w:val="20"/>
          <w:shd w:val="clear" w:color="auto" w:fill="FFFFFF"/>
        </w:rPr>
        <w:t>)</w:t>
      </w:r>
    </w:p>
    <w:p w:rsidR="00E907C0" w:rsidRDefault="00E907C0" w:rsidP="00C31D8D">
      <w:pPr>
        <w:numPr>
          <w:ilvl w:val="0"/>
          <w:numId w:val="26"/>
        </w:numPr>
        <w:spacing w:after="0" w:line="240" w:lineRule="auto"/>
        <w:jc w:val="both"/>
        <w:rPr>
          <w:sz w:val="20"/>
          <w:szCs w:val="20"/>
        </w:rPr>
      </w:pPr>
      <w:r>
        <w:rPr>
          <w:sz w:val="20"/>
          <w:szCs w:val="20"/>
          <w:shd w:val="clear" w:color="auto" w:fill="FFFFFF"/>
        </w:rPr>
        <w:t>Pravilnik o skladiščenju izrabljenih gum (Uradni list RS, št.</w:t>
      </w:r>
      <w:r>
        <w:rPr>
          <w:rStyle w:val="apple-converted-space"/>
          <w:sz w:val="20"/>
          <w:szCs w:val="20"/>
          <w:shd w:val="clear" w:color="auto" w:fill="FFFFFF"/>
        </w:rPr>
        <w:t> </w:t>
      </w:r>
      <w:hyperlink r:id="rId63" w:tgtFrame="_blank" w:tooltip="Pravilnik o skladiščenju izrabljenih gum" w:history="1">
        <w:r>
          <w:rPr>
            <w:rStyle w:val="Hiperpovezava"/>
            <w:sz w:val="20"/>
            <w:szCs w:val="20"/>
            <w:shd w:val="clear" w:color="auto" w:fill="FFFFFF"/>
          </w:rPr>
          <w:t>37/11</w:t>
        </w:r>
      </w:hyperlink>
      <w:r>
        <w:rPr>
          <w:sz w:val="20"/>
          <w:szCs w:val="20"/>
          <w:shd w:val="clear" w:color="auto" w:fill="FFFFFF"/>
        </w:rPr>
        <w:t>)</w:t>
      </w:r>
    </w:p>
    <w:p w:rsidR="00E907C0" w:rsidRDefault="00E907C0" w:rsidP="00C31D8D">
      <w:pPr>
        <w:numPr>
          <w:ilvl w:val="0"/>
          <w:numId w:val="26"/>
        </w:numPr>
        <w:spacing w:after="0" w:line="240" w:lineRule="auto"/>
        <w:jc w:val="both"/>
        <w:rPr>
          <w:sz w:val="20"/>
          <w:szCs w:val="20"/>
        </w:rPr>
      </w:pPr>
      <w:r>
        <w:rPr>
          <w:sz w:val="20"/>
          <w:szCs w:val="20"/>
          <w:shd w:val="clear" w:color="auto" w:fill="FFFFFF"/>
        </w:rPr>
        <w:t>Uredba o ravnanju z baterijami in akumulatorji ter odpadnimi baterijami in akumulatorji (Uradni list RS, št.</w:t>
      </w:r>
      <w:r>
        <w:rPr>
          <w:rStyle w:val="apple-converted-space"/>
          <w:sz w:val="20"/>
          <w:szCs w:val="20"/>
          <w:shd w:val="clear" w:color="auto" w:fill="FFFFFF"/>
        </w:rPr>
        <w:t> </w:t>
      </w:r>
      <w:hyperlink r:id="rId64" w:tgtFrame="_blank" w:tooltip="Uredba o ravnanju z baterijami in akumulatorji ter odpadnimi baterijami in akumulatorji" w:history="1">
        <w:r>
          <w:rPr>
            <w:rStyle w:val="Hiperpovezava"/>
            <w:sz w:val="20"/>
            <w:szCs w:val="20"/>
            <w:shd w:val="clear" w:color="auto" w:fill="FFFFFF"/>
          </w:rPr>
          <w:t>3/10</w:t>
        </w:r>
      </w:hyperlink>
      <w:r>
        <w:rPr>
          <w:sz w:val="20"/>
          <w:szCs w:val="20"/>
          <w:shd w:val="clear" w:color="auto" w:fill="FFFFFF"/>
        </w:rPr>
        <w:t>,</w:t>
      </w:r>
      <w:r>
        <w:rPr>
          <w:rStyle w:val="apple-converted-space"/>
          <w:sz w:val="20"/>
          <w:szCs w:val="20"/>
          <w:shd w:val="clear" w:color="auto" w:fill="FFFFFF"/>
        </w:rPr>
        <w:t> </w:t>
      </w:r>
      <w:hyperlink r:id="rId65" w:tgtFrame="_blank" w:tooltip="Uredba o spremembah in dopolnitvah Uredbe o ravnanju z baterijami in akumulatorji ter odpadnimi baterijami in akumulatorji" w:history="1">
        <w:r>
          <w:rPr>
            <w:rStyle w:val="Hiperpovezava"/>
            <w:sz w:val="20"/>
            <w:szCs w:val="20"/>
            <w:shd w:val="clear" w:color="auto" w:fill="FFFFFF"/>
          </w:rPr>
          <w:t>64/12</w:t>
        </w:r>
      </w:hyperlink>
      <w:r>
        <w:rPr>
          <w:rStyle w:val="apple-converted-space"/>
          <w:sz w:val="20"/>
          <w:szCs w:val="20"/>
          <w:shd w:val="clear" w:color="auto" w:fill="FFFFFF"/>
        </w:rPr>
        <w:t> in </w:t>
      </w:r>
      <w:hyperlink r:id="rId66" w:tgtFrame="_blank" w:tooltip="Uredba o spremembi in dopolnitvah Uredbe o ravnanju z baterijami in akumulatorji ter odpadnimi baterijami in akumulatorji" w:history="1">
        <w:r>
          <w:rPr>
            <w:rStyle w:val="Hiperpovezava"/>
            <w:sz w:val="20"/>
            <w:szCs w:val="20"/>
            <w:shd w:val="clear" w:color="auto" w:fill="FFFFFF"/>
          </w:rPr>
          <w:t>93/12</w:t>
        </w:r>
      </w:hyperlink>
      <w:r>
        <w:rPr>
          <w:sz w:val="20"/>
          <w:szCs w:val="20"/>
          <w:shd w:val="clear" w:color="auto" w:fill="FFFFFF"/>
        </w:rPr>
        <w:t>)</w:t>
      </w:r>
    </w:p>
    <w:p w:rsidR="00E907C0" w:rsidRDefault="00E907C0" w:rsidP="00C31D8D">
      <w:pPr>
        <w:numPr>
          <w:ilvl w:val="0"/>
          <w:numId w:val="26"/>
        </w:numPr>
        <w:spacing w:after="0" w:line="240" w:lineRule="auto"/>
        <w:jc w:val="both"/>
        <w:rPr>
          <w:sz w:val="20"/>
          <w:szCs w:val="20"/>
        </w:rPr>
      </w:pPr>
      <w:r>
        <w:rPr>
          <w:sz w:val="20"/>
          <w:szCs w:val="20"/>
          <w:shd w:val="clear" w:color="auto" w:fill="FFFFFF"/>
        </w:rPr>
        <w:t>Uredba o ravnanju z izrabljenimi gumami (Uradni list RS, št.</w:t>
      </w:r>
      <w:r>
        <w:rPr>
          <w:rStyle w:val="apple-converted-space"/>
          <w:sz w:val="20"/>
          <w:szCs w:val="20"/>
          <w:shd w:val="clear" w:color="auto" w:fill="FFFFFF"/>
        </w:rPr>
        <w:t> </w:t>
      </w:r>
      <w:hyperlink r:id="rId67" w:tgtFrame="_blank" w:tooltip="Uredba o ravnanju z izrabljenimi gumami" w:history="1">
        <w:r>
          <w:rPr>
            <w:rStyle w:val="Hiperpovezava"/>
            <w:sz w:val="20"/>
            <w:szCs w:val="20"/>
            <w:shd w:val="clear" w:color="auto" w:fill="FFFFFF"/>
          </w:rPr>
          <w:t>63/09</w:t>
        </w:r>
      </w:hyperlink>
      <w:r>
        <w:rPr>
          <w:sz w:val="20"/>
          <w:szCs w:val="20"/>
          <w:shd w:val="clear" w:color="auto" w:fill="FFFFFF"/>
        </w:rPr>
        <w:t>)</w:t>
      </w:r>
    </w:p>
    <w:p w:rsidR="00E907C0" w:rsidRDefault="00E907C0" w:rsidP="00C31D8D">
      <w:pPr>
        <w:numPr>
          <w:ilvl w:val="0"/>
          <w:numId w:val="26"/>
        </w:numPr>
        <w:spacing w:after="0" w:line="240" w:lineRule="auto"/>
        <w:jc w:val="both"/>
        <w:rPr>
          <w:sz w:val="20"/>
          <w:szCs w:val="20"/>
        </w:rPr>
      </w:pPr>
      <w:r>
        <w:rPr>
          <w:sz w:val="20"/>
          <w:szCs w:val="20"/>
          <w:shd w:val="clear" w:color="auto" w:fill="FFFFFF"/>
        </w:rPr>
        <w:lastRenderedPageBreak/>
        <w:t>Uredba o ravnanju z odpadnimi zdravili (Uradni list RS, št.</w:t>
      </w:r>
      <w:r>
        <w:rPr>
          <w:rStyle w:val="apple-converted-space"/>
          <w:sz w:val="20"/>
          <w:szCs w:val="20"/>
          <w:shd w:val="clear" w:color="auto" w:fill="FFFFFF"/>
        </w:rPr>
        <w:t> </w:t>
      </w:r>
      <w:hyperlink r:id="rId68" w:tgtFrame="_blank" w:tooltip="Uredba o ravnanju z odpadnimi zdravili" w:history="1">
        <w:r>
          <w:rPr>
            <w:rStyle w:val="Hiperpovezava"/>
            <w:sz w:val="20"/>
            <w:szCs w:val="20"/>
            <w:shd w:val="clear" w:color="auto" w:fill="FFFFFF"/>
          </w:rPr>
          <w:t>105/08</w:t>
        </w:r>
      </w:hyperlink>
      <w:r>
        <w:rPr>
          <w:sz w:val="20"/>
          <w:szCs w:val="20"/>
          <w:shd w:val="clear" w:color="auto" w:fill="FFFFFF"/>
        </w:rPr>
        <w:t>)</w:t>
      </w:r>
    </w:p>
    <w:p w:rsidR="00E907C0" w:rsidRDefault="00E907C0" w:rsidP="00C31D8D">
      <w:pPr>
        <w:numPr>
          <w:ilvl w:val="0"/>
          <w:numId w:val="26"/>
        </w:numPr>
        <w:spacing w:after="0" w:line="240" w:lineRule="auto"/>
        <w:jc w:val="both"/>
        <w:rPr>
          <w:sz w:val="20"/>
          <w:szCs w:val="20"/>
        </w:rPr>
      </w:pPr>
      <w:r>
        <w:rPr>
          <w:sz w:val="20"/>
          <w:szCs w:val="20"/>
          <w:shd w:val="clear" w:color="auto" w:fill="FFFFFF"/>
        </w:rPr>
        <w:t>Uredba o ravnanju z odpadki, ki vsebujejo azbest (Uradni list RS, št.</w:t>
      </w:r>
      <w:r>
        <w:rPr>
          <w:rStyle w:val="apple-converted-space"/>
          <w:sz w:val="20"/>
          <w:szCs w:val="20"/>
          <w:shd w:val="clear" w:color="auto" w:fill="FFFFFF"/>
        </w:rPr>
        <w:t> </w:t>
      </w:r>
      <w:hyperlink r:id="rId69" w:tgtFrame="_blank" w:tooltip="Uredba o ravnanju z odpadki, ki vsebujejo azbest" w:history="1">
        <w:r>
          <w:rPr>
            <w:rStyle w:val="Hiperpovezava"/>
            <w:sz w:val="20"/>
            <w:szCs w:val="20"/>
            <w:shd w:val="clear" w:color="auto" w:fill="FFFFFF"/>
          </w:rPr>
          <w:t>34/08</w:t>
        </w:r>
      </w:hyperlink>
      <w:r>
        <w:rPr>
          <w:sz w:val="20"/>
          <w:szCs w:val="20"/>
          <w:shd w:val="clear" w:color="auto" w:fill="FFFFFF"/>
        </w:rPr>
        <w:t>)</w:t>
      </w:r>
    </w:p>
    <w:p w:rsidR="00E907C0" w:rsidRDefault="00E907C0" w:rsidP="00C31D8D">
      <w:pPr>
        <w:numPr>
          <w:ilvl w:val="0"/>
          <w:numId w:val="26"/>
        </w:numPr>
        <w:spacing w:after="0" w:line="240" w:lineRule="auto"/>
        <w:jc w:val="both"/>
        <w:rPr>
          <w:sz w:val="20"/>
          <w:szCs w:val="20"/>
        </w:rPr>
      </w:pPr>
      <w:r>
        <w:rPr>
          <w:sz w:val="20"/>
          <w:szCs w:val="20"/>
          <w:shd w:val="clear" w:color="auto" w:fill="FFFFFF"/>
        </w:rPr>
        <w:t>Uredba o ravnanju z odpadki, ki nastanejo pri gradbenih delih (Uradni list RS, št.</w:t>
      </w:r>
      <w:r>
        <w:rPr>
          <w:rStyle w:val="apple-converted-space"/>
          <w:sz w:val="20"/>
          <w:szCs w:val="20"/>
          <w:shd w:val="clear" w:color="auto" w:fill="FFFFFF"/>
        </w:rPr>
        <w:t> </w:t>
      </w:r>
      <w:hyperlink r:id="rId70" w:tgtFrame="_blank" w:tooltip="Uredba o ravnanju z odpadki, ki nastanejo pri gradbenih delih" w:history="1">
        <w:r>
          <w:rPr>
            <w:rStyle w:val="Hiperpovezava"/>
            <w:sz w:val="20"/>
            <w:szCs w:val="20"/>
            <w:shd w:val="clear" w:color="auto" w:fill="FFFFFF"/>
          </w:rPr>
          <w:t>34/08</w:t>
        </w:r>
      </w:hyperlink>
      <w:r>
        <w:rPr>
          <w:b/>
          <w:bCs/>
          <w:color w:val="626060"/>
          <w:sz w:val="18"/>
          <w:szCs w:val="18"/>
          <w:shd w:val="clear" w:color="auto" w:fill="FFFFFF"/>
        </w:rPr>
        <w:t>)</w:t>
      </w:r>
    </w:p>
    <w:p w:rsidR="00E907C0" w:rsidRDefault="00E907C0" w:rsidP="00C31D8D">
      <w:pPr>
        <w:numPr>
          <w:ilvl w:val="0"/>
          <w:numId w:val="26"/>
        </w:numPr>
        <w:spacing w:after="0" w:line="240" w:lineRule="auto"/>
        <w:jc w:val="both"/>
        <w:rPr>
          <w:sz w:val="20"/>
          <w:szCs w:val="20"/>
        </w:rPr>
      </w:pPr>
      <w:r>
        <w:rPr>
          <w:sz w:val="20"/>
          <w:szCs w:val="20"/>
          <w:shd w:val="clear" w:color="auto" w:fill="FFFFFF"/>
        </w:rPr>
        <w:t>Uredba o ravnanju z odpadnimi nagrobnimi svečami (Uradni list RS, št.</w:t>
      </w:r>
      <w:r>
        <w:rPr>
          <w:rStyle w:val="apple-converted-space"/>
          <w:sz w:val="20"/>
          <w:szCs w:val="20"/>
          <w:shd w:val="clear" w:color="auto" w:fill="FFFFFF"/>
        </w:rPr>
        <w:t> </w:t>
      </w:r>
      <w:hyperlink r:id="rId71" w:tgtFrame="_blank" w:tooltip="Uredba o ravnanju z odpadnimi nagrobnimi svečami" w:history="1">
        <w:r>
          <w:rPr>
            <w:rStyle w:val="Hiperpovezava"/>
            <w:sz w:val="20"/>
            <w:szCs w:val="20"/>
            <w:shd w:val="clear" w:color="auto" w:fill="FFFFFF"/>
          </w:rPr>
          <w:t>78/08</w:t>
        </w:r>
      </w:hyperlink>
      <w:r>
        <w:rPr>
          <w:sz w:val="20"/>
          <w:szCs w:val="20"/>
          <w:shd w:val="clear" w:color="auto" w:fill="FFFFFF"/>
        </w:rPr>
        <w:t>)</w:t>
      </w:r>
    </w:p>
    <w:p w:rsidR="00E907C0" w:rsidRDefault="00E907C0" w:rsidP="00C31D8D">
      <w:pPr>
        <w:numPr>
          <w:ilvl w:val="0"/>
          <w:numId w:val="26"/>
        </w:numPr>
        <w:spacing w:after="0" w:line="240" w:lineRule="auto"/>
        <w:jc w:val="both"/>
        <w:rPr>
          <w:strike/>
          <w:sz w:val="20"/>
          <w:szCs w:val="20"/>
        </w:rPr>
      </w:pPr>
      <w:r>
        <w:rPr>
          <w:sz w:val="20"/>
          <w:szCs w:val="20"/>
          <w:shd w:val="clear" w:color="auto" w:fill="FFFFFF"/>
        </w:rPr>
        <w:t>Uredba o okoljski dajatvi za onesnaževanje okolja zaradi odlaganja odpadkov na odlagališčih (Uradni list RS, št.</w:t>
      </w:r>
      <w:r>
        <w:rPr>
          <w:rStyle w:val="apple-converted-space"/>
          <w:sz w:val="20"/>
          <w:szCs w:val="20"/>
          <w:shd w:val="clear" w:color="auto" w:fill="FFFFFF"/>
        </w:rPr>
        <w:t> </w:t>
      </w:r>
      <w:hyperlink r:id="rId72" w:tgtFrame="_blank" w:tooltip="Uredba o okoljski dajatvi za onesnaževanje okolja zaradi odlaganja odpadkov na odlagališčih" w:history="1">
        <w:r>
          <w:rPr>
            <w:rStyle w:val="Hiperpovezava"/>
            <w:sz w:val="20"/>
            <w:szCs w:val="20"/>
            <w:shd w:val="clear" w:color="auto" w:fill="FFFFFF"/>
          </w:rPr>
          <w:t>14/14</w:t>
        </w:r>
      </w:hyperlink>
      <w:r>
        <w:rPr>
          <w:sz w:val="20"/>
          <w:szCs w:val="20"/>
          <w:shd w:val="clear" w:color="auto" w:fill="FFFFFF"/>
        </w:rPr>
        <w:t>)</w:t>
      </w:r>
    </w:p>
    <w:p w:rsidR="00E907C0" w:rsidRDefault="00E907C0" w:rsidP="00C31D8D">
      <w:pPr>
        <w:numPr>
          <w:ilvl w:val="0"/>
          <w:numId w:val="26"/>
        </w:numPr>
        <w:spacing w:after="0" w:line="240" w:lineRule="auto"/>
        <w:jc w:val="both"/>
        <w:rPr>
          <w:sz w:val="20"/>
          <w:szCs w:val="20"/>
        </w:rPr>
      </w:pPr>
      <w:r>
        <w:rPr>
          <w:sz w:val="20"/>
          <w:szCs w:val="20"/>
        </w:rPr>
        <w:t xml:space="preserve">Uredba o metodologiji za oblikovanje cen storitev obveznih občinskih gospodarskih javnih služb varstva okolja (Ur.l. RS, št. 87/12, </w:t>
      </w:r>
      <w:hyperlink r:id="rId73" w:tgtFrame="_blank" w:history="1">
        <w:r>
          <w:rPr>
            <w:rStyle w:val="Hiperpovezava"/>
            <w:sz w:val="20"/>
            <w:szCs w:val="20"/>
          </w:rPr>
          <w:t>109/2012</w:t>
        </w:r>
      </w:hyperlink>
      <w:r>
        <w:rPr>
          <w:sz w:val="20"/>
          <w:szCs w:val="20"/>
        </w:rPr>
        <w:t>)</w:t>
      </w:r>
    </w:p>
    <w:p w:rsidR="00E907C0" w:rsidRDefault="00E907C0" w:rsidP="00C31D8D">
      <w:pPr>
        <w:numPr>
          <w:ilvl w:val="0"/>
          <w:numId w:val="26"/>
        </w:numPr>
        <w:spacing w:after="0" w:line="240" w:lineRule="auto"/>
        <w:jc w:val="both"/>
        <w:rPr>
          <w:sz w:val="20"/>
          <w:szCs w:val="20"/>
        </w:rPr>
      </w:pPr>
      <w:r>
        <w:rPr>
          <w:sz w:val="20"/>
          <w:szCs w:val="20"/>
        </w:rPr>
        <w:t xml:space="preserve">Odlok o </w:t>
      </w:r>
      <w:proofErr w:type="spellStart"/>
      <w:r>
        <w:rPr>
          <w:sz w:val="20"/>
          <w:szCs w:val="20"/>
        </w:rPr>
        <w:t>javnozasebnem</w:t>
      </w:r>
      <w:proofErr w:type="spellEnd"/>
      <w:r>
        <w:rPr>
          <w:sz w:val="20"/>
          <w:szCs w:val="20"/>
        </w:rPr>
        <w:t xml:space="preserve"> partnerstvu na področju ravnanja z odpadki (Uradni  vestnik Mestne občine Velenje, št. 11/2008, 21/2209, v nadaljevanju Odlok)</w:t>
      </w:r>
    </w:p>
    <w:p w:rsidR="00E907C0" w:rsidRDefault="00E907C0" w:rsidP="00C31D8D">
      <w:pPr>
        <w:numPr>
          <w:ilvl w:val="0"/>
          <w:numId w:val="26"/>
        </w:numPr>
        <w:spacing w:after="0" w:line="240" w:lineRule="auto"/>
        <w:jc w:val="both"/>
        <w:rPr>
          <w:sz w:val="20"/>
          <w:szCs w:val="20"/>
        </w:rPr>
      </w:pPr>
      <w:r>
        <w:rPr>
          <w:sz w:val="20"/>
          <w:szCs w:val="20"/>
        </w:rPr>
        <w:t xml:space="preserve">Statut Mestne občine Velenje (UPB-1, uradni vestnik MOV št. 15/2006, 26/2007 in 18/2008 </w:t>
      </w:r>
    </w:p>
    <w:p w:rsidR="00E907C0" w:rsidRDefault="00E907C0" w:rsidP="00C31D8D">
      <w:pPr>
        <w:numPr>
          <w:ilvl w:val="0"/>
          <w:numId w:val="26"/>
        </w:numPr>
        <w:spacing w:after="0" w:line="240" w:lineRule="auto"/>
        <w:jc w:val="both"/>
        <w:rPr>
          <w:sz w:val="20"/>
          <w:szCs w:val="20"/>
        </w:rPr>
      </w:pPr>
      <w:r>
        <w:rPr>
          <w:sz w:val="20"/>
          <w:szCs w:val="20"/>
        </w:rPr>
        <w:t>Koncesijska pogodba za izvajanje lokalnih gospodarskih javnih služb in koncesije gradnje</w:t>
      </w:r>
    </w:p>
    <w:p w:rsidR="00E907C0" w:rsidRDefault="00E907C0" w:rsidP="00C31D8D">
      <w:pPr>
        <w:numPr>
          <w:ilvl w:val="0"/>
          <w:numId w:val="26"/>
        </w:numPr>
        <w:spacing w:after="0" w:line="240" w:lineRule="auto"/>
        <w:jc w:val="both"/>
        <w:rPr>
          <w:sz w:val="20"/>
          <w:szCs w:val="20"/>
        </w:rPr>
      </w:pPr>
      <w:r>
        <w:rPr>
          <w:sz w:val="20"/>
          <w:szCs w:val="20"/>
        </w:rPr>
        <w:t xml:space="preserve">Letni program ravnanja s komunalnimi odpadki v mestni občini Velenje za leto 2016 je izdelan v skladu z 9. členom  odloka o </w:t>
      </w:r>
      <w:proofErr w:type="spellStart"/>
      <w:r>
        <w:rPr>
          <w:sz w:val="20"/>
          <w:szCs w:val="20"/>
        </w:rPr>
        <w:t>javnozasebnem</w:t>
      </w:r>
      <w:proofErr w:type="spellEnd"/>
      <w:r>
        <w:rPr>
          <w:sz w:val="20"/>
          <w:szCs w:val="20"/>
        </w:rPr>
        <w:t xml:space="preserve"> partnerstvu na področju ravnanja z odpadki ( Uradni vestnik MOV št. 11/2008). </w:t>
      </w:r>
    </w:p>
    <w:p w:rsidR="00E907C0" w:rsidRDefault="00E907C0" w:rsidP="00E907C0">
      <w:pPr>
        <w:spacing w:after="0" w:line="240" w:lineRule="auto"/>
        <w:ind w:left="76"/>
        <w:rPr>
          <w:sz w:val="20"/>
          <w:szCs w:val="20"/>
        </w:rPr>
      </w:pPr>
    </w:p>
    <w:p w:rsidR="00512EEB" w:rsidRDefault="00512EEB" w:rsidP="00E907C0">
      <w:pPr>
        <w:spacing w:after="0" w:line="240" w:lineRule="auto"/>
        <w:ind w:left="76"/>
        <w:rPr>
          <w:sz w:val="20"/>
          <w:szCs w:val="20"/>
        </w:rPr>
      </w:pPr>
    </w:p>
    <w:p w:rsidR="00512EEB" w:rsidRDefault="00512EEB" w:rsidP="00E907C0">
      <w:pPr>
        <w:spacing w:after="0" w:line="240" w:lineRule="auto"/>
        <w:ind w:left="76"/>
        <w:rPr>
          <w:sz w:val="20"/>
          <w:szCs w:val="20"/>
        </w:rPr>
      </w:pPr>
    </w:p>
    <w:p w:rsidR="00E907C0" w:rsidRDefault="00E907C0" w:rsidP="00E907C0">
      <w:pPr>
        <w:spacing w:after="0" w:line="240" w:lineRule="auto"/>
        <w:ind w:left="76"/>
        <w:rPr>
          <w:sz w:val="20"/>
          <w:szCs w:val="20"/>
        </w:rPr>
      </w:pPr>
    </w:p>
    <w:p w:rsidR="00B96418" w:rsidRPr="00F1146B" w:rsidRDefault="00B96418" w:rsidP="00B24865">
      <w:pPr>
        <w:pStyle w:val="Naslov1"/>
        <w:numPr>
          <w:ilvl w:val="0"/>
          <w:numId w:val="10"/>
        </w:numPr>
        <w:tabs>
          <w:tab w:val="left" w:pos="709"/>
        </w:tabs>
        <w:spacing w:before="0"/>
        <w:ind w:left="0" w:firstLine="0"/>
        <w:rPr>
          <w:szCs w:val="24"/>
        </w:rPr>
      </w:pPr>
      <w:bookmarkStart w:id="134" w:name="_Toc447782434"/>
      <w:r w:rsidRPr="00F1146B">
        <w:rPr>
          <w:szCs w:val="24"/>
        </w:rPr>
        <w:t>OPIS OBSTOJEČEGA STANJA</w:t>
      </w:r>
      <w:bookmarkEnd w:id="125"/>
      <w:bookmarkEnd w:id="126"/>
      <w:bookmarkEnd w:id="127"/>
      <w:bookmarkEnd w:id="128"/>
      <w:bookmarkEnd w:id="129"/>
      <w:bookmarkEnd w:id="130"/>
      <w:bookmarkEnd w:id="131"/>
      <w:bookmarkEnd w:id="132"/>
      <w:bookmarkEnd w:id="133"/>
      <w:bookmarkEnd w:id="134"/>
    </w:p>
    <w:p w:rsidR="00B96418" w:rsidRPr="00053D8E" w:rsidRDefault="00B96418" w:rsidP="00F67E2D">
      <w:pPr>
        <w:pStyle w:val="Glava"/>
        <w:tabs>
          <w:tab w:val="clear" w:pos="4536"/>
          <w:tab w:val="clear" w:pos="9072"/>
        </w:tabs>
        <w:jc w:val="both"/>
        <w:rPr>
          <w:b/>
        </w:rPr>
      </w:pPr>
    </w:p>
    <w:p w:rsidR="00B96418" w:rsidRPr="00F1146B" w:rsidRDefault="00B96418" w:rsidP="00B24865">
      <w:pPr>
        <w:pStyle w:val="Naslov2"/>
        <w:numPr>
          <w:ilvl w:val="1"/>
          <w:numId w:val="10"/>
        </w:numPr>
      </w:pPr>
      <w:bookmarkStart w:id="135" w:name="_Toc330280962"/>
      <w:bookmarkStart w:id="136" w:name="_Toc335025850"/>
      <w:bookmarkStart w:id="137" w:name="_Toc351981575"/>
      <w:bookmarkStart w:id="138" w:name="_Toc404112240"/>
      <w:bookmarkStart w:id="139" w:name="_Toc404112315"/>
      <w:bookmarkStart w:id="140" w:name="_Toc404113663"/>
      <w:bookmarkStart w:id="141" w:name="_Toc404114897"/>
      <w:bookmarkStart w:id="142" w:name="_Toc404115245"/>
      <w:bookmarkStart w:id="143" w:name="_Toc404115700"/>
      <w:bookmarkStart w:id="144" w:name="_Toc447782435"/>
      <w:r w:rsidRPr="00F1146B">
        <w:t>Opremljenost z zabojniki</w:t>
      </w:r>
      <w:bookmarkEnd w:id="135"/>
      <w:bookmarkEnd w:id="136"/>
      <w:bookmarkEnd w:id="137"/>
      <w:bookmarkEnd w:id="138"/>
      <w:bookmarkEnd w:id="139"/>
      <w:bookmarkEnd w:id="140"/>
      <w:bookmarkEnd w:id="141"/>
      <w:bookmarkEnd w:id="142"/>
      <w:bookmarkEnd w:id="143"/>
      <w:bookmarkEnd w:id="144"/>
    </w:p>
    <w:p w:rsidR="00B96418" w:rsidRDefault="00B96418" w:rsidP="00F67E2D">
      <w:pPr>
        <w:pStyle w:val="Glava"/>
        <w:tabs>
          <w:tab w:val="clear" w:pos="4536"/>
          <w:tab w:val="clear" w:pos="9072"/>
        </w:tabs>
        <w:jc w:val="both"/>
        <w:rPr>
          <w:b/>
        </w:rPr>
      </w:pPr>
    </w:p>
    <w:p w:rsidR="00512EEB" w:rsidRPr="00053D8E" w:rsidRDefault="00512EEB" w:rsidP="00F67E2D">
      <w:pPr>
        <w:pStyle w:val="Glava"/>
        <w:tabs>
          <w:tab w:val="clear" w:pos="4536"/>
          <w:tab w:val="clear" w:pos="9072"/>
        </w:tabs>
        <w:jc w:val="both"/>
        <w:rPr>
          <w:b/>
        </w:rPr>
      </w:pPr>
    </w:p>
    <w:p w:rsidR="00B96418" w:rsidRPr="00053D8E" w:rsidRDefault="00B96418" w:rsidP="00F67E2D">
      <w:pPr>
        <w:pStyle w:val="Napis"/>
        <w:jc w:val="both"/>
        <w:rPr>
          <w:b w:val="0"/>
          <w:color w:val="auto"/>
          <w:sz w:val="22"/>
          <w:szCs w:val="22"/>
        </w:rPr>
      </w:pPr>
      <w:bookmarkStart w:id="145" w:name="_Toc333303219"/>
      <w:r w:rsidRPr="00053D8E">
        <w:rPr>
          <w:color w:val="auto"/>
        </w:rPr>
        <w:t xml:space="preserve">Tabela </w:t>
      </w:r>
      <w:r w:rsidR="00A50E9F" w:rsidRPr="00053D8E">
        <w:rPr>
          <w:color w:val="auto"/>
        </w:rPr>
        <w:fldChar w:fldCharType="begin"/>
      </w:r>
      <w:r w:rsidRPr="00053D8E">
        <w:rPr>
          <w:color w:val="auto"/>
        </w:rPr>
        <w:instrText xml:space="preserve"> SEQ Tabela \* ARABIC </w:instrText>
      </w:r>
      <w:r w:rsidR="00A50E9F" w:rsidRPr="00053D8E">
        <w:rPr>
          <w:color w:val="auto"/>
        </w:rPr>
        <w:fldChar w:fldCharType="separate"/>
      </w:r>
      <w:r>
        <w:rPr>
          <w:noProof/>
          <w:color w:val="auto"/>
        </w:rPr>
        <w:t>1</w:t>
      </w:r>
      <w:r w:rsidR="00A50E9F" w:rsidRPr="00053D8E">
        <w:rPr>
          <w:color w:val="auto"/>
        </w:rPr>
        <w:fldChar w:fldCharType="end"/>
      </w:r>
      <w:r w:rsidRPr="00053D8E">
        <w:rPr>
          <w:color w:val="auto"/>
        </w:rPr>
        <w:t xml:space="preserve">: Število zabojnikov  v MOV za mešane komunalne odpadke in ločene frakcije embalaže  ter zbiralnice na dan </w:t>
      </w:r>
      <w:bookmarkEnd w:id="145"/>
      <w:r w:rsidR="00060F84">
        <w:rPr>
          <w:color w:val="auto"/>
        </w:rPr>
        <w:t>30.9.2015</w:t>
      </w:r>
    </w:p>
    <w:tbl>
      <w:tblPr>
        <w:tblW w:w="9513" w:type="dxa"/>
        <w:tblInd w:w="55" w:type="dxa"/>
        <w:tblCellMar>
          <w:left w:w="70" w:type="dxa"/>
          <w:right w:w="70" w:type="dxa"/>
        </w:tblCellMar>
        <w:tblLook w:val="04A0" w:firstRow="1" w:lastRow="0" w:firstColumn="1" w:lastColumn="0" w:noHBand="0" w:noVBand="1"/>
      </w:tblPr>
      <w:tblGrid>
        <w:gridCol w:w="757"/>
        <w:gridCol w:w="1834"/>
        <w:gridCol w:w="816"/>
        <w:gridCol w:w="817"/>
        <w:gridCol w:w="817"/>
        <w:gridCol w:w="817"/>
        <w:gridCol w:w="816"/>
        <w:gridCol w:w="817"/>
        <w:gridCol w:w="996"/>
        <w:gridCol w:w="1026"/>
      </w:tblGrid>
      <w:tr w:rsidR="00141A2E" w:rsidRPr="00141A2E" w:rsidTr="00C31D8D">
        <w:trPr>
          <w:trHeight w:val="375"/>
        </w:trPr>
        <w:tc>
          <w:tcPr>
            <w:tcW w:w="757"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Z/š</w:t>
            </w:r>
          </w:p>
        </w:tc>
        <w:tc>
          <w:tcPr>
            <w:tcW w:w="1834"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Povzročitelji</w:t>
            </w:r>
          </w:p>
        </w:tc>
        <w:tc>
          <w:tcPr>
            <w:tcW w:w="81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80L</w:t>
            </w:r>
          </w:p>
        </w:tc>
        <w:tc>
          <w:tcPr>
            <w:tcW w:w="81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120 L</w:t>
            </w:r>
          </w:p>
        </w:tc>
        <w:tc>
          <w:tcPr>
            <w:tcW w:w="81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240 L</w:t>
            </w:r>
          </w:p>
        </w:tc>
        <w:tc>
          <w:tcPr>
            <w:tcW w:w="81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700 L</w:t>
            </w:r>
          </w:p>
        </w:tc>
        <w:tc>
          <w:tcPr>
            <w:tcW w:w="81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900 L</w:t>
            </w:r>
          </w:p>
        </w:tc>
        <w:tc>
          <w:tcPr>
            <w:tcW w:w="817" w:type="dxa"/>
            <w:vMerge w:val="restart"/>
            <w:tcBorders>
              <w:top w:val="single" w:sz="8" w:space="0" w:color="auto"/>
              <w:left w:val="single" w:sz="4" w:space="0" w:color="auto"/>
              <w:bottom w:val="single" w:sz="8" w:space="0" w:color="000000"/>
              <w:right w:val="nil"/>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1100 L</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SKUPAJ POSODE</w:t>
            </w:r>
          </w:p>
        </w:tc>
        <w:tc>
          <w:tcPr>
            <w:tcW w:w="1026" w:type="dxa"/>
            <w:tcBorders>
              <w:top w:val="single" w:sz="8" w:space="0" w:color="auto"/>
              <w:left w:val="nil"/>
              <w:bottom w:val="single" w:sz="4" w:space="0" w:color="auto"/>
              <w:right w:val="single" w:sz="8"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16"/>
                <w:szCs w:val="16"/>
                <w:lang w:eastAsia="sl-SI"/>
              </w:rPr>
            </w:pPr>
            <w:r w:rsidRPr="00141A2E">
              <w:rPr>
                <w:rFonts w:eastAsia="Times New Roman"/>
                <w:b/>
                <w:bCs/>
                <w:color w:val="000000"/>
                <w:sz w:val="16"/>
                <w:szCs w:val="16"/>
                <w:lang w:eastAsia="sl-SI"/>
              </w:rPr>
              <w:t>VREČKE</w:t>
            </w:r>
          </w:p>
        </w:tc>
      </w:tr>
      <w:tr w:rsidR="00141A2E" w:rsidRPr="00141A2E" w:rsidTr="00C31D8D">
        <w:trPr>
          <w:trHeight w:val="285"/>
        </w:trPr>
        <w:tc>
          <w:tcPr>
            <w:tcW w:w="757" w:type="dxa"/>
            <w:vMerge/>
            <w:tcBorders>
              <w:top w:val="single" w:sz="8" w:space="0" w:color="auto"/>
              <w:left w:val="single" w:sz="8" w:space="0" w:color="auto"/>
              <w:bottom w:val="single" w:sz="8" w:space="0" w:color="000000"/>
              <w:right w:val="single" w:sz="4" w:space="0" w:color="auto"/>
            </w:tcBorders>
            <w:vAlign w:val="center"/>
            <w:hideMark/>
          </w:tcPr>
          <w:p w:rsidR="00141A2E" w:rsidRPr="00141A2E" w:rsidRDefault="00141A2E" w:rsidP="00141A2E">
            <w:pPr>
              <w:spacing w:after="0" w:line="240" w:lineRule="auto"/>
              <w:rPr>
                <w:rFonts w:eastAsia="Times New Roman"/>
                <w:b/>
                <w:bCs/>
                <w:color w:val="000000"/>
                <w:sz w:val="20"/>
                <w:szCs w:val="20"/>
                <w:lang w:eastAsia="sl-SI"/>
              </w:rPr>
            </w:pPr>
          </w:p>
        </w:tc>
        <w:tc>
          <w:tcPr>
            <w:tcW w:w="1834" w:type="dxa"/>
            <w:vMerge/>
            <w:tcBorders>
              <w:top w:val="single" w:sz="8" w:space="0" w:color="auto"/>
              <w:left w:val="single" w:sz="4" w:space="0" w:color="auto"/>
              <w:bottom w:val="single" w:sz="8" w:space="0" w:color="000000"/>
              <w:right w:val="single" w:sz="4" w:space="0" w:color="auto"/>
            </w:tcBorders>
            <w:vAlign w:val="center"/>
            <w:hideMark/>
          </w:tcPr>
          <w:p w:rsidR="00141A2E" w:rsidRPr="00141A2E" w:rsidRDefault="00141A2E" w:rsidP="00141A2E">
            <w:pPr>
              <w:spacing w:after="0" w:line="240" w:lineRule="auto"/>
              <w:rPr>
                <w:rFonts w:eastAsia="Times New Roman"/>
                <w:b/>
                <w:bCs/>
                <w:color w:val="000000"/>
                <w:sz w:val="20"/>
                <w:szCs w:val="20"/>
                <w:lang w:eastAsia="sl-SI"/>
              </w:rPr>
            </w:pPr>
          </w:p>
        </w:tc>
        <w:tc>
          <w:tcPr>
            <w:tcW w:w="816" w:type="dxa"/>
            <w:vMerge/>
            <w:tcBorders>
              <w:top w:val="single" w:sz="8" w:space="0" w:color="auto"/>
              <w:left w:val="single" w:sz="4" w:space="0" w:color="auto"/>
              <w:bottom w:val="single" w:sz="8" w:space="0" w:color="000000"/>
              <w:right w:val="single" w:sz="4" w:space="0" w:color="auto"/>
            </w:tcBorders>
            <w:vAlign w:val="center"/>
            <w:hideMark/>
          </w:tcPr>
          <w:p w:rsidR="00141A2E" w:rsidRPr="00141A2E" w:rsidRDefault="00141A2E" w:rsidP="00141A2E">
            <w:pPr>
              <w:spacing w:after="0" w:line="240" w:lineRule="auto"/>
              <w:rPr>
                <w:rFonts w:eastAsia="Times New Roman"/>
                <w:b/>
                <w:bCs/>
                <w:color w:val="000000"/>
                <w:sz w:val="20"/>
                <w:szCs w:val="20"/>
                <w:lang w:eastAsia="sl-SI"/>
              </w:rPr>
            </w:pPr>
          </w:p>
        </w:tc>
        <w:tc>
          <w:tcPr>
            <w:tcW w:w="817" w:type="dxa"/>
            <w:vMerge/>
            <w:tcBorders>
              <w:top w:val="single" w:sz="8" w:space="0" w:color="auto"/>
              <w:left w:val="single" w:sz="4" w:space="0" w:color="auto"/>
              <w:bottom w:val="single" w:sz="8" w:space="0" w:color="000000"/>
              <w:right w:val="single" w:sz="4" w:space="0" w:color="auto"/>
            </w:tcBorders>
            <w:vAlign w:val="center"/>
            <w:hideMark/>
          </w:tcPr>
          <w:p w:rsidR="00141A2E" w:rsidRPr="00141A2E" w:rsidRDefault="00141A2E" w:rsidP="00141A2E">
            <w:pPr>
              <w:spacing w:after="0" w:line="240" w:lineRule="auto"/>
              <w:rPr>
                <w:rFonts w:eastAsia="Times New Roman"/>
                <w:b/>
                <w:bCs/>
                <w:color w:val="000000"/>
                <w:sz w:val="20"/>
                <w:szCs w:val="20"/>
                <w:lang w:eastAsia="sl-SI"/>
              </w:rPr>
            </w:pPr>
          </w:p>
        </w:tc>
        <w:tc>
          <w:tcPr>
            <w:tcW w:w="817" w:type="dxa"/>
            <w:vMerge/>
            <w:tcBorders>
              <w:top w:val="single" w:sz="8" w:space="0" w:color="auto"/>
              <w:left w:val="single" w:sz="4" w:space="0" w:color="auto"/>
              <w:bottom w:val="single" w:sz="8" w:space="0" w:color="000000"/>
              <w:right w:val="single" w:sz="4" w:space="0" w:color="auto"/>
            </w:tcBorders>
            <w:vAlign w:val="center"/>
            <w:hideMark/>
          </w:tcPr>
          <w:p w:rsidR="00141A2E" w:rsidRPr="00141A2E" w:rsidRDefault="00141A2E" w:rsidP="00141A2E">
            <w:pPr>
              <w:spacing w:after="0" w:line="240" w:lineRule="auto"/>
              <w:rPr>
                <w:rFonts w:eastAsia="Times New Roman"/>
                <w:b/>
                <w:bCs/>
                <w:color w:val="000000"/>
                <w:sz w:val="20"/>
                <w:szCs w:val="20"/>
                <w:lang w:eastAsia="sl-SI"/>
              </w:rPr>
            </w:pPr>
          </w:p>
        </w:tc>
        <w:tc>
          <w:tcPr>
            <w:tcW w:w="817" w:type="dxa"/>
            <w:vMerge/>
            <w:tcBorders>
              <w:top w:val="single" w:sz="8" w:space="0" w:color="auto"/>
              <w:left w:val="single" w:sz="4" w:space="0" w:color="auto"/>
              <w:bottom w:val="single" w:sz="8" w:space="0" w:color="000000"/>
              <w:right w:val="single" w:sz="4" w:space="0" w:color="auto"/>
            </w:tcBorders>
            <w:vAlign w:val="center"/>
            <w:hideMark/>
          </w:tcPr>
          <w:p w:rsidR="00141A2E" w:rsidRPr="00141A2E" w:rsidRDefault="00141A2E" w:rsidP="00141A2E">
            <w:pPr>
              <w:spacing w:after="0" w:line="240" w:lineRule="auto"/>
              <w:rPr>
                <w:rFonts w:eastAsia="Times New Roman"/>
                <w:b/>
                <w:bCs/>
                <w:color w:val="000000"/>
                <w:sz w:val="20"/>
                <w:szCs w:val="20"/>
                <w:lang w:eastAsia="sl-SI"/>
              </w:rPr>
            </w:pPr>
          </w:p>
        </w:tc>
        <w:tc>
          <w:tcPr>
            <w:tcW w:w="816" w:type="dxa"/>
            <w:vMerge/>
            <w:tcBorders>
              <w:top w:val="single" w:sz="8" w:space="0" w:color="auto"/>
              <w:left w:val="single" w:sz="4" w:space="0" w:color="auto"/>
              <w:bottom w:val="single" w:sz="8" w:space="0" w:color="000000"/>
              <w:right w:val="single" w:sz="4" w:space="0" w:color="auto"/>
            </w:tcBorders>
            <w:vAlign w:val="center"/>
            <w:hideMark/>
          </w:tcPr>
          <w:p w:rsidR="00141A2E" w:rsidRPr="00141A2E" w:rsidRDefault="00141A2E" w:rsidP="00141A2E">
            <w:pPr>
              <w:spacing w:after="0" w:line="240" w:lineRule="auto"/>
              <w:rPr>
                <w:rFonts w:eastAsia="Times New Roman"/>
                <w:b/>
                <w:bCs/>
                <w:color w:val="000000"/>
                <w:sz w:val="20"/>
                <w:szCs w:val="20"/>
                <w:lang w:eastAsia="sl-SI"/>
              </w:rPr>
            </w:pPr>
          </w:p>
        </w:tc>
        <w:tc>
          <w:tcPr>
            <w:tcW w:w="817" w:type="dxa"/>
            <w:vMerge/>
            <w:tcBorders>
              <w:top w:val="single" w:sz="8" w:space="0" w:color="auto"/>
              <w:left w:val="single" w:sz="4" w:space="0" w:color="auto"/>
              <w:bottom w:val="single" w:sz="8" w:space="0" w:color="000000"/>
              <w:right w:val="nil"/>
            </w:tcBorders>
            <w:vAlign w:val="center"/>
            <w:hideMark/>
          </w:tcPr>
          <w:p w:rsidR="00141A2E" w:rsidRPr="00141A2E" w:rsidRDefault="00141A2E" w:rsidP="00141A2E">
            <w:pPr>
              <w:spacing w:after="0" w:line="240" w:lineRule="auto"/>
              <w:rPr>
                <w:rFonts w:eastAsia="Times New Roman"/>
                <w:b/>
                <w:bCs/>
                <w:color w:val="000000"/>
                <w:sz w:val="20"/>
                <w:szCs w:val="20"/>
                <w:lang w:eastAsia="sl-SI"/>
              </w:rPr>
            </w:pPr>
          </w:p>
        </w:tc>
        <w:tc>
          <w:tcPr>
            <w:tcW w:w="996" w:type="dxa"/>
            <w:vMerge/>
            <w:tcBorders>
              <w:top w:val="single" w:sz="8" w:space="0" w:color="auto"/>
              <w:left w:val="single" w:sz="8" w:space="0" w:color="auto"/>
              <w:bottom w:val="single" w:sz="8" w:space="0" w:color="000000"/>
              <w:right w:val="single" w:sz="8" w:space="0" w:color="auto"/>
            </w:tcBorders>
            <w:vAlign w:val="center"/>
            <w:hideMark/>
          </w:tcPr>
          <w:p w:rsidR="00141A2E" w:rsidRPr="00141A2E" w:rsidRDefault="00141A2E" w:rsidP="00141A2E">
            <w:pPr>
              <w:spacing w:after="0" w:line="240" w:lineRule="auto"/>
              <w:rPr>
                <w:rFonts w:eastAsia="Times New Roman"/>
                <w:b/>
                <w:bCs/>
                <w:color w:val="000000"/>
                <w:sz w:val="20"/>
                <w:szCs w:val="20"/>
                <w:lang w:eastAsia="sl-SI"/>
              </w:rPr>
            </w:pPr>
          </w:p>
        </w:tc>
        <w:tc>
          <w:tcPr>
            <w:tcW w:w="1026" w:type="dxa"/>
            <w:tcBorders>
              <w:top w:val="nil"/>
              <w:left w:val="nil"/>
              <w:bottom w:val="single" w:sz="8" w:space="0" w:color="auto"/>
              <w:right w:val="single" w:sz="8"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16"/>
                <w:szCs w:val="16"/>
                <w:lang w:eastAsia="sl-SI"/>
              </w:rPr>
            </w:pPr>
            <w:r w:rsidRPr="00141A2E">
              <w:rPr>
                <w:rFonts w:eastAsia="Times New Roman"/>
                <w:b/>
                <w:bCs/>
                <w:color w:val="000000"/>
                <w:sz w:val="16"/>
                <w:szCs w:val="16"/>
                <w:lang w:eastAsia="sl-SI"/>
              </w:rPr>
              <w:t>60l</w:t>
            </w:r>
          </w:p>
        </w:tc>
      </w:tr>
      <w:tr w:rsidR="00141A2E" w:rsidRPr="00141A2E" w:rsidTr="00C31D8D">
        <w:trPr>
          <w:trHeight w:val="499"/>
        </w:trPr>
        <w:tc>
          <w:tcPr>
            <w:tcW w:w="757" w:type="dxa"/>
            <w:tcBorders>
              <w:top w:val="nil"/>
              <w:left w:val="single" w:sz="8" w:space="0" w:color="auto"/>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1</w:t>
            </w:r>
          </w:p>
        </w:tc>
        <w:tc>
          <w:tcPr>
            <w:tcW w:w="1834"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INDIV. HIŠE</w:t>
            </w:r>
          </w:p>
        </w:tc>
        <w:tc>
          <w:tcPr>
            <w:tcW w:w="816"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468</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3021</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192</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6"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7" w:type="dxa"/>
            <w:tcBorders>
              <w:top w:val="nil"/>
              <w:left w:val="nil"/>
              <w:bottom w:val="single" w:sz="4" w:space="0" w:color="auto"/>
              <w:right w:val="nil"/>
            </w:tcBorders>
            <w:shd w:val="clear" w:color="000000" w:fill="FFFFFF"/>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996" w:type="dxa"/>
            <w:tcBorders>
              <w:top w:val="nil"/>
              <w:left w:val="single" w:sz="8" w:space="0" w:color="auto"/>
              <w:bottom w:val="single" w:sz="4" w:space="0" w:color="auto"/>
              <w:right w:val="single" w:sz="8" w:space="0" w:color="auto"/>
            </w:tcBorders>
            <w:shd w:val="clear" w:color="auto" w:fill="auto"/>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3681</w:t>
            </w:r>
          </w:p>
        </w:tc>
        <w:tc>
          <w:tcPr>
            <w:tcW w:w="1026" w:type="dxa"/>
            <w:tcBorders>
              <w:top w:val="nil"/>
              <w:left w:val="nil"/>
              <w:bottom w:val="single" w:sz="4" w:space="0" w:color="auto"/>
              <w:right w:val="single" w:sz="8"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157</w:t>
            </w:r>
          </w:p>
        </w:tc>
      </w:tr>
      <w:tr w:rsidR="00141A2E" w:rsidRPr="00141A2E" w:rsidTr="00C31D8D">
        <w:trPr>
          <w:trHeight w:val="499"/>
        </w:trPr>
        <w:tc>
          <w:tcPr>
            <w:tcW w:w="757" w:type="dxa"/>
            <w:tcBorders>
              <w:top w:val="nil"/>
              <w:left w:val="single" w:sz="8" w:space="0" w:color="auto"/>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1.1.</w:t>
            </w:r>
          </w:p>
        </w:tc>
        <w:tc>
          <w:tcPr>
            <w:tcW w:w="1834"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INDIV. HIŠE (mešana embalaža)</w:t>
            </w:r>
          </w:p>
        </w:tc>
        <w:tc>
          <w:tcPr>
            <w:tcW w:w="816"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382</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3237</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3</w:t>
            </w:r>
          </w:p>
        </w:tc>
        <w:tc>
          <w:tcPr>
            <w:tcW w:w="816"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7" w:type="dxa"/>
            <w:tcBorders>
              <w:top w:val="nil"/>
              <w:left w:val="nil"/>
              <w:bottom w:val="single" w:sz="4" w:space="0" w:color="auto"/>
              <w:right w:val="nil"/>
            </w:tcBorders>
            <w:shd w:val="clear" w:color="000000" w:fill="FFFFFF"/>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996" w:type="dxa"/>
            <w:tcBorders>
              <w:top w:val="nil"/>
              <w:left w:val="single" w:sz="8" w:space="0" w:color="auto"/>
              <w:bottom w:val="single" w:sz="4" w:space="0" w:color="auto"/>
              <w:right w:val="single" w:sz="8" w:space="0" w:color="auto"/>
            </w:tcBorders>
            <w:shd w:val="clear" w:color="auto" w:fill="auto"/>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3622</w:t>
            </w:r>
          </w:p>
        </w:tc>
        <w:tc>
          <w:tcPr>
            <w:tcW w:w="1026" w:type="dxa"/>
            <w:tcBorders>
              <w:top w:val="nil"/>
              <w:left w:val="nil"/>
              <w:bottom w:val="single" w:sz="4" w:space="0" w:color="auto"/>
              <w:right w:val="single" w:sz="8" w:space="0" w:color="auto"/>
            </w:tcBorders>
            <w:shd w:val="clear" w:color="auto" w:fill="auto"/>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139</w:t>
            </w:r>
          </w:p>
        </w:tc>
      </w:tr>
      <w:tr w:rsidR="00141A2E" w:rsidRPr="00141A2E" w:rsidTr="00C31D8D">
        <w:trPr>
          <w:trHeight w:val="499"/>
        </w:trPr>
        <w:tc>
          <w:tcPr>
            <w:tcW w:w="757" w:type="dxa"/>
            <w:tcBorders>
              <w:top w:val="nil"/>
              <w:left w:val="single" w:sz="8" w:space="0" w:color="auto"/>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1.2.</w:t>
            </w:r>
          </w:p>
        </w:tc>
        <w:tc>
          <w:tcPr>
            <w:tcW w:w="1834"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INDIV. HIŠE (papir)</w:t>
            </w:r>
          </w:p>
        </w:tc>
        <w:tc>
          <w:tcPr>
            <w:tcW w:w="816"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181</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2</w:t>
            </w:r>
          </w:p>
        </w:tc>
        <w:tc>
          <w:tcPr>
            <w:tcW w:w="816"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7" w:type="dxa"/>
            <w:tcBorders>
              <w:top w:val="nil"/>
              <w:left w:val="nil"/>
              <w:bottom w:val="single" w:sz="4" w:space="0" w:color="auto"/>
              <w:right w:val="nil"/>
            </w:tcBorders>
            <w:shd w:val="clear" w:color="000000" w:fill="FFFFFF"/>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996" w:type="dxa"/>
            <w:tcBorders>
              <w:top w:val="nil"/>
              <w:left w:val="single" w:sz="8" w:space="0" w:color="auto"/>
              <w:bottom w:val="single" w:sz="4" w:space="0" w:color="auto"/>
              <w:right w:val="single" w:sz="8" w:space="0" w:color="auto"/>
            </w:tcBorders>
            <w:shd w:val="clear" w:color="auto" w:fill="auto"/>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183</w:t>
            </w:r>
          </w:p>
        </w:tc>
        <w:tc>
          <w:tcPr>
            <w:tcW w:w="1026" w:type="dxa"/>
            <w:tcBorders>
              <w:top w:val="nil"/>
              <w:left w:val="nil"/>
              <w:bottom w:val="single" w:sz="4" w:space="0" w:color="auto"/>
              <w:right w:val="single" w:sz="8"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 </w:t>
            </w:r>
          </w:p>
        </w:tc>
      </w:tr>
      <w:tr w:rsidR="00141A2E" w:rsidRPr="00141A2E" w:rsidTr="00C31D8D">
        <w:trPr>
          <w:trHeight w:val="499"/>
        </w:trPr>
        <w:tc>
          <w:tcPr>
            <w:tcW w:w="757" w:type="dxa"/>
            <w:tcBorders>
              <w:top w:val="nil"/>
              <w:left w:val="single" w:sz="8" w:space="0" w:color="auto"/>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2</w:t>
            </w:r>
          </w:p>
        </w:tc>
        <w:tc>
          <w:tcPr>
            <w:tcW w:w="1834"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BLOKI (MKO)</w:t>
            </w:r>
          </w:p>
        </w:tc>
        <w:tc>
          <w:tcPr>
            <w:tcW w:w="816"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113</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354</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472</w:t>
            </w:r>
          </w:p>
        </w:tc>
        <w:tc>
          <w:tcPr>
            <w:tcW w:w="816"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7" w:type="dxa"/>
            <w:tcBorders>
              <w:top w:val="nil"/>
              <w:left w:val="nil"/>
              <w:bottom w:val="single" w:sz="4" w:space="0" w:color="auto"/>
              <w:right w:val="nil"/>
            </w:tcBorders>
            <w:shd w:val="clear" w:color="000000" w:fill="FFFFFF"/>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2</w:t>
            </w:r>
          </w:p>
        </w:tc>
        <w:tc>
          <w:tcPr>
            <w:tcW w:w="996" w:type="dxa"/>
            <w:tcBorders>
              <w:top w:val="nil"/>
              <w:left w:val="single" w:sz="8" w:space="0" w:color="auto"/>
              <w:bottom w:val="single" w:sz="4" w:space="0" w:color="auto"/>
              <w:right w:val="single" w:sz="8" w:space="0" w:color="auto"/>
            </w:tcBorders>
            <w:shd w:val="clear" w:color="auto" w:fill="auto"/>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941</w:t>
            </w:r>
          </w:p>
        </w:tc>
        <w:tc>
          <w:tcPr>
            <w:tcW w:w="1026" w:type="dxa"/>
            <w:tcBorders>
              <w:top w:val="nil"/>
              <w:left w:val="nil"/>
              <w:bottom w:val="single" w:sz="4" w:space="0" w:color="auto"/>
              <w:right w:val="single" w:sz="8"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 </w:t>
            </w:r>
          </w:p>
        </w:tc>
      </w:tr>
      <w:tr w:rsidR="00141A2E" w:rsidRPr="00141A2E" w:rsidTr="00C31D8D">
        <w:trPr>
          <w:trHeight w:val="499"/>
        </w:trPr>
        <w:tc>
          <w:tcPr>
            <w:tcW w:w="757" w:type="dxa"/>
            <w:tcBorders>
              <w:top w:val="nil"/>
              <w:left w:val="single" w:sz="8" w:space="0" w:color="auto"/>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2.1.</w:t>
            </w:r>
          </w:p>
        </w:tc>
        <w:tc>
          <w:tcPr>
            <w:tcW w:w="1834"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BLOKI (mešana embalaža)</w:t>
            </w:r>
          </w:p>
        </w:tc>
        <w:tc>
          <w:tcPr>
            <w:tcW w:w="816"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6</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8</w:t>
            </w:r>
          </w:p>
        </w:tc>
        <w:tc>
          <w:tcPr>
            <w:tcW w:w="816"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7" w:type="dxa"/>
            <w:tcBorders>
              <w:top w:val="nil"/>
              <w:left w:val="nil"/>
              <w:bottom w:val="single" w:sz="4" w:space="0" w:color="auto"/>
              <w:right w:val="nil"/>
            </w:tcBorders>
            <w:shd w:val="clear" w:color="000000" w:fill="FFFFFF"/>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996" w:type="dxa"/>
            <w:tcBorders>
              <w:top w:val="nil"/>
              <w:left w:val="single" w:sz="8" w:space="0" w:color="auto"/>
              <w:bottom w:val="single" w:sz="4" w:space="0" w:color="auto"/>
              <w:right w:val="single" w:sz="8" w:space="0" w:color="auto"/>
            </w:tcBorders>
            <w:shd w:val="clear" w:color="auto" w:fill="auto"/>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14</w:t>
            </w:r>
          </w:p>
        </w:tc>
        <w:tc>
          <w:tcPr>
            <w:tcW w:w="1026" w:type="dxa"/>
            <w:tcBorders>
              <w:top w:val="nil"/>
              <w:left w:val="nil"/>
              <w:bottom w:val="single" w:sz="4" w:space="0" w:color="auto"/>
              <w:right w:val="single" w:sz="8"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 </w:t>
            </w:r>
          </w:p>
        </w:tc>
      </w:tr>
      <w:tr w:rsidR="00141A2E" w:rsidRPr="00141A2E" w:rsidTr="00C31D8D">
        <w:trPr>
          <w:trHeight w:val="499"/>
        </w:trPr>
        <w:tc>
          <w:tcPr>
            <w:tcW w:w="757" w:type="dxa"/>
            <w:tcBorders>
              <w:top w:val="nil"/>
              <w:left w:val="single" w:sz="8" w:space="0" w:color="auto"/>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3</w:t>
            </w:r>
          </w:p>
        </w:tc>
        <w:tc>
          <w:tcPr>
            <w:tcW w:w="1834"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LOKALI, OBRT (MKO)</w:t>
            </w:r>
          </w:p>
        </w:tc>
        <w:tc>
          <w:tcPr>
            <w:tcW w:w="816"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31</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141</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142</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107</w:t>
            </w:r>
          </w:p>
        </w:tc>
        <w:tc>
          <w:tcPr>
            <w:tcW w:w="816"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7" w:type="dxa"/>
            <w:tcBorders>
              <w:top w:val="nil"/>
              <w:left w:val="nil"/>
              <w:bottom w:val="single" w:sz="4" w:space="0" w:color="auto"/>
              <w:right w:val="nil"/>
            </w:tcBorders>
            <w:shd w:val="clear" w:color="000000" w:fill="FFFFFF"/>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7</w:t>
            </w:r>
          </w:p>
        </w:tc>
        <w:tc>
          <w:tcPr>
            <w:tcW w:w="996" w:type="dxa"/>
            <w:tcBorders>
              <w:top w:val="nil"/>
              <w:left w:val="single" w:sz="8" w:space="0" w:color="auto"/>
              <w:bottom w:val="single" w:sz="4" w:space="0" w:color="auto"/>
              <w:right w:val="single" w:sz="8" w:space="0" w:color="auto"/>
            </w:tcBorders>
            <w:shd w:val="clear" w:color="auto" w:fill="auto"/>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428</w:t>
            </w:r>
          </w:p>
        </w:tc>
        <w:tc>
          <w:tcPr>
            <w:tcW w:w="1026" w:type="dxa"/>
            <w:tcBorders>
              <w:top w:val="nil"/>
              <w:left w:val="nil"/>
              <w:bottom w:val="single" w:sz="4" w:space="0" w:color="auto"/>
              <w:right w:val="single" w:sz="8"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63</w:t>
            </w:r>
          </w:p>
        </w:tc>
      </w:tr>
      <w:tr w:rsidR="00141A2E" w:rsidRPr="00141A2E" w:rsidTr="00C31D8D">
        <w:trPr>
          <w:trHeight w:val="499"/>
        </w:trPr>
        <w:tc>
          <w:tcPr>
            <w:tcW w:w="757" w:type="dxa"/>
            <w:tcBorders>
              <w:top w:val="nil"/>
              <w:left w:val="single" w:sz="8" w:space="0" w:color="auto"/>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3.1.</w:t>
            </w:r>
          </w:p>
        </w:tc>
        <w:tc>
          <w:tcPr>
            <w:tcW w:w="1834"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LOKALI, OBRT (LZF)</w:t>
            </w:r>
          </w:p>
        </w:tc>
        <w:tc>
          <w:tcPr>
            <w:tcW w:w="816"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2</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216</w:t>
            </w:r>
          </w:p>
        </w:tc>
        <w:tc>
          <w:tcPr>
            <w:tcW w:w="817"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207</w:t>
            </w:r>
          </w:p>
        </w:tc>
        <w:tc>
          <w:tcPr>
            <w:tcW w:w="816" w:type="dxa"/>
            <w:tcBorders>
              <w:top w:val="nil"/>
              <w:left w:val="nil"/>
              <w:bottom w:val="single" w:sz="4" w:space="0" w:color="auto"/>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7" w:type="dxa"/>
            <w:tcBorders>
              <w:top w:val="nil"/>
              <w:left w:val="nil"/>
              <w:bottom w:val="single" w:sz="4" w:space="0" w:color="auto"/>
              <w:right w:val="nil"/>
            </w:tcBorders>
            <w:shd w:val="clear" w:color="000000" w:fill="FFFFFF"/>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5</w:t>
            </w:r>
          </w:p>
        </w:tc>
        <w:tc>
          <w:tcPr>
            <w:tcW w:w="996" w:type="dxa"/>
            <w:tcBorders>
              <w:top w:val="nil"/>
              <w:left w:val="single" w:sz="8" w:space="0" w:color="auto"/>
              <w:bottom w:val="single" w:sz="4" w:space="0" w:color="auto"/>
              <w:right w:val="single" w:sz="8" w:space="0" w:color="auto"/>
            </w:tcBorders>
            <w:shd w:val="clear" w:color="auto" w:fill="auto"/>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430</w:t>
            </w:r>
          </w:p>
        </w:tc>
        <w:tc>
          <w:tcPr>
            <w:tcW w:w="1026" w:type="dxa"/>
            <w:tcBorders>
              <w:top w:val="nil"/>
              <w:left w:val="nil"/>
              <w:bottom w:val="single" w:sz="4" w:space="0" w:color="auto"/>
              <w:right w:val="single" w:sz="8"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8</w:t>
            </w:r>
          </w:p>
        </w:tc>
      </w:tr>
      <w:tr w:rsidR="00141A2E" w:rsidRPr="00141A2E" w:rsidTr="00C31D8D">
        <w:trPr>
          <w:trHeight w:val="499"/>
        </w:trPr>
        <w:tc>
          <w:tcPr>
            <w:tcW w:w="757" w:type="dxa"/>
            <w:tcBorders>
              <w:top w:val="nil"/>
              <w:left w:val="single" w:sz="8" w:space="0" w:color="auto"/>
              <w:bottom w:val="nil"/>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4</w:t>
            </w:r>
          </w:p>
        </w:tc>
        <w:tc>
          <w:tcPr>
            <w:tcW w:w="1834" w:type="dxa"/>
            <w:tcBorders>
              <w:top w:val="nil"/>
              <w:left w:val="nil"/>
              <w:bottom w:val="nil"/>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ZBIRALNICE</w:t>
            </w:r>
          </w:p>
        </w:tc>
        <w:tc>
          <w:tcPr>
            <w:tcW w:w="816" w:type="dxa"/>
            <w:tcBorders>
              <w:top w:val="nil"/>
              <w:left w:val="nil"/>
              <w:bottom w:val="nil"/>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7" w:type="dxa"/>
            <w:tcBorders>
              <w:top w:val="nil"/>
              <w:left w:val="nil"/>
              <w:bottom w:val="nil"/>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7" w:type="dxa"/>
            <w:tcBorders>
              <w:top w:val="nil"/>
              <w:left w:val="nil"/>
              <w:bottom w:val="nil"/>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4</w:t>
            </w:r>
          </w:p>
        </w:tc>
        <w:tc>
          <w:tcPr>
            <w:tcW w:w="817" w:type="dxa"/>
            <w:tcBorders>
              <w:top w:val="nil"/>
              <w:left w:val="nil"/>
              <w:bottom w:val="nil"/>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912</w:t>
            </w:r>
          </w:p>
        </w:tc>
        <w:tc>
          <w:tcPr>
            <w:tcW w:w="816" w:type="dxa"/>
            <w:tcBorders>
              <w:top w:val="nil"/>
              <w:left w:val="nil"/>
              <w:bottom w:val="nil"/>
              <w:right w:val="single" w:sz="4" w:space="0" w:color="auto"/>
            </w:tcBorders>
            <w:shd w:val="clear" w:color="auto" w:fill="auto"/>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817" w:type="dxa"/>
            <w:tcBorders>
              <w:top w:val="nil"/>
              <w:left w:val="nil"/>
              <w:bottom w:val="nil"/>
              <w:right w:val="nil"/>
            </w:tcBorders>
            <w:shd w:val="clear" w:color="000000" w:fill="FFFFFF"/>
            <w:vAlign w:val="center"/>
            <w:hideMark/>
          </w:tcPr>
          <w:p w:rsidR="00141A2E" w:rsidRPr="00141A2E" w:rsidRDefault="00141A2E" w:rsidP="00141A2E">
            <w:pPr>
              <w:spacing w:after="0" w:line="240" w:lineRule="auto"/>
              <w:jc w:val="center"/>
              <w:rPr>
                <w:rFonts w:eastAsia="Times New Roman"/>
                <w:color w:val="000000"/>
                <w:sz w:val="20"/>
                <w:szCs w:val="20"/>
                <w:lang w:eastAsia="sl-SI"/>
              </w:rPr>
            </w:pPr>
            <w:r w:rsidRPr="00141A2E">
              <w:rPr>
                <w:rFonts w:eastAsia="Times New Roman"/>
                <w:color w:val="000000"/>
                <w:sz w:val="20"/>
                <w:szCs w:val="20"/>
                <w:lang w:eastAsia="sl-SI"/>
              </w:rPr>
              <w:t> </w:t>
            </w:r>
          </w:p>
        </w:tc>
        <w:tc>
          <w:tcPr>
            <w:tcW w:w="996" w:type="dxa"/>
            <w:tcBorders>
              <w:top w:val="nil"/>
              <w:left w:val="single" w:sz="8" w:space="0" w:color="auto"/>
              <w:bottom w:val="nil"/>
              <w:right w:val="single" w:sz="8" w:space="0" w:color="auto"/>
            </w:tcBorders>
            <w:shd w:val="clear" w:color="auto" w:fill="auto"/>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916</w:t>
            </w:r>
          </w:p>
        </w:tc>
        <w:tc>
          <w:tcPr>
            <w:tcW w:w="1026" w:type="dxa"/>
            <w:tcBorders>
              <w:top w:val="nil"/>
              <w:left w:val="nil"/>
              <w:bottom w:val="nil"/>
              <w:right w:val="single" w:sz="8"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 </w:t>
            </w:r>
          </w:p>
        </w:tc>
      </w:tr>
      <w:tr w:rsidR="00141A2E" w:rsidRPr="00141A2E" w:rsidTr="00C31D8D">
        <w:trPr>
          <w:trHeight w:val="499"/>
        </w:trPr>
        <w:tc>
          <w:tcPr>
            <w:tcW w:w="75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5</w:t>
            </w:r>
          </w:p>
        </w:tc>
        <w:tc>
          <w:tcPr>
            <w:tcW w:w="1834" w:type="dxa"/>
            <w:tcBorders>
              <w:top w:val="single" w:sz="8" w:space="0" w:color="auto"/>
              <w:left w:val="nil"/>
              <w:bottom w:val="single" w:sz="8" w:space="0" w:color="auto"/>
              <w:right w:val="single" w:sz="4"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S K U P A J</w:t>
            </w:r>
          </w:p>
        </w:tc>
        <w:tc>
          <w:tcPr>
            <w:tcW w:w="816" w:type="dxa"/>
            <w:tcBorders>
              <w:top w:val="single" w:sz="8" w:space="0" w:color="auto"/>
              <w:left w:val="nil"/>
              <w:bottom w:val="single" w:sz="8" w:space="0" w:color="auto"/>
              <w:right w:val="single" w:sz="4"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499</w:t>
            </w:r>
          </w:p>
        </w:tc>
        <w:tc>
          <w:tcPr>
            <w:tcW w:w="817" w:type="dxa"/>
            <w:tcBorders>
              <w:top w:val="single" w:sz="8" w:space="0" w:color="auto"/>
              <w:left w:val="nil"/>
              <w:bottom w:val="single" w:sz="8" w:space="0" w:color="auto"/>
              <w:right w:val="single" w:sz="4"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3659</w:t>
            </w:r>
          </w:p>
        </w:tc>
        <w:tc>
          <w:tcPr>
            <w:tcW w:w="817" w:type="dxa"/>
            <w:tcBorders>
              <w:top w:val="single" w:sz="8" w:space="0" w:color="auto"/>
              <w:left w:val="nil"/>
              <w:bottom w:val="single" w:sz="8" w:space="0" w:color="auto"/>
              <w:right w:val="single" w:sz="4"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4332</w:t>
            </w:r>
          </w:p>
        </w:tc>
        <w:tc>
          <w:tcPr>
            <w:tcW w:w="817" w:type="dxa"/>
            <w:tcBorders>
              <w:top w:val="single" w:sz="8" w:space="0" w:color="auto"/>
              <w:left w:val="nil"/>
              <w:bottom w:val="single" w:sz="8" w:space="0" w:color="auto"/>
              <w:right w:val="single" w:sz="4"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1711</w:t>
            </w:r>
          </w:p>
        </w:tc>
        <w:tc>
          <w:tcPr>
            <w:tcW w:w="816" w:type="dxa"/>
            <w:tcBorders>
              <w:top w:val="single" w:sz="8" w:space="0" w:color="auto"/>
              <w:left w:val="nil"/>
              <w:bottom w:val="single" w:sz="8" w:space="0" w:color="auto"/>
              <w:right w:val="single" w:sz="4"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 </w:t>
            </w:r>
          </w:p>
        </w:tc>
        <w:tc>
          <w:tcPr>
            <w:tcW w:w="817" w:type="dxa"/>
            <w:tcBorders>
              <w:top w:val="single" w:sz="8" w:space="0" w:color="auto"/>
              <w:left w:val="nil"/>
              <w:bottom w:val="single" w:sz="8" w:space="0" w:color="auto"/>
              <w:right w:val="nil"/>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14</w:t>
            </w:r>
          </w:p>
        </w:tc>
        <w:tc>
          <w:tcPr>
            <w:tcW w:w="9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10215</w:t>
            </w:r>
          </w:p>
        </w:tc>
        <w:tc>
          <w:tcPr>
            <w:tcW w:w="1026" w:type="dxa"/>
            <w:tcBorders>
              <w:top w:val="single" w:sz="8" w:space="0" w:color="auto"/>
              <w:left w:val="nil"/>
              <w:bottom w:val="single" w:sz="8" w:space="0" w:color="auto"/>
              <w:right w:val="single" w:sz="8" w:space="0" w:color="auto"/>
            </w:tcBorders>
            <w:shd w:val="clear" w:color="000000" w:fill="FFFFFF"/>
            <w:vAlign w:val="center"/>
            <w:hideMark/>
          </w:tcPr>
          <w:p w:rsidR="00141A2E" w:rsidRPr="00141A2E" w:rsidRDefault="00141A2E" w:rsidP="00141A2E">
            <w:pPr>
              <w:spacing w:after="0" w:line="240" w:lineRule="auto"/>
              <w:jc w:val="center"/>
              <w:rPr>
                <w:rFonts w:eastAsia="Times New Roman"/>
                <w:b/>
                <w:bCs/>
                <w:color w:val="000000"/>
                <w:sz w:val="20"/>
                <w:szCs w:val="20"/>
                <w:lang w:eastAsia="sl-SI"/>
              </w:rPr>
            </w:pPr>
            <w:r w:rsidRPr="00141A2E">
              <w:rPr>
                <w:rFonts w:eastAsia="Times New Roman"/>
                <w:b/>
                <w:bCs/>
                <w:color w:val="000000"/>
                <w:sz w:val="20"/>
                <w:szCs w:val="20"/>
                <w:lang w:eastAsia="sl-SI"/>
              </w:rPr>
              <w:t>367</w:t>
            </w:r>
          </w:p>
        </w:tc>
      </w:tr>
    </w:tbl>
    <w:p w:rsidR="00B96418" w:rsidRDefault="00B96418" w:rsidP="00F67E2D">
      <w:pPr>
        <w:autoSpaceDE w:val="0"/>
        <w:autoSpaceDN w:val="0"/>
        <w:adjustRightInd w:val="0"/>
        <w:spacing w:after="0" w:line="240" w:lineRule="auto"/>
        <w:jc w:val="both"/>
      </w:pPr>
    </w:p>
    <w:p w:rsidR="00B96418" w:rsidRDefault="00B96418" w:rsidP="00F67E2D">
      <w:pPr>
        <w:autoSpaceDE w:val="0"/>
        <w:autoSpaceDN w:val="0"/>
        <w:adjustRightInd w:val="0"/>
        <w:spacing w:after="0" w:line="240" w:lineRule="auto"/>
        <w:jc w:val="both"/>
      </w:pPr>
    </w:p>
    <w:p w:rsidR="00C62F8F" w:rsidRDefault="00C62F8F" w:rsidP="00F67E2D">
      <w:pPr>
        <w:autoSpaceDE w:val="0"/>
        <w:autoSpaceDN w:val="0"/>
        <w:adjustRightInd w:val="0"/>
        <w:spacing w:after="0" w:line="240" w:lineRule="auto"/>
        <w:jc w:val="both"/>
      </w:pPr>
    </w:p>
    <w:p w:rsidR="00032189" w:rsidRDefault="00032189" w:rsidP="00F67E2D">
      <w:pPr>
        <w:autoSpaceDE w:val="0"/>
        <w:autoSpaceDN w:val="0"/>
        <w:adjustRightInd w:val="0"/>
        <w:spacing w:after="0" w:line="240" w:lineRule="auto"/>
        <w:jc w:val="both"/>
      </w:pPr>
    </w:p>
    <w:p w:rsidR="00032189" w:rsidRDefault="00032189" w:rsidP="00F67E2D">
      <w:pPr>
        <w:autoSpaceDE w:val="0"/>
        <w:autoSpaceDN w:val="0"/>
        <w:adjustRightInd w:val="0"/>
        <w:spacing w:after="0" w:line="240" w:lineRule="auto"/>
        <w:jc w:val="both"/>
      </w:pPr>
    </w:p>
    <w:p w:rsidR="00032189" w:rsidRDefault="00032189" w:rsidP="00F67E2D">
      <w:pPr>
        <w:autoSpaceDE w:val="0"/>
        <w:autoSpaceDN w:val="0"/>
        <w:adjustRightInd w:val="0"/>
        <w:spacing w:after="0" w:line="240" w:lineRule="auto"/>
        <w:jc w:val="both"/>
      </w:pPr>
    </w:p>
    <w:p w:rsidR="00032189" w:rsidRDefault="00032189" w:rsidP="00F67E2D">
      <w:pPr>
        <w:autoSpaceDE w:val="0"/>
        <w:autoSpaceDN w:val="0"/>
        <w:adjustRightInd w:val="0"/>
        <w:spacing w:after="0" w:line="240" w:lineRule="auto"/>
        <w:jc w:val="both"/>
      </w:pPr>
    </w:p>
    <w:p w:rsidR="00032189" w:rsidRDefault="00032189" w:rsidP="00F67E2D">
      <w:pPr>
        <w:autoSpaceDE w:val="0"/>
        <w:autoSpaceDN w:val="0"/>
        <w:adjustRightInd w:val="0"/>
        <w:spacing w:after="0" w:line="240" w:lineRule="auto"/>
        <w:jc w:val="both"/>
      </w:pPr>
    </w:p>
    <w:p w:rsidR="00032189" w:rsidRDefault="00032189" w:rsidP="00F67E2D">
      <w:pPr>
        <w:autoSpaceDE w:val="0"/>
        <w:autoSpaceDN w:val="0"/>
        <w:adjustRightInd w:val="0"/>
        <w:spacing w:after="0" w:line="240" w:lineRule="auto"/>
        <w:jc w:val="both"/>
      </w:pPr>
    </w:p>
    <w:p w:rsidR="00032189" w:rsidRDefault="00032189" w:rsidP="00F67E2D">
      <w:pPr>
        <w:autoSpaceDE w:val="0"/>
        <w:autoSpaceDN w:val="0"/>
        <w:adjustRightInd w:val="0"/>
        <w:spacing w:after="0" w:line="240" w:lineRule="auto"/>
        <w:jc w:val="both"/>
      </w:pPr>
    </w:p>
    <w:p w:rsidR="00032189" w:rsidRDefault="00032189" w:rsidP="00F67E2D">
      <w:pPr>
        <w:autoSpaceDE w:val="0"/>
        <w:autoSpaceDN w:val="0"/>
        <w:adjustRightInd w:val="0"/>
        <w:spacing w:after="0" w:line="240" w:lineRule="auto"/>
        <w:jc w:val="both"/>
      </w:pPr>
    </w:p>
    <w:p w:rsidR="00032189" w:rsidRDefault="00032189" w:rsidP="00F67E2D">
      <w:pPr>
        <w:autoSpaceDE w:val="0"/>
        <w:autoSpaceDN w:val="0"/>
        <w:adjustRightInd w:val="0"/>
        <w:spacing w:after="0" w:line="240" w:lineRule="auto"/>
        <w:jc w:val="both"/>
      </w:pPr>
    </w:p>
    <w:p w:rsidR="00032189" w:rsidRDefault="00032189" w:rsidP="00F67E2D">
      <w:pPr>
        <w:autoSpaceDE w:val="0"/>
        <w:autoSpaceDN w:val="0"/>
        <w:adjustRightInd w:val="0"/>
        <w:spacing w:after="0" w:line="240" w:lineRule="auto"/>
        <w:jc w:val="both"/>
      </w:pPr>
    </w:p>
    <w:p w:rsidR="00B96418" w:rsidRDefault="00B96418" w:rsidP="00F67E2D">
      <w:pPr>
        <w:pStyle w:val="Napis"/>
        <w:jc w:val="both"/>
        <w:rPr>
          <w:color w:val="auto"/>
        </w:rPr>
      </w:pPr>
      <w:bookmarkStart w:id="146" w:name="_Toc333303220"/>
      <w:r w:rsidRPr="00053D8E">
        <w:rPr>
          <w:color w:val="auto"/>
        </w:rPr>
        <w:t xml:space="preserve">Tabela </w:t>
      </w:r>
      <w:r w:rsidR="00A50E9F" w:rsidRPr="00053D8E">
        <w:rPr>
          <w:color w:val="auto"/>
        </w:rPr>
        <w:fldChar w:fldCharType="begin"/>
      </w:r>
      <w:r w:rsidRPr="00053D8E">
        <w:rPr>
          <w:color w:val="auto"/>
        </w:rPr>
        <w:instrText xml:space="preserve"> SEQ Tabela \* ARABIC </w:instrText>
      </w:r>
      <w:r w:rsidR="00A50E9F" w:rsidRPr="00053D8E">
        <w:rPr>
          <w:color w:val="auto"/>
        </w:rPr>
        <w:fldChar w:fldCharType="separate"/>
      </w:r>
      <w:r>
        <w:rPr>
          <w:noProof/>
          <w:color w:val="auto"/>
        </w:rPr>
        <w:t>2</w:t>
      </w:r>
      <w:r w:rsidR="00A50E9F" w:rsidRPr="00053D8E">
        <w:rPr>
          <w:color w:val="auto"/>
        </w:rPr>
        <w:fldChar w:fldCharType="end"/>
      </w:r>
      <w:r w:rsidRPr="00053D8E">
        <w:rPr>
          <w:color w:val="auto"/>
        </w:rPr>
        <w:t xml:space="preserve">: Število zabojnikov  v Šoštanju za mešane komunalne odpadke in ločene frakcije embalaže  ter zbiralnice na dan </w:t>
      </w:r>
      <w:bookmarkEnd w:id="146"/>
      <w:r w:rsidR="00060F84">
        <w:rPr>
          <w:color w:val="auto"/>
        </w:rPr>
        <w:t>30.9.2015</w:t>
      </w:r>
    </w:p>
    <w:tbl>
      <w:tblPr>
        <w:tblW w:w="9513" w:type="dxa"/>
        <w:tblInd w:w="55" w:type="dxa"/>
        <w:tblCellMar>
          <w:left w:w="70" w:type="dxa"/>
          <w:right w:w="70" w:type="dxa"/>
        </w:tblCellMar>
        <w:tblLook w:val="04A0" w:firstRow="1" w:lastRow="0" w:firstColumn="1" w:lastColumn="0" w:noHBand="0" w:noVBand="1"/>
      </w:tblPr>
      <w:tblGrid>
        <w:gridCol w:w="760"/>
        <w:gridCol w:w="1840"/>
        <w:gridCol w:w="820"/>
        <w:gridCol w:w="820"/>
        <w:gridCol w:w="820"/>
        <w:gridCol w:w="820"/>
        <w:gridCol w:w="820"/>
        <w:gridCol w:w="820"/>
        <w:gridCol w:w="960"/>
        <w:gridCol w:w="1033"/>
      </w:tblGrid>
      <w:tr w:rsidR="00F83DD3" w:rsidRPr="00F83DD3" w:rsidTr="00F83DD3">
        <w:trPr>
          <w:trHeight w:val="375"/>
        </w:trPr>
        <w:tc>
          <w:tcPr>
            <w:tcW w:w="76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bookmarkStart w:id="147" w:name="RANGE!C19"/>
            <w:bookmarkStart w:id="148" w:name="_Toc333303221"/>
            <w:r w:rsidRPr="00F83DD3">
              <w:rPr>
                <w:rFonts w:eastAsia="Times New Roman"/>
                <w:b/>
                <w:bCs/>
                <w:color w:val="000000"/>
                <w:sz w:val="20"/>
                <w:szCs w:val="20"/>
                <w:lang w:eastAsia="sl-SI"/>
              </w:rPr>
              <w:t>Z/š</w:t>
            </w:r>
            <w:bookmarkEnd w:id="147"/>
          </w:p>
        </w:tc>
        <w:tc>
          <w:tcPr>
            <w:tcW w:w="184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Povzročitelji</w:t>
            </w:r>
          </w:p>
        </w:tc>
        <w:tc>
          <w:tcPr>
            <w:tcW w:w="82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80L</w:t>
            </w:r>
          </w:p>
        </w:tc>
        <w:tc>
          <w:tcPr>
            <w:tcW w:w="82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120 L</w:t>
            </w:r>
          </w:p>
        </w:tc>
        <w:tc>
          <w:tcPr>
            <w:tcW w:w="82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240 L</w:t>
            </w:r>
          </w:p>
        </w:tc>
        <w:tc>
          <w:tcPr>
            <w:tcW w:w="82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700 L</w:t>
            </w:r>
          </w:p>
        </w:tc>
        <w:tc>
          <w:tcPr>
            <w:tcW w:w="82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900 L</w:t>
            </w:r>
          </w:p>
        </w:tc>
        <w:tc>
          <w:tcPr>
            <w:tcW w:w="820" w:type="dxa"/>
            <w:vMerge w:val="restart"/>
            <w:tcBorders>
              <w:top w:val="single" w:sz="8" w:space="0" w:color="auto"/>
              <w:left w:val="single" w:sz="4" w:space="0" w:color="auto"/>
              <w:bottom w:val="single" w:sz="8" w:space="0" w:color="000000"/>
              <w:right w:val="nil"/>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1100 L</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SKUPAJ POSOD</w:t>
            </w:r>
          </w:p>
        </w:tc>
        <w:tc>
          <w:tcPr>
            <w:tcW w:w="1033" w:type="dxa"/>
            <w:tcBorders>
              <w:top w:val="single" w:sz="8" w:space="0" w:color="auto"/>
              <w:left w:val="nil"/>
              <w:bottom w:val="single" w:sz="4" w:space="0" w:color="auto"/>
              <w:right w:val="single" w:sz="8"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16"/>
                <w:szCs w:val="16"/>
                <w:lang w:eastAsia="sl-SI"/>
              </w:rPr>
            </w:pPr>
            <w:r w:rsidRPr="00F83DD3">
              <w:rPr>
                <w:rFonts w:eastAsia="Times New Roman"/>
                <w:b/>
                <w:bCs/>
                <w:color w:val="000000"/>
                <w:sz w:val="16"/>
                <w:szCs w:val="16"/>
                <w:lang w:eastAsia="sl-SI"/>
              </w:rPr>
              <w:t>VREČKE</w:t>
            </w:r>
          </w:p>
        </w:tc>
      </w:tr>
      <w:tr w:rsidR="00F83DD3" w:rsidRPr="00F83DD3" w:rsidTr="00F83DD3">
        <w:trPr>
          <w:trHeight w:val="285"/>
        </w:trPr>
        <w:tc>
          <w:tcPr>
            <w:tcW w:w="760" w:type="dxa"/>
            <w:vMerge/>
            <w:tcBorders>
              <w:top w:val="single" w:sz="8" w:space="0" w:color="auto"/>
              <w:left w:val="single" w:sz="8" w:space="0" w:color="auto"/>
              <w:bottom w:val="single" w:sz="8" w:space="0" w:color="000000"/>
              <w:right w:val="single" w:sz="4" w:space="0" w:color="auto"/>
            </w:tcBorders>
            <w:vAlign w:val="center"/>
            <w:hideMark/>
          </w:tcPr>
          <w:p w:rsidR="00F83DD3" w:rsidRPr="00F83DD3" w:rsidRDefault="00F83DD3" w:rsidP="00F83DD3">
            <w:pPr>
              <w:spacing w:after="0" w:line="240" w:lineRule="auto"/>
              <w:rPr>
                <w:rFonts w:eastAsia="Times New Roman"/>
                <w:b/>
                <w:bCs/>
                <w:color w:val="000000"/>
                <w:sz w:val="20"/>
                <w:szCs w:val="20"/>
                <w:lang w:eastAsia="sl-SI"/>
              </w:rPr>
            </w:pPr>
          </w:p>
        </w:tc>
        <w:tc>
          <w:tcPr>
            <w:tcW w:w="1840" w:type="dxa"/>
            <w:vMerge/>
            <w:tcBorders>
              <w:top w:val="single" w:sz="8" w:space="0" w:color="auto"/>
              <w:left w:val="single" w:sz="4" w:space="0" w:color="auto"/>
              <w:bottom w:val="single" w:sz="8" w:space="0" w:color="000000"/>
              <w:right w:val="single" w:sz="4" w:space="0" w:color="auto"/>
            </w:tcBorders>
            <w:vAlign w:val="center"/>
            <w:hideMark/>
          </w:tcPr>
          <w:p w:rsidR="00F83DD3" w:rsidRPr="00F83DD3" w:rsidRDefault="00F83DD3" w:rsidP="00F83DD3">
            <w:pPr>
              <w:spacing w:after="0" w:line="240" w:lineRule="auto"/>
              <w:rPr>
                <w:rFonts w:eastAsia="Times New Roman"/>
                <w:b/>
                <w:bCs/>
                <w:color w:val="000000"/>
                <w:sz w:val="20"/>
                <w:szCs w:val="20"/>
                <w:lang w:eastAsia="sl-SI"/>
              </w:rPr>
            </w:pPr>
          </w:p>
        </w:tc>
        <w:tc>
          <w:tcPr>
            <w:tcW w:w="820" w:type="dxa"/>
            <w:vMerge/>
            <w:tcBorders>
              <w:top w:val="single" w:sz="8" w:space="0" w:color="auto"/>
              <w:left w:val="single" w:sz="4" w:space="0" w:color="auto"/>
              <w:bottom w:val="single" w:sz="8" w:space="0" w:color="000000"/>
              <w:right w:val="single" w:sz="4" w:space="0" w:color="auto"/>
            </w:tcBorders>
            <w:vAlign w:val="center"/>
            <w:hideMark/>
          </w:tcPr>
          <w:p w:rsidR="00F83DD3" w:rsidRPr="00F83DD3" w:rsidRDefault="00F83DD3" w:rsidP="00F83DD3">
            <w:pPr>
              <w:spacing w:after="0" w:line="240" w:lineRule="auto"/>
              <w:rPr>
                <w:rFonts w:eastAsia="Times New Roman"/>
                <w:b/>
                <w:bCs/>
                <w:color w:val="000000"/>
                <w:sz w:val="20"/>
                <w:szCs w:val="20"/>
                <w:lang w:eastAsia="sl-SI"/>
              </w:rPr>
            </w:pPr>
          </w:p>
        </w:tc>
        <w:tc>
          <w:tcPr>
            <w:tcW w:w="820" w:type="dxa"/>
            <w:vMerge/>
            <w:tcBorders>
              <w:top w:val="single" w:sz="8" w:space="0" w:color="auto"/>
              <w:left w:val="single" w:sz="4" w:space="0" w:color="auto"/>
              <w:bottom w:val="single" w:sz="8" w:space="0" w:color="000000"/>
              <w:right w:val="single" w:sz="4" w:space="0" w:color="auto"/>
            </w:tcBorders>
            <w:vAlign w:val="center"/>
            <w:hideMark/>
          </w:tcPr>
          <w:p w:rsidR="00F83DD3" w:rsidRPr="00F83DD3" w:rsidRDefault="00F83DD3" w:rsidP="00F83DD3">
            <w:pPr>
              <w:spacing w:after="0" w:line="240" w:lineRule="auto"/>
              <w:rPr>
                <w:rFonts w:eastAsia="Times New Roman"/>
                <w:b/>
                <w:bCs/>
                <w:color w:val="000000"/>
                <w:sz w:val="20"/>
                <w:szCs w:val="20"/>
                <w:lang w:eastAsia="sl-SI"/>
              </w:rPr>
            </w:pPr>
          </w:p>
        </w:tc>
        <w:tc>
          <w:tcPr>
            <w:tcW w:w="820" w:type="dxa"/>
            <w:vMerge/>
            <w:tcBorders>
              <w:top w:val="single" w:sz="8" w:space="0" w:color="auto"/>
              <w:left w:val="single" w:sz="4" w:space="0" w:color="auto"/>
              <w:bottom w:val="single" w:sz="8" w:space="0" w:color="000000"/>
              <w:right w:val="single" w:sz="4" w:space="0" w:color="auto"/>
            </w:tcBorders>
            <w:vAlign w:val="center"/>
            <w:hideMark/>
          </w:tcPr>
          <w:p w:rsidR="00F83DD3" w:rsidRPr="00F83DD3" w:rsidRDefault="00F83DD3" w:rsidP="00F83DD3">
            <w:pPr>
              <w:spacing w:after="0" w:line="240" w:lineRule="auto"/>
              <w:rPr>
                <w:rFonts w:eastAsia="Times New Roman"/>
                <w:b/>
                <w:bCs/>
                <w:color w:val="000000"/>
                <w:sz w:val="20"/>
                <w:szCs w:val="20"/>
                <w:lang w:eastAsia="sl-SI"/>
              </w:rPr>
            </w:pPr>
          </w:p>
        </w:tc>
        <w:tc>
          <w:tcPr>
            <w:tcW w:w="820" w:type="dxa"/>
            <w:vMerge/>
            <w:tcBorders>
              <w:top w:val="single" w:sz="8" w:space="0" w:color="auto"/>
              <w:left w:val="single" w:sz="4" w:space="0" w:color="auto"/>
              <w:bottom w:val="single" w:sz="8" w:space="0" w:color="000000"/>
              <w:right w:val="single" w:sz="4" w:space="0" w:color="auto"/>
            </w:tcBorders>
            <w:vAlign w:val="center"/>
            <w:hideMark/>
          </w:tcPr>
          <w:p w:rsidR="00F83DD3" w:rsidRPr="00F83DD3" w:rsidRDefault="00F83DD3" w:rsidP="00F83DD3">
            <w:pPr>
              <w:spacing w:after="0" w:line="240" w:lineRule="auto"/>
              <w:rPr>
                <w:rFonts w:eastAsia="Times New Roman"/>
                <w:b/>
                <w:bCs/>
                <w:color w:val="000000"/>
                <w:sz w:val="20"/>
                <w:szCs w:val="20"/>
                <w:lang w:eastAsia="sl-SI"/>
              </w:rPr>
            </w:pPr>
          </w:p>
        </w:tc>
        <w:tc>
          <w:tcPr>
            <w:tcW w:w="820" w:type="dxa"/>
            <w:vMerge/>
            <w:tcBorders>
              <w:top w:val="single" w:sz="8" w:space="0" w:color="auto"/>
              <w:left w:val="single" w:sz="4" w:space="0" w:color="auto"/>
              <w:bottom w:val="single" w:sz="8" w:space="0" w:color="000000"/>
              <w:right w:val="single" w:sz="4" w:space="0" w:color="auto"/>
            </w:tcBorders>
            <w:vAlign w:val="center"/>
            <w:hideMark/>
          </w:tcPr>
          <w:p w:rsidR="00F83DD3" w:rsidRPr="00F83DD3" w:rsidRDefault="00F83DD3" w:rsidP="00F83DD3">
            <w:pPr>
              <w:spacing w:after="0" w:line="240" w:lineRule="auto"/>
              <w:rPr>
                <w:rFonts w:eastAsia="Times New Roman"/>
                <w:b/>
                <w:bCs/>
                <w:color w:val="000000"/>
                <w:sz w:val="20"/>
                <w:szCs w:val="20"/>
                <w:lang w:eastAsia="sl-SI"/>
              </w:rPr>
            </w:pPr>
          </w:p>
        </w:tc>
        <w:tc>
          <w:tcPr>
            <w:tcW w:w="820" w:type="dxa"/>
            <w:vMerge/>
            <w:tcBorders>
              <w:top w:val="single" w:sz="8" w:space="0" w:color="auto"/>
              <w:left w:val="single" w:sz="4" w:space="0" w:color="auto"/>
              <w:bottom w:val="single" w:sz="8" w:space="0" w:color="000000"/>
              <w:right w:val="nil"/>
            </w:tcBorders>
            <w:vAlign w:val="center"/>
            <w:hideMark/>
          </w:tcPr>
          <w:p w:rsidR="00F83DD3" w:rsidRPr="00F83DD3" w:rsidRDefault="00F83DD3" w:rsidP="00F83DD3">
            <w:pPr>
              <w:spacing w:after="0" w:line="240" w:lineRule="auto"/>
              <w:rPr>
                <w:rFonts w:eastAsia="Times New Roman"/>
                <w:b/>
                <w:bCs/>
                <w:color w:val="000000"/>
                <w:sz w:val="20"/>
                <w:szCs w:val="20"/>
                <w:lang w:eastAsia="sl-SI"/>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F83DD3" w:rsidRPr="00F83DD3" w:rsidRDefault="00F83DD3" w:rsidP="00F83DD3">
            <w:pPr>
              <w:spacing w:after="0" w:line="240" w:lineRule="auto"/>
              <w:rPr>
                <w:rFonts w:eastAsia="Times New Roman"/>
                <w:b/>
                <w:bCs/>
                <w:color w:val="000000"/>
                <w:sz w:val="20"/>
                <w:szCs w:val="20"/>
                <w:lang w:eastAsia="sl-SI"/>
              </w:rPr>
            </w:pPr>
          </w:p>
        </w:tc>
        <w:tc>
          <w:tcPr>
            <w:tcW w:w="1033" w:type="dxa"/>
            <w:tcBorders>
              <w:top w:val="nil"/>
              <w:left w:val="nil"/>
              <w:bottom w:val="single" w:sz="8" w:space="0" w:color="auto"/>
              <w:right w:val="single" w:sz="8"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16"/>
                <w:szCs w:val="16"/>
                <w:lang w:eastAsia="sl-SI"/>
              </w:rPr>
            </w:pPr>
            <w:r w:rsidRPr="00F83DD3">
              <w:rPr>
                <w:rFonts w:eastAsia="Times New Roman"/>
                <w:b/>
                <w:bCs/>
                <w:color w:val="000000"/>
                <w:sz w:val="16"/>
                <w:szCs w:val="16"/>
                <w:lang w:eastAsia="sl-SI"/>
              </w:rPr>
              <w:t>60l</w:t>
            </w:r>
          </w:p>
        </w:tc>
      </w:tr>
      <w:tr w:rsidR="00F83DD3" w:rsidRPr="00F83DD3" w:rsidTr="00F83DD3">
        <w:trPr>
          <w:trHeight w:val="49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1</w:t>
            </w:r>
          </w:p>
        </w:tc>
        <w:tc>
          <w:tcPr>
            <w:tcW w:w="184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INDIV. HIŠE</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165</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1282</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85</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single" w:sz="4" w:space="0" w:color="auto"/>
              <w:right w:val="nil"/>
            </w:tcBorders>
            <w:shd w:val="clear" w:color="000000" w:fill="FFFFFF"/>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1532</w:t>
            </w:r>
          </w:p>
        </w:tc>
        <w:tc>
          <w:tcPr>
            <w:tcW w:w="1033" w:type="dxa"/>
            <w:tcBorders>
              <w:top w:val="nil"/>
              <w:left w:val="nil"/>
              <w:bottom w:val="single" w:sz="4" w:space="0" w:color="auto"/>
              <w:right w:val="single" w:sz="8"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153</w:t>
            </w:r>
          </w:p>
        </w:tc>
      </w:tr>
      <w:tr w:rsidR="00F83DD3" w:rsidRPr="00F83DD3" w:rsidTr="00F83DD3">
        <w:trPr>
          <w:trHeight w:val="49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1.1.</w:t>
            </w:r>
          </w:p>
        </w:tc>
        <w:tc>
          <w:tcPr>
            <w:tcW w:w="184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INDIV. HIŠE (mešana embalaža)</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36</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1466</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2</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single" w:sz="4" w:space="0" w:color="auto"/>
              <w:right w:val="nil"/>
            </w:tcBorders>
            <w:shd w:val="clear" w:color="000000" w:fill="FFFFFF"/>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1504</w:t>
            </w:r>
          </w:p>
        </w:tc>
        <w:tc>
          <w:tcPr>
            <w:tcW w:w="1033" w:type="dxa"/>
            <w:tcBorders>
              <w:top w:val="nil"/>
              <w:left w:val="nil"/>
              <w:bottom w:val="single" w:sz="4" w:space="0" w:color="auto"/>
              <w:right w:val="single" w:sz="8" w:space="0" w:color="auto"/>
            </w:tcBorders>
            <w:shd w:val="clear" w:color="auto" w:fill="auto"/>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152</w:t>
            </w:r>
          </w:p>
        </w:tc>
      </w:tr>
      <w:tr w:rsidR="00F83DD3" w:rsidRPr="00F83DD3" w:rsidTr="00F83DD3">
        <w:trPr>
          <w:trHeight w:val="49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1.2.</w:t>
            </w:r>
          </w:p>
        </w:tc>
        <w:tc>
          <w:tcPr>
            <w:tcW w:w="184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INDIV. HIŠE (papir)</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2</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single" w:sz="4" w:space="0" w:color="auto"/>
              <w:right w:val="nil"/>
            </w:tcBorders>
            <w:shd w:val="clear" w:color="000000" w:fill="FFFFFF"/>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2</w:t>
            </w:r>
          </w:p>
        </w:tc>
        <w:tc>
          <w:tcPr>
            <w:tcW w:w="1033" w:type="dxa"/>
            <w:tcBorders>
              <w:top w:val="nil"/>
              <w:left w:val="nil"/>
              <w:bottom w:val="single" w:sz="4" w:space="0" w:color="auto"/>
              <w:right w:val="single" w:sz="8"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 </w:t>
            </w:r>
          </w:p>
        </w:tc>
      </w:tr>
      <w:tr w:rsidR="00F83DD3" w:rsidRPr="00F83DD3" w:rsidTr="00F83DD3">
        <w:trPr>
          <w:trHeight w:val="49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2</w:t>
            </w:r>
          </w:p>
        </w:tc>
        <w:tc>
          <w:tcPr>
            <w:tcW w:w="184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BLOKI (MKO)</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38</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91</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31</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single" w:sz="4" w:space="0" w:color="auto"/>
              <w:right w:val="nil"/>
            </w:tcBorders>
            <w:shd w:val="clear" w:color="000000" w:fill="FFFFFF"/>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160</w:t>
            </w:r>
          </w:p>
        </w:tc>
        <w:tc>
          <w:tcPr>
            <w:tcW w:w="1033" w:type="dxa"/>
            <w:tcBorders>
              <w:top w:val="nil"/>
              <w:left w:val="nil"/>
              <w:bottom w:val="single" w:sz="4" w:space="0" w:color="auto"/>
              <w:right w:val="single" w:sz="8"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 </w:t>
            </w:r>
          </w:p>
        </w:tc>
      </w:tr>
      <w:tr w:rsidR="00F83DD3" w:rsidRPr="00F83DD3" w:rsidTr="00F83DD3">
        <w:trPr>
          <w:trHeight w:val="49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2.1.</w:t>
            </w:r>
          </w:p>
        </w:tc>
        <w:tc>
          <w:tcPr>
            <w:tcW w:w="184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BLOKI (mešana embalaža)</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18</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44</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single" w:sz="4" w:space="0" w:color="auto"/>
              <w:right w:val="nil"/>
            </w:tcBorders>
            <w:shd w:val="clear" w:color="000000" w:fill="FFFFFF"/>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62</w:t>
            </w:r>
          </w:p>
        </w:tc>
        <w:tc>
          <w:tcPr>
            <w:tcW w:w="1033" w:type="dxa"/>
            <w:tcBorders>
              <w:top w:val="nil"/>
              <w:left w:val="nil"/>
              <w:bottom w:val="single" w:sz="4" w:space="0" w:color="auto"/>
              <w:right w:val="single" w:sz="8"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 </w:t>
            </w:r>
          </w:p>
        </w:tc>
      </w:tr>
      <w:tr w:rsidR="00F83DD3" w:rsidRPr="00F83DD3" w:rsidTr="00F83DD3">
        <w:trPr>
          <w:trHeight w:val="49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3</w:t>
            </w:r>
          </w:p>
        </w:tc>
        <w:tc>
          <w:tcPr>
            <w:tcW w:w="184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LOKALI, OBRT (MKO)</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6</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60</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60</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23</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single" w:sz="4" w:space="0" w:color="auto"/>
              <w:right w:val="nil"/>
            </w:tcBorders>
            <w:shd w:val="clear" w:color="000000" w:fill="FFFFFF"/>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1</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150</w:t>
            </w:r>
          </w:p>
        </w:tc>
        <w:tc>
          <w:tcPr>
            <w:tcW w:w="1033" w:type="dxa"/>
            <w:tcBorders>
              <w:top w:val="nil"/>
              <w:left w:val="nil"/>
              <w:bottom w:val="single" w:sz="4" w:space="0" w:color="auto"/>
              <w:right w:val="single" w:sz="8"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2</w:t>
            </w:r>
          </w:p>
        </w:tc>
      </w:tr>
      <w:tr w:rsidR="00F83DD3" w:rsidRPr="00F83DD3" w:rsidTr="00F83DD3">
        <w:trPr>
          <w:trHeight w:val="49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3.1.</w:t>
            </w:r>
          </w:p>
        </w:tc>
        <w:tc>
          <w:tcPr>
            <w:tcW w:w="184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LOKALI, OBRT (LZF)</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98</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60</w:t>
            </w:r>
          </w:p>
        </w:tc>
        <w:tc>
          <w:tcPr>
            <w:tcW w:w="820" w:type="dxa"/>
            <w:tcBorders>
              <w:top w:val="nil"/>
              <w:left w:val="nil"/>
              <w:bottom w:val="single" w:sz="4" w:space="0" w:color="auto"/>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single" w:sz="4" w:space="0" w:color="auto"/>
              <w:right w:val="nil"/>
            </w:tcBorders>
            <w:shd w:val="clear" w:color="000000" w:fill="FFFFFF"/>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2</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160</w:t>
            </w:r>
          </w:p>
        </w:tc>
        <w:tc>
          <w:tcPr>
            <w:tcW w:w="1033" w:type="dxa"/>
            <w:tcBorders>
              <w:top w:val="nil"/>
              <w:left w:val="nil"/>
              <w:bottom w:val="single" w:sz="4" w:space="0" w:color="auto"/>
              <w:right w:val="single" w:sz="8"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2</w:t>
            </w:r>
          </w:p>
        </w:tc>
      </w:tr>
      <w:tr w:rsidR="00F83DD3" w:rsidRPr="00F83DD3" w:rsidTr="00F83DD3">
        <w:trPr>
          <w:trHeight w:val="499"/>
        </w:trPr>
        <w:tc>
          <w:tcPr>
            <w:tcW w:w="760" w:type="dxa"/>
            <w:tcBorders>
              <w:top w:val="nil"/>
              <w:left w:val="single" w:sz="8" w:space="0" w:color="auto"/>
              <w:bottom w:val="nil"/>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4</w:t>
            </w:r>
          </w:p>
        </w:tc>
        <w:tc>
          <w:tcPr>
            <w:tcW w:w="1840" w:type="dxa"/>
            <w:tcBorders>
              <w:top w:val="nil"/>
              <w:left w:val="nil"/>
              <w:bottom w:val="nil"/>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ZBIRALNICE</w:t>
            </w:r>
          </w:p>
        </w:tc>
        <w:tc>
          <w:tcPr>
            <w:tcW w:w="820" w:type="dxa"/>
            <w:tcBorders>
              <w:top w:val="nil"/>
              <w:left w:val="nil"/>
              <w:bottom w:val="nil"/>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nil"/>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nil"/>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14</w:t>
            </w:r>
          </w:p>
        </w:tc>
        <w:tc>
          <w:tcPr>
            <w:tcW w:w="820" w:type="dxa"/>
            <w:tcBorders>
              <w:top w:val="nil"/>
              <w:left w:val="nil"/>
              <w:bottom w:val="nil"/>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243</w:t>
            </w:r>
          </w:p>
        </w:tc>
        <w:tc>
          <w:tcPr>
            <w:tcW w:w="820" w:type="dxa"/>
            <w:tcBorders>
              <w:top w:val="nil"/>
              <w:left w:val="nil"/>
              <w:bottom w:val="nil"/>
              <w:right w:val="single" w:sz="4" w:space="0" w:color="auto"/>
            </w:tcBorders>
            <w:shd w:val="clear" w:color="auto" w:fill="auto"/>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820" w:type="dxa"/>
            <w:tcBorders>
              <w:top w:val="nil"/>
              <w:left w:val="nil"/>
              <w:bottom w:val="nil"/>
              <w:right w:val="nil"/>
            </w:tcBorders>
            <w:shd w:val="clear" w:color="000000" w:fill="FFFFFF"/>
            <w:vAlign w:val="center"/>
            <w:hideMark/>
          </w:tcPr>
          <w:p w:rsidR="00F83DD3" w:rsidRPr="00F83DD3" w:rsidRDefault="00F83DD3" w:rsidP="00F83DD3">
            <w:pPr>
              <w:spacing w:after="0" w:line="240" w:lineRule="auto"/>
              <w:jc w:val="center"/>
              <w:rPr>
                <w:rFonts w:eastAsia="Times New Roman"/>
                <w:color w:val="000000"/>
                <w:sz w:val="20"/>
                <w:szCs w:val="20"/>
                <w:lang w:eastAsia="sl-SI"/>
              </w:rPr>
            </w:pPr>
            <w:r w:rsidRPr="00F83DD3">
              <w:rPr>
                <w:rFonts w:eastAsia="Times New Roman"/>
                <w:color w:val="000000"/>
                <w:sz w:val="20"/>
                <w:szCs w:val="20"/>
                <w:lang w:eastAsia="sl-SI"/>
              </w:rPr>
              <w:t> </w:t>
            </w:r>
          </w:p>
        </w:tc>
        <w:tc>
          <w:tcPr>
            <w:tcW w:w="960" w:type="dxa"/>
            <w:tcBorders>
              <w:top w:val="nil"/>
              <w:left w:val="single" w:sz="8" w:space="0" w:color="auto"/>
              <w:bottom w:val="nil"/>
              <w:right w:val="single" w:sz="8" w:space="0" w:color="auto"/>
            </w:tcBorders>
            <w:shd w:val="clear" w:color="auto" w:fill="auto"/>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257</w:t>
            </w:r>
          </w:p>
        </w:tc>
        <w:tc>
          <w:tcPr>
            <w:tcW w:w="1033" w:type="dxa"/>
            <w:tcBorders>
              <w:top w:val="nil"/>
              <w:left w:val="nil"/>
              <w:bottom w:val="nil"/>
              <w:right w:val="single" w:sz="8"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 </w:t>
            </w:r>
          </w:p>
        </w:tc>
      </w:tr>
      <w:tr w:rsidR="00F83DD3" w:rsidRPr="00F83DD3" w:rsidTr="00F83DD3">
        <w:trPr>
          <w:trHeight w:val="499"/>
        </w:trPr>
        <w:tc>
          <w:tcPr>
            <w:tcW w:w="76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5</w:t>
            </w:r>
          </w:p>
        </w:tc>
        <w:tc>
          <w:tcPr>
            <w:tcW w:w="1840" w:type="dxa"/>
            <w:tcBorders>
              <w:top w:val="single" w:sz="8" w:space="0" w:color="auto"/>
              <w:left w:val="nil"/>
              <w:bottom w:val="single" w:sz="8" w:space="0" w:color="auto"/>
              <w:right w:val="single" w:sz="4"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S K U P A J</w:t>
            </w:r>
          </w:p>
        </w:tc>
        <w:tc>
          <w:tcPr>
            <w:tcW w:w="820" w:type="dxa"/>
            <w:tcBorders>
              <w:top w:val="single" w:sz="8" w:space="0" w:color="auto"/>
              <w:left w:val="nil"/>
              <w:bottom w:val="single" w:sz="8" w:space="0" w:color="auto"/>
              <w:right w:val="single" w:sz="4"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171</w:t>
            </w:r>
          </w:p>
        </w:tc>
        <w:tc>
          <w:tcPr>
            <w:tcW w:w="820" w:type="dxa"/>
            <w:tcBorders>
              <w:top w:val="single" w:sz="8" w:space="0" w:color="auto"/>
              <w:left w:val="nil"/>
              <w:bottom w:val="single" w:sz="8" w:space="0" w:color="auto"/>
              <w:right w:val="single" w:sz="4"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1416</w:t>
            </w:r>
          </w:p>
        </w:tc>
        <w:tc>
          <w:tcPr>
            <w:tcW w:w="820" w:type="dxa"/>
            <w:tcBorders>
              <w:top w:val="single" w:sz="8" w:space="0" w:color="auto"/>
              <w:left w:val="nil"/>
              <w:bottom w:val="single" w:sz="8" w:space="0" w:color="auto"/>
              <w:right w:val="single" w:sz="4"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1832</w:t>
            </w:r>
          </w:p>
        </w:tc>
        <w:tc>
          <w:tcPr>
            <w:tcW w:w="820" w:type="dxa"/>
            <w:tcBorders>
              <w:top w:val="single" w:sz="8" w:space="0" w:color="auto"/>
              <w:left w:val="nil"/>
              <w:bottom w:val="single" w:sz="8" w:space="0" w:color="auto"/>
              <w:right w:val="single" w:sz="4"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405</w:t>
            </w:r>
          </w:p>
        </w:tc>
        <w:tc>
          <w:tcPr>
            <w:tcW w:w="820" w:type="dxa"/>
            <w:tcBorders>
              <w:top w:val="single" w:sz="8" w:space="0" w:color="auto"/>
              <w:left w:val="nil"/>
              <w:bottom w:val="single" w:sz="8" w:space="0" w:color="auto"/>
              <w:right w:val="single" w:sz="4"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0</w:t>
            </w:r>
          </w:p>
        </w:tc>
        <w:tc>
          <w:tcPr>
            <w:tcW w:w="820" w:type="dxa"/>
            <w:tcBorders>
              <w:top w:val="single" w:sz="8" w:space="0" w:color="auto"/>
              <w:left w:val="nil"/>
              <w:bottom w:val="single" w:sz="8" w:space="0" w:color="auto"/>
              <w:right w:val="nil"/>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3</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3827</w:t>
            </w:r>
          </w:p>
        </w:tc>
        <w:tc>
          <w:tcPr>
            <w:tcW w:w="1033" w:type="dxa"/>
            <w:tcBorders>
              <w:top w:val="single" w:sz="8" w:space="0" w:color="auto"/>
              <w:left w:val="nil"/>
              <w:bottom w:val="single" w:sz="8" w:space="0" w:color="auto"/>
              <w:right w:val="single" w:sz="8" w:space="0" w:color="auto"/>
            </w:tcBorders>
            <w:shd w:val="clear" w:color="000000" w:fill="FFFFFF"/>
            <w:vAlign w:val="center"/>
            <w:hideMark/>
          </w:tcPr>
          <w:p w:rsidR="00F83DD3" w:rsidRPr="00F83DD3" w:rsidRDefault="00F83DD3" w:rsidP="00F83DD3">
            <w:pPr>
              <w:spacing w:after="0" w:line="240" w:lineRule="auto"/>
              <w:jc w:val="center"/>
              <w:rPr>
                <w:rFonts w:eastAsia="Times New Roman"/>
                <w:b/>
                <w:bCs/>
                <w:color w:val="000000"/>
                <w:sz w:val="20"/>
                <w:szCs w:val="20"/>
                <w:lang w:eastAsia="sl-SI"/>
              </w:rPr>
            </w:pPr>
            <w:r w:rsidRPr="00F83DD3">
              <w:rPr>
                <w:rFonts w:eastAsia="Times New Roman"/>
                <w:b/>
                <w:bCs/>
                <w:color w:val="000000"/>
                <w:sz w:val="20"/>
                <w:szCs w:val="20"/>
                <w:lang w:eastAsia="sl-SI"/>
              </w:rPr>
              <w:t>309</w:t>
            </w:r>
          </w:p>
        </w:tc>
      </w:tr>
    </w:tbl>
    <w:p w:rsidR="00051885" w:rsidRDefault="00051885" w:rsidP="00051885"/>
    <w:p w:rsidR="00B96418" w:rsidRDefault="00B96418" w:rsidP="00F67E2D">
      <w:pPr>
        <w:pStyle w:val="Napis"/>
        <w:jc w:val="both"/>
        <w:rPr>
          <w:color w:val="auto"/>
        </w:rPr>
      </w:pPr>
      <w:r w:rsidRPr="00053D8E">
        <w:rPr>
          <w:color w:val="auto"/>
        </w:rPr>
        <w:t xml:space="preserve">Tabela </w:t>
      </w:r>
      <w:r w:rsidR="00A50E9F" w:rsidRPr="00053D8E">
        <w:rPr>
          <w:color w:val="auto"/>
        </w:rPr>
        <w:fldChar w:fldCharType="begin"/>
      </w:r>
      <w:r w:rsidRPr="00053D8E">
        <w:rPr>
          <w:color w:val="auto"/>
        </w:rPr>
        <w:instrText xml:space="preserve"> SEQ Tabela \* ARABIC </w:instrText>
      </w:r>
      <w:r w:rsidR="00A50E9F" w:rsidRPr="00053D8E">
        <w:rPr>
          <w:color w:val="auto"/>
        </w:rPr>
        <w:fldChar w:fldCharType="separate"/>
      </w:r>
      <w:r>
        <w:rPr>
          <w:noProof/>
          <w:color w:val="auto"/>
        </w:rPr>
        <w:t>3</w:t>
      </w:r>
      <w:r w:rsidR="00A50E9F" w:rsidRPr="00053D8E">
        <w:rPr>
          <w:color w:val="auto"/>
        </w:rPr>
        <w:fldChar w:fldCharType="end"/>
      </w:r>
      <w:r w:rsidRPr="00053D8E">
        <w:rPr>
          <w:color w:val="auto"/>
        </w:rPr>
        <w:t xml:space="preserve">: Število zabojnikov  v Šmartnem ob Paki za mešane komunalne odpadke in ločene frakcije embalaže  ter zbiralnice na dan </w:t>
      </w:r>
      <w:bookmarkEnd w:id="148"/>
      <w:r w:rsidR="00060F84">
        <w:rPr>
          <w:color w:val="auto"/>
        </w:rPr>
        <w:t>30.9.2015</w:t>
      </w:r>
    </w:p>
    <w:tbl>
      <w:tblPr>
        <w:tblW w:w="9520" w:type="dxa"/>
        <w:tblInd w:w="55" w:type="dxa"/>
        <w:tblCellMar>
          <w:left w:w="70" w:type="dxa"/>
          <w:right w:w="70" w:type="dxa"/>
        </w:tblCellMar>
        <w:tblLook w:val="04A0" w:firstRow="1" w:lastRow="0" w:firstColumn="1" w:lastColumn="0" w:noHBand="0" w:noVBand="1"/>
      </w:tblPr>
      <w:tblGrid>
        <w:gridCol w:w="760"/>
        <w:gridCol w:w="1840"/>
        <w:gridCol w:w="820"/>
        <w:gridCol w:w="820"/>
        <w:gridCol w:w="820"/>
        <w:gridCol w:w="820"/>
        <w:gridCol w:w="820"/>
        <w:gridCol w:w="820"/>
        <w:gridCol w:w="960"/>
        <w:gridCol w:w="1040"/>
      </w:tblGrid>
      <w:tr w:rsidR="00060F84" w:rsidRPr="00060F84" w:rsidTr="00060F84">
        <w:trPr>
          <w:trHeight w:val="375"/>
        </w:trPr>
        <w:tc>
          <w:tcPr>
            <w:tcW w:w="76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Z/š</w:t>
            </w:r>
          </w:p>
        </w:tc>
        <w:tc>
          <w:tcPr>
            <w:tcW w:w="184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Povzročitelji</w:t>
            </w:r>
          </w:p>
        </w:tc>
        <w:tc>
          <w:tcPr>
            <w:tcW w:w="82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80L</w:t>
            </w:r>
          </w:p>
        </w:tc>
        <w:tc>
          <w:tcPr>
            <w:tcW w:w="82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120 L</w:t>
            </w:r>
          </w:p>
        </w:tc>
        <w:tc>
          <w:tcPr>
            <w:tcW w:w="82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240 L</w:t>
            </w:r>
          </w:p>
        </w:tc>
        <w:tc>
          <w:tcPr>
            <w:tcW w:w="82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700 L</w:t>
            </w:r>
          </w:p>
        </w:tc>
        <w:tc>
          <w:tcPr>
            <w:tcW w:w="82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900 L</w:t>
            </w:r>
          </w:p>
        </w:tc>
        <w:tc>
          <w:tcPr>
            <w:tcW w:w="820" w:type="dxa"/>
            <w:vMerge w:val="restart"/>
            <w:tcBorders>
              <w:top w:val="single" w:sz="8" w:space="0" w:color="auto"/>
              <w:left w:val="single" w:sz="4" w:space="0" w:color="auto"/>
              <w:bottom w:val="single" w:sz="8" w:space="0" w:color="000000"/>
              <w:right w:val="nil"/>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1100 L</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SKUPAJ POSOD</w:t>
            </w:r>
          </w:p>
        </w:tc>
        <w:tc>
          <w:tcPr>
            <w:tcW w:w="1040" w:type="dxa"/>
            <w:tcBorders>
              <w:top w:val="single" w:sz="8" w:space="0" w:color="auto"/>
              <w:left w:val="nil"/>
              <w:bottom w:val="single" w:sz="4"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16"/>
                <w:szCs w:val="16"/>
                <w:lang w:eastAsia="sl-SI"/>
              </w:rPr>
            </w:pPr>
            <w:r w:rsidRPr="00060F84">
              <w:rPr>
                <w:rFonts w:eastAsia="Times New Roman"/>
                <w:b/>
                <w:bCs/>
                <w:color w:val="000000"/>
                <w:sz w:val="16"/>
                <w:szCs w:val="16"/>
                <w:lang w:eastAsia="sl-SI"/>
              </w:rPr>
              <w:t>VREČKE</w:t>
            </w:r>
          </w:p>
        </w:tc>
      </w:tr>
      <w:tr w:rsidR="00060F84" w:rsidRPr="00060F84" w:rsidTr="00060F84">
        <w:trPr>
          <w:trHeight w:val="285"/>
        </w:trPr>
        <w:tc>
          <w:tcPr>
            <w:tcW w:w="760" w:type="dxa"/>
            <w:vMerge/>
            <w:tcBorders>
              <w:top w:val="single" w:sz="8" w:space="0" w:color="auto"/>
              <w:left w:val="single" w:sz="8" w:space="0" w:color="auto"/>
              <w:bottom w:val="single" w:sz="8" w:space="0" w:color="000000"/>
              <w:right w:val="single" w:sz="4" w:space="0" w:color="auto"/>
            </w:tcBorders>
            <w:vAlign w:val="center"/>
            <w:hideMark/>
          </w:tcPr>
          <w:p w:rsidR="00060F84" w:rsidRPr="00060F84" w:rsidRDefault="00060F84" w:rsidP="00060F84">
            <w:pPr>
              <w:spacing w:after="0" w:line="240" w:lineRule="auto"/>
              <w:rPr>
                <w:rFonts w:eastAsia="Times New Roman"/>
                <w:b/>
                <w:bCs/>
                <w:color w:val="000000"/>
                <w:sz w:val="20"/>
                <w:szCs w:val="20"/>
                <w:lang w:eastAsia="sl-SI"/>
              </w:rPr>
            </w:pPr>
          </w:p>
        </w:tc>
        <w:tc>
          <w:tcPr>
            <w:tcW w:w="1840" w:type="dxa"/>
            <w:vMerge/>
            <w:tcBorders>
              <w:top w:val="single" w:sz="8" w:space="0" w:color="auto"/>
              <w:left w:val="single" w:sz="4" w:space="0" w:color="auto"/>
              <w:bottom w:val="single" w:sz="8" w:space="0" w:color="000000"/>
              <w:right w:val="single" w:sz="4" w:space="0" w:color="auto"/>
            </w:tcBorders>
            <w:vAlign w:val="center"/>
            <w:hideMark/>
          </w:tcPr>
          <w:p w:rsidR="00060F84" w:rsidRPr="00060F84" w:rsidRDefault="00060F84" w:rsidP="00060F84">
            <w:pPr>
              <w:spacing w:after="0" w:line="240" w:lineRule="auto"/>
              <w:rPr>
                <w:rFonts w:eastAsia="Times New Roman"/>
                <w:b/>
                <w:bCs/>
                <w:color w:val="000000"/>
                <w:sz w:val="20"/>
                <w:szCs w:val="20"/>
                <w:lang w:eastAsia="sl-SI"/>
              </w:rPr>
            </w:pPr>
          </w:p>
        </w:tc>
        <w:tc>
          <w:tcPr>
            <w:tcW w:w="820" w:type="dxa"/>
            <w:vMerge/>
            <w:tcBorders>
              <w:top w:val="single" w:sz="8" w:space="0" w:color="auto"/>
              <w:left w:val="single" w:sz="4" w:space="0" w:color="auto"/>
              <w:bottom w:val="single" w:sz="8" w:space="0" w:color="000000"/>
              <w:right w:val="single" w:sz="4" w:space="0" w:color="auto"/>
            </w:tcBorders>
            <w:vAlign w:val="center"/>
            <w:hideMark/>
          </w:tcPr>
          <w:p w:rsidR="00060F84" w:rsidRPr="00060F84" w:rsidRDefault="00060F84" w:rsidP="00060F84">
            <w:pPr>
              <w:spacing w:after="0" w:line="240" w:lineRule="auto"/>
              <w:rPr>
                <w:rFonts w:eastAsia="Times New Roman"/>
                <w:b/>
                <w:bCs/>
                <w:color w:val="000000"/>
                <w:sz w:val="20"/>
                <w:szCs w:val="20"/>
                <w:lang w:eastAsia="sl-SI"/>
              </w:rPr>
            </w:pPr>
          </w:p>
        </w:tc>
        <w:tc>
          <w:tcPr>
            <w:tcW w:w="820" w:type="dxa"/>
            <w:vMerge/>
            <w:tcBorders>
              <w:top w:val="single" w:sz="8" w:space="0" w:color="auto"/>
              <w:left w:val="single" w:sz="4" w:space="0" w:color="auto"/>
              <w:bottom w:val="single" w:sz="8" w:space="0" w:color="000000"/>
              <w:right w:val="single" w:sz="4" w:space="0" w:color="auto"/>
            </w:tcBorders>
            <w:vAlign w:val="center"/>
            <w:hideMark/>
          </w:tcPr>
          <w:p w:rsidR="00060F84" w:rsidRPr="00060F84" w:rsidRDefault="00060F84" w:rsidP="00060F84">
            <w:pPr>
              <w:spacing w:after="0" w:line="240" w:lineRule="auto"/>
              <w:rPr>
                <w:rFonts w:eastAsia="Times New Roman"/>
                <w:b/>
                <w:bCs/>
                <w:color w:val="000000"/>
                <w:sz w:val="20"/>
                <w:szCs w:val="20"/>
                <w:lang w:eastAsia="sl-SI"/>
              </w:rPr>
            </w:pPr>
          </w:p>
        </w:tc>
        <w:tc>
          <w:tcPr>
            <w:tcW w:w="820" w:type="dxa"/>
            <w:vMerge/>
            <w:tcBorders>
              <w:top w:val="single" w:sz="8" w:space="0" w:color="auto"/>
              <w:left w:val="single" w:sz="4" w:space="0" w:color="auto"/>
              <w:bottom w:val="single" w:sz="8" w:space="0" w:color="000000"/>
              <w:right w:val="single" w:sz="4" w:space="0" w:color="auto"/>
            </w:tcBorders>
            <w:vAlign w:val="center"/>
            <w:hideMark/>
          </w:tcPr>
          <w:p w:rsidR="00060F84" w:rsidRPr="00060F84" w:rsidRDefault="00060F84" w:rsidP="00060F84">
            <w:pPr>
              <w:spacing w:after="0" w:line="240" w:lineRule="auto"/>
              <w:rPr>
                <w:rFonts w:eastAsia="Times New Roman"/>
                <w:b/>
                <w:bCs/>
                <w:color w:val="000000"/>
                <w:sz w:val="20"/>
                <w:szCs w:val="20"/>
                <w:lang w:eastAsia="sl-SI"/>
              </w:rPr>
            </w:pPr>
          </w:p>
        </w:tc>
        <w:tc>
          <w:tcPr>
            <w:tcW w:w="820" w:type="dxa"/>
            <w:vMerge/>
            <w:tcBorders>
              <w:top w:val="single" w:sz="8" w:space="0" w:color="auto"/>
              <w:left w:val="single" w:sz="4" w:space="0" w:color="auto"/>
              <w:bottom w:val="single" w:sz="8" w:space="0" w:color="000000"/>
              <w:right w:val="single" w:sz="4" w:space="0" w:color="auto"/>
            </w:tcBorders>
            <w:vAlign w:val="center"/>
            <w:hideMark/>
          </w:tcPr>
          <w:p w:rsidR="00060F84" w:rsidRPr="00060F84" w:rsidRDefault="00060F84" w:rsidP="00060F84">
            <w:pPr>
              <w:spacing w:after="0" w:line="240" w:lineRule="auto"/>
              <w:rPr>
                <w:rFonts w:eastAsia="Times New Roman"/>
                <w:b/>
                <w:bCs/>
                <w:color w:val="000000"/>
                <w:sz w:val="20"/>
                <w:szCs w:val="20"/>
                <w:lang w:eastAsia="sl-SI"/>
              </w:rPr>
            </w:pPr>
          </w:p>
        </w:tc>
        <w:tc>
          <w:tcPr>
            <w:tcW w:w="820" w:type="dxa"/>
            <w:vMerge/>
            <w:tcBorders>
              <w:top w:val="single" w:sz="8" w:space="0" w:color="auto"/>
              <w:left w:val="single" w:sz="4" w:space="0" w:color="auto"/>
              <w:bottom w:val="single" w:sz="8" w:space="0" w:color="000000"/>
              <w:right w:val="single" w:sz="4" w:space="0" w:color="auto"/>
            </w:tcBorders>
            <w:vAlign w:val="center"/>
            <w:hideMark/>
          </w:tcPr>
          <w:p w:rsidR="00060F84" w:rsidRPr="00060F84" w:rsidRDefault="00060F84" w:rsidP="00060F84">
            <w:pPr>
              <w:spacing w:after="0" w:line="240" w:lineRule="auto"/>
              <w:rPr>
                <w:rFonts w:eastAsia="Times New Roman"/>
                <w:b/>
                <w:bCs/>
                <w:color w:val="000000"/>
                <w:sz w:val="20"/>
                <w:szCs w:val="20"/>
                <w:lang w:eastAsia="sl-SI"/>
              </w:rPr>
            </w:pPr>
          </w:p>
        </w:tc>
        <w:tc>
          <w:tcPr>
            <w:tcW w:w="820" w:type="dxa"/>
            <w:vMerge/>
            <w:tcBorders>
              <w:top w:val="single" w:sz="8" w:space="0" w:color="auto"/>
              <w:left w:val="single" w:sz="4" w:space="0" w:color="auto"/>
              <w:bottom w:val="single" w:sz="8" w:space="0" w:color="000000"/>
              <w:right w:val="nil"/>
            </w:tcBorders>
            <w:vAlign w:val="center"/>
            <w:hideMark/>
          </w:tcPr>
          <w:p w:rsidR="00060F84" w:rsidRPr="00060F84" w:rsidRDefault="00060F84" w:rsidP="00060F84">
            <w:pPr>
              <w:spacing w:after="0" w:line="240" w:lineRule="auto"/>
              <w:rPr>
                <w:rFonts w:eastAsia="Times New Roman"/>
                <w:b/>
                <w:bCs/>
                <w:color w:val="000000"/>
                <w:sz w:val="20"/>
                <w:szCs w:val="20"/>
                <w:lang w:eastAsia="sl-SI"/>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060F84" w:rsidRPr="00060F84" w:rsidRDefault="00060F84" w:rsidP="00060F84">
            <w:pPr>
              <w:spacing w:after="0" w:line="240" w:lineRule="auto"/>
              <w:rPr>
                <w:rFonts w:eastAsia="Times New Roman"/>
                <w:b/>
                <w:bCs/>
                <w:color w:val="000000"/>
                <w:sz w:val="20"/>
                <w:szCs w:val="20"/>
                <w:lang w:eastAsia="sl-SI"/>
              </w:rPr>
            </w:pPr>
          </w:p>
        </w:tc>
        <w:tc>
          <w:tcPr>
            <w:tcW w:w="104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16"/>
                <w:szCs w:val="16"/>
                <w:lang w:eastAsia="sl-SI"/>
              </w:rPr>
            </w:pPr>
            <w:r w:rsidRPr="00060F84">
              <w:rPr>
                <w:rFonts w:eastAsia="Times New Roman"/>
                <w:b/>
                <w:bCs/>
                <w:color w:val="000000"/>
                <w:sz w:val="16"/>
                <w:szCs w:val="16"/>
                <w:lang w:eastAsia="sl-SI"/>
              </w:rPr>
              <w:t>60l</w:t>
            </w:r>
          </w:p>
        </w:tc>
      </w:tr>
      <w:tr w:rsidR="00060F84" w:rsidRPr="00060F84" w:rsidTr="00060F84">
        <w:trPr>
          <w:trHeight w:val="49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w:t>
            </w:r>
          </w:p>
        </w:tc>
        <w:tc>
          <w:tcPr>
            <w:tcW w:w="184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INDIV. HIŠE</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90</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721</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30</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841</w:t>
            </w:r>
          </w:p>
        </w:tc>
        <w:tc>
          <w:tcPr>
            <w:tcW w:w="1040" w:type="dxa"/>
            <w:tcBorders>
              <w:top w:val="nil"/>
              <w:left w:val="nil"/>
              <w:bottom w:val="single" w:sz="4"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39</w:t>
            </w:r>
          </w:p>
        </w:tc>
      </w:tr>
      <w:tr w:rsidR="00060F84" w:rsidRPr="00060F84" w:rsidTr="00060F84">
        <w:trPr>
          <w:trHeight w:val="49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1.1.</w:t>
            </w:r>
          </w:p>
        </w:tc>
        <w:tc>
          <w:tcPr>
            <w:tcW w:w="184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INDIV. HIŠE (mešana embalaža)</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73</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762</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835</w:t>
            </w:r>
          </w:p>
        </w:tc>
        <w:tc>
          <w:tcPr>
            <w:tcW w:w="1040" w:type="dxa"/>
            <w:tcBorders>
              <w:top w:val="nil"/>
              <w:left w:val="nil"/>
              <w:bottom w:val="single" w:sz="4"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43</w:t>
            </w:r>
          </w:p>
        </w:tc>
      </w:tr>
      <w:tr w:rsidR="00060F84" w:rsidRPr="00060F84" w:rsidTr="00060F84">
        <w:trPr>
          <w:trHeight w:val="49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1.2.</w:t>
            </w:r>
          </w:p>
        </w:tc>
        <w:tc>
          <w:tcPr>
            <w:tcW w:w="184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INDIV. HIŠE (papir)</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0</w:t>
            </w:r>
          </w:p>
        </w:tc>
        <w:tc>
          <w:tcPr>
            <w:tcW w:w="1040" w:type="dxa"/>
            <w:tcBorders>
              <w:top w:val="nil"/>
              <w:left w:val="nil"/>
              <w:bottom w:val="single" w:sz="4"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 </w:t>
            </w:r>
          </w:p>
        </w:tc>
      </w:tr>
      <w:tr w:rsidR="00060F84" w:rsidRPr="00060F84" w:rsidTr="00060F84">
        <w:trPr>
          <w:trHeight w:val="49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2</w:t>
            </w:r>
          </w:p>
        </w:tc>
        <w:tc>
          <w:tcPr>
            <w:tcW w:w="184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BLOKI (MKO)</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2</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5</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4</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12</w:t>
            </w:r>
          </w:p>
        </w:tc>
        <w:tc>
          <w:tcPr>
            <w:tcW w:w="1040" w:type="dxa"/>
            <w:tcBorders>
              <w:top w:val="nil"/>
              <w:left w:val="nil"/>
              <w:bottom w:val="single" w:sz="4"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 </w:t>
            </w:r>
          </w:p>
        </w:tc>
      </w:tr>
      <w:tr w:rsidR="00060F84" w:rsidRPr="00060F84" w:rsidTr="00060F84">
        <w:trPr>
          <w:trHeight w:val="49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2.1.</w:t>
            </w:r>
          </w:p>
        </w:tc>
        <w:tc>
          <w:tcPr>
            <w:tcW w:w="184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BLOKI (mešana embalaža)</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3</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17</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20</w:t>
            </w:r>
          </w:p>
        </w:tc>
        <w:tc>
          <w:tcPr>
            <w:tcW w:w="1040" w:type="dxa"/>
            <w:tcBorders>
              <w:top w:val="nil"/>
              <w:left w:val="nil"/>
              <w:bottom w:val="single" w:sz="4"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 </w:t>
            </w:r>
          </w:p>
        </w:tc>
      </w:tr>
      <w:tr w:rsidR="00060F84" w:rsidRPr="00060F84" w:rsidTr="00060F84">
        <w:trPr>
          <w:trHeight w:val="49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3</w:t>
            </w:r>
          </w:p>
        </w:tc>
        <w:tc>
          <w:tcPr>
            <w:tcW w:w="184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LOKALI, OBRT (MKO)</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20</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16</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6</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43</w:t>
            </w:r>
          </w:p>
        </w:tc>
        <w:tc>
          <w:tcPr>
            <w:tcW w:w="1040" w:type="dxa"/>
            <w:tcBorders>
              <w:top w:val="nil"/>
              <w:left w:val="nil"/>
              <w:bottom w:val="single" w:sz="4"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w:t>
            </w:r>
          </w:p>
        </w:tc>
      </w:tr>
      <w:tr w:rsidR="00060F84" w:rsidRPr="00060F84" w:rsidTr="00060F84">
        <w:trPr>
          <w:trHeight w:val="499"/>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3.1.</w:t>
            </w:r>
          </w:p>
        </w:tc>
        <w:tc>
          <w:tcPr>
            <w:tcW w:w="184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LOKALI, OBRT (LZF)</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19</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22</w:t>
            </w:r>
          </w:p>
        </w:tc>
        <w:tc>
          <w:tcPr>
            <w:tcW w:w="820" w:type="dxa"/>
            <w:tcBorders>
              <w:top w:val="nil"/>
              <w:left w:val="nil"/>
              <w:bottom w:val="single" w:sz="4" w:space="0" w:color="auto"/>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4"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960" w:type="dxa"/>
            <w:tcBorders>
              <w:top w:val="nil"/>
              <w:left w:val="single" w:sz="8" w:space="0" w:color="auto"/>
              <w:bottom w:val="single" w:sz="4"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41</w:t>
            </w:r>
          </w:p>
        </w:tc>
        <w:tc>
          <w:tcPr>
            <w:tcW w:w="1040" w:type="dxa"/>
            <w:tcBorders>
              <w:top w:val="nil"/>
              <w:left w:val="nil"/>
              <w:bottom w:val="single" w:sz="4"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 </w:t>
            </w:r>
          </w:p>
        </w:tc>
      </w:tr>
      <w:tr w:rsidR="00060F84" w:rsidRPr="00060F84" w:rsidTr="00060F84">
        <w:trPr>
          <w:trHeight w:val="499"/>
        </w:trPr>
        <w:tc>
          <w:tcPr>
            <w:tcW w:w="760" w:type="dxa"/>
            <w:tcBorders>
              <w:top w:val="nil"/>
              <w:left w:val="single" w:sz="8" w:space="0" w:color="auto"/>
              <w:bottom w:val="nil"/>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4</w:t>
            </w:r>
          </w:p>
        </w:tc>
        <w:tc>
          <w:tcPr>
            <w:tcW w:w="1840" w:type="dxa"/>
            <w:tcBorders>
              <w:top w:val="nil"/>
              <w:left w:val="nil"/>
              <w:bottom w:val="nil"/>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ZBIRALNICE</w:t>
            </w:r>
          </w:p>
        </w:tc>
        <w:tc>
          <w:tcPr>
            <w:tcW w:w="820" w:type="dxa"/>
            <w:tcBorders>
              <w:top w:val="nil"/>
              <w:left w:val="nil"/>
              <w:bottom w:val="nil"/>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nil"/>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nil"/>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nil"/>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122</w:t>
            </w:r>
          </w:p>
        </w:tc>
        <w:tc>
          <w:tcPr>
            <w:tcW w:w="820" w:type="dxa"/>
            <w:tcBorders>
              <w:top w:val="nil"/>
              <w:left w:val="nil"/>
              <w:bottom w:val="nil"/>
              <w:right w:val="single" w:sz="4"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nil"/>
              <w:right w:val="nil"/>
            </w:tcBorders>
            <w:shd w:val="clear" w:color="000000" w:fill="FFFFFF"/>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960" w:type="dxa"/>
            <w:tcBorders>
              <w:top w:val="nil"/>
              <w:left w:val="single" w:sz="8" w:space="0" w:color="auto"/>
              <w:bottom w:val="nil"/>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122</w:t>
            </w:r>
          </w:p>
        </w:tc>
        <w:tc>
          <w:tcPr>
            <w:tcW w:w="1040" w:type="dxa"/>
            <w:tcBorders>
              <w:top w:val="nil"/>
              <w:left w:val="nil"/>
              <w:bottom w:val="nil"/>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 </w:t>
            </w:r>
          </w:p>
        </w:tc>
      </w:tr>
      <w:tr w:rsidR="00060F84" w:rsidRPr="00060F84" w:rsidTr="00060F84">
        <w:trPr>
          <w:trHeight w:val="499"/>
        </w:trPr>
        <w:tc>
          <w:tcPr>
            <w:tcW w:w="76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5</w:t>
            </w:r>
          </w:p>
        </w:tc>
        <w:tc>
          <w:tcPr>
            <w:tcW w:w="1840" w:type="dxa"/>
            <w:tcBorders>
              <w:top w:val="single" w:sz="8" w:space="0" w:color="auto"/>
              <w:left w:val="nil"/>
              <w:bottom w:val="single" w:sz="8" w:space="0" w:color="auto"/>
              <w:right w:val="single" w:sz="4"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S K U P A J</w:t>
            </w:r>
          </w:p>
        </w:tc>
        <w:tc>
          <w:tcPr>
            <w:tcW w:w="820" w:type="dxa"/>
            <w:tcBorders>
              <w:top w:val="single" w:sz="8" w:space="0" w:color="auto"/>
              <w:left w:val="nil"/>
              <w:bottom w:val="single" w:sz="8" w:space="0" w:color="auto"/>
              <w:right w:val="single" w:sz="4"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91</w:t>
            </w:r>
          </w:p>
        </w:tc>
        <w:tc>
          <w:tcPr>
            <w:tcW w:w="820" w:type="dxa"/>
            <w:tcBorders>
              <w:top w:val="single" w:sz="8" w:space="0" w:color="auto"/>
              <w:left w:val="nil"/>
              <w:bottom w:val="single" w:sz="8" w:space="0" w:color="auto"/>
              <w:right w:val="single" w:sz="4"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816</w:t>
            </w:r>
          </w:p>
        </w:tc>
        <w:tc>
          <w:tcPr>
            <w:tcW w:w="820" w:type="dxa"/>
            <w:tcBorders>
              <w:top w:val="single" w:sz="8" w:space="0" w:color="auto"/>
              <w:left w:val="nil"/>
              <w:bottom w:val="single" w:sz="8" w:space="0" w:color="auto"/>
              <w:right w:val="single" w:sz="4"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835</w:t>
            </w:r>
          </w:p>
        </w:tc>
        <w:tc>
          <w:tcPr>
            <w:tcW w:w="820" w:type="dxa"/>
            <w:tcBorders>
              <w:top w:val="single" w:sz="8" w:space="0" w:color="auto"/>
              <w:left w:val="nil"/>
              <w:bottom w:val="single" w:sz="8" w:space="0" w:color="auto"/>
              <w:right w:val="single" w:sz="4"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171</w:t>
            </w:r>
          </w:p>
        </w:tc>
        <w:tc>
          <w:tcPr>
            <w:tcW w:w="820" w:type="dxa"/>
            <w:tcBorders>
              <w:top w:val="single" w:sz="8" w:space="0" w:color="auto"/>
              <w:left w:val="nil"/>
              <w:bottom w:val="single" w:sz="8" w:space="0" w:color="auto"/>
              <w:right w:val="single" w:sz="4"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 </w:t>
            </w:r>
          </w:p>
        </w:tc>
        <w:tc>
          <w:tcPr>
            <w:tcW w:w="820" w:type="dxa"/>
            <w:tcBorders>
              <w:top w:val="single" w:sz="8" w:space="0" w:color="auto"/>
              <w:left w:val="nil"/>
              <w:bottom w:val="single" w:sz="8"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1914</w:t>
            </w:r>
          </w:p>
        </w:tc>
        <w:tc>
          <w:tcPr>
            <w:tcW w:w="104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83</w:t>
            </w:r>
          </w:p>
        </w:tc>
      </w:tr>
    </w:tbl>
    <w:p w:rsidR="00B96418" w:rsidRDefault="00B96418" w:rsidP="00F67E2D">
      <w:pPr>
        <w:autoSpaceDE w:val="0"/>
        <w:autoSpaceDN w:val="0"/>
        <w:adjustRightInd w:val="0"/>
        <w:spacing w:after="0" w:line="240" w:lineRule="auto"/>
        <w:jc w:val="both"/>
      </w:pPr>
    </w:p>
    <w:p w:rsidR="00032189" w:rsidRDefault="00032189" w:rsidP="00F67E2D">
      <w:pPr>
        <w:autoSpaceDE w:val="0"/>
        <w:autoSpaceDN w:val="0"/>
        <w:adjustRightInd w:val="0"/>
        <w:spacing w:after="0" w:line="240" w:lineRule="auto"/>
        <w:jc w:val="both"/>
      </w:pPr>
    </w:p>
    <w:p w:rsidR="00032189" w:rsidRDefault="00032189" w:rsidP="00F67E2D">
      <w:pPr>
        <w:autoSpaceDE w:val="0"/>
        <w:autoSpaceDN w:val="0"/>
        <w:adjustRightInd w:val="0"/>
        <w:spacing w:after="0" w:line="240" w:lineRule="auto"/>
        <w:jc w:val="both"/>
      </w:pPr>
    </w:p>
    <w:p w:rsidR="00032189" w:rsidRDefault="00032189" w:rsidP="00F67E2D">
      <w:pPr>
        <w:autoSpaceDE w:val="0"/>
        <w:autoSpaceDN w:val="0"/>
        <w:adjustRightInd w:val="0"/>
        <w:spacing w:after="0" w:line="240" w:lineRule="auto"/>
        <w:jc w:val="both"/>
      </w:pPr>
    </w:p>
    <w:p w:rsidR="00032189" w:rsidRDefault="00032189" w:rsidP="00F67E2D">
      <w:pPr>
        <w:autoSpaceDE w:val="0"/>
        <w:autoSpaceDN w:val="0"/>
        <w:adjustRightInd w:val="0"/>
        <w:spacing w:after="0" w:line="240" w:lineRule="auto"/>
        <w:jc w:val="both"/>
      </w:pPr>
    </w:p>
    <w:p w:rsidR="00B96418" w:rsidRDefault="00B96418" w:rsidP="00F67E2D">
      <w:pPr>
        <w:pStyle w:val="Napis"/>
        <w:jc w:val="both"/>
        <w:rPr>
          <w:color w:val="auto"/>
        </w:rPr>
      </w:pPr>
      <w:bookmarkStart w:id="149" w:name="_Toc333303222"/>
      <w:r w:rsidRPr="00053D8E">
        <w:rPr>
          <w:color w:val="auto"/>
        </w:rPr>
        <w:t xml:space="preserve">Tabela </w:t>
      </w:r>
      <w:r w:rsidR="00A50E9F" w:rsidRPr="00053D8E">
        <w:rPr>
          <w:color w:val="auto"/>
        </w:rPr>
        <w:fldChar w:fldCharType="begin"/>
      </w:r>
      <w:r w:rsidRPr="00053D8E">
        <w:rPr>
          <w:color w:val="auto"/>
        </w:rPr>
        <w:instrText xml:space="preserve"> SEQ Tabela \* ARABIC </w:instrText>
      </w:r>
      <w:r w:rsidR="00A50E9F" w:rsidRPr="00053D8E">
        <w:rPr>
          <w:color w:val="auto"/>
        </w:rPr>
        <w:fldChar w:fldCharType="separate"/>
      </w:r>
      <w:r>
        <w:rPr>
          <w:noProof/>
          <w:color w:val="auto"/>
        </w:rPr>
        <w:t>4</w:t>
      </w:r>
      <w:r w:rsidR="00A50E9F" w:rsidRPr="00053D8E">
        <w:rPr>
          <w:color w:val="auto"/>
        </w:rPr>
        <w:fldChar w:fldCharType="end"/>
      </w:r>
      <w:r w:rsidRPr="00053D8E">
        <w:rPr>
          <w:color w:val="auto"/>
        </w:rPr>
        <w:t xml:space="preserve">: Število zabojnikov v MOV za biorazgradljive kuhinjske odpadke in zeleni vrtni odpad na dan </w:t>
      </w:r>
      <w:bookmarkEnd w:id="149"/>
      <w:r w:rsidR="00060F84">
        <w:rPr>
          <w:color w:val="auto"/>
        </w:rPr>
        <w:t>30.9.2015</w:t>
      </w:r>
    </w:p>
    <w:tbl>
      <w:tblPr>
        <w:tblW w:w="9371" w:type="dxa"/>
        <w:tblInd w:w="55" w:type="dxa"/>
        <w:tblLayout w:type="fixed"/>
        <w:tblCellMar>
          <w:left w:w="70" w:type="dxa"/>
          <w:right w:w="70" w:type="dxa"/>
        </w:tblCellMar>
        <w:tblLook w:val="04A0" w:firstRow="1" w:lastRow="0" w:firstColumn="1" w:lastColumn="0" w:noHBand="0" w:noVBand="1"/>
      </w:tblPr>
      <w:tblGrid>
        <w:gridCol w:w="760"/>
        <w:gridCol w:w="1840"/>
        <w:gridCol w:w="820"/>
        <w:gridCol w:w="820"/>
        <w:gridCol w:w="820"/>
        <w:gridCol w:w="820"/>
        <w:gridCol w:w="820"/>
        <w:gridCol w:w="820"/>
        <w:gridCol w:w="960"/>
        <w:gridCol w:w="891"/>
      </w:tblGrid>
      <w:tr w:rsidR="00060F84" w:rsidRPr="00060F84" w:rsidTr="00C31D8D">
        <w:trPr>
          <w:trHeight w:val="300"/>
        </w:trPr>
        <w:tc>
          <w:tcPr>
            <w:tcW w:w="7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Z/š</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Povzročitelji</w:t>
            </w:r>
          </w:p>
        </w:tc>
        <w:tc>
          <w:tcPr>
            <w:tcW w:w="82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35l</w:t>
            </w:r>
          </w:p>
        </w:tc>
        <w:tc>
          <w:tcPr>
            <w:tcW w:w="82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50l</w:t>
            </w:r>
          </w:p>
        </w:tc>
        <w:tc>
          <w:tcPr>
            <w:tcW w:w="82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80l</w:t>
            </w:r>
          </w:p>
        </w:tc>
        <w:tc>
          <w:tcPr>
            <w:tcW w:w="82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120l</w:t>
            </w:r>
          </w:p>
        </w:tc>
        <w:tc>
          <w:tcPr>
            <w:tcW w:w="82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240l</w:t>
            </w:r>
          </w:p>
        </w:tc>
        <w:tc>
          <w:tcPr>
            <w:tcW w:w="820" w:type="dxa"/>
            <w:tcBorders>
              <w:top w:val="single" w:sz="8" w:space="0" w:color="auto"/>
              <w:left w:val="nil"/>
              <w:bottom w:val="single" w:sz="8"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700l</w:t>
            </w:r>
          </w:p>
        </w:tc>
        <w:tc>
          <w:tcPr>
            <w:tcW w:w="9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SKUPAJ</w:t>
            </w:r>
          </w:p>
        </w:tc>
        <w:tc>
          <w:tcPr>
            <w:tcW w:w="891"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18"/>
                <w:szCs w:val="18"/>
                <w:lang w:eastAsia="sl-SI"/>
              </w:rPr>
            </w:pPr>
            <w:r w:rsidRPr="00060F84">
              <w:rPr>
                <w:rFonts w:eastAsia="Times New Roman"/>
                <w:b/>
                <w:bCs/>
                <w:color w:val="000000"/>
                <w:sz w:val="18"/>
                <w:szCs w:val="18"/>
                <w:lang w:eastAsia="sl-SI"/>
              </w:rPr>
              <w:t>KOMPOSTNIK</w:t>
            </w:r>
          </w:p>
        </w:tc>
      </w:tr>
      <w:tr w:rsidR="00060F84" w:rsidRPr="00060F84" w:rsidTr="00C31D8D">
        <w:trPr>
          <w:trHeight w:val="30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w:t>
            </w:r>
          </w:p>
        </w:tc>
        <w:tc>
          <w:tcPr>
            <w:tcW w:w="184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INDIV. HIŠE</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274</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259</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122</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553</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8"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960" w:type="dxa"/>
            <w:tcBorders>
              <w:top w:val="nil"/>
              <w:left w:val="single" w:sz="8" w:space="0" w:color="auto"/>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1208</w:t>
            </w:r>
          </w:p>
        </w:tc>
        <w:tc>
          <w:tcPr>
            <w:tcW w:w="891"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1385</w:t>
            </w:r>
          </w:p>
        </w:tc>
      </w:tr>
      <w:tr w:rsidR="00060F84" w:rsidRPr="00060F84" w:rsidTr="00C31D8D">
        <w:trPr>
          <w:trHeight w:val="30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2</w:t>
            </w:r>
          </w:p>
        </w:tc>
        <w:tc>
          <w:tcPr>
            <w:tcW w:w="184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BLOKI</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86</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328</w:t>
            </w:r>
          </w:p>
        </w:tc>
        <w:tc>
          <w:tcPr>
            <w:tcW w:w="820" w:type="dxa"/>
            <w:tcBorders>
              <w:top w:val="nil"/>
              <w:left w:val="nil"/>
              <w:bottom w:val="single" w:sz="8"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113</w:t>
            </w:r>
          </w:p>
        </w:tc>
        <w:tc>
          <w:tcPr>
            <w:tcW w:w="960" w:type="dxa"/>
            <w:tcBorders>
              <w:top w:val="nil"/>
              <w:left w:val="single" w:sz="8" w:space="0" w:color="auto"/>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527</w:t>
            </w:r>
          </w:p>
        </w:tc>
        <w:tc>
          <w:tcPr>
            <w:tcW w:w="891"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 </w:t>
            </w:r>
          </w:p>
        </w:tc>
      </w:tr>
      <w:tr w:rsidR="00060F84" w:rsidRPr="00060F84" w:rsidTr="00C31D8D">
        <w:trPr>
          <w:trHeight w:val="30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3</w:t>
            </w:r>
          </w:p>
        </w:tc>
        <w:tc>
          <w:tcPr>
            <w:tcW w:w="184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LOKALI, OBRT</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16</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3</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43</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24</w:t>
            </w:r>
          </w:p>
        </w:tc>
        <w:tc>
          <w:tcPr>
            <w:tcW w:w="820" w:type="dxa"/>
            <w:tcBorders>
              <w:top w:val="nil"/>
              <w:left w:val="nil"/>
              <w:bottom w:val="single" w:sz="8"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14</w:t>
            </w:r>
          </w:p>
        </w:tc>
        <w:tc>
          <w:tcPr>
            <w:tcW w:w="960" w:type="dxa"/>
            <w:tcBorders>
              <w:top w:val="nil"/>
              <w:left w:val="single" w:sz="8" w:space="0" w:color="auto"/>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101</w:t>
            </w:r>
          </w:p>
        </w:tc>
        <w:tc>
          <w:tcPr>
            <w:tcW w:w="891" w:type="dxa"/>
            <w:tcBorders>
              <w:top w:val="nil"/>
              <w:left w:val="nil"/>
              <w:bottom w:val="nil"/>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2</w:t>
            </w:r>
          </w:p>
        </w:tc>
      </w:tr>
      <w:tr w:rsidR="00060F84" w:rsidRPr="00060F84" w:rsidTr="00C31D8D">
        <w:trPr>
          <w:trHeight w:val="300"/>
        </w:trPr>
        <w:tc>
          <w:tcPr>
            <w:tcW w:w="760" w:type="dxa"/>
            <w:tcBorders>
              <w:top w:val="nil"/>
              <w:left w:val="single" w:sz="8" w:space="0" w:color="auto"/>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5</w:t>
            </w:r>
          </w:p>
        </w:tc>
        <w:tc>
          <w:tcPr>
            <w:tcW w:w="184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S K U P A J</w:t>
            </w:r>
          </w:p>
        </w:tc>
        <w:tc>
          <w:tcPr>
            <w:tcW w:w="82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290</w:t>
            </w:r>
          </w:p>
        </w:tc>
        <w:tc>
          <w:tcPr>
            <w:tcW w:w="82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262</w:t>
            </w:r>
          </w:p>
        </w:tc>
        <w:tc>
          <w:tcPr>
            <w:tcW w:w="82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123</w:t>
            </w:r>
          </w:p>
        </w:tc>
        <w:tc>
          <w:tcPr>
            <w:tcW w:w="82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682</w:t>
            </w:r>
          </w:p>
        </w:tc>
        <w:tc>
          <w:tcPr>
            <w:tcW w:w="82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352</w:t>
            </w:r>
          </w:p>
        </w:tc>
        <w:tc>
          <w:tcPr>
            <w:tcW w:w="820" w:type="dxa"/>
            <w:tcBorders>
              <w:top w:val="nil"/>
              <w:left w:val="nil"/>
              <w:bottom w:val="single" w:sz="8"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127</w:t>
            </w:r>
          </w:p>
        </w:tc>
        <w:tc>
          <w:tcPr>
            <w:tcW w:w="960" w:type="dxa"/>
            <w:tcBorders>
              <w:top w:val="nil"/>
              <w:left w:val="single" w:sz="8" w:space="0" w:color="auto"/>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1836</w:t>
            </w:r>
          </w:p>
        </w:tc>
        <w:tc>
          <w:tcPr>
            <w:tcW w:w="891"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1387</w:t>
            </w:r>
          </w:p>
        </w:tc>
      </w:tr>
    </w:tbl>
    <w:p w:rsidR="00B96418" w:rsidRPr="00053D8E" w:rsidRDefault="00B96418" w:rsidP="00F67E2D">
      <w:pPr>
        <w:autoSpaceDE w:val="0"/>
        <w:autoSpaceDN w:val="0"/>
        <w:adjustRightInd w:val="0"/>
        <w:spacing w:after="0" w:line="240" w:lineRule="auto"/>
        <w:jc w:val="both"/>
      </w:pPr>
    </w:p>
    <w:p w:rsidR="00B96418" w:rsidRDefault="00B96418" w:rsidP="00F67E2D">
      <w:pPr>
        <w:pStyle w:val="Napis"/>
        <w:jc w:val="both"/>
        <w:rPr>
          <w:color w:val="auto"/>
        </w:rPr>
      </w:pPr>
      <w:bookmarkStart w:id="150" w:name="_Toc333303223"/>
      <w:r w:rsidRPr="00053D8E">
        <w:rPr>
          <w:color w:val="auto"/>
        </w:rPr>
        <w:t xml:space="preserve">Tabela </w:t>
      </w:r>
      <w:r w:rsidR="00A50E9F" w:rsidRPr="00053D8E">
        <w:rPr>
          <w:color w:val="auto"/>
        </w:rPr>
        <w:fldChar w:fldCharType="begin"/>
      </w:r>
      <w:r w:rsidRPr="00053D8E">
        <w:rPr>
          <w:color w:val="auto"/>
        </w:rPr>
        <w:instrText xml:space="preserve"> SEQ Tabela \* ARABIC </w:instrText>
      </w:r>
      <w:r w:rsidR="00A50E9F" w:rsidRPr="00053D8E">
        <w:rPr>
          <w:color w:val="auto"/>
        </w:rPr>
        <w:fldChar w:fldCharType="separate"/>
      </w:r>
      <w:r>
        <w:rPr>
          <w:noProof/>
          <w:color w:val="auto"/>
        </w:rPr>
        <w:t>5</w:t>
      </w:r>
      <w:r w:rsidR="00A50E9F" w:rsidRPr="00053D8E">
        <w:rPr>
          <w:color w:val="auto"/>
        </w:rPr>
        <w:fldChar w:fldCharType="end"/>
      </w:r>
      <w:r w:rsidRPr="00053D8E">
        <w:rPr>
          <w:color w:val="auto"/>
        </w:rPr>
        <w:t xml:space="preserve">: Število zabojnikov v Šoštanju za biorazgradljive kuhinjske odpadke in zeleni vrtni odpad na dan </w:t>
      </w:r>
      <w:bookmarkEnd w:id="150"/>
      <w:r w:rsidR="00060F84">
        <w:rPr>
          <w:color w:val="auto"/>
        </w:rPr>
        <w:t>30.9.2015</w:t>
      </w:r>
    </w:p>
    <w:tbl>
      <w:tblPr>
        <w:tblW w:w="9371" w:type="dxa"/>
        <w:tblInd w:w="55" w:type="dxa"/>
        <w:tblLayout w:type="fixed"/>
        <w:tblCellMar>
          <w:left w:w="70" w:type="dxa"/>
          <w:right w:w="70" w:type="dxa"/>
        </w:tblCellMar>
        <w:tblLook w:val="04A0" w:firstRow="1" w:lastRow="0" w:firstColumn="1" w:lastColumn="0" w:noHBand="0" w:noVBand="1"/>
      </w:tblPr>
      <w:tblGrid>
        <w:gridCol w:w="760"/>
        <w:gridCol w:w="1840"/>
        <w:gridCol w:w="820"/>
        <w:gridCol w:w="820"/>
        <w:gridCol w:w="820"/>
        <w:gridCol w:w="820"/>
        <w:gridCol w:w="820"/>
        <w:gridCol w:w="820"/>
        <w:gridCol w:w="960"/>
        <w:gridCol w:w="891"/>
      </w:tblGrid>
      <w:tr w:rsidR="00060F84" w:rsidRPr="00060F84" w:rsidTr="00C31D8D">
        <w:trPr>
          <w:trHeight w:val="300"/>
        </w:trPr>
        <w:tc>
          <w:tcPr>
            <w:tcW w:w="7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Z/š</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Povzročitelji</w:t>
            </w:r>
          </w:p>
        </w:tc>
        <w:tc>
          <w:tcPr>
            <w:tcW w:w="82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35l</w:t>
            </w:r>
          </w:p>
        </w:tc>
        <w:tc>
          <w:tcPr>
            <w:tcW w:w="82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50l</w:t>
            </w:r>
          </w:p>
        </w:tc>
        <w:tc>
          <w:tcPr>
            <w:tcW w:w="82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80l</w:t>
            </w:r>
          </w:p>
        </w:tc>
        <w:tc>
          <w:tcPr>
            <w:tcW w:w="82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120l</w:t>
            </w:r>
          </w:p>
        </w:tc>
        <w:tc>
          <w:tcPr>
            <w:tcW w:w="82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240l</w:t>
            </w:r>
          </w:p>
        </w:tc>
        <w:tc>
          <w:tcPr>
            <w:tcW w:w="820" w:type="dxa"/>
            <w:tcBorders>
              <w:top w:val="single" w:sz="8" w:space="0" w:color="auto"/>
              <w:left w:val="nil"/>
              <w:bottom w:val="single" w:sz="8"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700l</w:t>
            </w:r>
          </w:p>
        </w:tc>
        <w:tc>
          <w:tcPr>
            <w:tcW w:w="9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SKUPAJ</w:t>
            </w:r>
          </w:p>
        </w:tc>
        <w:tc>
          <w:tcPr>
            <w:tcW w:w="891"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18"/>
                <w:szCs w:val="18"/>
                <w:lang w:eastAsia="sl-SI"/>
              </w:rPr>
            </w:pPr>
            <w:r w:rsidRPr="00060F84">
              <w:rPr>
                <w:rFonts w:eastAsia="Times New Roman"/>
                <w:b/>
                <w:bCs/>
                <w:color w:val="000000"/>
                <w:sz w:val="18"/>
                <w:szCs w:val="18"/>
                <w:lang w:eastAsia="sl-SI"/>
              </w:rPr>
              <w:t>KOMPOSTNIK</w:t>
            </w:r>
          </w:p>
        </w:tc>
      </w:tr>
      <w:tr w:rsidR="00060F84" w:rsidRPr="00060F84" w:rsidTr="00C31D8D">
        <w:trPr>
          <w:trHeight w:val="30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w:t>
            </w:r>
          </w:p>
        </w:tc>
        <w:tc>
          <w:tcPr>
            <w:tcW w:w="184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INDIV. HIŠE</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47</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38</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13</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70</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8"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960" w:type="dxa"/>
            <w:tcBorders>
              <w:top w:val="nil"/>
              <w:left w:val="single" w:sz="8" w:space="0" w:color="auto"/>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168</w:t>
            </w:r>
          </w:p>
        </w:tc>
        <w:tc>
          <w:tcPr>
            <w:tcW w:w="891"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502</w:t>
            </w:r>
          </w:p>
        </w:tc>
      </w:tr>
      <w:tr w:rsidR="00060F84" w:rsidRPr="00060F84" w:rsidTr="00C31D8D">
        <w:trPr>
          <w:trHeight w:val="30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2</w:t>
            </w:r>
          </w:p>
        </w:tc>
        <w:tc>
          <w:tcPr>
            <w:tcW w:w="184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BLOKI</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63</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39</w:t>
            </w:r>
          </w:p>
        </w:tc>
        <w:tc>
          <w:tcPr>
            <w:tcW w:w="820" w:type="dxa"/>
            <w:tcBorders>
              <w:top w:val="nil"/>
              <w:left w:val="nil"/>
              <w:bottom w:val="single" w:sz="8"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4</w:t>
            </w:r>
          </w:p>
        </w:tc>
        <w:tc>
          <w:tcPr>
            <w:tcW w:w="960" w:type="dxa"/>
            <w:tcBorders>
              <w:top w:val="nil"/>
              <w:left w:val="single" w:sz="8" w:space="0" w:color="auto"/>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106</w:t>
            </w:r>
          </w:p>
        </w:tc>
        <w:tc>
          <w:tcPr>
            <w:tcW w:w="891"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 </w:t>
            </w:r>
          </w:p>
        </w:tc>
      </w:tr>
      <w:tr w:rsidR="00060F84" w:rsidRPr="00060F84" w:rsidTr="00C31D8D">
        <w:trPr>
          <w:trHeight w:val="30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3</w:t>
            </w:r>
          </w:p>
        </w:tc>
        <w:tc>
          <w:tcPr>
            <w:tcW w:w="184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LOKALI, OBRT</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9</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4</w:t>
            </w:r>
          </w:p>
        </w:tc>
        <w:tc>
          <w:tcPr>
            <w:tcW w:w="820" w:type="dxa"/>
            <w:tcBorders>
              <w:top w:val="nil"/>
              <w:left w:val="nil"/>
              <w:bottom w:val="single" w:sz="8"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w:t>
            </w:r>
          </w:p>
        </w:tc>
        <w:tc>
          <w:tcPr>
            <w:tcW w:w="960" w:type="dxa"/>
            <w:tcBorders>
              <w:top w:val="nil"/>
              <w:left w:val="single" w:sz="8" w:space="0" w:color="auto"/>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16</w:t>
            </w:r>
          </w:p>
        </w:tc>
        <w:tc>
          <w:tcPr>
            <w:tcW w:w="891" w:type="dxa"/>
            <w:tcBorders>
              <w:top w:val="nil"/>
              <w:left w:val="nil"/>
              <w:bottom w:val="nil"/>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w:t>
            </w:r>
          </w:p>
        </w:tc>
      </w:tr>
      <w:tr w:rsidR="00060F84" w:rsidRPr="00060F84" w:rsidTr="00C31D8D">
        <w:trPr>
          <w:trHeight w:val="300"/>
        </w:trPr>
        <w:tc>
          <w:tcPr>
            <w:tcW w:w="760" w:type="dxa"/>
            <w:tcBorders>
              <w:top w:val="nil"/>
              <w:left w:val="single" w:sz="8" w:space="0" w:color="auto"/>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5</w:t>
            </w:r>
          </w:p>
        </w:tc>
        <w:tc>
          <w:tcPr>
            <w:tcW w:w="184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S K U P A J</w:t>
            </w:r>
          </w:p>
        </w:tc>
        <w:tc>
          <w:tcPr>
            <w:tcW w:w="82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48</w:t>
            </w:r>
          </w:p>
        </w:tc>
        <w:tc>
          <w:tcPr>
            <w:tcW w:w="82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38</w:t>
            </w:r>
          </w:p>
        </w:tc>
        <w:tc>
          <w:tcPr>
            <w:tcW w:w="82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14</w:t>
            </w:r>
          </w:p>
        </w:tc>
        <w:tc>
          <w:tcPr>
            <w:tcW w:w="82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142</w:t>
            </w:r>
          </w:p>
        </w:tc>
        <w:tc>
          <w:tcPr>
            <w:tcW w:w="82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43</w:t>
            </w:r>
          </w:p>
        </w:tc>
        <w:tc>
          <w:tcPr>
            <w:tcW w:w="82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5</w:t>
            </w:r>
          </w:p>
        </w:tc>
        <w:tc>
          <w:tcPr>
            <w:tcW w:w="96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290</w:t>
            </w:r>
          </w:p>
        </w:tc>
        <w:tc>
          <w:tcPr>
            <w:tcW w:w="891"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503</w:t>
            </w:r>
          </w:p>
        </w:tc>
      </w:tr>
    </w:tbl>
    <w:p w:rsidR="00032189" w:rsidRPr="00060F84" w:rsidRDefault="00032189" w:rsidP="00060F84"/>
    <w:p w:rsidR="00B96418" w:rsidRPr="00053D8E" w:rsidRDefault="00B96418" w:rsidP="00F67E2D">
      <w:pPr>
        <w:pStyle w:val="Napis"/>
        <w:jc w:val="both"/>
        <w:rPr>
          <w:color w:val="auto"/>
        </w:rPr>
      </w:pPr>
      <w:bookmarkStart w:id="151" w:name="_Toc333303224"/>
      <w:r w:rsidRPr="00053D8E">
        <w:rPr>
          <w:color w:val="auto"/>
        </w:rPr>
        <w:t xml:space="preserve">Tabela </w:t>
      </w:r>
      <w:r w:rsidR="00A50E9F" w:rsidRPr="00053D8E">
        <w:rPr>
          <w:color w:val="auto"/>
        </w:rPr>
        <w:fldChar w:fldCharType="begin"/>
      </w:r>
      <w:r w:rsidRPr="00053D8E">
        <w:rPr>
          <w:color w:val="auto"/>
        </w:rPr>
        <w:instrText xml:space="preserve"> SEQ Tabela \* ARABIC </w:instrText>
      </w:r>
      <w:r w:rsidR="00A50E9F" w:rsidRPr="00053D8E">
        <w:rPr>
          <w:color w:val="auto"/>
        </w:rPr>
        <w:fldChar w:fldCharType="separate"/>
      </w:r>
      <w:r>
        <w:rPr>
          <w:noProof/>
          <w:color w:val="auto"/>
        </w:rPr>
        <w:t>6</w:t>
      </w:r>
      <w:r w:rsidR="00A50E9F" w:rsidRPr="00053D8E">
        <w:rPr>
          <w:color w:val="auto"/>
        </w:rPr>
        <w:fldChar w:fldCharType="end"/>
      </w:r>
      <w:r w:rsidRPr="00053D8E">
        <w:rPr>
          <w:color w:val="auto"/>
        </w:rPr>
        <w:t xml:space="preserve">: Število zabojnikov v Šmartnem ob Paki za biorazgradljive kuhinjske odpadke in zeleni vrtni odpad na dan </w:t>
      </w:r>
      <w:bookmarkEnd w:id="151"/>
      <w:r w:rsidR="00060F84">
        <w:rPr>
          <w:color w:val="auto"/>
        </w:rPr>
        <w:t>30.9.2015</w:t>
      </w:r>
    </w:p>
    <w:tbl>
      <w:tblPr>
        <w:tblW w:w="9371" w:type="dxa"/>
        <w:tblInd w:w="55" w:type="dxa"/>
        <w:tblLayout w:type="fixed"/>
        <w:tblCellMar>
          <w:left w:w="70" w:type="dxa"/>
          <w:right w:w="70" w:type="dxa"/>
        </w:tblCellMar>
        <w:tblLook w:val="04A0" w:firstRow="1" w:lastRow="0" w:firstColumn="1" w:lastColumn="0" w:noHBand="0" w:noVBand="1"/>
      </w:tblPr>
      <w:tblGrid>
        <w:gridCol w:w="760"/>
        <w:gridCol w:w="1840"/>
        <w:gridCol w:w="820"/>
        <w:gridCol w:w="820"/>
        <w:gridCol w:w="820"/>
        <w:gridCol w:w="820"/>
        <w:gridCol w:w="820"/>
        <w:gridCol w:w="820"/>
        <w:gridCol w:w="960"/>
        <w:gridCol w:w="891"/>
      </w:tblGrid>
      <w:tr w:rsidR="00060F84" w:rsidRPr="00060F84" w:rsidTr="00C31D8D">
        <w:trPr>
          <w:trHeight w:val="300"/>
        </w:trPr>
        <w:tc>
          <w:tcPr>
            <w:tcW w:w="7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Z/š</w:t>
            </w:r>
          </w:p>
        </w:tc>
        <w:tc>
          <w:tcPr>
            <w:tcW w:w="184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Povzročitelji</w:t>
            </w:r>
          </w:p>
        </w:tc>
        <w:tc>
          <w:tcPr>
            <w:tcW w:w="82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35l</w:t>
            </w:r>
          </w:p>
        </w:tc>
        <w:tc>
          <w:tcPr>
            <w:tcW w:w="82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50l</w:t>
            </w:r>
          </w:p>
        </w:tc>
        <w:tc>
          <w:tcPr>
            <w:tcW w:w="82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80l</w:t>
            </w:r>
          </w:p>
        </w:tc>
        <w:tc>
          <w:tcPr>
            <w:tcW w:w="82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120l</w:t>
            </w:r>
          </w:p>
        </w:tc>
        <w:tc>
          <w:tcPr>
            <w:tcW w:w="820"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240l</w:t>
            </w:r>
          </w:p>
        </w:tc>
        <w:tc>
          <w:tcPr>
            <w:tcW w:w="820" w:type="dxa"/>
            <w:tcBorders>
              <w:top w:val="single" w:sz="8" w:space="0" w:color="auto"/>
              <w:left w:val="nil"/>
              <w:bottom w:val="single" w:sz="8"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700l</w:t>
            </w:r>
          </w:p>
        </w:tc>
        <w:tc>
          <w:tcPr>
            <w:tcW w:w="96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SKUPAJ</w:t>
            </w:r>
          </w:p>
        </w:tc>
        <w:tc>
          <w:tcPr>
            <w:tcW w:w="891"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18"/>
                <w:szCs w:val="18"/>
                <w:lang w:eastAsia="sl-SI"/>
              </w:rPr>
            </w:pPr>
            <w:r w:rsidRPr="00060F84">
              <w:rPr>
                <w:rFonts w:eastAsia="Times New Roman"/>
                <w:b/>
                <w:bCs/>
                <w:color w:val="000000"/>
                <w:sz w:val="18"/>
                <w:szCs w:val="18"/>
                <w:lang w:eastAsia="sl-SI"/>
              </w:rPr>
              <w:t>KOMPOSTNIK</w:t>
            </w:r>
          </w:p>
        </w:tc>
      </w:tr>
      <w:tr w:rsidR="00060F84" w:rsidRPr="00060F84" w:rsidTr="00C31D8D">
        <w:trPr>
          <w:trHeight w:val="30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w:t>
            </w:r>
          </w:p>
        </w:tc>
        <w:tc>
          <w:tcPr>
            <w:tcW w:w="184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INDIV. HIŠE</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8</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7</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2</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22</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8"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39</w:t>
            </w:r>
          </w:p>
        </w:tc>
        <w:tc>
          <w:tcPr>
            <w:tcW w:w="891"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312</w:t>
            </w:r>
          </w:p>
        </w:tc>
      </w:tr>
      <w:tr w:rsidR="00060F84" w:rsidRPr="00060F84" w:rsidTr="00C31D8D">
        <w:trPr>
          <w:trHeight w:val="30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2</w:t>
            </w:r>
          </w:p>
        </w:tc>
        <w:tc>
          <w:tcPr>
            <w:tcW w:w="184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BLOKI</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5</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8</w:t>
            </w:r>
          </w:p>
        </w:tc>
        <w:tc>
          <w:tcPr>
            <w:tcW w:w="820" w:type="dxa"/>
            <w:tcBorders>
              <w:top w:val="nil"/>
              <w:left w:val="nil"/>
              <w:bottom w:val="single" w:sz="8"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1</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14</w:t>
            </w:r>
          </w:p>
        </w:tc>
        <w:tc>
          <w:tcPr>
            <w:tcW w:w="891"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 </w:t>
            </w:r>
          </w:p>
        </w:tc>
      </w:tr>
      <w:tr w:rsidR="00060F84" w:rsidRPr="00060F84" w:rsidTr="00C31D8D">
        <w:trPr>
          <w:trHeight w:val="300"/>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3</w:t>
            </w:r>
          </w:p>
        </w:tc>
        <w:tc>
          <w:tcPr>
            <w:tcW w:w="184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LOKALI, OBRT</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4</w:t>
            </w:r>
          </w:p>
        </w:tc>
        <w:tc>
          <w:tcPr>
            <w:tcW w:w="820" w:type="dxa"/>
            <w:tcBorders>
              <w:top w:val="nil"/>
              <w:left w:val="nil"/>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 </w:t>
            </w:r>
          </w:p>
        </w:tc>
        <w:tc>
          <w:tcPr>
            <w:tcW w:w="820" w:type="dxa"/>
            <w:tcBorders>
              <w:top w:val="nil"/>
              <w:left w:val="nil"/>
              <w:bottom w:val="single" w:sz="8" w:space="0" w:color="auto"/>
              <w:right w:val="nil"/>
            </w:tcBorders>
            <w:shd w:val="clear" w:color="000000" w:fill="FFFFFF"/>
            <w:vAlign w:val="center"/>
            <w:hideMark/>
          </w:tcPr>
          <w:p w:rsidR="00060F84" w:rsidRPr="00060F84" w:rsidRDefault="00060F84" w:rsidP="00060F84">
            <w:pPr>
              <w:spacing w:after="0" w:line="240" w:lineRule="auto"/>
              <w:jc w:val="center"/>
              <w:rPr>
                <w:rFonts w:eastAsia="Times New Roman"/>
                <w:color w:val="000000"/>
                <w:sz w:val="20"/>
                <w:szCs w:val="20"/>
                <w:lang w:eastAsia="sl-SI"/>
              </w:rPr>
            </w:pPr>
            <w:r w:rsidRPr="00060F84">
              <w:rPr>
                <w:rFonts w:eastAsia="Times New Roman"/>
                <w:color w:val="000000"/>
                <w:sz w:val="20"/>
                <w:szCs w:val="20"/>
                <w:lang w:eastAsia="sl-SI"/>
              </w:rPr>
              <w:t>2</w:t>
            </w:r>
          </w:p>
        </w:tc>
        <w:tc>
          <w:tcPr>
            <w:tcW w:w="960" w:type="dxa"/>
            <w:tcBorders>
              <w:top w:val="nil"/>
              <w:left w:val="single" w:sz="8" w:space="0" w:color="auto"/>
              <w:bottom w:val="single" w:sz="8" w:space="0" w:color="auto"/>
              <w:right w:val="single" w:sz="8" w:space="0" w:color="auto"/>
            </w:tcBorders>
            <w:shd w:val="clear" w:color="auto" w:fill="auto"/>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6</w:t>
            </w:r>
          </w:p>
        </w:tc>
        <w:tc>
          <w:tcPr>
            <w:tcW w:w="891" w:type="dxa"/>
            <w:tcBorders>
              <w:top w:val="nil"/>
              <w:left w:val="nil"/>
              <w:bottom w:val="nil"/>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 </w:t>
            </w:r>
          </w:p>
        </w:tc>
      </w:tr>
      <w:tr w:rsidR="00060F84" w:rsidRPr="00060F84" w:rsidTr="00C31D8D">
        <w:trPr>
          <w:trHeight w:val="300"/>
        </w:trPr>
        <w:tc>
          <w:tcPr>
            <w:tcW w:w="760" w:type="dxa"/>
            <w:tcBorders>
              <w:top w:val="nil"/>
              <w:left w:val="single" w:sz="8" w:space="0" w:color="auto"/>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5</w:t>
            </w:r>
          </w:p>
        </w:tc>
        <w:tc>
          <w:tcPr>
            <w:tcW w:w="184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S K U P A J</w:t>
            </w:r>
          </w:p>
        </w:tc>
        <w:tc>
          <w:tcPr>
            <w:tcW w:w="82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8</w:t>
            </w:r>
          </w:p>
        </w:tc>
        <w:tc>
          <w:tcPr>
            <w:tcW w:w="82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7</w:t>
            </w:r>
          </w:p>
        </w:tc>
        <w:tc>
          <w:tcPr>
            <w:tcW w:w="82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2</w:t>
            </w:r>
          </w:p>
        </w:tc>
        <w:tc>
          <w:tcPr>
            <w:tcW w:w="82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31</w:t>
            </w:r>
          </w:p>
        </w:tc>
        <w:tc>
          <w:tcPr>
            <w:tcW w:w="82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8</w:t>
            </w:r>
          </w:p>
        </w:tc>
        <w:tc>
          <w:tcPr>
            <w:tcW w:w="82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3</w:t>
            </w:r>
          </w:p>
        </w:tc>
        <w:tc>
          <w:tcPr>
            <w:tcW w:w="960" w:type="dxa"/>
            <w:tcBorders>
              <w:top w:val="nil"/>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59</w:t>
            </w:r>
          </w:p>
        </w:tc>
        <w:tc>
          <w:tcPr>
            <w:tcW w:w="891" w:type="dxa"/>
            <w:tcBorders>
              <w:top w:val="single" w:sz="8" w:space="0" w:color="auto"/>
              <w:left w:val="nil"/>
              <w:bottom w:val="single" w:sz="8" w:space="0" w:color="auto"/>
              <w:right w:val="single" w:sz="8" w:space="0" w:color="auto"/>
            </w:tcBorders>
            <w:shd w:val="clear" w:color="000000" w:fill="FFFFFF"/>
            <w:vAlign w:val="center"/>
            <w:hideMark/>
          </w:tcPr>
          <w:p w:rsidR="00060F84" w:rsidRPr="00060F84" w:rsidRDefault="00060F84" w:rsidP="00060F84">
            <w:pPr>
              <w:spacing w:after="0" w:line="240" w:lineRule="auto"/>
              <w:jc w:val="center"/>
              <w:rPr>
                <w:rFonts w:eastAsia="Times New Roman"/>
                <w:b/>
                <w:bCs/>
                <w:color w:val="000000"/>
                <w:sz w:val="20"/>
                <w:szCs w:val="20"/>
                <w:lang w:eastAsia="sl-SI"/>
              </w:rPr>
            </w:pPr>
            <w:r w:rsidRPr="00060F84">
              <w:rPr>
                <w:rFonts w:eastAsia="Times New Roman"/>
                <w:b/>
                <w:bCs/>
                <w:color w:val="000000"/>
                <w:sz w:val="20"/>
                <w:szCs w:val="20"/>
                <w:lang w:eastAsia="sl-SI"/>
              </w:rPr>
              <w:t>312</w:t>
            </w:r>
          </w:p>
        </w:tc>
      </w:tr>
    </w:tbl>
    <w:p w:rsidR="00B96418" w:rsidRPr="00053D8E" w:rsidRDefault="00B96418" w:rsidP="00F67E2D">
      <w:pPr>
        <w:autoSpaceDE w:val="0"/>
        <w:autoSpaceDN w:val="0"/>
        <w:adjustRightInd w:val="0"/>
        <w:spacing w:after="0" w:line="240" w:lineRule="auto"/>
        <w:jc w:val="both"/>
      </w:pPr>
    </w:p>
    <w:p w:rsidR="00B96418" w:rsidRDefault="00B96418" w:rsidP="00F67E2D">
      <w:pPr>
        <w:spacing w:after="0" w:line="240" w:lineRule="auto"/>
        <w:rPr>
          <w:b/>
          <w:bCs/>
          <w:color w:val="365F91"/>
          <w:sz w:val="28"/>
          <w:szCs w:val="28"/>
        </w:rPr>
      </w:pPr>
      <w:bookmarkStart w:id="152" w:name="_Toc330280963"/>
    </w:p>
    <w:p w:rsidR="009A61C7" w:rsidRPr="00053D8E" w:rsidRDefault="009A61C7" w:rsidP="00F67E2D">
      <w:pPr>
        <w:spacing w:after="0" w:line="240" w:lineRule="auto"/>
        <w:rPr>
          <w:b/>
          <w:bCs/>
          <w:color w:val="365F91"/>
          <w:sz w:val="28"/>
          <w:szCs w:val="28"/>
        </w:rPr>
      </w:pPr>
    </w:p>
    <w:p w:rsidR="00B96418" w:rsidRPr="00F1146B" w:rsidRDefault="00B96418" w:rsidP="00B24865">
      <w:pPr>
        <w:pStyle w:val="Naslov1"/>
        <w:numPr>
          <w:ilvl w:val="0"/>
          <w:numId w:val="10"/>
        </w:numPr>
        <w:tabs>
          <w:tab w:val="left" w:pos="709"/>
        </w:tabs>
        <w:spacing w:before="0" w:line="240" w:lineRule="auto"/>
        <w:ind w:left="0" w:firstLine="0"/>
        <w:rPr>
          <w:szCs w:val="24"/>
        </w:rPr>
      </w:pPr>
      <w:bookmarkStart w:id="153" w:name="_Toc335025851"/>
      <w:bookmarkStart w:id="154" w:name="_Toc351981576"/>
      <w:bookmarkStart w:id="155" w:name="_Toc404112241"/>
      <w:bookmarkStart w:id="156" w:name="_Toc404112316"/>
      <w:bookmarkStart w:id="157" w:name="_Toc404113664"/>
      <w:bookmarkStart w:id="158" w:name="_Toc404114898"/>
      <w:bookmarkStart w:id="159" w:name="_Toc404115246"/>
      <w:bookmarkStart w:id="160" w:name="_Toc404115701"/>
      <w:bookmarkStart w:id="161" w:name="_Toc447782436"/>
      <w:r w:rsidRPr="00F1146B">
        <w:rPr>
          <w:szCs w:val="24"/>
        </w:rPr>
        <w:t xml:space="preserve">INFRASTRUKTURA </w:t>
      </w:r>
      <w:r w:rsidR="001C7CCC">
        <w:rPr>
          <w:szCs w:val="24"/>
        </w:rPr>
        <w:t xml:space="preserve"> </w:t>
      </w:r>
      <w:r w:rsidRPr="00F1146B">
        <w:rPr>
          <w:szCs w:val="24"/>
        </w:rPr>
        <w:t>(ZBIRNI CENTRI)</w:t>
      </w:r>
      <w:bookmarkEnd w:id="152"/>
      <w:bookmarkEnd w:id="153"/>
      <w:bookmarkEnd w:id="154"/>
      <w:bookmarkEnd w:id="155"/>
      <w:bookmarkEnd w:id="156"/>
      <w:bookmarkEnd w:id="157"/>
      <w:bookmarkEnd w:id="158"/>
      <w:bookmarkEnd w:id="159"/>
      <w:bookmarkEnd w:id="160"/>
      <w:bookmarkEnd w:id="161"/>
    </w:p>
    <w:p w:rsidR="00B96418" w:rsidRPr="00053D8E" w:rsidRDefault="00B96418" w:rsidP="00F67E2D">
      <w:pPr>
        <w:pStyle w:val="Glava"/>
        <w:tabs>
          <w:tab w:val="clear" w:pos="4536"/>
          <w:tab w:val="clear" w:pos="9072"/>
        </w:tabs>
        <w:jc w:val="both"/>
        <w:rPr>
          <w:b/>
        </w:rPr>
      </w:pPr>
    </w:p>
    <w:p w:rsidR="00B96418" w:rsidRPr="00A12CD0" w:rsidRDefault="00A12CD0" w:rsidP="00F67E2D">
      <w:pPr>
        <w:pStyle w:val="Glava"/>
        <w:tabs>
          <w:tab w:val="clear" w:pos="4536"/>
          <w:tab w:val="clear" w:pos="9072"/>
        </w:tabs>
        <w:jc w:val="both"/>
        <w:rPr>
          <w:sz w:val="20"/>
          <w:szCs w:val="20"/>
        </w:rPr>
      </w:pPr>
      <w:r w:rsidRPr="00A12CD0">
        <w:rPr>
          <w:sz w:val="20"/>
          <w:szCs w:val="20"/>
        </w:rPr>
        <w:t>Planirana vlaganja v ZC v letu 201</w:t>
      </w:r>
      <w:r w:rsidR="009A5CA2">
        <w:rPr>
          <w:sz w:val="20"/>
          <w:szCs w:val="20"/>
        </w:rPr>
        <w:t>6</w:t>
      </w:r>
    </w:p>
    <w:p w:rsidR="00B96418" w:rsidRDefault="00B96418" w:rsidP="00F67E2D">
      <w:pPr>
        <w:pStyle w:val="Glava"/>
        <w:tabs>
          <w:tab w:val="clear" w:pos="4536"/>
          <w:tab w:val="clear" w:pos="9072"/>
        </w:tabs>
        <w:jc w:val="both"/>
        <w:rPr>
          <w:sz w:val="20"/>
          <w:szCs w:val="20"/>
        </w:rPr>
      </w:pPr>
    </w:p>
    <w:tbl>
      <w:tblPr>
        <w:tblW w:w="8327" w:type="dxa"/>
        <w:tblInd w:w="55" w:type="dxa"/>
        <w:tblCellMar>
          <w:left w:w="70" w:type="dxa"/>
          <w:right w:w="70" w:type="dxa"/>
        </w:tblCellMar>
        <w:tblLook w:val="04A0" w:firstRow="1" w:lastRow="0" w:firstColumn="1" w:lastColumn="0" w:noHBand="0" w:noVBand="1"/>
      </w:tblPr>
      <w:tblGrid>
        <w:gridCol w:w="960"/>
        <w:gridCol w:w="4687"/>
        <w:gridCol w:w="1720"/>
        <w:gridCol w:w="960"/>
      </w:tblGrid>
      <w:tr w:rsidR="006E5CCE" w:rsidRPr="006E5CCE" w:rsidTr="006E5CCE">
        <w:trPr>
          <w:trHeight w:val="315"/>
        </w:trPr>
        <w:tc>
          <w:tcPr>
            <w:tcW w:w="960" w:type="dxa"/>
            <w:tcBorders>
              <w:top w:val="nil"/>
              <w:left w:val="nil"/>
              <w:bottom w:val="nil"/>
              <w:right w:val="nil"/>
            </w:tcBorders>
            <w:shd w:val="clear" w:color="auto" w:fill="auto"/>
            <w:noWrap/>
            <w:vAlign w:val="bottom"/>
            <w:hideMark/>
          </w:tcPr>
          <w:p w:rsidR="006E5CCE" w:rsidRPr="006E5CCE" w:rsidRDefault="006E5CCE" w:rsidP="006E5CCE">
            <w:pPr>
              <w:spacing w:after="0" w:line="240" w:lineRule="auto"/>
              <w:rPr>
                <w:rFonts w:ascii="Calibri" w:eastAsia="Times New Roman" w:hAnsi="Calibri" w:cs="Times New Roman"/>
                <w:color w:val="000000"/>
                <w:lang w:eastAsia="sl-SI"/>
              </w:rPr>
            </w:pPr>
          </w:p>
        </w:tc>
        <w:tc>
          <w:tcPr>
            <w:tcW w:w="4687" w:type="dxa"/>
            <w:tcBorders>
              <w:top w:val="nil"/>
              <w:left w:val="nil"/>
              <w:bottom w:val="nil"/>
              <w:right w:val="nil"/>
            </w:tcBorders>
            <w:shd w:val="clear" w:color="auto" w:fill="auto"/>
            <w:noWrap/>
            <w:vAlign w:val="bottom"/>
            <w:hideMark/>
          </w:tcPr>
          <w:p w:rsidR="006E5CCE" w:rsidRPr="006E5CCE" w:rsidRDefault="006E5CCE" w:rsidP="006E5CCE">
            <w:pPr>
              <w:spacing w:after="0" w:line="240" w:lineRule="auto"/>
              <w:rPr>
                <w:rFonts w:ascii="Calibri" w:eastAsia="Times New Roman" w:hAnsi="Calibri" w:cs="Times New Roman"/>
                <w:color w:val="000000"/>
                <w:lang w:eastAsia="sl-SI"/>
              </w:rPr>
            </w:pPr>
          </w:p>
        </w:tc>
        <w:tc>
          <w:tcPr>
            <w:tcW w:w="1720" w:type="dxa"/>
            <w:tcBorders>
              <w:top w:val="nil"/>
              <w:left w:val="nil"/>
              <w:bottom w:val="nil"/>
              <w:right w:val="nil"/>
            </w:tcBorders>
            <w:shd w:val="clear" w:color="auto" w:fill="auto"/>
            <w:noWrap/>
            <w:vAlign w:val="bottom"/>
            <w:hideMark/>
          </w:tcPr>
          <w:p w:rsidR="006E5CCE" w:rsidRPr="006E5CCE" w:rsidRDefault="006E5CCE" w:rsidP="006E5CCE">
            <w:pPr>
              <w:spacing w:after="0" w:line="240" w:lineRule="auto"/>
              <w:rPr>
                <w:rFonts w:ascii="Calibri" w:eastAsia="Times New Roman" w:hAnsi="Calibri" w:cs="Times New Roman"/>
                <w:color w:val="000000"/>
                <w:lang w:eastAsia="sl-SI"/>
              </w:rPr>
            </w:pPr>
          </w:p>
        </w:tc>
        <w:tc>
          <w:tcPr>
            <w:tcW w:w="960" w:type="dxa"/>
            <w:tcBorders>
              <w:top w:val="nil"/>
              <w:left w:val="nil"/>
              <w:bottom w:val="nil"/>
              <w:right w:val="nil"/>
            </w:tcBorders>
            <w:shd w:val="clear" w:color="auto" w:fill="auto"/>
            <w:noWrap/>
            <w:vAlign w:val="bottom"/>
            <w:hideMark/>
          </w:tcPr>
          <w:p w:rsidR="006E5CCE" w:rsidRPr="006E5CCE" w:rsidRDefault="006E5CCE" w:rsidP="006E5CCE">
            <w:pPr>
              <w:spacing w:after="0" w:line="240" w:lineRule="auto"/>
              <w:rPr>
                <w:rFonts w:ascii="Calibri" w:eastAsia="Times New Roman" w:hAnsi="Calibri" w:cs="Times New Roman"/>
                <w:color w:val="000000"/>
                <w:lang w:eastAsia="sl-SI"/>
              </w:rPr>
            </w:pPr>
          </w:p>
        </w:tc>
      </w:tr>
      <w:tr w:rsidR="006E5CCE" w:rsidRPr="006E5CCE" w:rsidTr="006E5CCE">
        <w:trPr>
          <w:trHeight w:val="495"/>
        </w:trPr>
        <w:tc>
          <w:tcPr>
            <w:tcW w:w="960" w:type="dxa"/>
            <w:tcBorders>
              <w:top w:val="nil"/>
              <w:left w:val="nil"/>
              <w:bottom w:val="nil"/>
              <w:right w:val="nil"/>
            </w:tcBorders>
            <w:shd w:val="clear" w:color="auto" w:fill="auto"/>
            <w:noWrap/>
            <w:vAlign w:val="bottom"/>
            <w:hideMark/>
          </w:tcPr>
          <w:p w:rsidR="006E5CCE" w:rsidRPr="006E5CCE" w:rsidRDefault="006E5CCE" w:rsidP="006E5CCE">
            <w:pPr>
              <w:spacing w:after="0" w:line="240" w:lineRule="auto"/>
              <w:rPr>
                <w:rFonts w:ascii="Calibri" w:eastAsia="Times New Roman" w:hAnsi="Calibri" w:cs="Times New Roman"/>
                <w:color w:val="000000"/>
                <w:lang w:eastAsia="sl-SI"/>
              </w:rPr>
            </w:pPr>
          </w:p>
        </w:tc>
        <w:tc>
          <w:tcPr>
            <w:tcW w:w="46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5CCE" w:rsidRPr="006E5CCE" w:rsidRDefault="006E5CCE" w:rsidP="006E5CCE">
            <w:pPr>
              <w:spacing w:after="0" w:line="240" w:lineRule="auto"/>
              <w:rPr>
                <w:rFonts w:eastAsia="Times New Roman"/>
                <w:b/>
                <w:bCs/>
                <w:color w:val="000000"/>
                <w:sz w:val="20"/>
                <w:szCs w:val="20"/>
                <w:lang w:eastAsia="sl-SI"/>
              </w:rPr>
            </w:pPr>
            <w:r w:rsidRPr="006E5CCE">
              <w:rPr>
                <w:rFonts w:eastAsia="Times New Roman"/>
                <w:b/>
                <w:bCs/>
                <w:color w:val="000000"/>
                <w:sz w:val="20"/>
                <w:szCs w:val="20"/>
                <w:lang w:eastAsia="sl-SI"/>
              </w:rPr>
              <w:t>SREDSTVA</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6E5CCE" w:rsidRPr="009A5CA2" w:rsidRDefault="006E5CCE" w:rsidP="00060F84">
            <w:pPr>
              <w:spacing w:after="0" w:line="240" w:lineRule="auto"/>
              <w:jc w:val="center"/>
              <w:rPr>
                <w:rFonts w:eastAsia="Times New Roman"/>
                <w:b/>
                <w:bCs/>
                <w:color w:val="000000"/>
                <w:sz w:val="18"/>
                <w:szCs w:val="18"/>
                <w:lang w:eastAsia="sl-SI"/>
              </w:rPr>
            </w:pPr>
            <w:r w:rsidRPr="009A5CA2">
              <w:rPr>
                <w:rFonts w:eastAsia="Times New Roman"/>
                <w:b/>
                <w:bCs/>
                <w:color w:val="000000"/>
                <w:sz w:val="18"/>
                <w:szCs w:val="18"/>
                <w:lang w:eastAsia="sl-SI"/>
              </w:rPr>
              <w:t>INVESTICIJE V L. 201</w:t>
            </w:r>
            <w:r w:rsidR="00060F84" w:rsidRPr="009A5CA2">
              <w:rPr>
                <w:rFonts w:eastAsia="Times New Roman"/>
                <w:b/>
                <w:bCs/>
                <w:color w:val="000000"/>
                <w:sz w:val="18"/>
                <w:szCs w:val="18"/>
                <w:lang w:eastAsia="sl-SI"/>
              </w:rPr>
              <w:t>6</w:t>
            </w:r>
          </w:p>
        </w:tc>
        <w:tc>
          <w:tcPr>
            <w:tcW w:w="960" w:type="dxa"/>
            <w:tcBorders>
              <w:top w:val="nil"/>
              <w:left w:val="nil"/>
              <w:bottom w:val="nil"/>
              <w:right w:val="nil"/>
            </w:tcBorders>
            <w:shd w:val="clear" w:color="auto" w:fill="auto"/>
            <w:noWrap/>
            <w:vAlign w:val="bottom"/>
            <w:hideMark/>
          </w:tcPr>
          <w:p w:rsidR="006E5CCE" w:rsidRPr="006E5CCE" w:rsidRDefault="006E5CCE" w:rsidP="006E5CCE">
            <w:pPr>
              <w:spacing w:after="0" w:line="240" w:lineRule="auto"/>
              <w:rPr>
                <w:rFonts w:ascii="Calibri" w:eastAsia="Times New Roman" w:hAnsi="Calibri" w:cs="Times New Roman"/>
                <w:color w:val="000000"/>
                <w:lang w:eastAsia="sl-SI"/>
              </w:rPr>
            </w:pPr>
          </w:p>
        </w:tc>
      </w:tr>
      <w:tr w:rsidR="006E5CCE" w:rsidRPr="006E5CCE" w:rsidTr="009A5CA2">
        <w:trPr>
          <w:gridBefore w:val="1"/>
          <w:wBefore w:w="960" w:type="dxa"/>
          <w:trHeight w:val="540"/>
        </w:trPr>
        <w:tc>
          <w:tcPr>
            <w:tcW w:w="4687" w:type="dxa"/>
            <w:tcBorders>
              <w:top w:val="nil"/>
              <w:left w:val="single" w:sz="8" w:space="0" w:color="auto"/>
              <w:bottom w:val="single" w:sz="8" w:space="0" w:color="auto"/>
              <w:right w:val="single" w:sz="8" w:space="0" w:color="auto"/>
            </w:tcBorders>
            <w:shd w:val="clear" w:color="auto" w:fill="auto"/>
            <w:vAlign w:val="center"/>
          </w:tcPr>
          <w:p w:rsidR="006E5CCE" w:rsidRPr="009A5CA2" w:rsidRDefault="009A5CA2" w:rsidP="006E5CCE">
            <w:pPr>
              <w:spacing w:after="0" w:line="240" w:lineRule="auto"/>
              <w:rPr>
                <w:rFonts w:eastAsia="Times New Roman"/>
                <w:color w:val="000000"/>
                <w:sz w:val="20"/>
                <w:szCs w:val="20"/>
                <w:lang w:eastAsia="sl-SI"/>
              </w:rPr>
            </w:pPr>
            <w:r w:rsidRPr="009A5CA2">
              <w:rPr>
                <w:rFonts w:eastAsia="Times New Roman"/>
                <w:color w:val="000000"/>
                <w:sz w:val="20"/>
                <w:szCs w:val="20"/>
                <w:lang w:eastAsia="sl-SI"/>
              </w:rPr>
              <w:t>Leseni poviški v šotoru</w:t>
            </w:r>
          </w:p>
        </w:tc>
        <w:tc>
          <w:tcPr>
            <w:tcW w:w="1720" w:type="dxa"/>
            <w:tcBorders>
              <w:top w:val="nil"/>
              <w:left w:val="nil"/>
              <w:bottom w:val="single" w:sz="8" w:space="0" w:color="auto"/>
              <w:right w:val="single" w:sz="8" w:space="0" w:color="auto"/>
            </w:tcBorders>
            <w:shd w:val="clear" w:color="auto" w:fill="auto"/>
            <w:vAlign w:val="center"/>
          </w:tcPr>
          <w:p w:rsidR="006E5CCE" w:rsidRPr="009A5CA2" w:rsidRDefault="009A5CA2" w:rsidP="006E5CCE">
            <w:pPr>
              <w:spacing w:after="0" w:line="240" w:lineRule="auto"/>
              <w:jc w:val="right"/>
              <w:rPr>
                <w:rFonts w:eastAsia="Times New Roman"/>
                <w:color w:val="000000"/>
                <w:sz w:val="20"/>
                <w:szCs w:val="20"/>
                <w:lang w:eastAsia="sl-SI"/>
              </w:rPr>
            </w:pPr>
            <w:r w:rsidRPr="009A5CA2">
              <w:rPr>
                <w:rFonts w:eastAsia="Times New Roman"/>
                <w:color w:val="000000"/>
                <w:sz w:val="20"/>
                <w:szCs w:val="20"/>
                <w:lang w:eastAsia="sl-SI"/>
              </w:rPr>
              <w:t>9.500,00</w:t>
            </w:r>
          </w:p>
        </w:tc>
        <w:tc>
          <w:tcPr>
            <w:tcW w:w="960" w:type="dxa"/>
            <w:tcBorders>
              <w:top w:val="nil"/>
              <w:left w:val="nil"/>
              <w:bottom w:val="nil"/>
              <w:right w:val="nil"/>
            </w:tcBorders>
            <w:shd w:val="clear" w:color="auto" w:fill="auto"/>
            <w:noWrap/>
            <w:vAlign w:val="bottom"/>
            <w:hideMark/>
          </w:tcPr>
          <w:p w:rsidR="006E5CCE" w:rsidRPr="006E5CCE" w:rsidRDefault="006E5CCE" w:rsidP="006E5CCE">
            <w:pPr>
              <w:spacing w:after="0" w:line="240" w:lineRule="auto"/>
              <w:rPr>
                <w:rFonts w:ascii="Calibri" w:eastAsia="Times New Roman" w:hAnsi="Calibri" w:cs="Times New Roman"/>
                <w:color w:val="000000"/>
                <w:lang w:eastAsia="sl-SI"/>
              </w:rPr>
            </w:pPr>
          </w:p>
        </w:tc>
      </w:tr>
      <w:tr w:rsidR="006E5CCE" w:rsidRPr="006E5CCE" w:rsidTr="006E5CCE">
        <w:trPr>
          <w:gridBefore w:val="1"/>
          <w:wBefore w:w="960" w:type="dxa"/>
          <w:trHeight w:val="330"/>
        </w:trPr>
        <w:tc>
          <w:tcPr>
            <w:tcW w:w="4687" w:type="dxa"/>
            <w:tcBorders>
              <w:top w:val="nil"/>
              <w:left w:val="single" w:sz="8" w:space="0" w:color="auto"/>
              <w:bottom w:val="single" w:sz="8" w:space="0" w:color="auto"/>
              <w:right w:val="single" w:sz="8" w:space="0" w:color="auto"/>
            </w:tcBorders>
            <w:shd w:val="clear" w:color="auto" w:fill="auto"/>
            <w:vAlign w:val="center"/>
            <w:hideMark/>
          </w:tcPr>
          <w:p w:rsidR="006E5CCE" w:rsidRPr="009A5CA2" w:rsidRDefault="006E5CCE" w:rsidP="006E5CCE">
            <w:pPr>
              <w:spacing w:after="0" w:line="240" w:lineRule="auto"/>
              <w:rPr>
                <w:rFonts w:eastAsia="Times New Roman"/>
                <w:color w:val="000000"/>
                <w:sz w:val="20"/>
                <w:szCs w:val="20"/>
                <w:lang w:eastAsia="sl-SI"/>
              </w:rPr>
            </w:pPr>
            <w:r w:rsidRPr="009A5CA2">
              <w:rPr>
                <w:rFonts w:eastAsia="Times New Roman"/>
                <w:color w:val="000000"/>
                <w:sz w:val="20"/>
                <w:szCs w:val="20"/>
                <w:lang w:eastAsia="sl-SI"/>
              </w:rPr>
              <w:t>Hidrofor za meteorno vodo</w:t>
            </w:r>
          </w:p>
        </w:tc>
        <w:tc>
          <w:tcPr>
            <w:tcW w:w="1720" w:type="dxa"/>
            <w:tcBorders>
              <w:top w:val="nil"/>
              <w:left w:val="nil"/>
              <w:bottom w:val="single" w:sz="8" w:space="0" w:color="auto"/>
              <w:right w:val="single" w:sz="8" w:space="0" w:color="auto"/>
            </w:tcBorders>
            <w:shd w:val="clear" w:color="auto" w:fill="auto"/>
            <w:vAlign w:val="center"/>
            <w:hideMark/>
          </w:tcPr>
          <w:p w:rsidR="006E5CCE" w:rsidRPr="009A5CA2" w:rsidRDefault="006E5CCE" w:rsidP="006E5CCE">
            <w:pPr>
              <w:spacing w:after="0" w:line="240" w:lineRule="auto"/>
              <w:jc w:val="right"/>
              <w:rPr>
                <w:rFonts w:eastAsia="Times New Roman"/>
                <w:color w:val="000000"/>
                <w:sz w:val="20"/>
                <w:szCs w:val="20"/>
                <w:lang w:eastAsia="sl-SI"/>
              </w:rPr>
            </w:pPr>
            <w:r w:rsidRPr="009A5CA2">
              <w:rPr>
                <w:rFonts w:eastAsia="Times New Roman"/>
                <w:color w:val="000000"/>
                <w:sz w:val="20"/>
                <w:szCs w:val="20"/>
                <w:lang w:eastAsia="sl-SI"/>
              </w:rPr>
              <w:t>1</w:t>
            </w:r>
            <w:r w:rsidR="009A5CA2" w:rsidRPr="009A5CA2">
              <w:rPr>
                <w:rFonts w:eastAsia="Times New Roman"/>
                <w:color w:val="000000"/>
                <w:sz w:val="20"/>
                <w:szCs w:val="20"/>
                <w:lang w:eastAsia="sl-SI"/>
              </w:rPr>
              <w:t>.</w:t>
            </w:r>
            <w:r w:rsidRPr="009A5CA2">
              <w:rPr>
                <w:rFonts w:eastAsia="Times New Roman"/>
                <w:color w:val="000000"/>
                <w:sz w:val="20"/>
                <w:szCs w:val="20"/>
                <w:lang w:eastAsia="sl-SI"/>
              </w:rPr>
              <w:t>000,00</w:t>
            </w:r>
          </w:p>
        </w:tc>
        <w:tc>
          <w:tcPr>
            <w:tcW w:w="960" w:type="dxa"/>
            <w:tcBorders>
              <w:top w:val="nil"/>
              <w:left w:val="nil"/>
              <w:bottom w:val="nil"/>
              <w:right w:val="nil"/>
            </w:tcBorders>
            <w:shd w:val="clear" w:color="auto" w:fill="auto"/>
            <w:noWrap/>
            <w:vAlign w:val="bottom"/>
            <w:hideMark/>
          </w:tcPr>
          <w:p w:rsidR="006E5CCE" w:rsidRPr="006E5CCE" w:rsidRDefault="006E5CCE" w:rsidP="006E5CCE">
            <w:pPr>
              <w:spacing w:after="0" w:line="240" w:lineRule="auto"/>
              <w:rPr>
                <w:rFonts w:ascii="Calibri" w:eastAsia="Times New Roman" w:hAnsi="Calibri" w:cs="Times New Roman"/>
                <w:color w:val="000000"/>
                <w:lang w:eastAsia="sl-SI"/>
              </w:rPr>
            </w:pPr>
          </w:p>
        </w:tc>
      </w:tr>
      <w:tr w:rsidR="006E5CCE" w:rsidRPr="006E5CCE" w:rsidTr="006E5CCE">
        <w:trPr>
          <w:gridBefore w:val="1"/>
          <w:wBefore w:w="960" w:type="dxa"/>
          <w:trHeight w:val="330"/>
        </w:trPr>
        <w:tc>
          <w:tcPr>
            <w:tcW w:w="4687" w:type="dxa"/>
            <w:tcBorders>
              <w:top w:val="nil"/>
              <w:left w:val="single" w:sz="8" w:space="0" w:color="auto"/>
              <w:bottom w:val="single" w:sz="8" w:space="0" w:color="auto"/>
              <w:right w:val="single" w:sz="8" w:space="0" w:color="auto"/>
            </w:tcBorders>
            <w:shd w:val="clear" w:color="auto" w:fill="auto"/>
            <w:noWrap/>
            <w:vAlign w:val="center"/>
            <w:hideMark/>
          </w:tcPr>
          <w:p w:rsidR="006E5CCE" w:rsidRPr="009A5CA2" w:rsidRDefault="006E5CCE" w:rsidP="006E5CCE">
            <w:pPr>
              <w:spacing w:after="0" w:line="240" w:lineRule="auto"/>
              <w:rPr>
                <w:rFonts w:eastAsia="Times New Roman"/>
                <w:color w:val="000000"/>
                <w:sz w:val="20"/>
                <w:szCs w:val="20"/>
                <w:lang w:eastAsia="sl-SI"/>
              </w:rPr>
            </w:pPr>
            <w:r w:rsidRPr="009A5CA2">
              <w:rPr>
                <w:rFonts w:eastAsia="Times New Roman"/>
                <w:color w:val="000000"/>
                <w:sz w:val="20"/>
                <w:szCs w:val="20"/>
                <w:lang w:eastAsia="sl-SI"/>
              </w:rPr>
              <w:t>ZC občani - krpanje asfalta in dvig jaška</w:t>
            </w:r>
          </w:p>
        </w:tc>
        <w:tc>
          <w:tcPr>
            <w:tcW w:w="1720" w:type="dxa"/>
            <w:tcBorders>
              <w:top w:val="nil"/>
              <w:left w:val="nil"/>
              <w:bottom w:val="single" w:sz="8" w:space="0" w:color="auto"/>
              <w:right w:val="single" w:sz="8" w:space="0" w:color="auto"/>
            </w:tcBorders>
            <w:shd w:val="clear" w:color="auto" w:fill="auto"/>
            <w:noWrap/>
            <w:vAlign w:val="center"/>
            <w:hideMark/>
          </w:tcPr>
          <w:p w:rsidR="006E5CCE" w:rsidRPr="009A5CA2" w:rsidRDefault="009A5CA2" w:rsidP="006E5CCE">
            <w:pPr>
              <w:spacing w:after="0" w:line="240" w:lineRule="auto"/>
              <w:jc w:val="right"/>
              <w:rPr>
                <w:rFonts w:eastAsia="Times New Roman"/>
                <w:color w:val="000000"/>
                <w:sz w:val="20"/>
                <w:szCs w:val="20"/>
                <w:lang w:eastAsia="sl-SI"/>
              </w:rPr>
            </w:pPr>
            <w:r>
              <w:rPr>
                <w:rFonts w:eastAsia="Times New Roman"/>
                <w:color w:val="000000"/>
                <w:sz w:val="20"/>
                <w:szCs w:val="20"/>
                <w:lang w:eastAsia="sl-SI"/>
              </w:rPr>
              <w:t>12.000,00</w:t>
            </w:r>
          </w:p>
        </w:tc>
        <w:tc>
          <w:tcPr>
            <w:tcW w:w="960" w:type="dxa"/>
            <w:tcBorders>
              <w:top w:val="nil"/>
              <w:left w:val="nil"/>
              <w:bottom w:val="nil"/>
              <w:right w:val="nil"/>
            </w:tcBorders>
            <w:shd w:val="clear" w:color="auto" w:fill="auto"/>
            <w:noWrap/>
            <w:vAlign w:val="bottom"/>
            <w:hideMark/>
          </w:tcPr>
          <w:p w:rsidR="006E5CCE" w:rsidRPr="006E5CCE" w:rsidRDefault="006E5CCE" w:rsidP="006E5CCE">
            <w:pPr>
              <w:spacing w:after="0" w:line="240" w:lineRule="auto"/>
              <w:rPr>
                <w:rFonts w:ascii="Calibri" w:eastAsia="Times New Roman" w:hAnsi="Calibri" w:cs="Times New Roman"/>
                <w:color w:val="000000"/>
                <w:lang w:eastAsia="sl-SI"/>
              </w:rPr>
            </w:pPr>
          </w:p>
        </w:tc>
      </w:tr>
      <w:tr w:rsidR="006E5CCE" w:rsidRPr="006E5CCE" w:rsidTr="009A5CA2">
        <w:trPr>
          <w:gridBefore w:val="1"/>
          <w:wBefore w:w="960" w:type="dxa"/>
          <w:trHeight w:val="330"/>
        </w:trPr>
        <w:tc>
          <w:tcPr>
            <w:tcW w:w="4687" w:type="dxa"/>
            <w:tcBorders>
              <w:top w:val="nil"/>
              <w:left w:val="single" w:sz="8" w:space="0" w:color="auto"/>
              <w:bottom w:val="single" w:sz="8" w:space="0" w:color="auto"/>
              <w:right w:val="single" w:sz="8" w:space="0" w:color="auto"/>
            </w:tcBorders>
            <w:shd w:val="clear" w:color="auto" w:fill="auto"/>
            <w:noWrap/>
            <w:vAlign w:val="center"/>
          </w:tcPr>
          <w:p w:rsidR="006E5CCE" w:rsidRPr="009A5CA2" w:rsidRDefault="009A5CA2" w:rsidP="006E5CCE">
            <w:pPr>
              <w:spacing w:after="0" w:line="240" w:lineRule="auto"/>
              <w:rPr>
                <w:rFonts w:eastAsia="Times New Roman"/>
                <w:color w:val="000000"/>
                <w:sz w:val="20"/>
                <w:szCs w:val="20"/>
                <w:lang w:eastAsia="sl-SI"/>
              </w:rPr>
            </w:pPr>
            <w:r w:rsidRPr="009A5CA2">
              <w:rPr>
                <w:rFonts w:eastAsia="Times New Roman"/>
                <w:color w:val="000000"/>
                <w:sz w:val="20"/>
                <w:szCs w:val="20"/>
                <w:lang w:eastAsia="sl-SI"/>
              </w:rPr>
              <w:t>Računalniška oprema</w:t>
            </w:r>
          </w:p>
        </w:tc>
        <w:tc>
          <w:tcPr>
            <w:tcW w:w="1720" w:type="dxa"/>
            <w:tcBorders>
              <w:top w:val="nil"/>
              <w:left w:val="nil"/>
              <w:bottom w:val="single" w:sz="8" w:space="0" w:color="auto"/>
              <w:right w:val="single" w:sz="8" w:space="0" w:color="auto"/>
            </w:tcBorders>
            <w:shd w:val="clear" w:color="auto" w:fill="auto"/>
            <w:noWrap/>
            <w:vAlign w:val="center"/>
          </w:tcPr>
          <w:p w:rsidR="006E5CCE" w:rsidRPr="009A5CA2" w:rsidRDefault="009A5CA2" w:rsidP="006E5CCE">
            <w:pPr>
              <w:spacing w:after="0" w:line="240" w:lineRule="auto"/>
              <w:jc w:val="right"/>
              <w:rPr>
                <w:rFonts w:eastAsia="Times New Roman"/>
                <w:color w:val="000000"/>
                <w:sz w:val="20"/>
                <w:szCs w:val="20"/>
                <w:lang w:eastAsia="sl-SI"/>
              </w:rPr>
            </w:pPr>
            <w:r w:rsidRPr="009A5CA2">
              <w:rPr>
                <w:rFonts w:eastAsia="Times New Roman"/>
                <w:color w:val="000000"/>
                <w:sz w:val="20"/>
                <w:szCs w:val="20"/>
                <w:lang w:eastAsia="sl-SI"/>
              </w:rPr>
              <w:t>1.600,00</w:t>
            </w:r>
          </w:p>
        </w:tc>
        <w:tc>
          <w:tcPr>
            <w:tcW w:w="960" w:type="dxa"/>
            <w:tcBorders>
              <w:top w:val="nil"/>
              <w:left w:val="nil"/>
              <w:bottom w:val="nil"/>
              <w:right w:val="nil"/>
            </w:tcBorders>
            <w:shd w:val="clear" w:color="auto" w:fill="auto"/>
            <w:noWrap/>
            <w:vAlign w:val="bottom"/>
            <w:hideMark/>
          </w:tcPr>
          <w:p w:rsidR="006E5CCE" w:rsidRPr="006E5CCE" w:rsidRDefault="006E5CCE" w:rsidP="006E5CCE">
            <w:pPr>
              <w:spacing w:after="0" w:line="240" w:lineRule="auto"/>
              <w:rPr>
                <w:rFonts w:ascii="Calibri" w:eastAsia="Times New Roman" w:hAnsi="Calibri" w:cs="Times New Roman"/>
                <w:color w:val="000000"/>
                <w:lang w:eastAsia="sl-SI"/>
              </w:rPr>
            </w:pPr>
          </w:p>
        </w:tc>
      </w:tr>
      <w:tr w:rsidR="006E5CCE" w:rsidRPr="006E5CCE" w:rsidTr="006E5CCE">
        <w:trPr>
          <w:gridBefore w:val="1"/>
          <w:wBefore w:w="960" w:type="dxa"/>
          <w:trHeight w:val="330"/>
        </w:trPr>
        <w:tc>
          <w:tcPr>
            <w:tcW w:w="4687" w:type="dxa"/>
            <w:tcBorders>
              <w:top w:val="nil"/>
              <w:left w:val="single" w:sz="8" w:space="0" w:color="auto"/>
              <w:bottom w:val="single" w:sz="8" w:space="0" w:color="auto"/>
              <w:right w:val="single" w:sz="8" w:space="0" w:color="auto"/>
            </w:tcBorders>
            <w:shd w:val="clear" w:color="auto" w:fill="auto"/>
            <w:noWrap/>
            <w:vAlign w:val="center"/>
            <w:hideMark/>
          </w:tcPr>
          <w:p w:rsidR="006E5CCE" w:rsidRPr="009A5CA2" w:rsidRDefault="006E5CCE" w:rsidP="006E5CCE">
            <w:pPr>
              <w:spacing w:after="0" w:line="240" w:lineRule="auto"/>
              <w:rPr>
                <w:rFonts w:eastAsia="Times New Roman"/>
                <w:color w:val="000000"/>
                <w:sz w:val="20"/>
                <w:szCs w:val="20"/>
                <w:lang w:eastAsia="sl-SI"/>
              </w:rPr>
            </w:pPr>
            <w:r w:rsidRPr="009A5CA2">
              <w:rPr>
                <w:rFonts w:eastAsia="Times New Roman"/>
                <w:color w:val="000000"/>
                <w:sz w:val="20"/>
                <w:szCs w:val="20"/>
                <w:lang w:eastAsia="sl-SI"/>
              </w:rPr>
              <w:t xml:space="preserve">viličar </w:t>
            </w:r>
          </w:p>
        </w:tc>
        <w:tc>
          <w:tcPr>
            <w:tcW w:w="1720" w:type="dxa"/>
            <w:tcBorders>
              <w:top w:val="nil"/>
              <w:left w:val="nil"/>
              <w:bottom w:val="single" w:sz="8" w:space="0" w:color="auto"/>
              <w:right w:val="single" w:sz="8" w:space="0" w:color="auto"/>
            </w:tcBorders>
            <w:shd w:val="clear" w:color="auto" w:fill="auto"/>
            <w:noWrap/>
            <w:vAlign w:val="center"/>
            <w:hideMark/>
          </w:tcPr>
          <w:p w:rsidR="006E5CCE" w:rsidRPr="009A5CA2" w:rsidRDefault="006E5CCE" w:rsidP="009A5CA2">
            <w:pPr>
              <w:spacing w:after="0" w:line="240" w:lineRule="auto"/>
              <w:jc w:val="right"/>
              <w:rPr>
                <w:rFonts w:eastAsia="Times New Roman"/>
                <w:color w:val="000000"/>
                <w:sz w:val="20"/>
                <w:szCs w:val="20"/>
                <w:lang w:eastAsia="sl-SI"/>
              </w:rPr>
            </w:pPr>
            <w:r w:rsidRPr="009A5CA2">
              <w:rPr>
                <w:rFonts w:eastAsia="Times New Roman"/>
                <w:color w:val="000000"/>
                <w:sz w:val="20"/>
                <w:szCs w:val="20"/>
                <w:lang w:eastAsia="sl-SI"/>
              </w:rPr>
              <w:t>1</w:t>
            </w:r>
            <w:r w:rsidR="009A5CA2" w:rsidRPr="009A5CA2">
              <w:rPr>
                <w:rFonts w:eastAsia="Times New Roman"/>
                <w:color w:val="000000"/>
                <w:sz w:val="20"/>
                <w:szCs w:val="20"/>
                <w:lang w:eastAsia="sl-SI"/>
              </w:rPr>
              <w:t>6.</w:t>
            </w:r>
            <w:r w:rsidRPr="009A5CA2">
              <w:rPr>
                <w:rFonts w:eastAsia="Times New Roman"/>
                <w:color w:val="000000"/>
                <w:sz w:val="20"/>
                <w:szCs w:val="20"/>
                <w:lang w:eastAsia="sl-SI"/>
              </w:rPr>
              <w:t>000,00</w:t>
            </w:r>
          </w:p>
        </w:tc>
        <w:tc>
          <w:tcPr>
            <w:tcW w:w="960" w:type="dxa"/>
            <w:tcBorders>
              <w:top w:val="nil"/>
              <w:left w:val="nil"/>
              <w:bottom w:val="nil"/>
              <w:right w:val="nil"/>
            </w:tcBorders>
            <w:shd w:val="clear" w:color="auto" w:fill="auto"/>
            <w:noWrap/>
            <w:vAlign w:val="bottom"/>
            <w:hideMark/>
          </w:tcPr>
          <w:p w:rsidR="006E5CCE" w:rsidRPr="006E5CCE" w:rsidRDefault="006E5CCE" w:rsidP="006E5CCE">
            <w:pPr>
              <w:spacing w:after="0" w:line="240" w:lineRule="auto"/>
              <w:rPr>
                <w:rFonts w:ascii="Calibri" w:eastAsia="Times New Roman" w:hAnsi="Calibri" w:cs="Times New Roman"/>
                <w:color w:val="000000"/>
                <w:lang w:eastAsia="sl-SI"/>
              </w:rPr>
            </w:pPr>
          </w:p>
        </w:tc>
      </w:tr>
      <w:tr w:rsidR="006E5CCE" w:rsidRPr="006E5CCE" w:rsidTr="006E5CCE">
        <w:trPr>
          <w:gridBefore w:val="1"/>
          <w:wBefore w:w="960" w:type="dxa"/>
          <w:trHeight w:val="465"/>
        </w:trPr>
        <w:tc>
          <w:tcPr>
            <w:tcW w:w="4687" w:type="dxa"/>
            <w:tcBorders>
              <w:top w:val="nil"/>
              <w:left w:val="nil"/>
              <w:bottom w:val="nil"/>
              <w:right w:val="single" w:sz="8" w:space="0" w:color="auto"/>
            </w:tcBorders>
            <w:shd w:val="clear" w:color="auto" w:fill="auto"/>
            <w:noWrap/>
            <w:vAlign w:val="center"/>
            <w:hideMark/>
          </w:tcPr>
          <w:p w:rsidR="006E5CCE" w:rsidRPr="009A5CA2" w:rsidRDefault="006E5CCE" w:rsidP="006E5CCE">
            <w:pPr>
              <w:spacing w:after="0" w:line="240" w:lineRule="auto"/>
              <w:jc w:val="right"/>
              <w:rPr>
                <w:rFonts w:eastAsia="Times New Roman"/>
                <w:b/>
                <w:bCs/>
                <w:color w:val="000000"/>
                <w:sz w:val="20"/>
                <w:szCs w:val="20"/>
                <w:lang w:eastAsia="sl-SI"/>
              </w:rPr>
            </w:pPr>
            <w:r w:rsidRPr="009A5CA2">
              <w:rPr>
                <w:rFonts w:eastAsia="Times New Roman"/>
                <w:b/>
                <w:bCs/>
                <w:color w:val="000000"/>
                <w:sz w:val="20"/>
                <w:szCs w:val="20"/>
                <w:lang w:eastAsia="sl-SI"/>
              </w:rPr>
              <w:t xml:space="preserve">                                                                    SKUPAJ:</w:t>
            </w:r>
          </w:p>
        </w:tc>
        <w:tc>
          <w:tcPr>
            <w:tcW w:w="1720" w:type="dxa"/>
            <w:tcBorders>
              <w:top w:val="nil"/>
              <w:left w:val="nil"/>
              <w:bottom w:val="single" w:sz="8" w:space="0" w:color="auto"/>
              <w:right w:val="single" w:sz="8" w:space="0" w:color="auto"/>
            </w:tcBorders>
            <w:shd w:val="clear" w:color="auto" w:fill="auto"/>
            <w:noWrap/>
            <w:vAlign w:val="center"/>
            <w:hideMark/>
          </w:tcPr>
          <w:p w:rsidR="006E5CCE" w:rsidRPr="009A5CA2" w:rsidRDefault="009A5CA2" w:rsidP="006E5CCE">
            <w:pPr>
              <w:spacing w:after="0" w:line="240" w:lineRule="auto"/>
              <w:jc w:val="right"/>
              <w:rPr>
                <w:rFonts w:eastAsia="Times New Roman"/>
                <w:b/>
                <w:bCs/>
                <w:color w:val="000000"/>
                <w:sz w:val="20"/>
                <w:szCs w:val="20"/>
                <w:lang w:eastAsia="sl-SI"/>
              </w:rPr>
            </w:pPr>
            <w:r>
              <w:rPr>
                <w:rFonts w:eastAsia="Times New Roman"/>
                <w:b/>
                <w:bCs/>
                <w:color w:val="000000"/>
                <w:sz w:val="20"/>
                <w:szCs w:val="20"/>
                <w:lang w:eastAsia="sl-SI"/>
              </w:rPr>
              <w:t>40.100,00</w:t>
            </w:r>
          </w:p>
        </w:tc>
        <w:tc>
          <w:tcPr>
            <w:tcW w:w="960" w:type="dxa"/>
            <w:tcBorders>
              <w:top w:val="nil"/>
              <w:left w:val="nil"/>
              <w:bottom w:val="nil"/>
              <w:right w:val="nil"/>
            </w:tcBorders>
            <w:shd w:val="clear" w:color="auto" w:fill="auto"/>
            <w:noWrap/>
            <w:vAlign w:val="bottom"/>
            <w:hideMark/>
          </w:tcPr>
          <w:p w:rsidR="006E5CCE" w:rsidRPr="006E5CCE" w:rsidRDefault="006E5CCE" w:rsidP="006E5CCE">
            <w:pPr>
              <w:spacing w:after="0" w:line="240" w:lineRule="auto"/>
              <w:rPr>
                <w:rFonts w:ascii="Calibri" w:eastAsia="Times New Roman" w:hAnsi="Calibri" w:cs="Times New Roman"/>
                <w:color w:val="000000"/>
                <w:lang w:eastAsia="sl-SI"/>
              </w:rPr>
            </w:pPr>
          </w:p>
        </w:tc>
      </w:tr>
    </w:tbl>
    <w:p w:rsidR="00EC792F" w:rsidRDefault="00EC792F" w:rsidP="00F67E2D">
      <w:pPr>
        <w:pStyle w:val="Glava"/>
        <w:tabs>
          <w:tab w:val="clear" w:pos="4536"/>
          <w:tab w:val="clear" w:pos="9072"/>
        </w:tabs>
        <w:jc w:val="both"/>
        <w:rPr>
          <w:sz w:val="20"/>
          <w:szCs w:val="20"/>
        </w:rPr>
      </w:pPr>
    </w:p>
    <w:p w:rsidR="0031577C" w:rsidRDefault="0031577C" w:rsidP="00F67E2D">
      <w:pPr>
        <w:pStyle w:val="Glava"/>
        <w:tabs>
          <w:tab w:val="clear" w:pos="4536"/>
          <w:tab w:val="clear" w:pos="9072"/>
        </w:tabs>
        <w:jc w:val="both"/>
        <w:rPr>
          <w:sz w:val="20"/>
          <w:szCs w:val="20"/>
        </w:rPr>
      </w:pPr>
    </w:p>
    <w:p w:rsidR="0031577C" w:rsidRDefault="0031577C" w:rsidP="00F67E2D">
      <w:pPr>
        <w:pStyle w:val="Glava"/>
        <w:tabs>
          <w:tab w:val="clear" w:pos="4536"/>
          <w:tab w:val="clear" w:pos="9072"/>
        </w:tabs>
        <w:jc w:val="both"/>
        <w:rPr>
          <w:sz w:val="20"/>
          <w:szCs w:val="20"/>
        </w:rPr>
      </w:pPr>
    </w:p>
    <w:p w:rsidR="00085490" w:rsidRDefault="00085490" w:rsidP="00B24865">
      <w:pPr>
        <w:pStyle w:val="Naslov1"/>
        <w:numPr>
          <w:ilvl w:val="0"/>
          <w:numId w:val="10"/>
        </w:numPr>
        <w:ind w:left="709" w:hanging="709"/>
        <w:rPr>
          <w:szCs w:val="24"/>
        </w:rPr>
      </w:pPr>
      <w:bookmarkStart w:id="162" w:name="_Toc351981577"/>
      <w:bookmarkStart w:id="163" w:name="_Toc404112242"/>
      <w:bookmarkStart w:id="164" w:name="_Toc404112317"/>
      <w:bookmarkStart w:id="165" w:name="_Toc404113665"/>
      <w:bookmarkStart w:id="166" w:name="_Toc404114899"/>
      <w:bookmarkStart w:id="167" w:name="_Toc404115247"/>
      <w:bookmarkStart w:id="168" w:name="_Toc404115702"/>
      <w:bookmarkStart w:id="169" w:name="_Toc404254469"/>
      <w:bookmarkStart w:id="170" w:name="_Toc447782437"/>
      <w:bookmarkStart w:id="171" w:name="_Toc330280964"/>
      <w:bookmarkStart w:id="172" w:name="_Toc335025852"/>
      <w:r w:rsidRPr="00F1146B">
        <w:rPr>
          <w:szCs w:val="24"/>
        </w:rPr>
        <w:t>ODLAGALIŠČE NENEVARNIH ODPADKOV VELENJE</w:t>
      </w:r>
      <w:bookmarkEnd w:id="162"/>
      <w:bookmarkEnd w:id="163"/>
      <w:bookmarkEnd w:id="164"/>
      <w:bookmarkEnd w:id="165"/>
      <w:bookmarkEnd w:id="166"/>
      <w:bookmarkEnd w:id="167"/>
      <w:bookmarkEnd w:id="168"/>
      <w:bookmarkEnd w:id="169"/>
      <w:bookmarkEnd w:id="170"/>
    </w:p>
    <w:p w:rsidR="00085490" w:rsidRPr="00773490" w:rsidRDefault="00085490" w:rsidP="00085490"/>
    <w:p w:rsidR="00085490" w:rsidRPr="00A336E9" w:rsidRDefault="00085490" w:rsidP="00B24865">
      <w:pPr>
        <w:pStyle w:val="Naslov2"/>
        <w:numPr>
          <w:ilvl w:val="1"/>
          <w:numId w:val="20"/>
        </w:numPr>
      </w:pPr>
      <w:bookmarkStart w:id="173" w:name="_Toc404254470"/>
      <w:bookmarkStart w:id="174" w:name="_Toc447782438"/>
      <w:r w:rsidRPr="00A336E9">
        <w:t>POGODBE IN ZAKONSKE PODLAGE</w:t>
      </w:r>
      <w:bookmarkEnd w:id="173"/>
      <w:bookmarkEnd w:id="174"/>
    </w:p>
    <w:p w:rsidR="00085490" w:rsidRDefault="00085490" w:rsidP="00085490">
      <w:pPr>
        <w:jc w:val="both"/>
        <w:rPr>
          <w:sz w:val="20"/>
          <w:szCs w:val="20"/>
          <w:u w:val="single"/>
        </w:rPr>
      </w:pPr>
      <w:r w:rsidRPr="001E7EBD">
        <w:rPr>
          <w:sz w:val="20"/>
          <w:szCs w:val="20"/>
          <w:u w:val="single"/>
        </w:rPr>
        <w:t>Pogodbe</w:t>
      </w:r>
      <w:r w:rsidR="00586F01">
        <w:rPr>
          <w:sz w:val="20"/>
          <w:szCs w:val="20"/>
          <w:u w:val="single"/>
        </w:rPr>
        <w:t>, naročilnice</w:t>
      </w:r>
      <w:r w:rsidRPr="001E7EBD">
        <w:rPr>
          <w:sz w:val="20"/>
          <w:szCs w:val="20"/>
          <w:u w:val="single"/>
        </w:rPr>
        <w:t>:</w:t>
      </w:r>
    </w:p>
    <w:p w:rsidR="00085490" w:rsidRPr="00C3551A" w:rsidRDefault="00085490" w:rsidP="00B24865">
      <w:pPr>
        <w:numPr>
          <w:ilvl w:val="0"/>
          <w:numId w:val="11"/>
        </w:numPr>
        <w:spacing w:after="0" w:line="240" w:lineRule="auto"/>
        <w:jc w:val="both"/>
        <w:rPr>
          <w:sz w:val="20"/>
          <w:szCs w:val="20"/>
        </w:rPr>
      </w:pPr>
      <w:r w:rsidRPr="00B77F3C">
        <w:rPr>
          <w:sz w:val="20"/>
          <w:szCs w:val="20"/>
        </w:rPr>
        <w:t xml:space="preserve">Z dne 26.11.2012-podpisana pogodba o odvajanja in čiščenja izcednih voda ter ostalih del po naročilu naročnika (daljinski nadzor nad delovanjem sistema </w:t>
      </w:r>
      <w:proofErr w:type="spellStart"/>
      <w:r w:rsidRPr="00B77F3C">
        <w:rPr>
          <w:sz w:val="20"/>
          <w:szCs w:val="20"/>
        </w:rPr>
        <w:t>odplinjevanja</w:t>
      </w:r>
      <w:proofErr w:type="spellEnd"/>
      <w:r w:rsidRPr="00B77F3C">
        <w:rPr>
          <w:sz w:val="20"/>
          <w:szCs w:val="20"/>
        </w:rPr>
        <w:t xml:space="preserve"> bakle ter vzdrževanje plamenice), med</w:t>
      </w:r>
      <w:r>
        <w:rPr>
          <w:sz w:val="20"/>
          <w:szCs w:val="20"/>
        </w:rPr>
        <w:t xml:space="preserve"> KPV in PUP-Saubermacher d.o.o.</w:t>
      </w:r>
    </w:p>
    <w:p w:rsidR="00085490" w:rsidRPr="00B77F3C" w:rsidRDefault="00085490" w:rsidP="00B24865">
      <w:pPr>
        <w:numPr>
          <w:ilvl w:val="0"/>
          <w:numId w:val="11"/>
        </w:numPr>
        <w:spacing w:after="0" w:line="240" w:lineRule="auto"/>
        <w:jc w:val="both"/>
        <w:rPr>
          <w:sz w:val="20"/>
          <w:szCs w:val="20"/>
        </w:rPr>
      </w:pPr>
      <w:r w:rsidRPr="00B77F3C">
        <w:rPr>
          <w:sz w:val="20"/>
          <w:szCs w:val="20"/>
        </w:rPr>
        <w:t>Z dne 12.11.2012- podpisan Aneks št. 1 h koncesijski pogodbi za izvajanje lokalnih gospodarskih javnih služb in koncesije gradnje, z dne 6.7.2009-izvajanje 1.1.2012 med Obči</w:t>
      </w:r>
      <w:r>
        <w:rPr>
          <w:sz w:val="20"/>
          <w:szCs w:val="20"/>
        </w:rPr>
        <w:t>nami in PUP-Saubermacher d.o.o. v vrednosti 107.684,00€;</w:t>
      </w:r>
    </w:p>
    <w:p w:rsidR="00085490" w:rsidRDefault="00085490" w:rsidP="00B24865">
      <w:pPr>
        <w:numPr>
          <w:ilvl w:val="0"/>
          <w:numId w:val="11"/>
        </w:numPr>
        <w:spacing w:after="0" w:line="240" w:lineRule="auto"/>
        <w:jc w:val="both"/>
        <w:rPr>
          <w:sz w:val="20"/>
          <w:szCs w:val="20"/>
        </w:rPr>
      </w:pPr>
      <w:r w:rsidRPr="00B77F3C">
        <w:rPr>
          <w:sz w:val="20"/>
          <w:szCs w:val="20"/>
        </w:rPr>
        <w:t>Z dne 16.5.2013- podpisan Aneks št. 2 h koncesijski pogodbi za izvajanje lokalnih gospodarskih javnih služb in koncesije gradnje, z dne 6.7.2009-izvajanje 1.1.2013 med Občinami in PUP-Saubermacher</w:t>
      </w:r>
      <w:r>
        <w:rPr>
          <w:sz w:val="20"/>
          <w:szCs w:val="20"/>
        </w:rPr>
        <w:t xml:space="preserve"> d.o.o. v vrednosti 107.684,00€;</w:t>
      </w:r>
    </w:p>
    <w:p w:rsidR="00085490" w:rsidRPr="00574A4B" w:rsidRDefault="00085490" w:rsidP="00B24865">
      <w:pPr>
        <w:numPr>
          <w:ilvl w:val="0"/>
          <w:numId w:val="11"/>
        </w:numPr>
        <w:spacing w:after="0" w:line="240" w:lineRule="auto"/>
        <w:jc w:val="both"/>
        <w:rPr>
          <w:sz w:val="20"/>
          <w:szCs w:val="20"/>
        </w:rPr>
      </w:pPr>
      <w:r w:rsidRPr="00574A4B">
        <w:rPr>
          <w:sz w:val="20"/>
          <w:szCs w:val="20"/>
        </w:rPr>
        <w:t>Z dne 15.2.2014- podpisan Aneks št. 3 h koncesijski pogodbi za izvajanje lokalnih gospodarskih javnih služb in koncesije gradnje, z dne 6.7.2009-izvajanje 1.1.2014 med Občinami in PUP-Saubermacher d.o.o. v vrednosti 107.684,00€.</w:t>
      </w:r>
    </w:p>
    <w:p w:rsidR="00085490" w:rsidRPr="00574A4B" w:rsidRDefault="00085490" w:rsidP="00B24865">
      <w:pPr>
        <w:numPr>
          <w:ilvl w:val="0"/>
          <w:numId w:val="11"/>
        </w:numPr>
        <w:spacing w:after="0" w:line="240" w:lineRule="auto"/>
        <w:jc w:val="both"/>
        <w:rPr>
          <w:sz w:val="20"/>
          <w:szCs w:val="20"/>
        </w:rPr>
      </w:pPr>
      <w:r w:rsidRPr="00574A4B">
        <w:rPr>
          <w:sz w:val="20"/>
          <w:szCs w:val="20"/>
        </w:rPr>
        <w:t>Z dne 27.11.2014- podpisan Aneks št. 4 h koncesijski pogodbi za izvajanje lokalnih gospodarskih javnih služb in koncesije gradnje, z dne 6.7.2009-izvajanje 1.11.2014 med Občinami in PUP-Saubermacher d.o.o. v vrednosti 26.223,09€.</w:t>
      </w:r>
    </w:p>
    <w:p w:rsidR="00085490" w:rsidRPr="00574A4B" w:rsidRDefault="00085490" w:rsidP="00B24865">
      <w:pPr>
        <w:numPr>
          <w:ilvl w:val="0"/>
          <w:numId w:val="11"/>
        </w:numPr>
        <w:spacing w:after="0" w:line="240" w:lineRule="auto"/>
        <w:jc w:val="both"/>
        <w:rPr>
          <w:sz w:val="20"/>
          <w:szCs w:val="20"/>
        </w:rPr>
      </w:pPr>
      <w:r w:rsidRPr="00574A4B">
        <w:rPr>
          <w:sz w:val="20"/>
          <w:szCs w:val="20"/>
        </w:rPr>
        <w:t>Z dne 22.12.2014- podpisan Aneks št. 5 h koncesijski pogodbi za izvajanje lokalnih gospodarskih javnih služb in koncesije gradnje, z dne 6.7.2009-izvajanje 1.1.2015 med Občinami in PUP-Saubermacher d.o.o. v vrednosti 149.476,00€.</w:t>
      </w:r>
    </w:p>
    <w:p w:rsidR="00085490" w:rsidRDefault="00085490" w:rsidP="00B24865">
      <w:pPr>
        <w:pStyle w:val="Odstavekseznama"/>
        <w:numPr>
          <w:ilvl w:val="0"/>
          <w:numId w:val="11"/>
        </w:numPr>
        <w:jc w:val="both"/>
        <w:rPr>
          <w:sz w:val="20"/>
          <w:szCs w:val="20"/>
        </w:rPr>
      </w:pPr>
      <w:r>
        <w:rPr>
          <w:sz w:val="20"/>
          <w:szCs w:val="20"/>
        </w:rPr>
        <w:t xml:space="preserve">Naročilnica za NLZOH MB za zakonski </w:t>
      </w:r>
      <w:proofErr w:type="spellStart"/>
      <w:r>
        <w:rPr>
          <w:sz w:val="20"/>
          <w:szCs w:val="20"/>
        </w:rPr>
        <w:t>monitoring</w:t>
      </w:r>
      <w:proofErr w:type="spellEnd"/>
      <w:r>
        <w:rPr>
          <w:sz w:val="20"/>
          <w:szCs w:val="20"/>
        </w:rPr>
        <w:t xml:space="preserve"> za odlagališče (izcedne, podzemne vode in plini) za leto 2014 z dne 3.4.2014</w:t>
      </w:r>
    </w:p>
    <w:p w:rsidR="00085490" w:rsidRDefault="00085490" w:rsidP="00B24865">
      <w:pPr>
        <w:pStyle w:val="Odstavekseznama"/>
        <w:numPr>
          <w:ilvl w:val="0"/>
          <w:numId w:val="11"/>
        </w:numPr>
        <w:jc w:val="both"/>
        <w:rPr>
          <w:sz w:val="20"/>
          <w:szCs w:val="20"/>
        </w:rPr>
      </w:pPr>
      <w:r>
        <w:rPr>
          <w:sz w:val="20"/>
          <w:szCs w:val="20"/>
        </w:rPr>
        <w:t xml:space="preserve">Naročilnica za NLZOH MB za </w:t>
      </w:r>
      <w:proofErr w:type="spellStart"/>
      <w:r>
        <w:rPr>
          <w:sz w:val="20"/>
          <w:szCs w:val="20"/>
        </w:rPr>
        <w:t>novelacijo</w:t>
      </w:r>
      <w:proofErr w:type="spellEnd"/>
      <w:r>
        <w:rPr>
          <w:sz w:val="20"/>
          <w:szCs w:val="20"/>
        </w:rPr>
        <w:t xml:space="preserve"> podzemnih voda za odlagališče dne 18.4.2014</w:t>
      </w:r>
    </w:p>
    <w:p w:rsidR="00085490" w:rsidRDefault="00085490" w:rsidP="00B24865">
      <w:pPr>
        <w:pStyle w:val="Odstavekseznama"/>
        <w:numPr>
          <w:ilvl w:val="0"/>
          <w:numId w:val="11"/>
        </w:numPr>
        <w:jc w:val="both"/>
        <w:rPr>
          <w:sz w:val="20"/>
          <w:szCs w:val="20"/>
        </w:rPr>
      </w:pPr>
      <w:r>
        <w:rPr>
          <w:sz w:val="20"/>
          <w:szCs w:val="20"/>
        </w:rPr>
        <w:t>Naročilnica za NLZOH MB za površinske vode za odlagališče dne 17.12.2014</w:t>
      </w:r>
    </w:p>
    <w:p w:rsidR="00085490" w:rsidRDefault="00085490" w:rsidP="00B24865">
      <w:pPr>
        <w:pStyle w:val="Odstavekseznama"/>
        <w:numPr>
          <w:ilvl w:val="0"/>
          <w:numId w:val="11"/>
        </w:numPr>
        <w:jc w:val="both"/>
        <w:rPr>
          <w:sz w:val="20"/>
          <w:szCs w:val="20"/>
        </w:rPr>
      </w:pPr>
      <w:r>
        <w:rPr>
          <w:sz w:val="20"/>
          <w:szCs w:val="20"/>
        </w:rPr>
        <w:t xml:space="preserve">Naročilnica za NLZOH MB za zakonski </w:t>
      </w:r>
      <w:proofErr w:type="spellStart"/>
      <w:r>
        <w:rPr>
          <w:sz w:val="20"/>
          <w:szCs w:val="20"/>
        </w:rPr>
        <w:t>monitoring</w:t>
      </w:r>
      <w:proofErr w:type="spellEnd"/>
      <w:r>
        <w:rPr>
          <w:sz w:val="20"/>
          <w:szCs w:val="20"/>
        </w:rPr>
        <w:t xml:space="preserve"> za odlagališče (izcedne, podzemne vode in plini)  za leto 2015 z dne 19.12.2014</w:t>
      </w:r>
    </w:p>
    <w:p w:rsidR="00085490" w:rsidRPr="00C3551A" w:rsidRDefault="00085490" w:rsidP="00085490">
      <w:pPr>
        <w:spacing w:after="0" w:line="240" w:lineRule="auto"/>
        <w:jc w:val="both"/>
        <w:rPr>
          <w:sz w:val="20"/>
          <w:szCs w:val="20"/>
        </w:rPr>
      </w:pPr>
    </w:p>
    <w:p w:rsidR="00085490" w:rsidRPr="001E7EBD" w:rsidRDefault="00085490" w:rsidP="00085490">
      <w:pPr>
        <w:spacing w:after="0" w:line="240" w:lineRule="auto"/>
        <w:jc w:val="both"/>
        <w:rPr>
          <w:sz w:val="20"/>
          <w:szCs w:val="20"/>
          <w:u w:val="single"/>
        </w:rPr>
      </w:pPr>
      <w:r w:rsidRPr="001E7EBD">
        <w:rPr>
          <w:sz w:val="20"/>
          <w:szCs w:val="20"/>
          <w:u w:val="single"/>
        </w:rPr>
        <w:t>Dokumentacija:</w:t>
      </w:r>
    </w:p>
    <w:p w:rsidR="00085490" w:rsidRDefault="00085490" w:rsidP="00085490">
      <w:pPr>
        <w:spacing w:after="0" w:line="240" w:lineRule="auto"/>
        <w:jc w:val="both"/>
        <w:rPr>
          <w:sz w:val="20"/>
          <w:szCs w:val="20"/>
        </w:rPr>
      </w:pPr>
    </w:p>
    <w:p w:rsidR="00085490" w:rsidRPr="00260056" w:rsidRDefault="00085490" w:rsidP="00B24865">
      <w:pPr>
        <w:pStyle w:val="Odstavekseznama"/>
        <w:numPr>
          <w:ilvl w:val="0"/>
          <w:numId w:val="14"/>
        </w:numPr>
        <w:spacing w:after="0" w:line="240" w:lineRule="auto"/>
        <w:jc w:val="both"/>
        <w:rPr>
          <w:sz w:val="20"/>
          <w:szCs w:val="20"/>
        </w:rPr>
      </w:pPr>
      <w:r>
        <w:rPr>
          <w:sz w:val="20"/>
          <w:szCs w:val="20"/>
        </w:rPr>
        <w:t xml:space="preserve">Na podlagi pogodbe, </w:t>
      </w:r>
      <w:r w:rsidRPr="00260056">
        <w:rPr>
          <w:sz w:val="20"/>
          <w:szCs w:val="20"/>
        </w:rPr>
        <w:t>dne 27.11.2012, PUP-Saubermacher d.o.o., na Ministrstvo za kmetijstvo in okolj</w:t>
      </w:r>
      <w:r>
        <w:rPr>
          <w:sz w:val="20"/>
          <w:szCs w:val="20"/>
        </w:rPr>
        <w:t xml:space="preserve">e, Republike Slovenije, poslan </w:t>
      </w:r>
      <w:r w:rsidRPr="00260056">
        <w:rPr>
          <w:sz w:val="20"/>
          <w:szCs w:val="20"/>
        </w:rPr>
        <w:t>dopis o menjavi upravljavca odlagališča.</w:t>
      </w:r>
    </w:p>
    <w:p w:rsidR="00085490" w:rsidRDefault="00085490" w:rsidP="00085490">
      <w:pPr>
        <w:spacing w:after="0" w:line="240" w:lineRule="auto"/>
        <w:jc w:val="both"/>
        <w:rPr>
          <w:sz w:val="20"/>
          <w:szCs w:val="20"/>
        </w:rPr>
      </w:pPr>
    </w:p>
    <w:p w:rsidR="00085490" w:rsidRPr="00260056" w:rsidRDefault="00085490" w:rsidP="00B24865">
      <w:pPr>
        <w:pStyle w:val="Odstavekseznama"/>
        <w:numPr>
          <w:ilvl w:val="0"/>
          <w:numId w:val="14"/>
        </w:numPr>
        <w:spacing w:after="0" w:line="240" w:lineRule="auto"/>
        <w:jc w:val="both"/>
        <w:rPr>
          <w:sz w:val="20"/>
          <w:szCs w:val="20"/>
        </w:rPr>
      </w:pPr>
      <w:r>
        <w:rPr>
          <w:sz w:val="20"/>
          <w:szCs w:val="20"/>
        </w:rPr>
        <w:t>Dne 5.12.2012 na ARSO poslan</w:t>
      </w:r>
      <w:r w:rsidRPr="00260056">
        <w:rPr>
          <w:sz w:val="20"/>
          <w:szCs w:val="20"/>
        </w:rPr>
        <w:t xml:space="preserve"> dopis o zaprtju odlagališča.</w:t>
      </w:r>
    </w:p>
    <w:p w:rsidR="00085490" w:rsidRDefault="00085490" w:rsidP="00085490">
      <w:pPr>
        <w:spacing w:after="0" w:line="240" w:lineRule="auto"/>
        <w:jc w:val="both"/>
        <w:rPr>
          <w:sz w:val="20"/>
          <w:szCs w:val="20"/>
        </w:rPr>
      </w:pPr>
    </w:p>
    <w:p w:rsidR="00085490" w:rsidRPr="00260056" w:rsidRDefault="00085490" w:rsidP="00B24865">
      <w:pPr>
        <w:pStyle w:val="Odstavekseznama"/>
        <w:numPr>
          <w:ilvl w:val="0"/>
          <w:numId w:val="14"/>
        </w:numPr>
        <w:spacing w:after="0" w:line="240" w:lineRule="auto"/>
        <w:jc w:val="both"/>
        <w:rPr>
          <w:sz w:val="20"/>
          <w:szCs w:val="20"/>
        </w:rPr>
      </w:pPr>
      <w:r>
        <w:rPr>
          <w:sz w:val="20"/>
          <w:szCs w:val="20"/>
        </w:rPr>
        <w:t>Dne 9.1.2013 prijava</w:t>
      </w:r>
      <w:r w:rsidRPr="00260056">
        <w:rPr>
          <w:sz w:val="20"/>
          <w:szCs w:val="20"/>
        </w:rPr>
        <w:t xml:space="preserve"> dejavnosti na Carinski urad Celje, oddelek za trošarine, na podlagi Uredbe o okoljski dajatvi za onesnaževanje okolja zaradi odvajanja odpadnih vod. </w:t>
      </w:r>
    </w:p>
    <w:p w:rsidR="00085490" w:rsidRDefault="00085490" w:rsidP="00085490">
      <w:pPr>
        <w:spacing w:after="0" w:line="240" w:lineRule="auto"/>
        <w:jc w:val="both"/>
        <w:rPr>
          <w:sz w:val="20"/>
          <w:szCs w:val="20"/>
        </w:rPr>
      </w:pPr>
      <w:r>
        <w:rPr>
          <w:sz w:val="20"/>
          <w:szCs w:val="20"/>
        </w:rPr>
        <w:t xml:space="preserve">            Datum pričetka opravljanja dejavnosti je 1.1.2013.</w:t>
      </w:r>
    </w:p>
    <w:p w:rsidR="00085490" w:rsidRDefault="00085490" w:rsidP="00085490">
      <w:pPr>
        <w:spacing w:after="0" w:line="240" w:lineRule="auto"/>
        <w:jc w:val="both"/>
        <w:rPr>
          <w:sz w:val="20"/>
          <w:szCs w:val="20"/>
        </w:rPr>
      </w:pPr>
    </w:p>
    <w:p w:rsidR="00085490" w:rsidRDefault="00085490" w:rsidP="00B24865">
      <w:pPr>
        <w:pStyle w:val="Odstavekseznama"/>
        <w:numPr>
          <w:ilvl w:val="0"/>
          <w:numId w:val="14"/>
        </w:numPr>
        <w:spacing w:after="0" w:line="240" w:lineRule="auto"/>
        <w:jc w:val="both"/>
        <w:rPr>
          <w:sz w:val="20"/>
          <w:szCs w:val="20"/>
        </w:rPr>
      </w:pPr>
      <w:r>
        <w:rPr>
          <w:sz w:val="20"/>
          <w:szCs w:val="20"/>
        </w:rPr>
        <w:t>Dne 23.12.2013 na MKO (ARSO) poslan</w:t>
      </w:r>
      <w:r w:rsidRPr="00260056">
        <w:rPr>
          <w:sz w:val="20"/>
          <w:szCs w:val="20"/>
        </w:rPr>
        <w:t xml:space="preserve"> dopolnitev vloge za zaprtje odlagališča in sicer za vremensko postajo in zakonski </w:t>
      </w:r>
      <w:proofErr w:type="spellStart"/>
      <w:r w:rsidRPr="00260056">
        <w:rPr>
          <w:sz w:val="20"/>
          <w:szCs w:val="20"/>
        </w:rPr>
        <w:t>monitoring</w:t>
      </w:r>
      <w:proofErr w:type="spellEnd"/>
      <w:r w:rsidRPr="00260056">
        <w:rPr>
          <w:sz w:val="20"/>
          <w:szCs w:val="20"/>
        </w:rPr>
        <w:t>.</w:t>
      </w:r>
    </w:p>
    <w:p w:rsidR="00085490" w:rsidRDefault="00085490" w:rsidP="00085490">
      <w:pPr>
        <w:pStyle w:val="Odstavekseznama"/>
        <w:spacing w:after="0" w:line="240" w:lineRule="auto"/>
        <w:jc w:val="both"/>
        <w:rPr>
          <w:sz w:val="20"/>
          <w:szCs w:val="20"/>
        </w:rPr>
      </w:pPr>
    </w:p>
    <w:p w:rsidR="00085490" w:rsidRDefault="00085490" w:rsidP="00B24865">
      <w:pPr>
        <w:pStyle w:val="Odstavekseznama"/>
        <w:numPr>
          <w:ilvl w:val="0"/>
          <w:numId w:val="14"/>
        </w:numPr>
        <w:spacing w:after="0" w:line="240" w:lineRule="auto"/>
        <w:jc w:val="both"/>
        <w:rPr>
          <w:sz w:val="20"/>
          <w:szCs w:val="20"/>
        </w:rPr>
      </w:pPr>
      <w:r>
        <w:rPr>
          <w:sz w:val="20"/>
          <w:szCs w:val="20"/>
        </w:rPr>
        <w:t xml:space="preserve">Dne 22.4.2015 na MKO (ARSO) poslan dopis za vlogo za </w:t>
      </w:r>
      <w:proofErr w:type="spellStart"/>
      <w:r>
        <w:rPr>
          <w:sz w:val="20"/>
          <w:szCs w:val="20"/>
        </w:rPr>
        <w:t>okljevarstveno</w:t>
      </w:r>
      <w:proofErr w:type="spellEnd"/>
      <w:r>
        <w:rPr>
          <w:sz w:val="20"/>
          <w:szCs w:val="20"/>
        </w:rPr>
        <w:t xml:space="preserve"> dovoljenje zaradi nove Uredbe o odlagališčih (Ur.l. RS, št. 10/2014)</w:t>
      </w:r>
    </w:p>
    <w:p w:rsidR="00085490" w:rsidRDefault="00085490" w:rsidP="00085490">
      <w:pPr>
        <w:pStyle w:val="Odstavekseznama"/>
        <w:spacing w:after="0" w:line="240" w:lineRule="auto"/>
        <w:jc w:val="both"/>
        <w:rPr>
          <w:sz w:val="20"/>
          <w:szCs w:val="20"/>
        </w:rPr>
      </w:pPr>
    </w:p>
    <w:p w:rsidR="00085490" w:rsidRPr="00260056" w:rsidRDefault="00085490" w:rsidP="00B24865">
      <w:pPr>
        <w:pStyle w:val="Odstavekseznama"/>
        <w:numPr>
          <w:ilvl w:val="0"/>
          <w:numId w:val="14"/>
        </w:numPr>
        <w:spacing w:after="0" w:line="240" w:lineRule="auto"/>
        <w:jc w:val="both"/>
        <w:rPr>
          <w:sz w:val="20"/>
          <w:szCs w:val="20"/>
        </w:rPr>
      </w:pPr>
      <w:r>
        <w:rPr>
          <w:sz w:val="20"/>
          <w:szCs w:val="20"/>
        </w:rPr>
        <w:t xml:space="preserve">Dne 18.5.2015 na MKO (ARSO) poslana dopolnitev vloge za izdajo okoljevarstvenega dovoljenja za odlagališče  (višina finančno jamstvo, poligon-karta odlagališča, poročilo o izvedenih ukrepih,program rednih pregledov odlagališča, program obratovalnega </w:t>
      </w:r>
      <w:proofErr w:type="spellStart"/>
      <w:r>
        <w:rPr>
          <w:sz w:val="20"/>
          <w:szCs w:val="20"/>
        </w:rPr>
        <w:t>monotoringa</w:t>
      </w:r>
      <w:proofErr w:type="spellEnd"/>
      <w:r>
        <w:rPr>
          <w:sz w:val="20"/>
          <w:szCs w:val="20"/>
        </w:rPr>
        <w:t>)</w:t>
      </w:r>
    </w:p>
    <w:p w:rsidR="00085490" w:rsidRPr="00790CB4" w:rsidRDefault="00085490" w:rsidP="00085490">
      <w:pPr>
        <w:spacing w:after="0" w:line="240" w:lineRule="auto"/>
        <w:jc w:val="both"/>
        <w:rPr>
          <w:sz w:val="20"/>
          <w:szCs w:val="20"/>
        </w:rPr>
      </w:pPr>
    </w:p>
    <w:p w:rsidR="00085490" w:rsidRDefault="00085490" w:rsidP="00085490">
      <w:pPr>
        <w:spacing w:after="0" w:line="240" w:lineRule="auto"/>
        <w:jc w:val="both"/>
        <w:rPr>
          <w:sz w:val="20"/>
          <w:szCs w:val="20"/>
          <w:u w:val="single"/>
        </w:rPr>
      </w:pPr>
      <w:r w:rsidRPr="00A3077D">
        <w:rPr>
          <w:sz w:val="20"/>
          <w:szCs w:val="20"/>
          <w:u w:val="single"/>
        </w:rPr>
        <w:t xml:space="preserve"> Zakonske podlage:</w:t>
      </w:r>
    </w:p>
    <w:p w:rsidR="00085490" w:rsidRPr="00A3077D" w:rsidRDefault="00085490" w:rsidP="00085490">
      <w:pPr>
        <w:spacing w:after="0" w:line="240" w:lineRule="auto"/>
        <w:jc w:val="both"/>
        <w:rPr>
          <w:sz w:val="20"/>
          <w:szCs w:val="20"/>
          <w:u w:val="single"/>
        </w:rPr>
      </w:pPr>
    </w:p>
    <w:p w:rsidR="00085490" w:rsidRDefault="00085490" w:rsidP="00085490">
      <w:pPr>
        <w:jc w:val="both"/>
        <w:rPr>
          <w:sz w:val="20"/>
          <w:szCs w:val="20"/>
        </w:rPr>
      </w:pPr>
      <w:r>
        <w:rPr>
          <w:sz w:val="20"/>
          <w:szCs w:val="20"/>
        </w:rPr>
        <w:t xml:space="preserve"> Uredba o odlagališčih (Ur.l. št 10/2014 -7.2.2014, 54/2015-20.7.2015)</w:t>
      </w:r>
    </w:p>
    <w:p w:rsidR="00051885" w:rsidRPr="00790CB4" w:rsidRDefault="00051885" w:rsidP="00051885">
      <w:pPr>
        <w:spacing w:after="0" w:line="240" w:lineRule="auto"/>
        <w:jc w:val="both"/>
        <w:rPr>
          <w:sz w:val="20"/>
          <w:szCs w:val="20"/>
        </w:rPr>
      </w:pPr>
    </w:p>
    <w:p w:rsidR="00051885" w:rsidRDefault="00051885" w:rsidP="00051885">
      <w:pPr>
        <w:spacing w:after="0" w:line="240" w:lineRule="auto"/>
        <w:jc w:val="both"/>
        <w:rPr>
          <w:sz w:val="20"/>
          <w:szCs w:val="20"/>
        </w:rPr>
      </w:pPr>
    </w:p>
    <w:p w:rsidR="00085490" w:rsidRDefault="00085490" w:rsidP="00051885">
      <w:pPr>
        <w:spacing w:after="0" w:line="240" w:lineRule="auto"/>
        <w:jc w:val="both"/>
        <w:rPr>
          <w:sz w:val="20"/>
          <w:szCs w:val="20"/>
        </w:rPr>
      </w:pPr>
    </w:p>
    <w:p w:rsidR="00085490" w:rsidRDefault="00085490" w:rsidP="00051885">
      <w:pPr>
        <w:spacing w:after="0" w:line="240" w:lineRule="auto"/>
        <w:jc w:val="both"/>
        <w:rPr>
          <w:sz w:val="20"/>
          <w:szCs w:val="20"/>
        </w:rPr>
      </w:pPr>
    </w:p>
    <w:p w:rsidR="00051885" w:rsidRPr="00B77998" w:rsidRDefault="00051885" w:rsidP="00B24865">
      <w:pPr>
        <w:pStyle w:val="Naslov2"/>
        <w:numPr>
          <w:ilvl w:val="1"/>
          <w:numId w:val="17"/>
        </w:numPr>
        <w:ind w:left="709" w:hanging="709"/>
      </w:pPr>
      <w:bookmarkStart w:id="175" w:name="_Toc351981578"/>
      <w:bookmarkStart w:id="176" w:name="_Toc404112243"/>
      <w:bookmarkStart w:id="177" w:name="_Toc404112318"/>
      <w:bookmarkStart w:id="178" w:name="_Toc404113666"/>
      <w:bookmarkStart w:id="179" w:name="_Toc404114900"/>
      <w:bookmarkStart w:id="180" w:name="_Toc404115248"/>
      <w:bookmarkStart w:id="181" w:name="_Toc404115703"/>
      <w:bookmarkStart w:id="182" w:name="_Toc447782439"/>
      <w:bookmarkStart w:id="183" w:name="_Toc342288710"/>
      <w:r w:rsidRPr="00B77998">
        <w:t>ZAKONSKI MONITORING</w:t>
      </w:r>
      <w:bookmarkEnd w:id="175"/>
      <w:bookmarkEnd w:id="176"/>
      <w:bookmarkEnd w:id="177"/>
      <w:bookmarkEnd w:id="178"/>
      <w:bookmarkEnd w:id="179"/>
      <w:bookmarkEnd w:id="180"/>
      <w:bookmarkEnd w:id="181"/>
      <w:bookmarkEnd w:id="182"/>
    </w:p>
    <w:p w:rsidR="00051885" w:rsidRPr="00790CB4" w:rsidRDefault="00051885" w:rsidP="00051885">
      <w:pPr>
        <w:spacing w:after="0"/>
        <w:jc w:val="both"/>
        <w:rPr>
          <w:sz w:val="20"/>
          <w:szCs w:val="20"/>
        </w:rPr>
      </w:pPr>
    </w:p>
    <w:p w:rsidR="00085490" w:rsidRPr="00790CB4" w:rsidRDefault="00085490" w:rsidP="00B24865">
      <w:pPr>
        <w:numPr>
          <w:ilvl w:val="0"/>
          <w:numId w:val="12"/>
        </w:numPr>
        <w:spacing w:after="0" w:line="240" w:lineRule="auto"/>
        <w:ind w:left="709" w:hanging="709"/>
        <w:jc w:val="both"/>
        <w:rPr>
          <w:b/>
          <w:sz w:val="20"/>
          <w:szCs w:val="20"/>
        </w:rPr>
      </w:pPr>
      <w:bookmarkStart w:id="184" w:name="_Toc351981582"/>
      <w:bookmarkEnd w:id="183"/>
      <w:r w:rsidRPr="00790CB4">
        <w:rPr>
          <w:b/>
          <w:sz w:val="20"/>
          <w:szCs w:val="20"/>
        </w:rPr>
        <w:t xml:space="preserve">Izvajanje zakonskih </w:t>
      </w:r>
      <w:proofErr w:type="spellStart"/>
      <w:r w:rsidRPr="00790CB4">
        <w:rPr>
          <w:b/>
          <w:sz w:val="20"/>
          <w:szCs w:val="20"/>
        </w:rPr>
        <w:t>monitoringov</w:t>
      </w:r>
      <w:proofErr w:type="spellEnd"/>
      <w:r w:rsidRPr="00790CB4">
        <w:rPr>
          <w:b/>
          <w:sz w:val="20"/>
          <w:szCs w:val="20"/>
        </w:rPr>
        <w:t>:</w:t>
      </w:r>
    </w:p>
    <w:p w:rsidR="00085490" w:rsidRPr="00790CB4" w:rsidRDefault="00085490" w:rsidP="00085490">
      <w:pPr>
        <w:spacing w:after="0"/>
        <w:jc w:val="both"/>
        <w:rPr>
          <w:sz w:val="20"/>
          <w:szCs w:val="20"/>
        </w:rPr>
      </w:pPr>
    </w:p>
    <w:p w:rsidR="00085490" w:rsidRPr="00B77998" w:rsidRDefault="00085490" w:rsidP="00085490">
      <w:pPr>
        <w:pStyle w:val="Napis"/>
        <w:spacing w:after="0"/>
        <w:rPr>
          <w:b w:val="0"/>
          <w:color w:val="auto"/>
        </w:rPr>
      </w:pPr>
      <w:bookmarkStart w:id="185" w:name="_Toc342288706"/>
      <w:r w:rsidRPr="00B77998">
        <w:rPr>
          <w:b w:val="0"/>
          <w:color w:val="auto"/>
        </w:rPr>
        <w:t xml:space="preserve">Preglednica </w:t>
      </w:r>
      <w:r w:rsidRPr="00B77998">
        <w:rPr>
          <w:b w:val="0"/>
          <w:color w:val="auto"/>
        </w:rPr>
        <w:fldChar w:fldCharType="begin"/>
      </w:r>
      <w:r w:rsidRPr="00B77998">
        <w:rPr>
          <w:b w:val="0"/>
          <w:color w:val="auto"/>
        </w:rPr>
        <w:instrText xml:space="preserve"> SEQ Preglednica \* ARABIC </w:instrText>
      </w:r>
      <w:r w:rsidRPr="00B77998">
        <w:rPr>
          <w:b w:val="0"/>
          <w:color w:val="auto"/>
        </w:rPr>
        <w:fldChar w:fldCharType="separate"/>
      </w:r>
      <w:r w:rsidRPr="00B77998">
        <w:rPr>
          <w:b w:val="0"/>
          <w:noProof/>
          <w:color w:val="auto"/>
        </w:rPr>
        <w:t>1</w:t>
      </w:r>
      <w:r w:rsidRPr="00B77998">
        <w:rPr>
          <w:b w:val="0"/>
          <w:color w:val="auto"/>
        </w:rPr>
        <w:fldChar w:fldCharType="end"/>
      </w:r>
      <w:r w:rsidRPr="00B77998">
        <w:rPr>
          <w:b w:val="0"/>
          <w:color w:val="auto"/>
        </w:rPr>
        <w:t xml:space="preserve">:Pogostost meritev v okviru obratovalnega monitoringa odlagališč odpadkov </w:t>
      </w:r>
      <w:bookmarkEnd w:id="185"/>
    </w:p>
    <w:p w:rsidR="00085490" w:rsidRPr="00790CB4" w:rsidRDefault="00085490" w:rsidP="00085490">
      <w:pPr>
        <w:spacing w:after="0"/>
        <w:jc w:val="both"/>
        <w:rPr>
          <w:sz w:val="20"/>
          <w:szCs w:val="20"/>
        </w:rPr>
      </w:pPr>
    </w:p>
    <w:tbl>
      <w:tblPr>
        <w:tblW w:w="8900" w:type="dxa"/>
        <w:tblCellMar>
          <w:left w:w="70" w:type="dxa"/>
          <w:right w:w="70" w:type="dxa"/>
        </w:tblCellMar>
        <w:tblLook w:val="04A0" w:firstRow="1" w:lastRow="0" w:firstColumn="1" w:lastColumn="0" w:noHBand="0" w:noVBand="1"/>
      </w:tblPr>
      <w:tblGrid>
        <w:gridCol w:w="960"/>
        <w:gridCol w:w="3980"/>
        <w:gridCol w:w="2020"/>
        <w:gridCol w:w="1940"/>
      </w:tblGrid>
      <w:tr w:rsidR="00085490" w:rsidRPr="00BF3D87" w:rsidTr="0008549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 </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 </w:t>
            </w:r>
          </w:p>
        </w:tc>
        <w:tc>
          <w:tcPr>
            <w:tcW w:w="3960" w:type="dxa"/>
            <w:gridSpan w:val="2"/>
            <w:tcBorders>
              <w:top w:val="single" w:sz="4" w:space="0" w:color="auto"/>
              <w:left w:val="nil"/>
              <w:bottom w:val="single" w:sz="4" w:space="0" w:color="auto"/>
              <w:right w:val="single" w:sz="4" w:space="0" w:color="auto"/>
            </w:tcBorders>
            <w:shd w:val="clear" w:color="auto" w:fill="auto"/>
            <w:vAlign w:val="bottom"/>
            <w:hideMark/>
          </w:tcPr>
          <w:p w:rsidR="00085490" w:rsidRPr="00BF3D87" w:rsidRDefault="00085490" w:rsidP="00085490">
            <w:pPr>
              <w:spacing w:after="0"/>
              <w:jc w:val="center"/>
              <w:rPr>
                <w:b/>
                <w:bCs/>
                <w:color w:val="000000"/>
                <w:sz w:val="20"/>
                <w:szCs w:val="20"/>
              </w:rPr>
            </w:pPr>
            <w:r w:rsidRPr="00BF3D87">
              <w:rPr>
                <w:b/>
                <w:bCs/>
                <w:color w:val="000000"/>
                <w:sz w:val="20"/>
                <w:szCs w:val="20"/>
              </w:rPr>
              <w:t>POGOSTOST</w:t>
            </w:r>
          </w:p>
        </w:tc>
      </w:tr>
      <w:tr w:rsidR="00085490" w:rsidRPr="00BF3D87" w:rsidTr="00085490">
        <w:trPr>
          <w:trHeight w:val="900"/>
        </w:trPr>
        <w:tc>
          <w:tcPr>
            <w:tcW w:w="960" w:type="dxa"/>
            <w:tcBorders>
              <w:top w:val="nil"/>
              <w:left w:val="single" w:sz="4" w:space="0" w:color="auto"/>
              <w:bottom w:val="single" w:sz="4" w:space="0" w:color="auto"/>
              <w:right w:val="single" w:sz="4" w:space="0" w:color="auto"/>
            </w:tcBorders>
            <w:shd w:val="clear" w:color="auto" w:fill="auto"/>
            <w:noWrap/>
            <w:hideMark/>
          </w:tcPr>
          <w:p w:rsidR="00085490" w:rsidRPr="00BF3D87" w:rsidRDefault="00085490" w:rsidP="00085490">
            <w:pPr>
              <w:spacing w:after="0"/>
              <w:rPr>
                <w:b/>
                <w:bCs/>
                <w:color w:val="000000"/>
                <w:sz w:val="20"/>
                <w:szCs w:val="20"/>
              </w:rPr>
            </w:pPr>
            <w:r w:rsidRPr="00BF3D87">
              <w:rPr>
                <w:b/>
                <w:bCs/>
                <w:color w:val="000000"/>
                <w:sz w:val="20"/>
                <w:szCs w:val="20"/>
              </w:rPr>
              <w:t>Št.</w:t>
            </w:r>
          </w:p>
        </w:tc>
        <w:tc>
          <w:tcPr>
            <w:tcW w:w="3980" w:type="dxa"/>
            <w:tcBorders>
              <w:top w:val="nil"/>
              <w:left w:val="nil"/>
              <w:bottom w:val="single" w:sz="4" w:space="0" w:color="auto"/>
              <w:right w:val="single" w:sz="4" w:space="0" w:color="auto"/>
            </w:tcBorders>
            <w:shd w:val="clear" w:color="auto" w:fill="auto"/>
            <w:noWrap/>
            <w:hideMark/>
          </w:tcPr>
          <w:p w:rsidR="00085490" w:rsidRPr="00BF3D87" w:rsidRDefault="00085490" w:rsidP="00085490">
            <w:pPr>
              <w:spacing w:after="0"/>
              <w:rPr>
                <w:b/>
                <w:bCs/>
                <w:color w:val="000000"/>
                <w:sz w:val="20"/>
                <w:szCs w:val="20"/>
              </w:rPr>
            </w:pPr>
            <w:r w:rsidRPr="00BF3D87">
              <w:rPr>
                <w:b/>
                <w:bCs/>
                <w:color w:val="000000"/>
                <w:sz w:val="20"/>
                <w:szCs w:val="20"/>
              </w:rPr>
              <w:t>Vrsta meritev</w:t>
            </w:r>
          </w:p>
        </w:tc>
        <w:tc>
          <w:tcPr>
            <w:tcW w:w="2020" w:type="dxa"/>
            <w:tcBorders>
              <w:top w:val="nil"/>
              <w:left w:val="nil"/>
              <w:bottom w:val="single" w:sz="4" w:space="0" w:color="auto"/>
              <w:right w:val="single" w:sz="4" w:space="0" w:color="auto"/>
            </w:tcBorders>
            <w:shd w:val="clear" w:color="auto" w:fill="auto"/>
            <w:vAlign w:val="bottom"/>
            <w:hideMark/>
          </w:tcPr>
          <w:p w:rsidR="00085490" w:rsidRPr="00BF3D87" w:rsidRDefault="00085490" w:rsidP="00085490">
            <w:pPr>
              <w:spacing w:after="0"/>
              <w:jc w:val="center"/>
              <w:rPr>
                <w:color w:val="000000"/>
                <w:sz w:val="20"/>
                <w:szCs w:val="20"/>
              </w:rPr>
            </w:pPr>
            <w:r w:rsidRPr="00BF3D87">
              <w:rPr>
                <w:color w:val="000000"/>
                <w:sz w:val="20"/>
                <w:szCs w:val="20"/>
              </w:rPr>
              <w:t>obdobje odlaganja in zapiranje</w:t>
            </w:r>
          </w:p>
        </w:tc>
        <w:tc>
          <w:tcPr>
            <w:tcW w:w="1940" w:type="dxa"/>
            <w:tcBorders>
              <w:top w:val="nil"/>
              <w:left w:val="nil"/>
              <w:bottom w:val="single" w:sz="4" w:space="0" w:color="auto"/>
              <w:right w:val="single" w:sz="4" w:space="0" w:color="auto"/>
            </w:tcBorders>
            <w:shd w:val="clear" w:color="auto" w:fill="auto"/>
            <w:vAlign w:val="bottom"/>
            <w:hideMark/>
          </w:tcPr>
          <w:p w:rsidR="00085490" w:rsidRPr="00BF3D87" w:rsidRDefault="00085490" w:rsidP="00085490">
            <w:pPr>
              <w:spacing w:after="0"/>
              <w:jc w:val="center"/>
              <w:rPr>
                <w:color w:val="000000"/>
                <w:sz w:val="20"/>
                <w:szCs w:val="20"/>
              </w:rPr>
            </w:pPr>
            <w:r w:rsidRPr="00BF3D87">
              <w:rPr>
                <w:color w:val="000000"/>
                <w:sz w:val="20"/>
                <w:szCs w:val="20"/>
              </w:rPr>
              <w:t>obdobje po pridobitvi odločbe o zaprtju</w:t>
            </w:r>
          </w:p>
        </w:tc>
      </w:tr>
      <w:tr w:rsidR="00085490" w:rsidRPr="00BF3D87" w:rsidTr="0008549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5490" w:rsidRPr="00BF3D87" w:rsidRDefault="00085490" w:rsidP="00085490">
            <w:pPr>
              <w:spacing w:after="0"/>
              <w:rPr>
                <w:b/>
                <w:bCs/>
                <w:color w:val="000000"/>
                <w:sz w:val="20"/>
                <w:szCs w:val="20"/>
              </w:rPr>
            </w:pPr>
            <w:r w:rsidRPr="00BF3D87">
              <w:rPr>
                <w:b/>
                <w:bCs/>
                <w:color w:val="000000"/>
                <w:sz w:val="20"/>
                <w:szCs w:val="20"/>
              </w:rPr>
              <w:t>1.</w:t>
            </w:r>
          </w:p>
        </w:tc>
        <w:tc>
          <w:tcPr>
            <w:tcW w:w="398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b/>
                <w:bCs/>
                <w:color w:val="000000"/>
                <w:sz w:val="20"/>
                <w:szCs w:val="20"/>
              </w:rPr>
            </w:pPr>
            <w:r w:rsidRPr="00BF3D87">
              <w:rPr>
                <w:b/>
                <w:bCs/>
                <w:color w:val="000000"/>
                <w:sz w:val="20"/>
                <w:szCs w:val="20"/>
              </w:rPr>
              <w:t>Meteorološki podatki</w:t>
            </w: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rsidR="00085490" w:rsidRPr="00BF3D87" w:rsidRDefault="00085490" w:rsidP="00085490">
            <w:pPr>
              <w:spacing w:after="0"/>
              <w:jc w:val="center"/>
              <w:rPr>
                <w:color w:val="000000"/>
                <w:sz w:val="20"/>
                <w:szCs w:val="20"/>
              </w:rPr>
            </w:pPr>
            <w:r w:rsidRPr="00BF3D87">
              <w:rPr>
                <w:color w:val="000000"/>
                <w:sz w:val="20"/>
                <w:szCs w:val="20"/>
              </w:rPr>
              <w:t>dnevno</w:t>
            </w:r>
          </w:p>
        </w:tc>
        <w:tc>
          <w:tcPr>
            <w:tcW w:w="1940" w:type="dxa"/>
            <w:vMerge w:val="restart"/>
            <w:tcBorders>
              <w:top w:val="nil"/>
              <w:left w:val="single" w:sz="4" w:space="0" w:color="auto"/>
              <w:bottom w:val="single" w:sz="4" w:space="0" w:color="000000"/>
              <w:right w:val="single" w:sz="4" w:space="0" w:color="auto"/>
            </w:tcBorders>
            <w:shd w:val="clear" w:color="auto" w:fill="auto"/>
            <w:vAlign w:val="center"/>
            <w:hideMark/>
          </w:tcPr>
          <w:p w:rsidR="00085490" w:rsidRPr="00BF3D87" w:rsidRDefault="00085490" w:rsidP="00085490">
            <w:pPr>
              <w:spacing w:after="0"/>
              <w:jc w:val="center"/>
              <w:rPr>
                <w:color w:val="000000"/>
                <w:sz w:val="20"/>
                <w:szCs w:val="20"/>
              </w:rPr>
            </w:pPr>
            <w:r w:rsidRPr="00BF3D87">
              <w:rPr>
                <w:color w:val="000000"/>
                <w:sz w:val="20"/>
                <w:szCs w:val="20"/>
              </w:rPr>
              <w:t>vse meritve iz tč. 1 se izvajajo mesečno na isti dan v mesecu</w:t>
            </w:r>
          </w:p>
        </w:tc>
      </w:tr>
      <w:tr w:rsidR="00085490" w:rsidRPr="00BF3D87" w:rsidTr="00085490">
        <w:trPr>
          <w:trHeight w:val="24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1.1.</w:t>
            </w:r>
          </w:p>
        </w:tc>
        <w:tc>
          <w:tcPr>
            <w:tcW w:w="398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Količina padavin</w:t>
            </w:r>
          </w:p>
        </w:tc>
        <w:tc>
          <w:tcPr>
            <w:tcW w:w="2020" w:type="dxa"/>
            <w:vMerge/>
            <w:tcBorders>
              <w:top w:val="nil"/>
              <w:left w:val="single" w:sz="4" w:space="0" w:color="auto"/>
              <w:bottom w:val="single" w:sz="4" w:space="0" w:color="000000"/>
              <w:right w:val="single" w:sz="4" w:space="0" w:color="auto"/>
            </w:tcBorders>
            <w:vAlign w:val="center"/>
            <w:hideMark/>
          </w:tcPr>
          <w:p w:rsidR="00085490" w:rsidRPr="00BF3D87" w:rsidRDefault="00085490" w:rsidP="00085490">
            <w:pPr>
              <w:spacing w:after="0"/>
              <w:rPr>
                <w:color w:val="000000"/>
                <w:sz w:val="20"/>
                <w:szCs w:val="20"/>
              </w:rPr>
            </w:pPr>
          </w:p>
        </w:tc>
        <w:tc>
          <w:tcPr>
            <w:tcW w:w="1940" w:type="dxa"/>
            <w:vMerge/>
            <w:tcBorders>
              <w:top w:val="nil"/>
              <w:left w:val="single" w:sz="4" w:space="0" w:color="auto"/>
              <w:bottom w:val="single" w:sz="4" w:space="0" w:color="000000"/>
              <w:right w:val="single" w:sz="4" w:space="0" w:color="auto"/>
            </w:tcBorders>
            <w:vAlign w:val="center"/>
            <w:hideMark/>
          </w:tcPr>
          <w:p w:rsidR="00085490" w:rsidRPr="00BF3D87" w:rsidRDefault="00085490" w:rsidP="00085490">
            <w:pPr>
              <w:spacing w:after="0"/>
              <w:rPr>
                <w:color w:val="000000"/>
                <w:sz w:val="20"/>
                <w:szCs w:val="20"/>
              </w:rPr>
            </w:pPr>
          </w:p>
        </w:tc>
      </w:tr>
      <w:tr w:rsidR="00085490" w:rsidRPr="00BF3D87" w:rsidTr="0008549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1.2.</w:t>
            </w:r>
          </w:p>
        </w:tc>
        <w:tc>
          <w:tcPr>
            <w:tcW w:w="398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 xml:space="preserve">Temperatura (min., </w:t>
            </w:r>
            <w:proofErr w:type="spellStart"/>
            <w:r w:rsidRPr="00BF3D87">
              <w:rPr>
                <w:color w:val="000000"/>
                <w:sz w:val="20"/>
                <w:szCs w:val="20"/>
              </w:rPr>
              <w:t>maks</w:t>
            </w:r>
            <w:proofErr w:type="spellEnd"/>
            <w:r w:rsidRPr="00BF3D87">
              <w:rPr>
                <w:color w:val="000000"/>
                <w:sz w:val="20"/>
                <w:szCs w:val="20"/>
              </w:rPr>
              <w:t>., ob 14h po CET)</w:t>
            </w:r>
          </w:p>
        </w:tc>
        <w:tc>
          <w:tcPr>
            <w:tcW w:w="2020" w:type="dxa"/>
            <w:tcBorders>
              <w:top w:val="nil"/>
              <w:left w:val="nil"/>
              <w:bottom w:val="single" w:sz="4" w:space="0" w:color="auto"/>
              <w:right w:val="single" w:sz="4" w:space="0" w:color="auto"/>
            </w:tcBorders>
            <w:shd w:val="clear" w:color="auto" w:fill="auto"/>
            <w:noWrap/>
            <w:vAlign w:val="center"/>
            <w:hideMark/>
          </w:tcPr>
          <w:p w:rsidR="00085490" w:rsidRPr="00BF3D87" w:rsidRDefault="00085490" w:rsidP="00085490">
            <w:pPr>
              <w:spacing w:after="0"/>
              <w:jc w:val="center"/>
              <w:rPr>
                <w:color w:val="000000"/>
                <w:sz w:val="20"/>
                <w:szCs w:val="20"/>
              </w:rPr>
            </w:pPr>
            <w:r w:rsidRPr="00BF3D87">
              <w:rPr>
                <w:color w:val="000000"/>
                <w:sz w:val="20"/>
                <w:szCs w:val="20"/>
              </w:rPr>
              <w:t>dnevno</w:t>
            </w:r>
          </w:p>
        </w:tc>
        <w:tc>
          <w:tcPr>
            <w:tcW w:w="1940" w:type="dxa"/>
            <w:vMerge/>
            <w:tcBorders>
              <w:top w:val="nil"/>
              <w:left w:val="single" w:sz="4" w:space="0" w:color="auto"/>
              <w:bottom w:val="single" w:sz="4" w:space="0" w:color="000000"/>
              <w:right w:val="single" w:sz="4" w:space="0" w:color="auto"/>
            </w:tcBorders>
            <w:vAlign w:val="center"/>
            <w:hideMark/>
          </w:tcPr>
          <w:p w:rsidR="00085490" w:rsidRPr="00BF3D87" w:rsidRDefault="00085490" w:rsidP="00085490">
            <w:pPr>
              <w:spacing w:after="0"/>
              <w:rPr>
                <w:color w:val="000000"/>
                <w:sz w:val="20"/>
                <w:szCs w:val="20"/>
              </w:rPr>
            </w:pPr>
          </w:p>
        </w:tc>
      </w:tr>
      <w:tr w:rsidR="00085490" w:rsidRPr="00BF3D87" w:rsidTr="00085490">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1.3.</w:t>
            </w:r>
          </w:p>
        </w:tc>
        <w:tc>
          <w:tcPr>
            <w:tcW w:w="398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Hitrost in smer vetra</w:t>
            </w:r>
          </w:p>
        </w:tc>
        <w:tc>
          <w:tcPr>
            <w:tcW w:w="2020" w:type="dxa"/>
            <w:tcBorders>
              <w:top w:val="nil"/>
              <w:left w:val="nil"/>
              <w:bottom w:val="single" w:sz="4" w:space="0" w:color="auto"/>
              <w:right w:val="single" w:sz="4" w:space="0" w:color="auto"/>
            </w:tcBorders>
            <w:shd w:val="clear" w:color="auto" w:fill="auto"/>
            <w:noWrap/>
            <w:vAlign w:val="center"/>
            <w:hideMark/>
          </w:tcPr>
          <w:p w:rsidR="00085490" w:rsidRPr="00BF3D87" w:rsidRDefault="00085490" w:rsidP="00085490">
            <w:pPr>
              <w:spacing w:after="0"/>
              <w:jc w:val="center"/>
              <w:rPr>
                <w:color w:val="000000"/>
                <w:sz w:val="20"/>
                <w:szCs w:val="20"/>
              </w:rPr>
            </w:pPr>
            <w:r w:rsidRPr="00BF3D87">
              <w:rPr>
                <w:color w:val="000000"/>
                <w:sz w:val="20"/>
                <w:szCs w:val="20"/>
              </w:rPr>
              <w:t>dnevno</w:t>
            </w:r>
          </w:p>
        </w:tc>
        <w:tc>
          <w:tcPr>
            <w:tcW w:w="1940" w:type="dxa"/>
            <w:vMerge/>
            <w:tcBorders>
              <w:top w:val="nil"/>
              <w:left w:val="single" w:sz="4" w:space="0" w:color="auto"/>
              <w:bottom w:val="single" w:sz="4" w:space="0" w:color="000000"/>
              <w:right w:val="single" w:sz="4" w:space="0" w:color="auto"/>
            </w:tcBorders>
            <w:vAlign w:val="center"/>
            <w:hideMark/>
          </w:tcPr>
          <w:p w:rsidR="00085490" w:rsidRPr="00BF3D87" w:rsidRDefault="00085490" w:rsidP="00085490">
            <w:pPr>
              <w:spacing w:after="0"/>
              <w:rPr>
                <w:color w:val="000000"/>
                <w:sz w:val="20"/>
                <w:szCs w:val="20"/>
              </w:rPr>
            </w:pPr>
          </w:p>
        </w:tc>
      </w:tr>
      <w:tr w:rsidR="00085490" w:rsidRPr="00BF3D87" w:rsidTr="00085490">
        <w:trPr>
          <w:trHeight w:val="42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5490" w:rsidRPr="00BF3D87" w:rsidRDefault="00085490" w:rsidP="00085490">
            <w:pPr>
              <w:spacing w:after="0"/>
              <w:rPr>
                <w:color w:val="000000"/>
                <w:sz w:val="20"/>
                <w:szCs w:val="20"/>
              </w:rPr>
            </w:pPr>
            <w:r w:rsidRPr="00BF3D87">
              <w:rPr>
                <w:color w:val="000000"/>
                <w:sz w:val="20"/>
                <w:szCs w:val="20"/>
              </w:rPr>
              <w:t>1.4.</w:t>
            </w:r>
          </w:p>
        </w:tc>
        <w:tc>
          <w:tcPr>
            <w:tcW w:w="3980" w:type="dxa"/>
            <w:tcBorders>
              <w:top w:val="nil"/>
              <w:left w:val="nil"/>
              <w:bottom w:val="single" w:sz="4" w:space="0" w:color="auto"/>
              <w:right w:val="single" w:sz="4" w:space="0" w:color="auto"/>
            </w:tcBorders>
            <w:shd w:val="clear" w:color="auto" w:fill="auto"/>
            <w:vAlign w:val="bottom"/>
            <w:hideMark/>
          </w:tcPr>
          <w:p w:rsidR="00085490" w:rsidRPr="00BF3D87" w:rsidRDefault="00085490" w:rsidP="00085490">
            <w:pPr>
              <w:spacing w:after="0"/>
              <w:rPr>
                <w:color w:val="000000"/>
                <w:sz w:val="20"/>
                <w:szCs w:val="20"/>
              </w:rPr>
            </w:pPr>
            <w:r w:rsidRPr="00BF3D87">
              <w:rPr>
                <w:color w:val="000000"/>
                <w:sz w:val="20"/>
                <w:szCs w:val="20"/>
              </w:rPr>
              <w:t xml:space="preserve">Vlaga-izhlapevanje </w:t>
            </w:r>
            <w:proofErr w:type="spellStart"/>
            <w:r w:rsidRPr="00BF3D87">
              <w:rPr>
                <w:color w:val="000000"/>
                <w:sz w:val="20"/>
                <w:szCs w:val="20"/>
              </w:rPr>
              <w:t>Lizimeter</w:t>
            </w:r>
            <w:proofErr w:type="spellEnd"/>
            <w:r w:rsidRPr="00BF3D87">
              <w:rPr>
                <w:color w:val="000000"/>
                <w:sz w:val="20"/>
                <w:szCs w:val="20"/>
              </w:rPr>
              <w:t xml:space="preserve"> ali računska metoda in relativna vlaga ob 14h po CET </w:t>
            </w:r>
          </w:p>
        </w:tc>
        <w:tc>
          <w:tcPr>
            <w:tcW w:w="2020" w:type="dxa"/>
            <w:tcBorders>
              <w:top w:val="nil"/>
              <w:left w:val="nil"/>
              <w:bottom w:val="single" w:sz="4" w:space="0" w:color="auto"/>
              <w:right w:val="single" w:sz="4" w:space="0" w:color="auto"/>
            </w:tcBorders>
            <w:shd w:val="clear" w:color="auto" w:fill="auto"/>
            <w:noWrap/>
            <w:vAlign w:val="center"/>
            <w:hideMark/>
          </w:tcPr>
          <w:p w:rsidR="00085490" w:rsidRPr="00BF3D87" w:rsidRDefault="00085490" w:rsidP="00085490">
            <w:pPr>
              <w:spacing w:after="0"/>
              <w:jc w:val="center"/>
              <w:rPr>
                <w:color w:val="000000"/>
                <w:sz w:val="20"/>
                <w:szCs w:val="20"/>
              </w:rPr>
            </w:pPr>
            <w:r w:rsidRPr="00BF3D87">
              <w:rPr>
                <w:color w:val="000000"/>
                <w:sz w:val="20"/>
                <w:szCs w:val="20"/>
              </w:rPr>
              <w:t>dnevno</w:t>
            </w:r>
          </w:p>
        </w:tc>
        <w:tc>
          <w:tcPr>
            <w:tcW w:w="1940" w:type="dxa"/>
            <w:vMerge/>
            <w:tcBorders>
              <w:top w:val="nil"/>
              <w:left w:val="single" w:sz="4" w:space="0" w:color="auto"/>
              <w:bottom w:val="single" w:sz="4" w:space="0" w:color="000000"/>
              <w:right w:val="single" w:sz="4" w:space="0" w:color="auto"/>
            </w:tcBorders>
            <w:vAlign w:val="center"/>
            <w:hideMark/>
          </w:tcPr>
          <w:p w:rsidR="00085490" w:rsidRPr="00BF3D87" w:rsidRDefault="00085490" w:rsidP="00085490">
            <w:pPr>
              <w:spacing w:after="0"/>
              <w:rPr>
                <w:color w:val="000000"/>
                <w:sz w:val="20"/>
                <w:szCs w:val="20"/>
              </w:rPr>
            </w:pPr>
          </w:p>
        </w:tc>
      </w:tr>
      <w:tr w:rsidR="00085490" w:rsidRPr="00BF3D87" w:rsidTr="0008549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5490" w:rsidRPr="00BF3D87" w:rsidRDefault="00085490" w:rsidP="00085490">
            <w:pPr>
              <w:spacing w:after="0"/>
              <w:rPr>
                <w:b/>
                <w:bCs/>
                <w:color w:val="000000"/>
                <w:sz w:val="20"/>
                <w:szCs w:val="20"/>
              </w:rPr>
            </w:pPr>
            <w:r w:rsidRPr="00BF3D87">
              <w:rPr>
                <w:b/>
                <w:bCs/>
                <w:color w:val="000000"/>
                <w:sz w:val="20"/>
                <w:szCs w:val="20"/>
              </w:rPr>
              <w:t>2.</w:t>
            </w:r>
          </w:p>
        </w:tc>
        <w:tc>
          <w:tcPr>
            <w:tcW w:w="398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b/>
                <w:bCs/>
                <w:color w:val="000000"/>
                <w:sz w:val="20"/>
                <w:szCs w:val="20"/>
              </w:rPr>
            </w:pPr>
            <w:r w:rsidRPr="00BF3D87">
              <w:rPr>
                <w:b/>
                <w:bCs/>
                <w:color w:val="000000"/>
                <w:sz w:val="20"/>
                <w:szCs w:val="20"/>
              </w:rPr>
              <w:t>Meritve emisij snovi v vode in zrak</w:t>
            </w:r>
          </w:p>
        </w:tc>
        <w:tc>
          <w:tcPr>
            <w:tcW w:w="202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 </w:t>
            </w:r>
          </w:p>
        </w:tc>
      </w:tr>
      <w:tr w:rsidR="00085490" w:rsidRPr="00BF3D87" w:rsidTr="00085490">
        <w:trPr>
          <w:trHeight w:val="35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2.1.</w:t>
            </w:r>
          </w:p>
        </w:tc>
        <w:tc>
          <w:tcPr>
            <w:tcW w:w="398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Količina izcedne vode</w:t>
            </w:r>
          </w:p>
        </w:tc>
        <w:tc>
          <w:tcPr>
            <w:tcW w:w="202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mesečno</w:t>
            </w:r>
          </w:p>
        </w:tc>
        <w:tc>
          <w:tcPr>
            <w:tcW w:w="194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vsakih 6 mesecev</w:t>
            </w:r>
          </w:p>
        </w:tc>
      </w:tr>
      <w:tr w:rsidR="00085490" w:rsidRPr="00BF3D87" w:rsidTr="0008549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2.2.</w:t>
            </w:r>
          </w:p>
        </w:tc>
        <w:tc>
          <w:tcPr>
            <w:tcW w:w="398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Parametri izcedne vode</w:t>
            </w:r>
          </w:p>
        </w:tc>
        <w:tc>
          <w:tcPr>
            <w:tcW w:w="202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četrtletno</w:t>
            </w:r>
          </w:p>
        </w:tc>
        <w:tc>
          <w:tcPr>
            <w:tcW w:w="194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vsakih 6 mesecev</w:t>
            </w:r>
          </w:p>
        </w:tc>
      </w:tr>
      <w:tr w:rsidR="00085490" w:rsidRPr="00BF3D87" w:rsidTr="0008549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2.3.</w:t>
            </w:r>
          </w:p>
        </w:tc>
        <w:tc>
          <w:tcPr>
            <w:tcW w:w="398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Parametri padavinske odpadne vode</w:t>
            </w:r>
          </w:p>
        </w:tc>
        <w:tc>
          <w:tcPr>
            <w:tcW w:w="202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vsakih 12 mesecev</w:t>
            </w:r>
          </w:p>
        </w:tc>
        <w:tc>
          <w:tcPr>
            <w:tcW w:w="194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 </w:t>
            </w:r>
          </w:p>
        </w:tc>
      </w:tr>
      <w:tr w:rsidR="00085490" w:rsidRPr="00BF3D87" w:rsidTr="00085490">
        <w:trPr>
          <w:trHeight w:val="65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2.4.</w:t>
            </w:r>
          </w:p>
        </w:tc>
        <w:tc>
          <w:tcPr>
            <w:tcW w:w="3980" w:type="dxa"/>
            <w:tcBorders>
              <w:top w:val="nil"/>
              <w:left w:val="nil"/>
              <w:bottom w:val="single" w:sz="4" w:space="0" w:color="auto"/>
              <w:right w:val="single" w:sz="4" w:space="0" w:color="auto"/>
            </w:tcBorders>
            <w:shd w:val="clear" w:color="auto" w:fill="auto"/>
            <w:vAlign w:val="bottom"/>
            <w:hideMark/>
          </w:tcPr>
          <w:p w:rsidR="00085490" w:rsidRPr="00BF3D87" w:rsidRDefault="00085490" w:rsidP="00085490">
            <w:pPr>
              <w:spacing w:after="0"/>
              <w:rPr>
                <w:color w:val="000000"/>
                <w:sz w:val="20"/>
                <w:szCs w:val="20"/>
              </w:rPr>
            </w:pPr>
            <w:r w:rsidRPr="00BF3D87">
              <w:rPr>
                <w:color w:val="000000"/>
                <w:sz w:val="20"/>
                <w:szCs w:val="20"/>
              </w:rPr>
              <w:t>Parametri odpadne vode iz naprav za pranje vozil in druge opreme na območju odlagališča</w:t>
            </w:r>
          </w:p>
        </w:tc>
        <w:tc>
          <w:tcPr>
            <w:tcW w:w="202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vsakih šest mesecev</w:t>
            </w:r>
          </w:p>
        </w:tc>
        <w:tc>
          <w:tcPr>
            <w:tcW w:w="194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 </w:t>
            </w:r>
          </w:p>
        </w:tc>
      </w:tr>
      <w:tr w:rsidR="00085490" w:rsidRPr="00BF3D87" w:rsidTr="0008549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2.5.</w:t>
            </w:r>
          </w:p>
        </w:tc>
        <w:tc>
          <w:tcPr>
            <w:tcW w:w="398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Količinsko stanje površinskih voda</w:t>
            </w:r>
          </w:p>
        </w:tc>
        <w:tc>
          <w:tcPr>
            <w:tcW w:w="202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četrtletno</w:t>
            </w:r>
          </w:p>
        </w:tc>
        <w:tc>
          <w:tcPr>
            <w:tcW w:w="194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vsakih 6 mesecev</w:t>
            </w:r>
          </w:p>
        </w:tc>
      </w:tr>
      <w:tr w:rsidR="00085490" w:rsidRPr="00BF3D87" w:rsidTr="00085490">
        <w:trPr>
          <w:trHeight w:val="92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2.6.</w:t>
            </w:r>
          </w:p>
        </w:tc>
        <w:tc>
          <w:tcPr>
            <w:tcW w:w="3980" w:type="dxa"/>
            <w:tcBorders>
              <w:top w:val="nil"/>
              <w:left w:val="nil"/>
              <w:bottom w:val="single" w:sz="4" w:space="0" w:color="auto"/>
              <w:right w:val="single" w:sz="4" w:space="0" w:color="auto"/>
            </w:tcBorders>
            <w:shd w:val="clear" w:color="auto" w:fill="auto"/>
            <w:vAlign w:val="bottom"/>
            <w:hideMark/>
          </w:tcPr>
          <w:p w:rsidR="00085490" w:rsidRPr="00BF3D87" w:rsidRDefault="00085490" w:rsidP="00085490">
            <w:pPr>
              <w:spacing w:after="0"/>
              <w:rPr>
                <w:color w:val="000000"/>
                <w:sz w:val="20"/>
                <w:szCs w:val="20"/>
              </w:rPr>
            </w:pPr>
            <w:r w:rsidRPr="00BF3D87">
              <w:rPr>
                <w:color w:val="000000"/>
                <w:sz w:val="20"/>
                <w:szCs w:val="20"/>
              </w:rPr>
              <w:t>Splošni fizikalni-kemijski parametri, parametri kemijskega stanja in posebna onesnaževala v površinskih vodah</w:t>
            </w:r>
          </w:p>
        </w:tc>
        <w:tc>
          <w:tcPr>
            <w:tcW w:w="2020" w:type="dxa"/>
            <w:tcBorders>
              <w:top w:val="nil"/>
              <w:left w:val="nil"/>
              <w:bottom w:val="single" w:sz="4" w:space="0" w:color="auto"/>
              <w:right w:val="single" w:sz="4" w:space="0" w:color="auto"/>
            </w:tcBorders>
            <w:shd w:val="clear" w:color="auto" w:fill="auto"/>
            <w:vAlign w:val="bottom"/>
            <w:hideMark/>
          </w:tcPr>
          <w:p w:rsidR="00085490" w:rsidRPr="00BF3D87" w:rsidRDefault="00085490" w:rsidP="00085490">
            <w:pPr>
              <w:spacing w:after="0"/>
              <w:rPr>
                <w:color w:val="000000"/>
                <w:sz w:val="20"/>
                <w:szCs w:val="20"/>
              </w:rPr>
            </w:pPr>
            <w:r w:rsidRPr="00BF3D87">
              <w:rPr>
                <w:color w:val="000000"/>
                <w:sz w:val="20"/>
                <w:szCs w:val="20"/>
              </w:rPr>
              <w:t>po potrjenem programu monitoringa površinskih voda</w:t>
            </w:r>
          </w:p>
        </w:tc>
        <w:tc>
          <w:tcPr>
            <w:tcW w:w="1940" w:type="dxa"/>
            <w:tcBorders>
              <w:top w:val="nil"/>
              <w:left w:val="nil"/>
              <w:bottom w:val="single" w:sz="4" w:space="0" w:color="auto"/>
              <w:right w:val="single" w:sz="4" w:space="0" w:color="auto"/>
            </w:tcBorders>
            <w:shd w:val="clear" w:color="auto" w:fill="auto"/>
            <w:vAlign w:val="bottom"/>
            <w:hideMark/>
          </w:tcPr>
          <w:p w:rsidR="00085490" w:rsidRPr="00BF3D87" w:rsidRDefault="00085490" w:rsidP="00085490">
            <w:pPr>
              <w:spacing w:after="0"/>
              <w:rPr>
                <w:color w:val="000000"/>
                <w:sz w:val="20"/>
                <w:szCs w:val="20"/>
              </w:rPr>
            </w:pPr>
            <w:r w:rsidRPr="00BF3D87">
              <w:rPr>
                <w:color w:val="000000"/>
                <w:sz w:val="20"/>
                <w:szCs w:val="20"/>
              </w:rPr>
              <w:t>po potrjenem programu monitoringa površinskih voda</w:t>
            </w:r>
          </w:p>
        </w:tc>
      </w:tr>
      <w:tr w:rsidR="00085490" w:rsidRPr="00BF3D87" w:rsidTr="0008549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2.7.</w:t>
            </w:r>
          </w:p>
        </w:tc>
        <w:tc>
          <w:tcPr>
            <w:tcW w:w="398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Emisije plinov</w:t>
            </w:r>
          </w:p>
        </w:tc>
        <w:tc>
          <w:tcPr>
            <w:tcW w:w="202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mesečno</w:t>
            </w:r>
          </w:p>
        </w:tc>
        <w:tc>
          <w:tcPr>
            <w:tcW w:w="194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na 6 mesecev</w:t>
            </w:r>
          </w:p>
        </w:tc>
      </w:tr>
      <w:tr w:rsidR="00085490" w:rsidRPr="00BF3D87" w:rsidTr="0008549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5490" w:rsidRPr="00BF3D87" w:rsidRDefault="00085490" w:rsidP="00085490">
            <w:pPr>
              <w:spacing w:after="0"/>
              <w:rPr>
                <w:b/>
                <w:bCs/>
                <w:color w:val="000000"/>
                <w:sz w:val="20"/>
                <w:szCs w:val="20"/>
              </w:rPr>
            </w:pPr>
            <w:r w:rsidRPr="00BF3D87">
              <w:rPr>
                <w:b/>
                <w:bCs/>
                <w:color w:val="000000"/>
                <w:sz w:val="20"/>
                <w:szCs w:val="20"/>
              </w:rPr>
              <w:t>3.</w:t>
            </w:r>
          </w:p>
        </w:tc>
        <w:tc>
          <w:tcPr>
            <w:tcW w:w="398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b/>
                <w:bCs/>
                <w:color w:val="000000"/>
                <w:sz w:val="20"/>
                <w:szCs w:val="20"/>
              </w:rPr>
            </w:pPr>
            <w:r w:rsidRPr="00BF3D87">
              <w:rPr>
                <w:b/>
                <w:bCs/>
                <w:color w:val="000000"/>
                <w:sz w:val="20"/>
                <w:szCs w:val="20"/>
              </w:rPr>
              <w:t>Meritve onesnaženosti podzemne vode</w:t>
            </w:r>
          </w:p>
        </w:tc>
        <w:tc>
          <w:tcPr>
            <w:tcW w:w="202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 </w:t>
            </w:r>
          </w:p>
        </w:tc>
        <w:tc>
          <w:tcPr>
            <w:tcW w:w="194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 </w:t>
            </w:r>
          </w:p>
        </w:tc>
      </w:tr>
      <w:tr w:rsidR="00085490" w:rsidRPr="00BF3D87" w:rsidTr="0008549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3.1.</w:t>
            </w:r>
          </w:p>
        </w:tc>
        <w:tc>
          <w:tcPr>
            <w:tcW w:w="398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Gladina podzemne vode</w:t>
            </w:r>
          </w:p>
        </w:tc>
        <w:tc>
          <w:tcPr>
            <w:tcW w:w="202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vsakih 6 mesecev</w:t>
            </w:r>
          </w:p>
        </w:tc>
        <w:tc>
          <w:tcPr>
            <w:tcW w:w="1940" w:type="dxa"/>
            <w:tcBorders>
              <w:top w:val="nil"/>
              <w:left w:val="nil"/>
              <w:bottom w:val="single" w:sz="4" w:space="0" w:color="auto"/>
              <w:right w:val="single" w:sz="4" w:space="0" w:color="auto"/>
            </w:tcBorders>
            <w:shd w:val="clear" w:color="auto" w:fill="auto"/>
            <w:noWrap/>
            <w:vAlign w:val="bottom"/>
            <w:hideMark/>
          </w:tcPr>
          <w:p w:rsidR="00085490" w:rsidRPr="00BF3D87" w:rsidRDefault="00085490" w:rsidP="00085490">
            <w:pPr>
              <w:spacing w:after="0"/>
              <w:rPr>
                <w:color w:val="000000"/>
                <w:sz w:val="20"/>
                <w:szCs w:val="20"/>
              </w:rPr>
            </w:pPr>
            <w:r w:rsidRPr="00BF3D87">
              <w:rPr>
                <w:color w:val="000000"/>
                <w:sz w:val="20"/>
                <w:szCs w:val="20"/>
              </w:rPr>
              <w:t>vsakih 6 mesecev</w:t>
            </w:r>
          </w:p>
        </w:tc>
      </w:tr>
      <w:tr w:rsidR="00085490" w:rsidRPr="00BF3D87" w:rsidTr="00085490">
        <w:trPr>
          <w:trHeight w:val="9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85490" w:rsidRPr="00BF3D87" w:rsidRDefault="00085490" w:rsidP="00085490">
            <w:pPr>
              <w:spacing w:after="0" w:line="240" w:lineRule="auto"/>
              <w:rPr>
                <w:color w:val="000000"/>
                <w:sz w:val="20"/>
                <w:szCs w:val="20"/>
              </w:rPr>
            </w:pPr>
            <w:r w:rsidRPr="00BF3D87">
              <w:rPr>
                <w:color w:val="000000"/>
                <w:sz w:val="20"/>
                <w:szCs w:val="20"/>
              </w:rPr>
              <w:t>3.2.</w:t>
            </w:r>
          </w:p>
        </w:tc>
        <w:tc>
          <w:tcPr>
            <w:tcW w:w="3980" w:type="dxa"/>
            <w:tcBorders>
              <w:top w:val="nil"/>
              <w:left w:val="nil"/>
              <w:bottom w:val="single" w:sz="4" w:space="0" w:color="auto"/>
              <w:right w:val="single" w:sz="4" w:space="0" w:color="auto"/>
            </w:tcBorders>
            <w:shd w:val="clear" w:color="auto" w:fill="auto"/>
            <w:noWrap/>
            <w:vAlign w:val="center"/>
            <w:hideMark/>
          </w:tcPr>
          <w:p w:rsidR="00085490" w:rsidRPr="00BF3D87" w:rsidRDefault="00085490" w:rsidP="00085490">
            <w:pPr>
              <w:spacing w:after="0" w:line="240" w:lineRule="auto"/>
              <w:rPr>
                <w:color w:val="000000"/>
                <w:sz w:val="20"/>
                <w:szCs w:val="20"/>
              </w:rPr>
            </w:pPr>
            <w:r w:rsidRPr="00BF3D87">
              <w:rPr>
                <w:color w:val="000000"/>
                <w:sz w:val="20"/>
                <w:szCs w:val="20"/>
              </w:rPr>
              <w:t>Parametri onesnaženosti podzemne vod</w:t>
            </w:r>
          </w:p>
        </w:tc>
        <w:tc>
          <w:tcPr>
            <w:tcW w:w="2020" w:type="dxa"/>
            <w:tcBorders>
              <w:top w:val="nil"/>
              <w:left w:val="nil"/>
              <w:bottom w:val="single" w:sz="4" w:space="0" w:color="auto"/>
              <w:right w:val="single" w:sz="4" w:space="0" w:color="auto"/>
            </w:tcBorders>
            <w:shd w:val="clear" w:color="auto" w:fill="auto"/>
            <w:vAlign w:val="bottom"/>
            <w:hideMark/>
          </w:tcPr>
          <w:p w:rsidR="00085490" w:rsidRPr="00BF3D87" w:rsidRDefault="00085490" w:rsidP="00085490">
            <w:pPr>
              <w:spacing w:after="0" w:line="240" w:lineRule="auto"/>
              <w:rPr>
                <w:color w:val="000000"/>
                <w:sz w:val="20"/>
                <w:szCs w:val="20"/>
              </w:rPr>
            </w:pPr>
            <w:r w:rsidRPr="00BF3D87">
              <w:rPr>
                <w:color w:val="000000"/>
                <w:sz w:val="20"/>
                <w:szCs w:val="20"/>
              </w:rPr>
              <w:t>po potrjenem programu monitoringa podzemnih voda</w:t>
            </w:r>
          </w:p>
        </w:tc>
        <w:tc>
          <w:tcPr>
            <w:tcW w:w="1940" w:type="dxa"/>
            <w:tcBorders>
              <w:top w:val="nil"/>
              <w:left w:val="nil"/>
              <w:bottom w:val="single" w:sz="4" w:space="0" w:color="auto"/>
              <w:right w:val="single" w:sz="4" w:space="0" w:color="auto"/>
            </w:tcBorders>
            <w:shd w:val="clear" w:color="auto" w:fill="auto"/>
            <w:vAlign w:val="bottom"/>
            <w:hideMark/>
          </w:tcPr>
          <w:p w:rsidR="00085490" w:rsidRPr="00BF3D87" w:rsidRDefault="00085490" w:rsidP="00085490">
            <w:pPr>
              <w:spacing w:after="0" w:line="240" w:lineRule="auto"/>
              <w:rPr>
                <w:color w:val="000000"/>
                <w:sz w:val="20"/>
                <w:szCs w:val="20"/>
              </w:rPr>
            </w:pPr>
            <w:r w:rsidRPr="00BF3D87">
              <w:rPr>
                <w:color w:val="000000"/>
                <w:sz w:val="20"/>
                <w:szCs w:val="20"/>
              </w:rPr>
              <w:t>po potrjenem programu monitoringa podzemnih voda</w:t>
            </w:r>
          </w:p>
        </w:tc>
      </w:tr>
    </w:tbl>
    <w:p w:rsidR="00085490" w:rsidRPr="00BF3D87" w:rsidRDefault="00085490" w:rsidP="00085490">
      <w:pPr>
        <w:spacing w:after="0" w:line="240" w:lineRule="auto"/>
        <w:rPr>
          <w:sz w:val="20"/>
          <w:szCs w:val="20"/>
        </w:rPr>
      </w:pPr>
    </w:p>
    <w:p w:rsidR="00085490" w:rsidRPr="00BF3D87" w:rsidRDefault="00085490" w:rsidP="00085490">
      <w:pPr>
        <w:spacing w:line="240" w:lineRule="auto"/>
        <w:jc w:val="both"/>
        <w:rPr>
          <w:sz w:val="20"/>
          <w:szCs w:val="20"/>
        </w:rPr>
      </w:pPr>
      <w:r w:rsidRPr="00BF3D87">
        <w:rPr>
          <w:sz w:val="20"/>
          <w:szCs w:val="20"/>
        </w:rPr>
        <w:t>Opomba : do odločbe okoljskega inšpektorja o zaprtju odlagališča,  se uporablja za izvajanje zakonskega monitoringa prvi stolpec odlaganja in zapiranja</w:t>
      </w:r>
    </w:p>
    <w:p w:rsidR="00085490" w:rsidRPr="00B77998" w:rsidRDefault="00085490" w:rsidP="00085490">
      <w:pPr>
        <w:pStyle w:val="Napis"/>
        <w:spacing w:after="0"/>
        <w:rPr>
          <w:b w:val="0"/>
          <w:color w:val="auto"/>
        </w:rPr>
      </w:pPr>
      <w:r>
        <w:rPr>
          <w:b w:val="0"/>
          <w:color w:val="auto"/>
        </w:rPr>
        <w:t>Izvajanje z</w:t>
      </w:r>
      <w:r w:rsidRPr="00B77998">
        <w:rPr>
          <w:b w:val="0"/>
          <w:color w:val="auto"/>
        </w:rPr>
        <w:t>akonsk</w:t>
      </w:r>
      <w:r>
        <w:rPr>
          <w:b w:val="0"/>
          <w:color w:val="auto"/>
        </w:rPr>
        <w:t>ega monitoringa  bo za leto 2016 opravljal Nacionalni laboratorij Maribor.</w:t>
      </w:r>
    </w:p>
    <w:p w:rsidR="00085490" w:rsidRPr="00B77998" w:rsidRDefault="00085490" w:rsidP="00085490">
      <w:pPr>
        <w:pStyle w:val="Napis"/>
        <w:spacing w:after="0"/>
        <w:rPr>
          <w:b w:val="0"/>
          <w:color w:val="auto"/>
        </w:rPr>
      </w:pPr>
    </w:p>
    <w:p w:rsidR="00085490" w:rsidRPr="003A3F86" w:rsidRDefault="00085490" w:rsidP="00085490">
      <w:pPr>
        <w:pStyle w:val="Napis"/>
        <w:spacing w:after="0"/>
        <w:rPr>
          <w:color w:val="auto"/>
          <w:sz w:val="24"/>
          <w:szCs w:val="24"/>
        </w:rPr>
      </w:pPr>
      <w:r>
        <w:rPr>
          <w:color w:val="auto"/>
          <w:sz w:val="24"/>
          <w:szCs w:val="24"/>
        </w:rPr>
        <w:t xml:space="preserve">Predvideni </w:t>
      </w:r>
      <w:r w:rsidRPr="003A3F86">
        <w:rPr>
          <w:color w:val="auto"/>
          <w:sz w:val="24"/>
          <w:szCs w:val="24"/>
        </w:rPr>
        <w:t xml:space="preserve"> </w:t>
      </w:r>
      <w:proofErr w:type="spellStart"/>
      <w:r w:rsidRPr="003A3F86">
        <w:rPr>
          <w:color w:val="auto"/>
          <w:sz w:val="24"/>
          <w:szCs w:val="24"/>
        </w:rPr>
        <w:t>monitoring</w:t>
      </w:r>
      <w:r>
        <w:rPr>
          <w:color w:val="auto"/>
          <w:sz w:val="24"/>
          <w:szCs w:val="24"/>
        </w:rPr>
        <w:t>i</w:t>
      </w:r>
      <w:proofErr w:type="spellEnd"/>
      <w:r w:rsidRPr="003A3F86">
        <w:rPr>
          <w:color w:val="auto"/>
          <w:sz w:val="24"/>
          <w:szCs w:val="24"/>
        </w:rPr>
        <w:t>:</w:t>
      </w:r>
    </w:p>
    <w:p w:rsidR="00085490" w:rsidRDefault="00085490" w:rsidP="00085490">
      <w:pPr>
        <w:pStyle w:val="Napis"/>
        <w:spacing w:after="0"/>
        <w:rPr>
          <w:b w:val="0"/>
        </w:rPr>
      </w:pPr>
    </w:p>
    <w:p w:rsidR="00085490" w:rsidRPr="00410956" w:rsidRDefault="00085490" w:rsidP="00085490">
      <w:pPr>
        <w:spacing w:after="0"/>
        <w:jc w:val="both"/>
        <w:rPr>
          <w:b/>
          <w:sz w:val="20"/>
          <w:szCs w:val="20"/>
          <w:u w:val="single"/>
        </w:rPr>
      </w:pPr>
      <w:r w:rsidRPr="00410956">
        <w:rPr>
          <w:b/>
          <w:sz w:val="20"/>
          <w:szCs w:val="20"/>
          <w:u w:val="single"/>
        </w:rPr>
        <w:t xml:space="preserve">MONITORING </w:t>
      </w:r>
      <w:r>
        <w:rPr>
          <w:b/>
          <w:sz w:val="20"/>
          <w:szCs w:val="20"/>
          <w:u w:val="single"/>
        </w:rPr>
        <w:t xml:space="preserve">IZCEDNIH, </w:t>
      </w:r>
      <w:r w:rsidRPr="00410956">
        <w:rPr>
          <w:b/>
          <w:sz w:val="20"/>
          <w:szCs w:val="20"/>
          <w:u w:val="single"/>
        </w:rPr>
        <w:t>PADAVINSKIH</w:t>
      </w:r>
      <w:r>
        <w:rPr>
          <w:b/>
          <w:sz w:val="20"/>
          <w:szCs w:val="20"/>
          <w:u w:val="single"/>
        </w:rPr>
        <w:t xml:space="preserve">, PODZEMNIH IN POVRŠINSKIH </w:t>
      </w:r>
      <w:r w:rsidRPr="00410956">
        <w:rPr>
          <w:b/>
          <w:sz w:val="20"/>
          <w:szCs w:val="20"/>
          <w:u w:val="single"/>
        </w:rPr>
        <w:t>VOD</w:t>
      </w:r>
    </w:p>
    <w:p w:rsidR="00085490" w:rsidRPr="00E54A05" w:rsidRDefault="00085490" w:rsidP="00085490">
      <w:pPr>
        <w:spacing w:after="0"/>
        <w:ind w:left="709" w:hanging="426"/>
        <w:rPr>
          <w:sz w:val="20"/>
          <w:szCs w:val="20"/>
        </w:rPr>
      </w:pPr>
    </w:p>
    <w:p w:rsidR="00085490" w:rsidRPr="00B62D2E" w:rsidRDefault="00085490" w:rsidP="00B62D2E">
      <w:pPr>
        <w:spacing w:after="0"/>
        <w:rPr>
          <w:sz w:val="20"/>
          <w:szCs w:val="20"/>
        </w:rPr>
      </w:pPr>
      <w:r w:rsidRPr="00B62D2E">
        <w:rPr>
          <w:sz w:val="20"/>
          <w:szCs w:val="20"/>
        </w:rPr>
        <w:t xml:space="preserve">Obratovalni </w:t>
      </w:r>
      <w:proofErr w:type="spellStart"/>
      <w:r w:rsidRPr="00B62D2E">
        <w:rPr>
          <w:sz w:val="20"/>
          <w:szCs w:val="20"/>
        </w:rPr>
        <w:t>monitoring</w:t>
      </w:r>
      <w:proofErr w:type="spellEnd"/>
      <w:r w:rsidRPr="00B62D2E">
        <w:rPr>
          <w:sz w:val="20"/>
          <w:szCs w:val="20"/>
        </w:rPr>
        <w:t xml:space="preserve"> izcednih in padavinskih vod  odlagališča nenevarnih odpadkov Velenje, ki je v upravljanju PUP Saubermacher d.o.o., je bo izvajalo skladno z naslednjimi predpisi (za vsako vzorčenje in izvedene analize se izdela poročilo; do 31. marca naslednje leto </w:t>
      </w:r>
      <w:r w:rsidR="00586F01">
        <w:rPr>
          <w:sz w:val="20"/>
          <w:szCs w:val="20"/>
        </w:rPr>
        <w:t>se izdela letno poročilo za</w:t>
      </w:r>
      <w:r w:rsidRPr="00B62D2E">
        <w:rPr>
          <w:sz w:val="20"/>
          <w:szCs w:val="20"/>
        </w:rPr>
        <w:t xml:space="preserve"> ARSO):</w:t>
      </w:r>
    </w:p>
    <w:p w:rsidR="00085490" w:rsidRPr="00B62D2E" w:rsidRDefault="00085490" w:rsidP="00B62D2E">
      <w:pPr>
        <w:spacing w:after="0"/>
        <w:rPr>
          <w:sz w:val="20"/>
          <w:szCs w:val="20"/>
        </w:rPr>
      </w:pPr>
    </w:p>
    <w:p w:rsidR="00085490" w:rsidRPr="00B62D2E" w:rsidRDefault="00085490" w:rsidP="00B24865">
      <w:pPr>
        <w:pStyle w:val="Odstavekseznama"/>
        <w:numPr>
          <w:ilvl w:val="0"/>
          <w:numId w:val="21"/>
        </w:numPr>
        <w:spacing w:after="0"/>
        <w:rPr>
          <w:sz w:val="20"/>
          <w:szCs w:val="20"/>
        </w:rPr>
      </w:pPr>
      <w:r w:rsidRPr="00B62D2E">
        <w:rPr>
          <w:sz w:val="20"/>
          <w:szCs w:val="20"/>
        </w:rPr>
        <w:lastRenderedPageBreak/>
        <w:t>Program  obratovalnega monitoringa podzemne vode za odlagališče nenevarnih odpadkov  Velenje,  Nacionalni laboratorij za zdravje, okolje in hrano Maribor z dne 25.8.2014</w:t>
      </w:r>
    </w:p>
    <w:p w:rsidR="00085490" w:rsidRPr="00B62D2E" w:rsidRDefault="00085490" w:rsidP="00B24865">
      <w:pPr>
        <w:pStyle w:val="Odstavekseznama"/>
        <w:numPr>
          <w:ilvl w:val="0"/>
          <w:numId w:val="21"/>
        </w:numPr>
        <w:spacing w:after="0"/>
        <w:rPr>
          <w:sz w:val="20"/>
          <w:szCs w:val="20"/>
        </w:rPr>
      </w:pPr>
      <w:r w:rsidRPr="00B62D2E">
        <w:rPr>
          <w:sz w:val="20"/>
          <w:szCs w:val="20"/>
        </w:rPr>
        <w:t xml:space="preserve">Program ukrepov v primeru preseganja opozorilne spremembe parametrov podzemne vode, Nacionalni laboratorij za zdravje, okolje in hrano Maribor z dne 25.8.2014 </w:t>
      </w:r>
    </w:p>
    <w:p w:rsidR="00085490" w:rsidRPr="00B62D2E" w:rsidRDefault="00085490" w:rsidP="00B24865">
      <w:pPr>
        <w:pStyle w:val="Odstavekseznama"/>
        <w:numPr>
          <w:ilvl w:val="0"/>
          <w:numId w:val="21"/>
        </w:numPr>
        <w:spacing w:after="0"/>
        <w:rPr>
          <w:sz w:val="20"/>
          <w:szCs w:val="20"/>
        </w:rPr>
      </w:pPr>
      <w:r w:rsidRPr="00B62D2E">
        <w:rPr>
          <w:sz w:val="20"/>
          <w:szCs w:val="20"/>
        </w:rPr>
        <w:t>Predlog programa obratovalnega monitoringa stanja površinskih voda, Nacionalni laboratorij za zdravje, okolje in hrano Maribor z dne 18.5.2015</w:t>
      </w:r>
    </w:p>
    <w:p w:rsidR="00085490" w:rsidRPr="00B62D2E" w:rsidRDefault="00085490" w:rsidP="00B24865">
      <w:pPr>
        <w:pStyle w:val="Odstavekseznama"/>
        <w:numPr>
          <w:ilvl w:val="0"/>
          <w:numId w:val="21"/>
        </w:numPr>
        <w:spacing w:after="0"/>
        <w:rPr>
          <w:sz w:val="20"/>
          <w:szCs w:val="20"/>
        </w:rPr>
      </w:pPr>
      <w:r w:rsidRPr="00B62D2E">
        <w:rPr>
          <w:sz w:val="20"/>
          <w:szCs w:val="20"/>
        </w:rPr>
        <w:t>Uredba o emisiji snovi pri odvajanju izcedne vode iz odlagališč odpadkov (Ur.l. RS št. 62/08)</w:t>
      </w:r>
    </w:p>
    <w:p w:rsidR="00085490" w:rsidRPr="00B62D2E" w:rsidRDefault="00085490" w:rsidP="00B24865">
      <w:pPr>
        <w:pStyle w:val="Odstavekseznama"/>
        <w:numPr>
          <w:ilvl w:val="0"/>
          <w:numId w:val="21"/>
        </w:numPr>
        <w:spacing w:after="0"/>
        <w:rPr>
          <w:sz w:val="20"/>
          <w:szCs w:val="20"/>
        </w:rPr>
      </w:pPr>
      <w:r w:rsidRPr="00B62D2E">
        <w:rPr>
          <w:sz w:val="20"/>
          <w:szCs w:val="20"/>
        </w:rPr>
        <w:t>Uredba o stanju podzemnih voda (Ur.l. RS št. 25/09, 68/12)</w:t>
      </w:r>
    </w:p>
    <w:p w:rsidR="00085490" w:rsidRPr="00B62D2E" w:rsidRDefault="00085490" w:rsidP="00B24865">
      <w:pPr>
        <w:pStyle w:val="Odstavekseznama"/>
        <w:numPr>
          <w:ilvl w:val="0"/>
          <w:numId w:val="21"/>
        </w:numPr>
        <w:spacing w:after="0"/>
        <w:rPr>
          <w:sz w:val="20"/>
          <w:szCs w:val="20"/>
        </w:rPr>
      </w:pPr>
      <w:r w:rsidRPr="00B62D2E">
        <w:rPr>
          <w:sz w:val="20"/>
          <w:szCs w:val="20"/>
        </w:rPr>
        <w:t xml:space="preserve">Pravilnik o obratovalnem </w:t>
      </w:r>
      <w:proofErr w:type="spellStart"/>
      <w:r w:rsidRPr="00B62D2E">
        <w:rPr>
          <w:sz w:val="20"/>
          <w:szCs w:val="20"/>
        </w:rPr>
        <w:t>monitoringu</w:t>
      </w:r>
      <w:proofErr w:type="spellEnd"/>
      <w:r w:rsidRPr="00B62D2E">
        <w:rPr>
          <w:sz w:val="20"/>
          <w:szCs w:val="20"/>
        </w:rPr>
        <w:t xml:space="preserve"> stanja površinskih voda (Ur.l. RS, št. 14/09, 98/10,91/2013)</w:t>
      </w:r>
    </w:p>
    <w:p w:rsidR="00085490" w:rsidRPr="00B62D2E" w:rsidRDefault="00085490" w:rsidP="00B24865">
      <w:pPr>
        <w:pStyle w:val="Odstavekseznama"/>
        <w:numPr>
          <w:ilvl w:val="0"/>
          <w:numId w:val="21"/>
        </w:numPr>
        <w:spacing w:after="0"/>
        <w:rPr>
          <w:sz w:val="20"/>
          <w:szCs w:val="20"/>
        </w:rPr>
      </w:pPr>
      <w:r w:rsidRPr="00B62D2E">
        <w:rPr>
          <w:sz w:val="20"/>
          <w:szCs w:val="20"/>
        </w:rPr>
        <w:t xml:space="preserve">Pravilnik o obratovalnem </w:t>
      </w:r>
      <w:proofErr w:type="spellStart"/>
      <w:r w:rsidRPr="00B62D2E">
        <w:rPr>
          <w:sz w:val="20"/>
          <w:szCs w:val="20"/>
        </w:rPr>
        <w:t>monitoringu</w:t>
      </w:r>
      <w:proofErr w:type="spellEnd"/>
      <w:r w:rsidRPr="00B62D2E">
        <w:rPr>
          <w:sz w:val="20"/>
          <w:szCs w:val="20"/>
        </w:rPr>
        <w:t xml:space="preserve"> stanja podzemne vode (Ur.l. RS </w:t>
      </w:r>
      <w:proofErr w:type="spellStart"/>
      <w:r w:rsidRPr="00B62D2E">
        <w:rPr>
          <w:sz w:val="20"/>
          <w:szCs w:val="20"/>
        </w:rPr>
        <w:t>št.53/2015</w:t>
      </w:r>
      <w:proofErr w:type="spellEnd"/>
      <w:r w:rsidRPr="00B62D2E">
        <w:rPr>
          <w:sz w:val="20"/>
          <w:szCs w:val="20"/>
        </w:rPr>
        <w:t>)</w:t>
      </w:r>
    </w:p>
    <w:p w:rsidR="00085490" w:rsidRPr="00B62D2E" w:rsidRDefault="00085490" w:rsidP="00B24865">
      <w:pPr>
        <w:pStyle w:val="Odstavekseznama"/>
        <w:numPr>
          <w:ilvl w:val="0"/>
          <w:numId w:val="21"/>
        </w:numPr>
        <w:spacing w:after="0"/>
        <w:rPr>
          <w:b/>
          <w:sz w:val="20"/>
          <w:szCs w:val="20"/>
        </w:rPr>
      </w:pPr>
      <w:r w:rsidRPr="00B62D2E">
        <w:rPr>
          <w:sz w:val="20"/>
          <w:szCs w:val="20"/>
        </w:rPr>
        <w:t>Uredba o emisiji snovi in toplote pri odvajanju odpadnih vod v vode in javno kanalizacijo, Ur.l. RS št. 64/2012-delno podaljšanje uporabe (glej 45. člen Uredbe o emisiji snovi in toplote pri odvajanju odpadnih voda v vode in javno kanalizacijo),</w:t>
      </w:r>
    </w:p>
    <w:p w:rsidR="00085490" w:rsidRPr="00B62D2E" w:rsidRDefault="00085490" w:rsidP="00B24865">
      <w:pPr>
        <w:pStyle w:val="Odstavekseznama"/>
        <w:numPr>
          <w:ilvl w:val="0"/>
          <w:numId w:val="21"/>
        </w:numPr>
        <w:spacing w:after="0"/>
        <w:rPr>
          <w:b/>
          <w:sz w:val="20"/>
          <w:szCs w:val="20"/>
        </w:rPr>
      </w:pPr>
      <w:r w:rsidRPr="00B62D2E">
        <w:rPr>
          <w:sz w:val="20"/>
          <w:szCs w:val="20"/>
          <w:shd w:val="clear" w:color="auto" w:fill="FFFFFF"/>
        </w:rPr>
        <w:t>Uredbo</w:t>
      </w:r>
      <w:r w:rsidRPr="00B62D2E">
        <w:rPr>
          <w:rStyle w:val="apple-converted-space"/>
          <w:sz w:val="20"/>
          <w:szCs w:val="20"/>
          <w:shd w:val="clear" w:color="auto" w:fill="FFFFFF"/>
        </w:rPr>
        <w:t> </w:t>
      </w:r>
      <w:r w:rsidRPr="00B62D2E">
        <w:rPr>
          <w:sz w:val="20"/>
          <w:szCs w:val="20"/>
          <w:shd w:val="clear" w:color="auto" w:fill="FFFFFF"/>
        </w:rPr>
        <w:t>o spremembah in dopolnitvah Uredbe o emisiji snovi in toplote pri odvajanju odpadnih voda v vode in javno kanalizacijo</w:t>
      </w:r>
      <w:r w:rsidRPr="00B62D2E">
        <w:rPr>
          <w:sz w:val="20"/>
          <w:szCs w:val="20"/>
        </w:rPr>
        <w:t xml:space="preserve"> (Ur.l. RS št. 64/2014),</w:t>
      </w:r>
    </w:p>
    <w:p w:rsidR="00085490" w:rsidRPr="00B62D2E" w:rsidRDefault="00085490" w:rsidP="00B24865">
      <w:pPr>
        <w:pStyle w:val="Odstavekseznama"/>
        <w:numPr>
          <w:ilvl w:val="0"/>
          <w:numId w:val="21"/>
        </w:numPr>
        <w:spacing w:after="0"/>
        <w:rPr>
          <w:b/>
          <w:sz w:val="20"/>
          <w:szCs w:val="20"/>
        </w:rPr>
      </w:pPr>
      <w:r w:rsidRPr="00B62D2E">
        <w:rPr>
          <w:sz w:val="20"/>
          <w:szCs w:val="20"/>
        </w:rPr>
        <w:t xml:space="preserve">Pravilnik  o obratovalnem </w:t>
      </w:r>
      <w:proofErr w:type="spellStart"/>
      <w:r w:rsidRPr="00B62D2E">
        <w:rPr>
          <w:sz w:val="20"/>
          <w:szCs w:val="20"/>
        </w:rPr>
        <w:t>monitoringu</w:t>
      </w:r>
      <w:proofErr w:type="spellEnd"/>
      <w:r w:rsidRPr="00B62D2E">
        <w:rPr>
          <w:sz w:val="20"/>
          <w:szCs w:val="20"/>
        </w:rPr>
        <w:t xml:space="preserve"> onesnaževanja podzemne vode,Ur.l. RS št. 49/06, 114/09, 53/15, Delno podaljšanje uporabe (glej 24. člen Pravilnika o obratovalnem </w:t>
      </w:r>
      <w:proofErr w:type="spellStart"/>
      <w:r w:rsidRPr="00B62D2E">
        <w:rPr>
          <w:sz w:val="20"/>
          <w:szCs w:val="20"/>
        </w:rPr>
        <w:t>monitoringu</w:t>
      </w:r>
      <w:proofErr w:type="spellEnd"/>
      <w:r w:rsidRPr="00B62D2E">
        <w:rPr>
          <w:sz w:val="20"/>
          <w:szCs w:val="20"/>
        </w:rPr>
        <w:t xml:space="preserve"> stanja podzemne vode)</w:t>
      </w:r>
    </w:p>
    <w:p w:rsidR="00085490" w:rsidRPr="00B62D2E" w:rsidRDefault="00085490" w:rsidP="00B24865">
      <w:pPr>
        <w:pStyle w:val="Odstavekseznama"/>
        <w:numPr>
          <w:ilvl w:val="0"/>
          <w:numId w:val="21"/>
        </w:numPr>
        <w:spacing w:after="0"/>
        <w:rPr>
          <w:sz w:val="20"/>
          <w:szCs w:val="20"/>
        </w:rPr>
      </w:pPr>
      <w:r w:rsidRPr="00B62D2E">
        <w:rPr>
          <w:bCs/>
          <w:sz w:val="20"/>
          <w:szCs w:val="20"/>
          <w:shd w:val="clear" w:color="auto" w:fill="FFFFFF"/>
        </w:rPr>
        <w:t>Uredba o stanju površinskih voda (Uradni list RS, št.</w:t>
      </w:r>
      <w:r w:rsidRPr="00B62D2E">
        <w:rPr>
          <w:rStyle w:val="apple-converted-space"/>
          <w:bCs/>
          <w:sz w:val="20"/>
          <w:szCs w:val="20"/>
          <w:shd w:val="clear" w:color="auto" w:fill="FFFFFF"/>
        </w:rPr>
        <w:t> </w:t>
      </w:r>
      <w:hyperlink r:id="rId74" w:tgtFrame="_blank" w:tooltip="Uredba o stanju površinskih voda" w:history="1">
        <w:r w:rsidRPr="00B62D2E">
          <w:rPr>
            <w:rStyle w:val="Hiperpovezava"/>
            <w:bCs/>
            <w:sz w:val="20"/>
            <w:szCs w:val="20"/>
            <w:shd w:val="clear" w:color="auto" w:fill="FFFFFF"/>
          </w:rPr>
          <w:t>14/09</w:t>
        </w:r>
      </w:hyperlink>
      <w:r w:rsidRPr="00B62D2E">
        <w:rPr>
          <w:bCs/>
          <w:sz w:val="20"/>
          <w:szCs w:val="20"/>
          <w:shd w:val="clear" w:color="auto" w:fill="FFFFFF"/>
        </w:rPr>
        <w:t>,</w:t>
      </w:r>
      <w:r w:rsidRPr="00B62D2E">
        <w:rPr>
          <w:rStyle w:val="apple-converted-space"/>
          <w:bCs/>
          <w:sz w:val="20"/>
          <w:szCs w:val="20"/>
          <w:shd w:val="clear" w:color="auto" w:fill="FFFFFF"/>
        </w:rPr>
        <w:t> </w:t>
      </w:r>
      <w:hyperlink r:id="rId75" w:tgtFrame="_blank" w:tooltip="Uredba o spremembah in dopolnitvah Uredbe o stanju površinskih voda" w:history="1">
        <w:r w:rsidRPr="00B62D2E">
          <w:rPr>
            <w:rStyle w:val="Hiperpovezava"/>
            <w:bCs/>
            <w:sz w:val="20"/>
            <w:szCs w:val="20"/>
            <w:shd w:val="clear" w:color="auto" w:fill="FFFFFF"/>
          </w:rPr>
          <w:t>98/10</w:t>
        </w:r>
      </w:hyperlink>
      <w:r w:rsidRPr="00B62D2E">
        <w:rPr>
          <w:rStyle w:val="apple-converted-space"/>
          <w:bCs/>
          <w:sz w:val="20"/>
          <w:szCs w:val="20"/>
          <w:shd w:val="clear" w:color="auto" w:fill="FFFFFF"/>
        </w:rPr>
        <w:t> </w:t>
      </w:r>
      <w:r w:rsidRPr="00B62D2E">
        <w:rPr>
          <w:bCs/>
          <w:sz w:val="20"/>
          <w:szCs w:val="20"/>
          <w:shd w:val="clear" w:color="auto" w:fill="FFFFFF"/>
        </w:rPr>
        <w:t>in</w:t>
      </w:r>
      <w:r w:rsidRPr="00B62D2E">
        <w:rPr>
          <w:rStyle w:val="apple-converted-space"/>
          <w:bCs/>
          <w:sz w:val="20"/>
          <w:szCs w:val="20"/>
          <w:shd w:val="clear" w:color="auto" w:fill="FFFFFF"/>
        </w:rPr>
        <w:t> </w:t>
      </w:r>
      <w:hyperlink r:id="rId76" w:tgtFrame="_blank" w:tooltip="Uredba o spremembi Uredbe o stanju površinskih voda" w:history="1">
        <w:r w:rsidRPr="00B62D2E">
          <w:rPr>
            <w:rStyle w:val="Hiperpovezava"/>
            <w:bCs/>
            <w:sz w:val="20"/>
            <w:szCs w:val="20"/>
            <w:shd w:val="clear" w:color="auto" w:fill="FFFFFF"/>
          </w:rPr>
          <w:t>96/13</w:t>
        </w:r>
      </w:hyperlink>
      <w:r w:rsidRPr="00B62D2E">
        <w:rPr>
          <w:bCs/>
          <w:sz w:val="20"/>
          <w:szCs w:val="20"/>
          <w:shd w:val="clear" w:color="auto" w:fill="FFFFFF"/>
        </w:rPr>
        <w:t>)</w:t>
      </w:r>
    </w:p>
    <w:p w:rsidR="00085490" w:rsidRPr="00B62D2E" w:rsidRDefault="00085490" w:rsidP="00B24865">
      <w:pPr>
        <w:pStyle w:val="Odstavekseznama"/>
        <w:numPr>
          <w:ilvl w:val="0"/>
          <w:numId w:val="21"/>
        </w:numPr>
        <w:spacing w:after="0"/>
        <w:rPr>
          <w:sz w:val="20"/>
          <w:szCs w:val="20"/>
        </w:rPr>
      </w:pPr>
      <w:r w:rsidRPr="00B62D2E">
        <w:rPr>
          <w:sz w:val="20"/>
          <w:szCs w:val="20"/>
        </w:rPr>
        <w:t>Uredba o odlagališčih odpadkov, (Ur.l. RS, št. 10/2014, 54/2015).</w:t>
      </w:r>
    </w:p>
    <w:p w:rsidR="00085490" w:rsidRPr="001F3933" w:rsidRDefault="00085490" w:rsidP="00085490">
      <w:pPr>
        <w:tabs>
          <w:tab w:val="left" w:pos="426"/>
        </w:tabs>
        <w:spacing w:after="0" w:line="240" w:lineRule="auto"/>
        <w:jc w:val="both"/>
        <w:rPr>
          <w:sz w:val="20"/>
          <w:szCs w:val="20"/>
        </w:rPr>
      </w:pPr>
    </w:p>
    <w:p w:rsidR="00085490" w:rsidRPr="00EA249C" w:rsidRDefault="00085490" w:rsidP="00085490">
      <w:pPr>
        <w:spacing w:after="0"/>
        <w:jc w:val="both"/>
        <w:rPr>
          <w:sz w:val="20"/>
          <w:szCs w:val="20"/>
          <w:u w:val="single"/>
        </w:rPr>
      </w:pPr>
      <w:r w:rsidRPr="0067044F">
        <w:rPr>
          <w:sz w:val="20"/>
          <w:szCs w:val="20"/>
          <w:u w:val="single"/>
        </w:rPr>
        <w:t>MONITORING IZCEDNIH VOD</w:t>
      </w:r>
    </w:p>
    <w:tbl>
      <w:tblPr>
        <w:tblW w:w="4983" w:type="pct"/>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6"/>
        <w:gridCol w:w="6357"/>
      </w:tblGrid>
      <w:tr w:rsidR="00085490" w:rsidRPr="00B77998" w:rsidTr="00085490">
        <w:tc>
          <w:tcPr>
            <w:tcW w:w="1641" w:type="pct"/>
            <w:tcBorders>
              <w:top w:val="double" w:sz="4" w:space="0" w:color="auto"/>
            </w:tcBorders>
          </w:tcPr>
          <w:p w:rsidR="00085490" w:rsidRPr="00B77998" w:rsidRDefault="00085490" w:rsidP="00085490">
            <w:pPr>
              <w:spacing w:after="0"/>
              <w:rPr>
                <w:sz w:val="18"/>
                <w:szCs w:val="18"/>
                <w:lang w:val="de-DE"/>
              </w:rPr>
            </w:pPr>
            <w:proofErr w:type="spellStart"/>
            <w:r w:rsidRPr="00B77998">
              <w:rPr>
                <w:sz w:val="18"/>
                <w:szCs w:val="18"/>
                <w:lang w:val="de-DE"/>
              </w:rPr>
              <w:t>Vrsta</w:t>
            </w:r>
            <w:proofErr w:type="spellEnd"/>
            <w:r w:rsidRPr="00B77998">
              <w:rPr>
                <w:sz w:val="18"/>
                <w:szCs w:val="18"/>
                <w:lang w:val="de-DE"/>
              </w:rPr>
              <w:t xml:space="preserve"> </w:t>
            </w:r>
            <w:proofErr w:type="spellStart"/>
            <w:r w:rsidRPr="00B77998">
              <w:rPr>
                <w:sz w:val="18"/>
                <w:szCs w:val="18"/>
                <w:lang w:val="de-DE"/>
              </w:rPr>
              <w:t>odpadne</w:t>
            </w:r>
            <w:proofErr w:type="spellEnd"/>
            <w:r w:rsidRPr="00B77998">
              <w:rPr>
                <w:sz w:val="18"/>
                <w:szCs w:val="18"/>
                <w:lang w:val="de-DE"/>
              </w:rPr>
              <w:t xml:space="preserve"> </w:t>
            </w:r>
            <w:proofErr w:type="spellStart"/>
            <w:r w:rsidRPr="00B77998">
              <w:rPr>
                <w:sz w:val="18"/>
                <w:szCs w:val="18"/>
                <w:lang w:val="de-DE"/>
              </w:rPr>
              <w:t>vode</w:t>
            </w:r>
            <w:proofErr w:type="spellEnd"/>
          </w:p>
        </w:tc>
        <w:tc>
          <w:tcPr>
            <w:tcW w:w="3359" w:type="pct"/>
            <w:tcBorders>
              <w:top w:val="double" w:sz="4" w:space="0" w:color="auto"/>
            </w:tcBorders>
          </w:tcPr>
          <w:p w:rsidR="00085490" w:rsidRPr="00B77998" w:rsidRDefault="00085490" w:rsidP="00085490">
            <w:pPr>
              <w:spacing w:after="0"/>
              <w:jc w:val="center"/>
              <w:rPr>
                <w:b/>
                <w:bCs/>
                <w:sz w:val="18"/>
                <w:szCs w:val="18"/>
                <w:lang w:val="en-GB"/>
              </w:rPr>
            </w:pPr>
            <w:r w:rsidRPr="00B77998">
              <w:rPr>
                <w:b/>
                <w:bCs/>
                <w:sz w:val="18"/>
                <w:szCs w:val="18"/>
                <w:lang w:val="en-GB"/>
              </w:rPr>
              <w:t>IZCEDNA VODA</w:t>
            </w:r>
          </w:p>
        </w:tc>
      </w:tr>
      <w:tr w:rsidR="00085490" w:rsidRPr="00B77998" w:rsidTr="00085490">
        <w:tc>
          <w:tcPr>
            <w:tcW w:w="1641" w:type="pct"/>
            <w:vAlign w:val="center"/>
          </w:tcPr>
          <w:p w:rsidR="00085490" w:rsidRPr="00B77998" w:rsidRDefault="00085490" w:rsidP="00085490">
            <w:pPr>
              <w:spacing w:after="0"/>
              <w:rPr>
                <w:sz w:val="18"/>
                <w:szCs w:val="18"/>
                <w:lang w:val="de-DE"/>
              </w:rPr>
            </w:pPr>
            <w:proofErr w:type="spellStart"/>
            <w:r w:rsidRPr="00B77998">
              <w:rPr>
                <w:sz w:val="18"/>
                <w:szCs w:val="18"/>
                <w:lang w:val="de-DE"/>
              </w:rPr>
              <w:t>Št</w:t>
            </w:r>
            <w:proofErr w:type="spellEnd"/>
            <w:r w:rsidRPr="00B77998">
              <w:rPr>
                <w:sz w:val="18"/>
                <w:szCs w:val="18"/>
                <w:lang w:val="de-DE"/>
              </w:rPr>
              <w:t xml:space="preserve">. </w:t>
            </w:r>
            <w:proofErr w:type="spellStart"/>
            <w:r w:rsidRPr="00B77998">
              <w:rPr>
                <w:sz w:val="18"/>
                <w:szCs w:val="18"/>
                <w:lang w:val="de-DE"/>
              </w:rPr>
              <w:t>meritev</w:t>
            </w:r>
            <w:proofErr w:type="spellEnd"/>
          </w:p>
        </w:tc>
        <w:tc>
          <w:tcPr>
            <w:tcW w:w="3359" w:type="pct"/>
          </w:tcPr>
          <w:p w:rsidR="00085490" w:rsidRPr="00B77998" w:rsidRDefault="00085490" w:rsidP="00085490">
            <w:pPr>
              <w:spacing w:after="0"/>
              <w:jc w:val="center"/>
              <w:rPr>
                <w:sz w:val="18"/>
                <w:szCs w:val="18"/>
                <w:lang w:val="de-DE"/>
              </w:rPr>
            </w:pPr>
            <w:r>
              <w:rPr>
                <w:sz w:val="18"/>
                <w:szCs w:val="18"/>
                <w:lang w:val="de-DE"/>
              </w:rPr>
              <w:t>4</w:t>
            </w:r>
            <w:r w:rsidRPr="00B77998">
              <w:rPr>
                <w:sz w:val="18"/>
                <w:szCs w:val="18"/>
                <w:lang w:val="de-DE"/>
              </w:rPr>
              <w:t xml:space="preserve"> x </w:t>
            </w:r>
            <w:proofErr w:type="spellStart"/>
            <w:r w:rsidRPr="00B77998">
              <w:rPr>
                <w:sz w:val="18"/>
                <w:szCs w:val="18"/>
                <w:lang w:val="de-DE"/>
              </w:rPr>
              <w:t>letno</w:t>
            </w:r>
            <w:proofErr w:type="spellEnd"/>
            <w:r w:rsidRPr="00B77998">
              <w:rPr>
                <w:sz w:val="18"/>
                <w:szCs w:val="18"/>
                <w:lang w:val="de-DE"/>
              </w:rPr>
              <w:t xml:space="preserve"> (1 </w:t>
            </w:r>
            <w:proofErr w:type="spellStart"/>
            <w:r w:rsidRPr="00B77998">
              <w:rPr>
                <w:sz w:val="18"/>
                <w:szCs w:val="18"/>
                <w:lang w:val="de-DE"/>
              </w:rPr>
              <w:t>merno</w:t>
            </w:r>
            <w:proofErr w:type="spellEnd"/>
            <w:r w:rsidRPr="00B77998">
              <w:rPr>
                <w:sz w:val="18"/>
                <w:szCs w:val="18"/>
                <w:lang w:val="de-DE"/>
              </w:rPr>
              <w:t xml:space="preserve"> </w:t>
            </w:r>
            <w:proofErr w:type="spellStart"/>
            <w:r w:rsidRPr="00B77998">
              <w:rPr>
                <w:sz w:val="18"/>
                <w:szCs w:val="18"/>
                <w:lang w:val="de-DE"/>
              </w:rPr>
              <w:t>mesto</w:t>
            </w:r>
            <w:proofErr w:type="spellEnd"/>
            <w:r w:rsidRPr="00B77998">
              <w:rPr>
                <w:sz w:val="18"/>
                <w:szCs w:val="18"/>
                <w:lang w:val="de-DE"/>
              </w:rPr>
              <w:t>)</w:t>
            </w:r>
          </w:p>
        </w:tc>
      </w:tr>
      <w:tr w:rsidR="00085490" w:rsidRPr="00B77998" w:rsidTr="00085490">
        <w:tc>
          <w:tcPr>
            <w:tcW w:w="1641" w:type="pct"/>
            <w:vAlign w:val="center"/>
          </w:tcPr>
          <w:p w:rsidR="00085490" w:rsidRPr="00B77998" w:rsidRDefault="00085490" w:rsidP="00085490">
            <w:pPr>
              <w:spacing w:after="0"/>
              <w:rPr>
                <w:sz w:val="18"/>
                <w:szCs w:val="18"/>
                <w:lang w:val="de-DE"/>
              </w:rPr>
            </w:pPr>
            <w:proofErr w:type="spellStart"/>
            <w:r w:rsidRPr="00B77998">
              <w:rPr>
                <w:sz w:val="18"/>
                <w:szCs w:val="18"/>
                <w:lang w:val="de-DE"/>
              </w:rPr>
              <w:t>Metodologija</w:t>
            </w:r>
            <w:proofErr w:type="spellEnd"/>
            <w:r w:rsidRPr="00B77998">
              <w:rPr>
                <w:sz w:val="18"/>
                <w:szCs w:val="18"/>
                <w:lang w:val="de-DE"/>
              </w:rPr>
              <w:t xml:space="preserve"> </w:t>
            </w:r>
            <w:proofErr w:type="spellStart"/>
            <w:r w:rsidRPr="00B77998">
              <w:rPr>
                <w:sz w:val="18"/>
                <w:szCs w:val="18"/>
                <w:lang w:val="de-DE"/>
              </w:rPr>
              <w:t>vzorčenja</w:t>
            </w:r>
            <w:proofErr w:type="spellEnd"/>
          </w:p>
        </w:tc>
        <w:tc>
          <w:tcPr>
            <w:tcW w:w="3359" w:type="pct"/>
          </w:tcPr>
          <w:p w:rsidR="00085490" w:rsidRPr="00C811A4" w:rsidRDefault="00085490" w:rsidP="00085490">
            <w:pPr>
              <w:spacing w:after="0"/>
              <w:rPr>
                <w:sz w:val="18"/>
                <w:szCs w:val="18"/>
                <w:lang w:val="de-DE"/>
              </w:rPr>
            </w:pPr>
            <w:proofErr w:type="spellStart"/>
            <w:r w:rsidRPr="00C811A4">
              <w:rPr>
                <w:sz w:val="18"/>
                <w:szCs w:val="18"/>
                <w:lang w:val="de-DE"/>
              </w:rPr>
              <w:t>čas</w:t>
            </w:r>
            <w:proofErr w:type="spellEnd"/>
            <w:r w:rsidRPr="00C811A4">
              <w:rPr>
                <w:sz w:val="18"/>
                <w:szCs w:val="18"/>
                <w:lang w:val="de-DE"/>
              </w:rPr>
              <w:t xml:space="preserve">. </w:t>
            </w:r>
            <w:proofErr w:type="spellStart"/>
            <w:r w:rsidRPr="00C811A4">
              <w:rPr>
                <w:sz w:val="18"/>
                <w:szCs w:val="18"/>
                <w:lang w:val="de-DE"/>
              </w:rPr>
              <w:t>proporc</w:t>
            </w:r>
            <w:proofErr w:type="spellEnd"/>
            <w:r w:rsidRPr="00C811A4">
              <w:rPr>
                <w:sz w:val="18"/>
                <w:szCs w:val="18"/>
                <w:lang w:val="de-DE"/>
              </w:rPr>
              <w:t xml:space="preserve">.  </w:t>
            </w:r>
            <w:proofErr w:type="spellStart"/>
            <w:r w:rsidRPr="00C811A4">
              <w:rPr>
                <w:sz w:val="18"/>
                <w:szCs w:val="18"/>
                <w:lang w:val="de-DE"/>
              </w:rPr>
              <w:t>vzorčenje</w:t>
            </w:r>
            <w:proofErr w:type="spellEnd"/>
            <w:r w:rsidRPr="00C811A4">
              <w:rPr>
                <w:sz w:val="18"/>
                <w:szCs w:val="18"/>
                <w:lang w:val="de-DE"/>
              </w:rPr>
              <w:t xml:space="preserve"> - 24 h, </w:t>
            </w:r>
            <w:proofErr w:type="spellStart"/>
            <w:r w:rsidRPr="00C811A4">
              <w:rPr>
                <w:sz w:val="18"/>
                <w:szCs w:val="18"/>
                <w:lang w:val="de-DE"/>
              </w:rPr>
              <w:t>kont</w:t>
            </w:r>
            <w:proofErr w:type="spellEnd"/>
            <w:r w:rsidRPr="00C811A4">
              <w:rPr>
                <w:sz w:val="18"/>
                <w:szCs w:val="18"/>
                <w:lang w:val="de-DE"/>
              </w:rPr>
              <w:t xml:space="preserve">. </w:t>
            </w:r>
            <w:proofErr w:type="spellStart"/>
            <w:r w:rsidRPr="00C811A4">
              <w:rPr>
                <w:sz w:val="18"/>
                <w:szCs w:val="18"/>
                <w:lang w:val="de-DE"/>
              </w:rPr>
              <w:t>meritev</w:t>
            </w:r>
            <w:proofErr w:type="spellEnd"/>
            <w:r w:rsidRPr="00C811A4">
              <w:rPr>
                <w:sz w:val="18"/>
                <w:szCs w:val="18"/>
                <w:lang w:val="de-DE"/>
              </w:rPr>
              <w:t xml:space="preserve"> pH in T</w:t>
            </w:r>
          </w:p>
        </w:tc>
      </w:tr>
      <w:tr w:rsidR="00085490" w:rsidRPr="00B77998" w:rsidTr="00085490">
        <w:tc>
          <w:tcPr>
            <w:tcW w:w="1641" w:type="pct"/>
            <w:vAlign w:val="center"/>
          </w:tcPr>
          <w:p w:rsidR="00085490" w:rsidRPr="00B77998" w:rsidRDefault="00085490" w:rsidP="00085490">
            <w:pPr>
              <w:spacing w:after="0"/>
              <w:rPr>
                <w:sz w:val="18"/>
                <w:szCs w:val="18"/>
                <w:lang w:val="de-DE"/>
              </w:rPr>
            </w:pPr>
            <w:proofErr w:type="spellStart"/>
            <w:r w:rsidRPr="00B77998">
              <w:rPr>
                <w:sz w:val="18"/>
                <w:szCs w:val="18"/>
                <w:lang w:val="de-DE"/>
              </w:rPr>
              <w:t>Meritve</w:t>
            </w:r>
            <w:proofErr w:type="spellEnd"/>
            <w:r w:rsidRPr="00B77998">
              <w:rPr>
                <w:sz w:val="18"/>
                <w:szCs w:val="18"/>
                <w:lang w:val="de-DE"/>
              </w:rPr>
              <w:t xml:space="preserve"> </w:t>
            </w:r>
            <w:proofErr w:type="spellStart"/>
            <w:r w:rsidRPr="00B77998">
              <w:rPr>
                <w:sz w:val="18"/>
                <w:szCs w:val="18"/>
                <w:lang w:val="de-DE"/>
              </w:rPr>
              <w:t>splošnih</w:t>
            </w:r>
            <w:proofErr w:type="spellEnd"/>
            <w:r w:rsidRPr="00B77998">
              <w:rPr>
                <w:sz w:val="18"/>
                <w:szCs w:val="18"/>
                <w:lang w:val="de-DE"/>
              </w:rPr>
              <w:t xml:space="preserve"> </w:t>
            </w:r>
            <w:proofErr w:type="spellStart"/>
            <w:r w:rsidRPr="00B77998">
              <w:rPr>
                <w:sz w:val="18"/>
                <w:szCs w:val="18"/>
                <w:lang w:val="de-DE"/>
              </w:rPr>
              <w:t>parametrov</w:t>
            </w:r>
            <w:proofErr w:type="spellEnd"/>
          </w:p>
        </w:tc>
        <w:tc>
          <w:tcPr>
            <w:tcW w:w="3359" w:type="pct"/>
          </w:tcPr>
          <w:p w:rsidR="00085490" w:rsidRPr="00B77998" w:rsidRDefault="00085490" w:rsidP="00085490">
            <w:pPr>
              <w:spacing w:after="0"/>
              <w:rPr>
                <w:sz w:val="18"/>
                <w:szCs w:val="18"/>
                <w:lang w:val="en-US"/>
              </w:rPr>
            </w:pPr>
            <w:proofErr w:type="spellStart"/>
            <w:r w:rsidRPr="00B77998">
              <w:rPr>
                <w:sz w:val="18"/>
                <w:szCs w:val="18"/>
              </w:rPr>
              <w:t>usedljive</w:t>
            </w:r>
            <w:proofErr w:type="spellEnd"/>
            <w:r w:rsidRPr="00B77998">
              <w:rPr>
                <w:sz w:val="18"/>
                <w:szCs w:val="18"/>
              </w:rPr>
              <w:t xml:space="preserve"> snovi, neraztopljene snovi, </w:t>
            </w:r>
          </w:p>
        </w:tc>
      </w:tr>
      <w:tr w:rsidR="00085490" w:rsidRPr="00B77998" w:rsidTr="00085490">
        <w:tc>
          <w:tcPr>
            <w:tcW w:w="1641" w:type="pct"/>
            <w:vAlign w:val="center"/>
          </w:tcPr>
          <w:p w:rsidR="00085490" w:rsidRPr="00B77998" w:rsidRDefault="00085490" w:rsidP="00085490">
            <w:pPr>
              <w:spacing w:after="0"/>
              <w:rPr>
                <w:sz w:val="18"/>
                <w:szCs w:val="18"/>
              </w:rPr>
            </w:pPr>
            <w:r w:rsidRPr="00B77998">
              <w:rPr>
                <w:sz w:val="18"/>
                <w:szCs w:val="18"/>
              </w:rPr>
              <w:t xml:space="preserve">Meritve </w:t>
            </w:r>
            <w:proofErr w:type="spellStart"/>
            <w:r w:rsidRPr="00B77998">
              <w:rPr>
                <w:sz w:val="18"/>
                <w:szCs w:val="18"/>
              </w:rPr>
              <w:t>ekotoksikoloških</w:t>
            </w:r>
            <w:proofErr w:type="spellEnd"/>
            <w:r w:rsidRPr="00B77998">
              <w:rPr>
                <w:sz w:val="18"/>
                <w:szCs w:val="18"/>
              </w:rPr>
              <w:t xml:space="preserve"> parametrov, razgradljivost</w:t>
            </w:r>
          </w:p>
        </w:tc>
        <w:tc>
          <w:tcPr>
            <w:tcW w:w="3359" w:type="pct"/>
          </w:tcPr>
          <w:p w:rsidR="00085490" w:rsidRPr="00B77998" w:rsidRDefault="00085490" w:rsidP="00085490">
            <w:pPr>
              <w:spacing w:after="0"/>
              <w:rPr>
                <w:sz w:val="18"/>
                <w:szCs w:val="18"/>
              </w:rPr>
            </w:pPr>
            <w:r w:rsidRPr="00B77998">
              <w:rPr>
                <w:sz w:val="18"/>
                <w:szCs w:val="18"/>
              </w:rPr>
              <w:t>Strupenost za vodne bolhe, biološka razgradljivost</w:t>
            </w:r>
          </w:p>
        </w:tc>
      </w:tr>
      <w:tr w:rsidR="00085490" w:rsidRPr="00B77998" w:rsidTr="00085490">
        <w:tc>
          <w:tcPr>
            <w:tcW w:w="1641" w:type="pct"/>
            <w:vAlign w:val="center"/>
          </w:tcPr>
          <w:p w:rsidR="00085490" w:rsidRPr="00B77998" w:rsidRDefault="00085490" w:rsidP="00085490">
            <w:pPr>
              <w:spacing w:after="0"/>
              <w:rPr>
                <w:sz w:val="18"/>
                <w:szCs w:val="18"/>
                <w:lang w:val="en-US"/>
              </w:rPr>
            </w:pPr>
            <w:r w:rsidRPr="00B77998">
              <w:rPr>
                <w:sz w:val="18"/>
                <w:szCs w:val="18"/>
              </w:rPr>
              <w:t>Meritve anorganskih parametrov</w:t>
            </w:r>
          </w:p>
        </w:tc>
        <w:tc>
          <w:tcPr>
            <w:tcW w:w="3359" w:type="pct"/>
          </w:tcPr>
          <w:p w:rsidR="00085490" w:rsidRPr="00B77998" w:rsidRDefault="00085490" w:rsidP="00085490">
            <w:pPr>
              <w:spacing w:after="0"/>
              <w:rPr>
                <w:sz w:val="18"/>
                <w:szCs w:val="18"/>
                <w:lang w:val="en-US"/>
              </w:rPr>
            </w:pPr>
            <w:r w:rsidRPr="00B77998">
              <w:rPr>
                <w:sz w:val="18"/>
                <w:szCs w:val="18"/>
                <w:lang w:val="en-US"/>
              </w:rPr>
              <w:t xml:space="preserve">Baker, </w:t>
            </w:r>
            <w:proofErr w:type="spellStart"/>
            <w:r w:rsidRPr="00B77998">
              <w:rPr>
                <w:sz w:val="18"/>
                <w:szCs w:val="18"/>
                <w:lang w:val="en-US"/>
              </w:rPr>
              <w:t>cink</w:t>
            </w:r>
            <w:proofErr w:type="spellEnd"/>
            <w:r w:rsidRPr="00B77998">
              <w:rPr>
                <w:sz w:val="18"/>
                <w:szCs w:val="18"/>
                <w:lang w:val="en-US"/>
              </w:rPr>
              <w:t xml:space="preserve">, </w:t>
            </w:r>
            <w:proofErr w:type="spellStart"/>
            <w:r w:rsidRPr="00B77998">
              <w:rPr>
                <w:sz w:val="18"/>
                <w:szCs w:val="18"/>
                <w:lang w:val="en-US"/>
              </w:rPr>
              <w:t>kadmij</w:t>
            </w:r>
            <w:proofErr w:type="spellEnd"/>
            <w:r w:rsidRPr="00B77998">
              <w:rPr>
                <w:sz w:val="18"/>
                <w:szCs w:val="18"/>
                <w:lang w:val="en-US"/>
              </w:rPr>
              <w:t xml:space="preserve">, </w:t>
            </w:r>
            <w:proofErr w:type="spellStart"/>
            <w:r w:rsidRPr="00B77998">
              <w:rPr>
                <w:sz w:val="18"/>
                <w:szCs w:val="18"/>
                <w:lang w:val="en-US"/>
              </w:rPr>
              <w:t>celotni</w:t>
            </w:r>
            <w:proofErr w:type="spellEnd"/>
            <w:r w:rsidRPr="00B77998">
              <w:rPr>
                <w:sz w:val="18"/>
                <w:szCs w:val="18"/>
                <w:lang w:val="en-US"/>
              </w:rPr>
              <w:t xml:space="preserve">  </w:t>
            </w:r>
            <w:proofErr w:type="spellStart"/>
            <w:r w:rsidRPr="00B77998">
              <w:rPr>
                <w:sz w:val="18"/>
                <w:szCs w:val="18"/>
                <w:lang w:val="en-US"/>
              </w:rPr>
              <w:t>krom</w:t>
            </w:r>
            <w:proofErr w:type="spellEnd"/>
            <w:r w:rsidRPr="00B77998">
              <w:rPr>
                <w:sz w:val="18"/>
                <w:szCs w:val="18"/>
                <w:lang w:val="en-US"/>
              </w:rPr>
              <w:t xml:space="preserve">, </w:t>
            </w:r>
            <w:proofErr w:type="spellStart"/>
            <w:r w:rsidRPr="00B77998">
              <w:rPr>
                <w:sz w:val="18"/>
                <w:szCs w:val="18"/>
                <w:lang w:val="en-US"/>
              </w:rPr>
              <w:t>nikelj</w:t>
            </w:r>
            <w:proofErr w:type="spellEnd"/>
            <w:r w:rsidRPr="00B77998">
              <w:rPr>
                <w:sz w:val="18"/>
                <w:szCs w:val="18"/>
                <w:lang w:val="en-US"/>
              </w:rPr>
              <w:t xml:space="preserve">, </w:t>
            </w:r>
            <w:proofErr w:type="spellStart"/>
            <w:r w:rsidRPr="00B77998">
              <w:rPr>
                <w:sz w:val="18"/>
                <w:szCs w:val="18"/>
                <w:lang w:val="en-US"/>
              </w:rPr>
              <w:t>svinec</w:t>
            </w:r>
            <w:proofErr w:type="spellEnd"/>
            <w:r w:rsidRPr="00B77998">
              <w:rPr>
                <w:sz w:val="18"/>
                <w:szCs w:val="18"/>
                <w:lang w:val="en-US"/>
              </w:rPr>
              <w:t xml:space="preserve">, </w:t>
            </w:r>
            <w:proofErr w:type="spellStart"/>
            <w:r w:rsidRPr="00B77998">
              <w:rPr>
                <w:sz w:val="18"/>
                <w:szCs w:val="18"/>
                <w:lang w:val="en-US"/>
              </w:rPr>
              <w:t>živo</w:t>
            </w:r>
            <w:proofErr w:type="spellEnd"/>
            <w:r w:rsidRPr="00B77998">
              <w:rPr>
                <w:sz w:val="18"/>
                <w:szCs w:val="18"/>
                <w:lang w:val="en-US"/>
              </w:rPr>
              <w:t xml:space="preserve"> </w:t>
            </w:r>
            <w:proofErr w:type="spellStart"/>
            <w:r w:rsidRPr="00B77998">
              <w:rPr>
                <w:sz w:val="18"/>
                <w:szCs w:val="18"/>
                <w:lang w:val="en-US"/>
              </w:rPr>
              <w:t>srebro</w:t>
            </w:r>
            <w:proofErr w:type="spellEnd"/>
            <w:r w:rsidRPr="00B77998">
              <w:rPr>
                <w:sz w:val="18"/>
                <w:szCs w:val="18"/>
                <w:lang w:val="en-US"/>
              </w:rPr>
              <w:t xml:space="preserve">, </w:t>
            </w:r>
            <w:proofErr w:type="spellStart"/>
            <w:r w:rsidRPr="00B77998">
              <w:rPr>
                <w:sz w:val="18"/>
                <w:szCs w:val="18"/>
                <w:lang w:val="en-US"/>
              </w:rPr>
              <w:t>amonijev</w:t>
            </w:r>
            <w:proofErr w:type="spellEnd"/>
            <w:r w:rsidRPr="00B77998">
              <w:rPr>
                <w:sz w:val="18"/>
                <w:szCs w:val="18"/>
                <w:lang w:val="en-US"/>
              </w:rPr>
              <w:t xml:space="preserve"> </w:t>
            </w:r>
            <w:proofErr w:type="spellStart"/>
            <w:r w:rsidRPr="00B77998">
              <w:rPr>
                <w:sz w:val="18"/>
                <w:szCs w:val="18"/>
                <w:lang w:val="en-US"/>
              </w:rPr>
              <w:t>dušik</w:t>
            </w:r>
            <w:proofErr w:type="spellEnd"/>
            <w:r w:rsidRPr="00B77998">
              <w:rPr>
                <w:sz w:val="18"/>
                <w:szCs w:val="18"/>
                <w:lang w:val="en-US"/>
              </w:rPr>
              <w:t xml:space="preserve">, </w:t>
            </w:r>
            <w:proofErr w:type="spellStart"/>
            <w:r w:rsidRPr="00B77998">
              <w:rPr>
                <w:sz w:val="18"/>
                <w:szCs w:val="18"/>
                <w:lang w:val="en-US"/>
              </w:rPr>
              <w:t>n</w:t>
            </w:r>
            <w:r>
              <w:rPr>
                <w:sz w:val="18"/>
                <w:szCs w:val="18"/>
                <w:lang w:val="en-US"/>
              </w:rPr>
              <w:t>itratni</w:t>
            </w:r>
            <w:proofErr w:type="spellEnd"/>
            <w:r>
              <w:rPr>
                <w:sz w:val="18"/>
                <w:szCs w:val="18"/>
                <w:lang w:val="en-US"/>
              </w:rPr>
              <w:t xml:space="preserve"> </w:t>
            </w:r>
            <w:proofErr w:type="spellStart"/>
            <w:r>
              <w:rPr>
                <w:sz w:val="18"/>
                <w:szCs w:val="18"/>
                <w:lang w:val="en-US"/>
              </w:rPr>
              <w:t>dušik</w:t>
            </w:r>
            <w:proofErr w:type="spellEnd"/>
            <w:r>
              <w:rPr>
                <w:sz w:val="18"/>
                <w:szCs w:val="18"/>
                <w:lang w:val="en-US"/>
              </w:rPr>
              <w:t xml:space="preserve">, </w:t>
            </w:r>
            <w:proofErr w:type="spellStart"/>
            <w:r>
              <w:rPr>
                <w:sz w:val="18"/>
                <w:szCs w:val="18"/>
                <w:lang w:val="en-US"/>
              </w:rPr>
              <w:t>klorid</w:t>
            </w:r>
            <w:proofErr w:type="spellEnd"/>
            <w:r>
              <w:rPr>
                <w:sz w:val="18"/>
                <w:szCs w:val="18"/>
                <w:lang w:val="en-US"/>
              </w:rPr>
              <w:t xml:space="preserve">, </w:t>
            </w:r>
            <w:proofErr w:type="spellStart"/>
            <w:r>
              <w:rPr>
                <w:sz w:val="18"/>
                <w:szCs w:val="18"/>
                <w:lang w:val="en-US"/>
              </w:rPr>
              <w:t>sulfid</w:t>
            </w:r>
            <w:proofErr w:type="spellEnd"/>
            <w:r w:rsidRPr="00B77998">
              <w:rPr>
                <w:sz w:val="18"/>
                <w:szCs w:val="18"/>
              </w:rPr>
              <w:t>, celotni dušik, celotni fosfor</w:t>
            </w:r>
          </w:p>
        </w:tc>
      </w:tr>
      <w:tr w:rsidR="00085490" w:rsidRPr="00B77998" w:rsidTr="00085490">
        <w:tc>
          <w:tcPr>
            <w:tcW w:w="1641" w:type="pct"/>
            <w:tcBorders>
              <w:bottom w:val="double" w:sz="4" w:space="0" w:color="auto"/>
            </w:tcBorders>
            <w:vAlign w:val="center"/>
          </w:tcPr>
          <w:p w:rsidR="00085490" w:rsidRPr="00B77998" w:rsidRDefault="00085490" w:rsidP="00085490">
            <w:pPr>
              <w:spacing w:after="0"/>
              <w:rPr>
                <w:sz w:val="18"/>
                <w:szCs w:val="18"/>
                <w:lang w:val="en-US"/>
              </w:rPr>
            </w:pPr>
            <w:r w:rsidRPr="00B77998">
              <w:rPr>
                <w:sz w:val="18"/>
                <w:szCs w:val="18"/>
              </w:rPr>
              <w:t>Meritve organskih parametrov</w:t>
            </w:r>
          </w:p>
        </w:tc>
        <w:tc>
          <w:tcPr>
            <w:tcW w:w="3359" w:type="pct"/>
            <w:tcBorders>
              <w:bottom w:val="double" w:sz="4" w:space="0" w:color="auto"/>
            </w:tcBorders>
          </w:tcPr>
          <w:p w:rsidR="00085490" w:rsidRPr="00B77998" w:rsidRDefault="00085490" w:rsidP="00085490">
            <w:pPr>
              <w:spacing w:after="0"/>
              <w:rPr>
                <w:sz w:val="18"/>
                <w:szCs w:val="18"/>
                <w:lang w:val="en-US"/>
              </w:rPr>
            </w:pPr>
            <w:r w:rsidRPr="00B77998">
              <w:rPr>
                <w:sz w:val="18"/>
                <w:szCs w:val="18"/>
              </w:rPr>
              <w:t>KPK, BPK</w:t>
            </w:r>
            <w:r w:rsidRPr="00B77998">
              <w:rPr>
                <w:sz w:val="18"/>
                <w:szCs w:val="18"/>
                <w:vertAlign w:val="subscript"/>
              </w:rPr>
              <w:t>5</w:t>
            </w:r>
            <w:r w:rsidRPr="00B77998">
              <w:rPr>
                <w:sz w:val="18"/>
                <w:szCs w:val="18"/>
              </w:rPr>
              <w:t>, celotni ogljikovodiki, lahkohlapni a</w:t>
            </w:r>
            <w:r>
              <w:rPr>
                <w:sz w:val="18"/>
                <w:szCs w:val="18"/>
              </w:rPr>
              <w:t xml:space="preserve">romatski ogljikovodiki (BTX), </w:t>
            </w:r>
            <w:proofErr w:type="spellStart"/>
            <w:r>
              <w:rPr>
                <w:sz w:val="18"/>
                <w:szCs w:val="18"/>
              </w:rPr>
              <w:t>ab</w:t>
            </w:r>
            <w:r w:rsidRPr="00B77998">
              <w:rPr>
                <w:sz w:val="18"/>
                <w:szCs w:val="18"/>
              </w:rPr>
              <w:t>sorbljivi</w:t>
            </w:r>
            <w:proofErr w:type="spellEnd"/>
            <w:r w:rsidRPr="00B77998">
              <w:rPr>
                <w:sz w:val="18"/>
                <w:szCs w:val="18"/>
              </w:rPr>
              <w:t xml:space="preserve"> organski halogeni (AOX)</w:t>
            </w:r>
          </w:p>
        </w:tc>
      </w:tr>
    </w:tbl>
    <w:p w:rsidR="00085490" w:rsidRDefault="00085490" w:rsidP="00085490">
      <w:pPr>
        <w:spacing w:after="0"/>
        <w:rPr>
          <w:sz w:val="20"/>
          <w:szCs w:val="20"/>
        </w:rPr>
      </w:pPr>
    </w:p>
    <w:p w:rsidR="00085490" w:rsidRDefault="00085490" w:rsidP="00085490">
      <w:pPr>
        <w:spacing w:after="0"/>
        <w:rPr>
          <w:sz w:val="20"/>
          <w:szCs w:val="20"/>
          <w:u w:val="single"/>
        </w:rPr>
      </w:pPr>
      <w:r>
        <w:rPr>
          <w:sz w:val="20"/>
          <w:szCs w:val="20"/>
          <w:u w:val="single"/>
        </w:rPr>
        <w:t xml:space="preserve">MONITORING </w:t>
      </w:r>
      <w:r w:rsidRPr="0067044F">
        <w:rPr>
          <w:sz w:val="20"/>
          <w:szCs w:val="20"/>
          <w:u w:val="single"/>
        </w:rPr>
        <w:t>PADAVINSKE VODE</w:t>
      </w:r>
    </w:p>
    <w:tbl>
      <w:tblPr>
        <w:tblW w:w="4983" w:type="pct"/>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106"/>
        <w:gridCol w:w="6357"/>
      </w:tblGrid>
      <w:tr w:rsidR="00085490" w:rsidRPr="00B77998" w:rsidTr="00085490">
        <w:tc>
          <w:tcPr>
            <w:tcW w:w="1641" w:type="pct"/>
            <w:tcBorders>
              <w:top w:val="double" w:sz="4" w:space="0" w:color="auto"/>
            </w:tcBorders>
          </w:tcPr>
          <w:p w:rsidR="00085490" w:rsidRPr="00B77998" w:rsidRDefault="00085490" w:rsidP="00085490">
            <w:pPr>
              <w:spacing w:after="0"/>
              <w:rPr>
                <w:sz w:val="18"/>
                <w:szCs w:val="18"/>
                <w:lang w:val="de-DE"/>
              </w:rPr>
            </w:pPr>
            <w:proofErr w:type="spellStart"/>
            <w:r w:rsidRPr="00B77998">
              <w:rPr>
                <w:sz w:val="18"/>
                <w:szCs w:val="18"/>
                <w:lang w:val="de-DE"/>
              </w:rPr>
              <w:t>Vrsta</w:t>
            </w:r>
            <w:proofErr w:type="spellEnd"/>
            <w:r w:rsidRPr="00B77998">
              <w:rPr>
                <w:sz w:val="18"/>
                <w:szCs w:val="18"/>
                <w:lang w:val="de-DE"/>
              </w:rPr>
              <w:t xml:space="preserve"> </w:t>
            </w:r>
            <w:proofErr w:type="spellStart"/>
            <w:r w:rsidRPr="00B77998">
              <w:rPr>
                <w:sz w:val="18"/>
                <w:szCs w:val="18"/>
                <w:lang w:val="de-DE"/>
              </w:rPr>
              <w:t>odpadne</w:t>
            </w:r>
            <w:proofErr w:type="spellEnd"/>
            <w:r w:rsidRPr="00B77998">
              <w:rPr>
                <w:sz w:val="18"/>
                <w:szCs w:val="18"/>
                <w:lang w:val="de-DE"/>
              </w:rPr>
              <w:t xml:space="preserve"> </w:t>
            </w:r>
            <w:proofErr w:type="spellStart"/>
            <w:r w:rsidRPr="00B77998">
              <w:rPr>
                <w:sz w:val="18"/>
                <w:szCs w:val="18"/>
                <w:lang w:val="de-DE"/>
              </w:rPr>
              <w:t>vode</w:t>
            </w:r>
            <w:proofErr w:type="spellEnd"/>
          </w:p>
        </w:tc>
        <w:tc>
          <w:tcPr>
            <w:tcW w:w="3359" w:type="pct"/>
            <w:tcBorders>
              <w:top w:val="double" w:sz="4" w:space="0" w:color="auto"/>
            </w:tcBorders>
          </w:tcPr>
          <w:p w:rsidR="00085490" w:rsidRPr="00B77998" w:rsidRDefault="00085490" w:rsidP="00085490">
            <w:pPr>
              <w:spacing w:after="0"/>
              <w:jc w:val="center"/>
              <w:rPr>
                <w:b/>
                <w:bCs/>
                <w:sz w:val="18"/>
                <w:szCs w:val="18"/>
                <w:lang w:val="en-GB"/>
              </w:rPr>
            </w:pPr>
            <w:r>
              <w:rPr>
                <w:b/>
                <w:bCs/>
                <w:sz w:val="18"/>
                <w:szCs w:val="18"/>
                <w:lang w:val="en-GB"/>
              </w:rPr>
              <w:t>PADAVINSKA VODA</w:t>
            </w:r>
          </w:p>
        </w:tc>
      </w:tr>
      <w:tr w:rsidR="00085490" w:rsidRPr="00B77998" w:rsidTr="00085490">
        <w:tc>
          <w:tcPr>
            <w:tcW w:w="1641" w:type="pct"/>
            <w:vAlign w:val="center"/>
          </w:tcPr>
          <w:p w:rsidR="00085490" w:rsidRPr="00B77998" w:rsidRDefault="00085490" w:rsidP="00085490">
            <w:pPr>
              <w:spacing w:after="0"/>
              <w:rPr>
                <w:sz w:val="18"/>
                <w:szCs w:val="18"/>
                <w:lang w:val="de-DE"/>
              </w:rPr>
            </w:pPr>
            <w:proofErr w:type="spellStart"/>
            <w:r w:rsidRPr="00B77998">
              <w:rPr>
                <w:sz w:val="18"/>
                <w:szCs w:val="18"/>
                <w:lang w:val="de-DE"/>
              </w:rPr>
              <w:t>Št</w:t>
            </w:r>
            <w:proofErr w:type="spellEnd"/>
            <w:r w:rsidRPr="00B77998">
              <w:rPr>
                <w:sz w:val="18"/>
                <w:szCs w:val="18"/>
                <w:lang w:val="de-DE"/>
              </w:rPr>
              <w:t xml:space="preserve">. </w:t>
            </w:r>
            <w:proofErr w:type="spellStart"/>
            <w:r w:rsidRPr="00B77998">
              <w:rPr>
                <w:sz w:val="18"/>
                <w:szCs w:val="18"/>
                <w:lang w:val="de-DE"/>
              </w:rPr>
              <w:t>meritev</w:t>
            </w:r>
            <w:proofErr w:type="spellEnd"/>
          </w:p>
        </w:tc>
        <w:tc>
          <w:tcPr>
            <w:tcW w:w="3359" w:type="pct"/>
          </w:tcPr>
          <w:p w:rsidR="00085490" w:rsidRPr="00B77998" w:rsidRDefault="00085490" w:rsidP="00085490">
            <w:pPr>
              <w:spacing w:after="0"/>
              <w:jc w:val="center"/>
              <w:rPr>
                <w:sz w:val="18"/>
                <w:szCs w:val="18"/>
                <w:lang w:val="de-DE"/>
              </w:rPr>
            </w:pPr>
            <w:r>
              <w:rPr>
                <w:sz w:val="18"/>
                <w:szCs w:val="18"/>
                <w:lang w:val="de-DE"/>
              </w:rPr>
              <w:t>1</w:t>
            </w:r>
            <w:r w:rsidRPr="00B77998">
              <w:rPr>
                <w:sz w:val="18"/>
                <w:szCs w:val="18"/>
                <w:lang w:val="de-DE"/>
              </w:rPr>
              <w:t xml:space="preserve"> x </w:t>
            </w:r>
            <w:proofErr w:type="spellStart"/>
            <w:r w:rsidRPr="00B77998">
              <w:rPr>
                <w:sz w:val="18"/>
                <w:szCs w:val="18"/>
                <w:lang w:val="de-DE"/>
              </w:rPr>
              <w:t>letno</w:t>
            </w:r>
            <w:proofErr w:type="spellEnd"/>
            <w:r w:rsidRPr="00B77998">
              <w:rPr>
                <w:sz w:val="18"/>
                <w:szCs w:val="18"/>
                <w:lang w:val="de-DE"/>
              </w:rPr>
              <w:t xml:space="preserve"> (1 </w:t>
            </w:r>
            <w:proofErr w:type="spellStart"/>
            <w:r w:rsidRPr="00B77998">
              <w:rPr>
                <w:sz w:val="18"/>
                <w:szCs w:val="18"/>
                <w:lang w:val="de-DE"/>
              </w:rPr>
              <w:t>merno</w:t>
            </w:r>
            <w:proofErr w:type="spellEnd"/>
            <w:r w:rsidRPr="00B77998">
              <w:rPr>
                <w:sz w:val="18"/>
                <w:szCs w:val="18"/>
                <w:lang w:val="de-DE"/>
              </w:rPr>
              <w:t xml:space="preserve"> </w:t>
            </w:r>
            <w:proofErr w:type="spellStart"/>
            <w:r w:rsidRPr="00B77998">
              <w:rPr>
                <w:sz w:val="18"/>
                <w:szCs w:val="18"/>
                <w:lang w:val="de-DE"/>
              </w:rPr>
              <w:t>mesto</w:t>
            </w:r>
            <w:proofErr w:type="spellEnd"/>
            <w:r w:rsidRPr="00B77998">
              <w:rPr>
                <w:sz w:val="18"/>
                <w:szCs w:val="18"/>
                <w:lang w:val="de-DE"/>
              </w:rPr>
              <w:t>)</w:t>
            </w:r>
          </w:p>
        </w:tc>
      </w:tr>
      <w:tr w:rsidR="00085490" w:rsidRPr="00B77998" w:rsidTr="00085490">
        <w:tc>
          <w:tcPr>
            <w:tcW w:w="1641" w:type="pct"/>
            <w:vAlign w:val="center"/>
          </w:tcPr>
          <w:p w:rsidR="00085490" w:rsidRPr="00B77998" w:rsidRDefault="00085490" w:rsidP="00085490">
            <w:pPr>
              <w:spacing w:after="0"/>
              <w:rPr>
                <w:sz w:val="18"/>
                <w:szCs w:val="18"/>
                <w:lang w:val="de-DE"/>
              </w:rPr>
            </w:pPr>
            <w:proofErr w:type="spellStart"/>
            <w:r w:rsidRPr="00B77998">
              <w:rPr>
                <w:sz w:val="18"/>
                <w:szCs w:val="18"/>
                <w:lang w:val="de-DE"/>
              </w:rPr>
              <w:t>Metodologija</w:t>
            </w:r>
            <w:proofErr w:type="spellEnd"/>
            <w:r w:rsidRPr="00B77998">
              <w:rPr>
                <w:sz w:val="18"/>
                <w:szCs w:val="18"/>
                <w:lang w:val="de-DE"/>
              </w:rPr>
              <w:t xml:space="preserve"> </w:t>
            </w:r>
            <w:proofErr w:type="spellStart"/>
            <w:r w:rsidRPr="00B77998">
              <w:rPr>
                <w:sz w:val="18"/>
                <w:szCs w:val="18"/>
                <w:lang w:val="de-DE"/>
              </w:rPr>
              <w:t>vzorčenja</w:t>
            </w:r>
            <w:proofErr w:type="spellEnd"/>
          </w:p>
        </w:tc>
        <w:tc>
          <w:tcPr>
            <w:tcW w:w="3359" w:type="pct"/>
          </w:tcPr>
          <w:p w:rsidR="00085490" w:rsidRPr="00B77998" w:rsidRDefault="00085490" w:rsidP="00085490">
            <w:pPr>
              <w:spacing w:after="0"/>
              <w:rPr>
                <w:sz w:val="18"/>
                <w:szCs w:val="18"/>
                <w:lang w:val="en-GB"/>
              </w:rPr>
            </w:pPr>
            <w:proofErr w:type="spellStart"/>
            <w:r>
              <w:rPr>
                <w:sz w:val="18"/>
                <w:szCs w:val="18"/>
                <w:lang w:val="en-GB"/>
              </w:rPr>
              <w:t>Kvalificiran</w:t>
            </w:r>
            <w:proofErr w:type="spellEnd"/>
            <w:r>
              <w:rPr>
                <w:sz w:val="18"/>
                <w:szCs w:val="18"/>
                <w:lang w:val="en-GB"/>
              </w:rPr>
              <w:t xml:space="preserve"> </w:t>
            </w:r>
            <w:proofErr w:type="spellStart"/>
            <w:r>
              <w:rPr>
                <w:sz w:val="18"/>
                <w:szCs w:val="18"/>
                <w:lang w:val="en-GB"/>
              </w:rPr>
              <w:t>trenutni</w:t>
            </w:r>
            <w:proofErr w:type="spellEnd"/>
            <w:r>
              <w:rPr>
                <w:sz w:val="18"/>
                <w:szCs w:val="18"/>
                <w:lang w:val="en-GB"/>
              </w:rPr>
              <w:t xml:space="preserve"> </w:t>
            </w:r>
            <w:proofErr w:type="spellStart"/>
            <w:r>
              <w:rPr>
                <w:sz w:val="18"/>
                <w:szCs w:val="18"/>
                <w:lang w:val="en-GB"/>
              </w:rPr>
              <w:t>vzorec</w:t>
            </w:r>
            <w:proofErr w:type="spellEnd"/>
          </w:p>
        </w:tc>
      </w:tr>
      <w:tr w:rsidR="00085490" w:rsidRPr="00B77998" w:rsidTr="00085490">
        <w:tc>
          <w:tcPr>
            <w:tcW w:w="1641" w:type="pct"/>
            <w:vAlign w:val="center"/>
          </w:tcPr>
          <w:p w:rsidR="00085490" w:rsidRPr="00B77998" w:rsidRDefault="00085490" w:rsidP="00085490">
            <w:pPr>
              <w:spacing w:after="0"/>
              <w:rPr>
                <w:sz w:val="18"/>
                <w:szCs w:val="18"/>
                <w:lang w:val="de-DE"/>
              </w:rPr>
            </w:pPr>
            <w:proofErr w:type="spellStart"/>
            <w:r w:rsidRPr="00B77998">
              <w:rPr>
                <w:sz w:val="18"/>
                <w:szCs w:val="18"/>
                <w:lang w:val="de-DE"/>
              </w:rPr>
              <w:t>Meritve</w:t>
            </w:r>
            <w:proofErr w:type="spellEnd"/>
            <w:r w:rsidRPr="00B77998">
              <w:rPr>
                <w:sz w:val="18"/>
                <w:szCs w:val="18"/>
                <w:lang w:val="de-DE"/>
              </w:rPr>
              <w:t xml:space="preserve"> </w:t>
            </w:r>
            <w:proofErr w:type="spellStart"/>
            <w:r w:rsidRPr="00B77998">
              <w:rPr>
                <w:sz w:val="18"/>
                <w:szCs w:val="18"/>
                <w:lang w:val="de-DE"/>
              </w:rPr>
              <w:t>splošnih</w:t>
            </w:r>
            <w:proofErr w:type="spellEnd"/>
            <w:r w:rsidRPr="00B77998">
              <w:rPr>
                <w:sz w:val="18"/>
                <w:szCs w:val="18"/>
                <w:lang w:val="de-DE"/>
              </w:rPr>
              <w:t xml:space="preserve"> </w:t>
            </w:r>
            <w:proofErr w:type="spellStart"/>
            <w:r w:rsidRPr="00B77998">
              <w:rPr>
                <w:sz w:val="18"/>
                <w:szCs w:val="18"/>
                <w:lang w:val="de-DE"/>
              </w:rPr>
              <w:t>parametrov</w:t>
            </w:r>
            <w:proofErr w:type="spellEnd"/>
          </w:p>
        </w:tc>
        <w:tc>
          <w:tcPr>
            <w:tcW w:w="3359" w:type="pct"/>
          </w:tcPr>
          <w:p w:rsidR="00085490" w:rsidRPr="00B77998" w:rsidRDefault="00085490" w:rsidP="00085490">
            <w:pPr>
              <w:spacing w:after="0"/>
              <w:rPr>
                <w:sz w:val="18"/>
                <w:szCs w:val="18"/>
                <w:lang w:val="en-US"/>
              </w:rPr>
            </w:pPr>
            <w:proofErr w:type="spellStart"/>
            <w:r>
              <w:rPr>
                <w:sz w:val="18"/>
                <w:szCs w:val="18"/>
              </w:rPr>
              <w:t>Ph</w:t>
            </w:r>
            <w:proofErr w:type="spellEnd"/>
            <w:r>
              <w:rPr>
                <w:sz w:val="18"/>
                <w:szCs w:val="18"/>
              </w:rPr>
              <w:t xml:space="preserve">, temperatur, </w:t>
            </w:r>
            <w:proofErr w:type="spellStart"/>
            <w:r w:rsidRPr="00B77998">
              <w:rPr>
                <w:sz w:val="18"/>
                <w:szCs w:val="18"/>
              </w:rPr>
              <w:t>usedljive</w:t>
            </w:r>
            <w:proofErr w:type="spellEnd"/>
            <w:r w:rsidRPr="00B77998">
              <w:rPr>
                <w:sz w:val="18"/>
                <w:szCs w:val="18"/>
              </w:rPr>
              <w:t xml:space="preserve"> snovi, neraztopljene snovi, </w:t>
            </w:r>
          </w:p>
        </w:tc>
      </w:tr>
      <w:tr w:rsidR="00085490" w:rsidRPr="00B77998" w:rsidTr="00085490">
        <w:tc>
          <w:tcPr>
            <w:tcW w:w="1641" w:type="pct"/>
            <w:vAlign w:val="center"/>
          </w:tcPr>
          <w:p w:rsidR="00085490" w:rsidRPr="00B77998" w:rsidRDefault="00085490" w:rsidP="00085490">
            <w:pPr>
              <w:spacing w:after="0"/>
              <w:rPr>
                <w:sz w:val="18"/>
                <w:szCs w:val="18"/>
              </w:rPr>
            </w:pPr>
            <w:r w:rsidRPr="00B77998">
              <w:rPr>
                <w:sz w:val="18"/>
                <w:szCs w:val="18"/>
              </w:rPr>
              <w:t xml:space="preserve">Meritve </w:t>
            </w:r>
            <w:proofErr w:type="spellStart"/>
            <w:r w:rsidRPr="00B77998">
              <w:rPr>
                <w:sz w:val="18"/>
                <w:szCs w:val="18"/>
              </w:rPr>
              <w:t>ekotoksikoloških</w:t>
            </w:r>
            <w:proofErr w:type="spellEnd"/>
            <w:r w:rsidRPr="00B77998">
              <w:rPr>
                <w:sz w:val="18"/>
                <w:szCs w:val="18"/>
              </w:rPr>
              <w:t xml:space="preserve"> parametrov, razgradljivost</w:t>
            </w:r>
          </w:p>
        </w:tc>
        <w:tc>
          <w:tcPr>
            <w:tcW w:w="3359" w:type="pct"/>
          </w:tcPr>
          <w:p w:rsidR="00085490" w:rsidRPr="00B77998" w:rsidRDefault="00085490" w:rsidP="00085490">
            <w:pPr>
              <w:spacing w:after="0"/>
              <w:rPr>
                <w:sz w:val="18"/>
                <w:szCs w:val="18"/>
              </w:rPr>
            </w:pPr>
            <w:r w:rsidRPr="00B77998">
              <w:rPr>
                <w:sz w:val="18"/>
                <w:szCs w:val="18"/>
              </w:rPr>
              <w:t>Strupenost za vodn</w:t>
            </w:r>
            <w:r>
              <w:rPr>
                <w:sz w:val="18"/>
                <w:szCs w:val="18"/>
              </w:rPr>
              <w:t>e bolhe</w:t>
            </w:r>
          </w:p>
        </w:tc>
      </w:tr>
      <w:tr w:rsidR="00085490" w:rsidRPr="00B77998" w:rsidTr="00085490">
        <w:tc>
          <w:tcPr>
            <w:tcW w:w="1641" w:type="pct"/>
            <w:vAlign w:val="center"/>
          </w:tcPr>
          <w:p w:rsidR="00085490" w:rsidRPr="00B77998" w:rsidRDefault="00085490" w:rsidP="00085490">
            <w:pPr>
              <w:spacing w:after="0"/>
              <w:rPr>
                <w:sz w:val="18"/>
                <w:szCs w:val="18"/>
                <w:lang w:val="en-US"/>
              </w:rPr>
            </w:pPr>
            <w:r w:rsidRPr="00B77998">
              <w:rPr>
                <w:sz w:val="18"/>
                <w:szCs w:val="18"/>
              </w:rPr>
              <w:t>Meritve anorganskih parametrov</w:t>
            </w:r>
          </w:p>
        </w:tc>
        <w:tc>
          <w:tcPr>
            <w:tcW w:w="3359" w:type="pct"/>
          </w:tcPr>
          <w:p w:rsidR="00085490" w:rsidRPr="00B77998" w:rsidRDefault="00085490" w:rsidP="00085490">
            <w:pPr>
              <w:spacing w:after="0"/>
              <w:rPr>
                <w:sz w:val="18"/>
                <w:szCs w:val="18"/>
                <w:lang w:val="en-US"/>
              </w:rPr>
            </w:pPr>
            <w:proofErr w:type="spellStart"/>
            <w:r>
              <w:rPr>
                <w:sz w:val="18"/>
                <w:szCs w:val="18"/>
                <w:lang w:val="en-US"/>
              </w:rPr>
              <w:t>Amonijev</w:t>
            </w:r>
            <w:proofErr w:type="spellEnd"/>
            <w:r>
              <w:rPr>
                <w:sz w:val="18"/>
                <w:szCs w:val="18"/>
                <w:lang w:val="en-US"/>
              </w:rPr>
              <w:t xml:space="preserve"> </w:t>
            </w:r>
            <w:proofErr w:type="spellStart"/>
            <w:r>
              <w:rPr>
                <w:sz w:val="18"/>
                <w:szCs w:val="18"/>
                <w:lang w:val="en-US"/>
              </w:rPr>
              <w:t>dušik</w:t>
            </w:r>
            <w:proofErr w:type="spellEnd"/>
            <w:r>
              <w:rPr>
                <w:sz w:val="18"/>
                <w:szCs w:val="18"/>
                <w:lang w:val="en-US"/>
              </w:rPr>
              <w:t xml:space="preserve">, </w:t>
            </w:r>
            <w:proofErr w:type="spellStart"/>
            <w:r>
              <w:rPr>
                <w:sz w:val="18"/>
                <w:szCs w:val="18"/>
                <w:lang w:val="en-US"/>
              </w:rPr>
              <w:t>celotni</w:t>
            </w:r>
            <w:proofErr w:type="spellEnd"/>
            <w:r>
              <w:rPr>
                <w:sz w:val="18"/>
                <w:szCs w:val="18"/>
                <w:lang w:val="en-US"/>
              </w:rPr>
              <w:t xml:space="preserve"> </w:t>
            </w:r>
            <w:proofErr w:type="spellStart"/>
            <w:r>
              <w:rPr>
                <w:sz w:val="18"/>
                <w:szCs w:val="18"/>
                <w:lang w:val="en-US"/>
              </w:rPr>
              <w:t>dušik</w:t>
            </w:r>
            <w:proofErr w:type="spellEnd"/>
            <w:r>
              <w:rPr>
                <w:sz w:val="18"/>
                <w:szCs w:val="18"/>
                <w:lang w:val="en-US"/>
              </w:rPr>
              <w:t xml:space="preserve">, </w:t>
            </w:r>
            <w:proofErr w:type="spellStart"/>
            <w:r>
              <w:rPr>
                <w:sz w:val="18"/>
                <w:szCs w:val="18"/>
                <w:lang w:val="en-US"/>
              </w:rPr>
              <w:t>dušik</w:t>
            </w:r>
            <w:proofErr w:type="spellEnd"/>
            <w:r>
              <w:rPr>
                <w:sz w:val="18"/>
                <w:szCs w:val="18"/>
                <w:lang w:val="en-US"/>
              </w:rPr>
              <w:t xml:space="preserve"> </w:t>
            </w:r>
            <w:proofErr w:type="spellStart"/>
            <w:r>
              <w:rPr>
                <w:sz w:val="18"/>
                <w:szCs w:val="18"/>
                <w:lang w:val="en-US"/>
              </w:rPr>
              <w:t>po</w:t>
            </w:r>
            <w:proofErr w:type="spellEnd"/>
            <w:r>
              <w:rPr>
                <w:sz w:val="18"/>
                <w:szCs w:val="18"/>
                <w:lang w:val="en-US"/>
              </w:rPr>
              <w:t xml:space="preserve"> </w:t>
            </w:r>
            <w:proofErr w:type="spellStart"/>
            <w:r>
              <w:rPr>
                <w:sz w:val="18"/>
                <w:szCs w:val="18"/>
                <w:lang w:val="en-US"/>
              </w:rPr>
              <w:t>Kjeldahlu</w:t>
            </w:r>
            <w:proofErr w:type="spellEnd"/>
            <w:r>
              <w:rPr>
                <w:sz w:val="18"/>
                <w:szCs w:val="18"/>
                <w:lang w:val="en-US"/>
              </w:rPr>
              <w:t xml:space="preserve">, </w:t>
            </w:r>
            <w:proofErr w:type="spellStart"/>
            <w:r>
              <w:rPr>
                <w:sz w:val="18"/>
                <w:szCs w:val="18"/>
                <w:lang w:val="en-US"/>
              </w:rPr>
              <w:t>nitratni</w:t>
            </w:r>
            <w:proofErr w:type="spellEnd"/>
            <w:r>
              <w:rPr>
                <w:sz w:val="18"/>
                <w:szCs w:val="18"/>
                <w:lang w:val="en-US"/>
              </w:rPr>
              <w:t xml:space="preserve"> </w:t>
            </w:r>
            <w:proofErr w:type="spellStart"/>
            <w:r>
              <w:rPr>
                <w:sz w:val="18"/>
                <w:szCs w:val="18"/>
                <w:lang w:val="en-US"/>
              </w:rPr>
              <w:t>dušik</w:t>
            </w:r>
            <w:proofErr w:type="spellEnd"/>
            <w:r>
              <w:rPr>
                <w:sz w:val="18"/>
                <w:szCs w:val="18"/>
                <w:lang w:val="en-US"/>
              </w:rPr>
              <w:t xml:space="preserve">, </w:t>
            </w:r>
            <w:proofErr w:type="spellStart"/>
            <w:r>
              <w:rPr>
                <w:sz w:val="18"/>
                <w:szCs w:val="18"/>
                <w:lang w:val="en-US"/>
              </w:rPr>
              <w:t>nitritni</w:t>
            </w:r>
            <w:proofErr w:type="spellEnd"/>
            <w:r>
              <w:rPr>
                <w:sz w:val="18"/>
                <w:szCs w:val="18"/>
                <w:lang w:val="en-US"/>
              </w:rPr>
              <w:t xml:space="preserve"> </w:t>
            </w:r>
            <w:proofErr w:type="spellStart"/>
            <w:r>
              <w:rPr>
                <w:sz w:val="18"/>
                <w:szCs w:val="18"/>
                <w:lang w:val="en-US"/>
              </w:rPr>
              <w:t>dušik</w:t>
            </w:r>
            <w:proofErr w:type="spellEnd"/>
            <w:r>
              <w:rPr>
                <w:sz w:val="18"/>
                <w:szCs w:val="18"/>
                <w:lang w:val="en-US"/>
              </w:rPr>
              <w:t xml:space="preserve">, </w:t>
            </w:r>
            <w:proofErr w:type="spellStart"/>
            <w:r>
              <w:rPr>
                <w:sz w:val="18"/>
                <w:szCs w:val="18"/>
                <w:lang w:val="en-US"/>
              </w:rPr>
              <w:t>celotni</w:t>
            </w:r>
            <w:proofErr w:type="spellEnd"/>
            <w:r>
              <w:rPr>
                <w:sz w:val="18"/>
                <w:szCs w:val="18"/>
                <w:lang w:val="en-US"/>
              </w:rPr>
              <w:t xml:space="preserve"> </w:t>
            </w:r>
            <w:proofErr w:type="spellStart"/>
            <w:r>
              <w:rPr>
                <w:sz w:val="18"/>
                <w:szCs w:val="18"/>
                <w:lang w:val="en-US"/>
              </w:rPr>
              <w:t>fosfor</w:t>
            </w:r>
            <w:proofErr w:type="spellEnd"/>
            <w:r>
              <w:rPr>
                <w:sz w:val="18"/>
                <w:szCs w:val="18"/>
                <w:lang w:val="en-US"/>
              </w:rPr>
              <w:t xml:space="preserve">, </w:t>
            </w:r>
            <w:proofErr w:type="spellStart"/>
            <w:r>
              <w:rPr>
                <w:sz w:val="18"/>
                <w:szCs w:val="18"/>
                <w:lang w:val="en-US"/>
              </w:rPr>
              <w:t>celotni</w:t>
            </w:r>
            <w:proofErr w:type="spellEnd"/>
            <w:r>
              <w:rPr>
                <w:sz w:val="18"/>
                <w:szCs w:val="18"/>
                <w:lang w:val="en-US"/>
              </w:rPr>
              <w:t xml:space="preserve"> baker, </w:t>
            </w:r>
            <w:proofErr w:type="spellStart"/>
            <w:r>
              <w:rPr>
                <w:sz w:val="18"/>
                <w:szCs w:val="18"/>
                <w:lang w:val="en-US"/>
              </w:rPr>
              <w:t>celotni</w:t>
            </w:r>
            <w:proofErr w:type="spellEnd"/>
            <w:r>
              <w:rPr>
                <w:sz w:val="18"/>
                <w:szCs w:val="18"/>
                <w:lang w:val="en-US"/>
              </w:rPr>
              <w:t xml:space="preserve"> </w:t>
            </w:r>
            <w:proofErr w:type="spellStart"/>
            <w:r>
              <w:rPr>
                <w:sz w:val="18"/>
                <w:szCs w:val="18"/>
                <w:lang w:val="en-US"/>
              </w:rPr>
              <w:t>cink</w:t>
            </w:r>
            <w:proofErr w:type="spellEnd"/>
            <w:r>
              <w:rPr>
                <w:sz w:val="18"/>
                <w:szCs w:val="18"/>
                <w:lang w:val="en-US"/>
              </w:rPr>
              <w:t xml:space="preserve">, </w:t>
            </w:r>
            <w:proofErr w:type="spellStart"/>
            <w:r>
              <w:rPr>
                <w:sz w:val="18"/>
                <w:szCs w:val="18"/>
                <w:lang w:val="en-US"/>
              </w:rPr>
              <w:t>celotni</w:t>
            </w:r>
            <w:proofErr w:type="spellEnd"/>
            <w:r>
              <w:rPr>
                <w:sz w:val="18"/>
                <w:szCs w:val="18"/>
                <w:lang w:val="en-US"/>
              </w:rPr>
              <w:t xml:space="preserve"> </w:t>
            </w:r>
            <w:proofErr w:type="spellStart"/>
            <w:r>
              <w:rPr>
                <w:sz w:val="18"/>
                <w:szCs w:val="18"/>
                <w:lang w:val="en-US"/>
              </w:rPr>
              <w:t>kadmij</w:t>
            </w:r>
            <w:proofErr w:type="spellEnd"/>
            <w:r>
              <w:rPr>
                <w:sz w:val="18"/>
                <w:szCs w:val="18"/>
                <w:lang w:val="en-US"/>
              </w:rPr>
              <w:t xml:space="preserve">, </w:t>
            </w:r>
            <w:proofErr w:type="spellStart"/>
            <w:r>
              <w:rPr>
                <w:sz w:val="18"/>
                <w:szCs w:val="18"/>
                <w:lang w:val="en-US"/>
              </w:rPr>
              <w:t>celotni</w:t>
            </w:r>
            <w:proofErr w:type="spellEnd"/>
            <w:r>
              <w:rPr>
                <w:sz w:val="18"/>
                <w:szCs w:val="18"/>
                <w:lang w:val="en-US"/>
              </w:rPr>
              <w:t xml:space="preserve"> </w:t>
            </w:r>
            <w:proofErr w:type="spellStart"/>
            <w:r>
              <w:rPr>
                <w:sz w:val="18"/>
                <w:szCs w:val="18"/>
                <w:lang w:val="en-US"/>
              </w:rPr>
              <w:t>krom</w:t>
            </w:r>
            <w:proofErr w:type="spellEnd"/>
            <w:r>
              <w:rPr>
                <w:sz w:val="18"/>
                <w:szCs w:val="18"/>
                <w:lang w:val="en-US"/>
              </w:rPr>
              <w:t xml:space="preserve">, </w:t>
            </w:r>
            <w:proofErr w:type="spellStart"/>
            <w:r>
              <w:rPr>
                <w:sz w:val="18"/>
                <w:szCs w:val="18"/>
                <w:lang w:val="en-US"/>
              </w:rPr>
              <w:t>celotni</w:t>
            </w:r>
            <w:proofErr w:type="spellEnd"/>
            <w:r>
              <w:rPr>
                <w:sz w:val="18"/>
                <w:szCs w:val="18"/>
                <w:lang w:val="en-US"/>
              </w:rPr>
              <w:t xml:space="preserve"> </w:t>
            </w:r>
            <w:proofErr w:type="spellStart"/>
            <w:r>
              <w:rPr>
                <w:sz w:val="18"/>
                <w:szCs w:val="18"/>
                <w:lang w:val="en-US"/>
              </w:rPr>
              <w:t>nikelj</w:t>
            </w:r>
            <w:proofErr w:type="spellEnd"/>
            <w:r>
              <w:rPr>
                <w:sz w:val="18"/>
                <w:szCs w:val="18"/>
                <w:lang w:val="en-US"/>
              </w:rPr>
              <w:t xml:space="preserve">, </w:t>
            </w:r>
            <w:proofErr w:type="spellStart"/>
            <w:r>
              <w:rPr>
                <w:sz w:val="18"/>
                <w:szCs w:val="18"/>
                <w:lang w:val="en-US"/>
              </w:rPr>
              <w:t>celotni</w:t>
            </w:r>
            <w:proofErr w:type="spellEnd"/>
            <w:r>
              <w:rPr>
                <w:sz w:val="18"/>
                <w:szCs w:val="18"/>
                <w:lang w:val="en-US"/>
              </w:rPr>
              <w:t xml:space="preserve"> </w:t>
            </w:r>
            <w:proofErr w:type="spellStart"/>
            <w:r>
              <w:rPr>
                <w:sz w:val="18"/>
                <w:szCs w:val="18"/>
                <w:lang w:val="en-US"/>
              </w:rPr>
              <w:t>svinec</w:t>
            </w:r>
            <w:proofErr w:type="spellEnd"/>
            <w:r>
              <w:rPr>
                <w:sz w:val="18"/>
                <w:szCs w:val="18"/>
                <w:lang w:val="en-US"/>
              </w:rPr>
              <w:t xml:space="preserve">, </w:t>
            </w:r>
            <w:proofErr w:type="spellStart"/>
            <w:r>
              <w:rPr>
                <w:sz w:val="18"/>
                <w:szCs w:val="18"/>
                <w:lang w:val="en-US"/>
              </w:rPr>
              <w:t>živo</w:t>
            </w:r>
            <w:proofErr w:type="spellEnd"/>
            <w:r>
              <w:rPr>
                <w:sz w:val="18"/>
                <w:szCs w:val="18"/>
                <w:lang w:val="en-US"/>
              </w:rPr>
              <w:t xml:space="preserve"> </w:t>
            </w:r>
            <w:proofErr w:type="spellStart"/>
            <w:r>
              <w:rPr>
                <w:sz w:val="18"/>
                <w:szCs w:val="18"/>
                <w:lang w:val="en-US"/>
              </w:rPr>
              <w:t>srebro</w:t>
            </w:r>
            <w:proofErr w:type="spellEnd"/>
            <w:r>
              <w:rPr>
                <w:sz w:val="18"/>
                <w:szCs w:val="18"/>
                <w:lang w:val="en-US"/>
              </w:rPr>
              <w:t xml:space="preserve">, </w:t>
            </w:r>
            <w:proofErr w:type="spellStart"/>
            <w:r>
              <w:rPr>
                <w:sz w:val="18"/>
                <w:szCs w:val="18"/>
                <w:lang w:val="en-US"/>
              </w:rPr>
              <w:t>klorid</w:t>
            </w:r>
            <w:proofErr w:type="spellEnd"/>
            <w:r>
              <w:rPr>
                <w:sz w:val="18"/>
                <w:szCs w:val="18"/>
                <w:lang w:val="en-US"/>
              </w:rPr>
              <w:t xml:space="preserve">, sulfide, </w:t>
            </w:r>
            <w:proofErr w:type="spellStart"/>
            <w:r>
              <w:rPr>
                <w:sz w:val="18"/>
                <w:szCs w:val="18"/>
                <w:lang w:val="en-US"/>
              </w:rPr>
              <w:t>skupni</w:t>
            </w:r>
            <w:proofErr w:type="spellEnd"/>
            <w:r>
              <w:rPr>
                <w:sz w:val="18"/>
                <w:szCs w:val="18"/>
                <w:lang w:val="en-US"/>
              </w:rPr>
              <w:t xml:space="preserve"> </w:t>
            </w:r>
            <w:proofErr w:type="spellStart"/>
            <w:r>
              <w:rPr>
                <w:sz w:val="18"/>
                <w:szCs w:val="18"/>
                <w:lang w:val="en-US"/>
              </w:rPr>
              <w:t>cinidi</w:t>
            </w:r>
            <w:proofErr w:type="spellEnd"/>
          </w:p>
        </w:tc>
      </w:tr>
      <w:tr w:rsidR="00085490" w:rsidRPr="00B77998" w:rsidTr="00085490">
        <w:tc>
          <w:tcPr>
            <w:tcW w:w="1641" w:type="pct"/>
            <w:tcBorders>
              <w:bottom w:val="double" w:sz="4" w:space="0" w:color="auto"/>
            </w:tcBorders>
            <w:vAlign w:val="center"/>
          </w:tcPr>
          <w:p w:rsidR="00085490" w:rsidRPr="00B77998" w:rsidRDefault="00085490" w:rsidP="00085490">
            <w:pPr>
              <w:spacing w:after="0"/>
              <w:rPr>
                <w:sz w:val="18"/>
                <w:szCs w:val="18"/>
                <w:lang w:val="en-US"/>
              </w:rPr>
            </w:pPr>
            <w:r w:rsidRPr="00B77998">
              <w:rPr>
                <w:sz w:val="18"/>
                <w:szCs w:val="18"/>
              </w:rPr>
              <w:t>Meritve organskih parametrov</w:t>
            </w:r>
          </w:p>
        </w:tc>
        <w:tc>
          <w:tcPr>
            <w:tcW w:w="3359" w:type="pct"/>
            <w:tcBorders>
              <w:bottom w:val="double" w:sz="4" w:space="0" w:color="auto"/>
            </w:tcBorders>
          </w:tcPr>
          <w:p w:rsidR="00085490" w:rsidRPr="00B77998" w:rsidRDefault="00085490" w:rsidP="00085490">
            <w:pPr>
              <w:spacing w:after="0"/>
              <w:rPr>
                <w:sz w:val="18"/>
                <w:szCs w:val="18"/>
                <w:lang w:val="en-US"/>
              </w:rPr>
            </w:pPr>
            <w:r w:rsidRPr="00B77998">
              <w:rPr>
                <w:sz w:val="18"/>
                <w:szCs w:val="18"/>
              </w:rPr>
              <w:t>celotni ogljikovodiki, lahkohlapni ar</w:t>
            </w:r>
            <w:r>
              <w:rPr>
                <w:sz w:val="18"/>
                <w:szCs w:val="18"/>
              </w:rPr>
              <w:t>omatski ogljikovodiki (BTX)</w:t>
            </w:r>
          </w:p>
        </w:tc>
      </w:tr>
    </w:tbl>
    <w:p w:rsidR="00085490" w:rsidRPr="00B77998" w:rsidRDefault="00085490" w:rsidP="00085490">
      <w:pPr>
        <w:spacing w:after="0"/>
        <w:rPr>
          <w:sz w:val="20"/>
          <w:szCs w:val="20"/>
        </w:rPr>
      </w:pPr>
    </w:p>
    <w:p w:rsidR="00085490" w:rsidRPr="00EA249C" w:rsidRDefault="00085490" w:rsidP="00085490">
      <w:pPr>
        <w:spacing w:after="0"/>
        <w:jc w:val="both"/>
        <w:rPr>
          <w:sz w:val="20"/>
          <w:szCs w:val="20"/>
          <w:u w:val="single"/>
        </w:rPr>
      </w:pPr>
      <w:r w:rsidRPr="00A91C2C">
        <w:rPr>
          <w:sz w:val="20"/>
          <w:szCs w:val="20"/>
          <w:u w:val="single"/>
        </w:rPr>
        <w:t>MONITORING PODZEMNIH VOD</w:t>
      </w:r>
    </w:p>
    <w:tbl>
      <w:tblPr>
        <w:tblW w:w="5000" w:type="pct"/>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92"/>
        <w:gridCol w:w="6403"/>
      </w:tblGrid>
      <w:tr w:rsidR="00085490" w:rsidRPr="00B77998" w:rsidTr="00085490">
        <w:tc>
          <w:tcPr>
            <w:tcW w:w="1628" w:type="pct"/>
            <w:tcBorders>
              <w:top w:val="double" w:sz="4" w:space="0" w:color="auto"/>
            </w:tcBorders>
          </w:tcPr>
          <w:p w:rsidR="00085490" w:rsidRPr="00B77998" w:rsidRDefault="00085490" w:rsidP="00085490">
            <w:pPr>
              <w:spacing w:after="0"/>
              <w:rPr>
                <w:sz w:val="18"/>
                <w:szCs w:val="18"/>
                <w:lang w:val="de-DE"/>
              </w:rPr>
            </w:pPr>
            <w:proofErr w:type="spellStart"/>
            <w:r w:rsidRPr="00B77998">
              <w:rPr>
                <w:sz w:val="18"/>
                <w:szCs w:val="18"/>
                <w:lang w:val="de-DE"/>
              </w:rPr>
              <w:t>Vrsta</w:t>
            </w:r>
            <w:proofErr w:type="spellEnd"/>
            <w:r w:rsidRPr="00B77998">
              <w:rPr>
                <w:sz w:val="18"/>
                <w:szCs w:val="18"/>
                <w:lang w:val="de-DE"/>
              </w:rPr>
              <w:t xml:space="preserve"> </w:t>
            </w:r>
            <w:proofErr w:type="spellStart"/>
            <w:r w:rsidRPr="00B77998">
              <w:rPr>
                <w:sz w:val="18"/>
                <w:szCs w:val="18"/>
                <w:lang w:val="de-DE"/>
              </w:rPr>
              <w:t>vode</w:t>
            </w:r>
            <w:proofErr w:type="spellEnd"/>
          </w:p>
        </w:tc>
        <w:tc>
          <w:tcPr>
            <w:tcW w:w="3372" w:type="pct"/>
            <w:tcBorders>
              <w:top w:val="double" w:sz="4" w:space="0" w:color="auto"/>
            </w:tcBorders>
          </w:tcPr>
          <w:p w:rsidR="00085490" w:rsidRPr="00B77998" w:rsidRDefault="00085490" w:rsidP="00085490">
            <w:pPr>
              <w:spacing w:after="0"/>
              <w:jc w:val="center"/>
              <w:rPr>
                <w:b/>
                <w:bCs/>
                <w:sz w:val="18"/>
                <w:szCs w:val="18"/>
                <w:lang w:val="en-GB"/>
              </w:rPr>
            </w:pPr>
            <w:r w:rsidRPr="00B77998">
              <w:rPr>
                <w:b/>
                <w:bCs/>
                <w:sz w:val="18"/>
                <w:szCs w:val="18"/>
                <w:lang w:val="en-GB"/>
              </w:rPr>
              <w:t>PODZEMNA VODA</w:t>
            </w:r>
          </w:p>
        </w:tc>
      </w:tr>
      <w:tr w:rsidR="00085490" w:rsidRPr="00B77998" w:rsidTr="00085490">
        <w:tc>
          <w:tcPr>
            <w:tcW w:w="1628" w:type="pct"/>
            <w:vAlign w:val="center"/>
          </w:tcPr>
          <w:p w:rsidR="00085490" w:rsidRPr="00B77998" w:rsidRDefault="00085490" w:rsidP="00085490">
            <w:pPr>
              <w:spacing w:after="0"/>
              <w:rPr>
                <w:sz w:val="18"/>
                <w:szCs w:val="18"/>
                <w:lang w:val="de-DE"/>
              </w:rPr>
            </w:pPr>
            <w:proofErr w:type="spellStart"/>
            <w:r w:rsidRPr="00B77998">
              <w:rPr>
                <w:sz w:val="18"/>
                <w:szCs w:val="18"/>
                <w:lang w:val="de-DE"/>
              </w:rPr>
              <w:t>Št</w:t>
            </w:r>
            <w:proofErr w:type="spellEnd"/>
            <w:r w:rsidRPr="00B77998">
              <w:rPr>
                <w:sz w:val="18"/>
                <w:szCs w:val="18"/>
                <w:lang w:val="de-DE"/>
              </w:rPr>
              <w:t xml:space="preserve">. </w:t>
            </w:r>
            <w:proofErr w:type="spellStart"/>
            <w:r w:rsidRPr="00B77998">
              <w:rPr>
                <w:sz w:val="18"/>
                <w:szCs w:val="18"/>
                <w:lang w:val="de-DE"/>
              </w:rPr>
              <w:t>meritev</w:t>
            </w:r>
            <w:proofErr w:type="spellEnd"/>
          </w:p>
        </w:tc>
        <w:tc>
          <w:tcPr>
            <w:tcW w:w="3372" w:type="pct"/>
          </w:tcPr>
          <w:p w:rsidR="00085490" w:rsidRPr="00B77998" w:rsidRDefault="00085490" w:rsidP="00085490">
            <w:pPr>
              <w:spacing w:after="0"/>
              <w:jc w:val="center"/>
              <w:rPr>
                <w:sz w:val="18"/>
                <w:szCs w:val="18"/>
                <w:lang w:val="de-DE"/>
              </w:rPr>
            </w:pPr>
            <w:r w:rsidRPr="00B77998">
              <w:rPr>
                <w:sz w:val="18"/>
                <w:szCs w:val="18"/>
                <w:lang w:val="de-DE"/>
              </w:rPr>
              <w:t xml:space="preserve">2 x </w:t>
            </w:r>
            <w:proofErr w:type="spellStart"/>
            <w:r w:rsidRPr="00B77998">
              <w:rPr>
                <w:sz w:val="18"/>
                <w:szCs w:val="18"/>
                <w:lang w:val="de-DE"/>
              </w:rPr>
              <w:t>letno</w:t>
            </w:r>
            <w:proofErr w:type="spellEnd"/>
            <w:r w:rsidRPr="00B77998">
              <w:rPr>
                <w:sz w:val="18"/>
                <w:szCs w:val="18"/>
                <w:lang w:val="de-DE"/>
              </w:rPr>
              <w:t xml:space="preserve"> (3 </w:t>
            </w:r>
            <w:proofErr w:type="spellStart"/>
            <w:r w:rsidRPr="00B77998">
              <w:rPr>
                <w:sz w:val="18"/>
                <w:szCs w:val="18"/>
                <w:lang w:val="de-DE"/>
              </w:rPr>
              <w:t>merna</w:t>
            </w:r>
            <w:proofErr w:type="spellEnd"/>
            <w:r w:rsidRPr="00B77998">
              <w:rPr>
                <w:sz w:val="18"/>
                <w:szCs w:val="18"/>
                <w:lang w:val="de-DE"/>
              </w:rPr>
              <w:t xml:space="preserve"> </w:t>
            </w:r>
            <w:proofErr w:type="spellStart"/>
            <w:r w:rsidRPr="00B77998">
              <w:rPr>
                <w:sz w:val="18"/>
                <w:szCs w:val="18"/>
                <w:lang w:val="de-DE"/>
              </w:rPr>
              <w:t>mesta</w:t>
            </w:r>
            <w:proofErr w:type="spellEnd"/>
            <w:r w:rsidRPr="00B77998">
              <w:rPr>
                <w:sz w:val="18"/>
                <w:szCs w:val="18"/>
                <w:lang w:val="de-DE"/>
              </w:rPr>
              <w:t>)</w:t>
            </w:r>
          </w:p>
        </w:tc>
      </w:tr>
      <w:tr w:rsidR="00085490" w:rsidRPr="00B77998" w:rsidTr="00085490">
        <w:tc>
          <w:tcPr>
            <w:tcW w:w="1628" w:type="pct"/>
            <w:vAlign w:val="center"/>
          </w:tcPr>
          <w:p w:rsidR="00085490" w:rsidRPr="00B77998" w:rsidRDefault="00085490" w:rsidP="00085490">
            <w:pPr>
              <w:spacing w:after="0"/>
              <w:rPr>
                <w:sz w:val="18"/>
                <w:szCs w:val="18"/>
                <w:lang w:val="de-DE"/>
              </w:rPr>
            </w:pPr>
            <w:proofErr w:type="spellStart"/>
            <w:r w:rsidRPr="00B77998">
              <w:rPr>
                <w:sz w:val="18"/>
                <w:szCs w:val="18"/>
                <w:lang w:val="de-DE"/>
              </w:rPr>
              <w:t>Metodologija</w:t>
            </w:r>
            <w:proofErr w:type="spellEnd"/>
            <w:r w:rsidRPr="00B77998">
              <w:rPr>
                <w:sz w:val="18"/>
                <w:szCs w:val="18"/>
                <w:lang w:val="de-DE"/>
              </w:rPr>
              <w:t xml:space="preserve"> </w:t>
            </w:r>
            <w:proofErr w:type="spellStart"/>
            <w:r w:rsidRPr="00B77998">
              <w:rPr>
                <w:sz w:val="18"/>
                <w:szCs w:val="18"/>
                <w:lang w:val="de-DE"/>
              </w:rPr>
              <w:t>vzorčenja</w:t>
            </w:r>
            <w:proofErr w:type="spellEnd"/>
          </w:p>
        </w:tc>
        <w:tc>
          <w:tcPr>
            <w:tcW w:w="3372" w:type="pct"/>
          </w:tcPr>
          <w:p w:rsidR="00085490" w:rsidRPr="00B77998" w:rsidRDefault="00085490" w:rsidP="00085490">
            <w:pPr>
              <w:spacing w:after="0"/>
              <w:rPr>
                <w:sz w:val="18"/>
                <w:szCs w:val="18"/>
                <w:lang w:val="en-GB"/>
              </w:rPr>
            </w:pPr>
            <w:proofErr w:type="spellStart"/>
            <w:r w:rsidRPr="00B77998">
              <w:rPr>
                <w:sz w:val="18"/>
                <w:szCs w:val="18"/>
                <w:lang w:val="en-GB"/>
              </w:rPr>
              <w:t>Odvzem</w:t>
            </w:r>
            <w:proofErr w:type="spellEnd"/>
            <w:r w:rsidRPr="00B77998">
              <w:rPr>
                <w:sz w:val="18"/>
                <w:szCs w:val="18"/>
                <w:lang w:val="en-GB"/>
              </w:rPr>
              <w:t xml:space="preserve"> </w:t>
            </w:r>
            <w:proofErr w:type="spellStart"/>
            <w:r w:rsidRPr="00B77998">
              <w:rPr>
                <w:sz w:val="18"/>
                <w:szCs w:val="18"/>
                <w:lang w:val="en-GB"/>
              </w:rPr>
              <w:t>vzorcev</w:t>
            </w:r>
            <w:proofErr w:type="spellEnd"/>
            <w:r w:rsidRPr="00B77998">
              <w:rPr>
                <w:sz w:val="18"/>
                <w:szCs w:val="18"/>
                <w:lang w:val="en-GB"/>
              </w:rPr>
              <w:t xml:space="preserve"> </w:t>
            </w:r>
            <w:proofErr w:type="spellStart"/>
            <w:r w:rsidRPr="00B77998">
              <w:rPr>
                <w:sz w:val="18"/>
                <w:szCs w:val="18"/>
                <w:lang w:val="en-GB"/>
              </w:rPr>
              <w:t>podzemne</w:t>
            </w:r>
            <w:proofErr w:type="spellEnd"/>
            <w:r w:rsidRPr="00B77998">
              <w:rPr>
                <w:sz w:val="18"/>
                <w:szCs w:val="18"/>
                <w:lang w:val="en-GB"/>
              </w:rPr>
              <w:t xml:space="preserve"> </w:t>
            </w:r>
            <w:proofErr w:type="spellStart"/>
            <w:r w:rsidRPr="00B77998">
              <w:rPr>
                <w:sz w:val="18"/>
                <w:szCs w:val="18"/>
                <w:lang w:val="en-GB"/>
              </w:rPr>
              <w:t>vode</w:t>
            </w:r>
            <w:proofErr w:type="spellEnd"/>
            <w:r w:rsidRPr="00B77998">
              <w:rPr>
                <w:sz w:val="18"/>
                <w:szCs w:val="18"/>
                <w:lang w:val="en-GB"/>
              </w:rPr>
              <w:t xml:space="preserve"> v </w:t>
            </w:r>
            <w:proofErr w:type="spellStart"/>
            <w:r w:rsidRPr="00B77998">
              <w:rPr>
                <w:sz w:val="18"/>
                <w:szCs w:val="18"/>
                <w:lang w:val="en-GB"/>
              </w:rPr>
              <w:t>skladu</w:t>
            </w:r>
            <w:proofErr w:type="spellEnd"/>
            <w:r w:rsidRPr="00B77998">
              <w:rPr>
                <w:sz w:val="18"/>
                <w:szCs w:val="18"/>
                <w:lang w:val="en-GB"/>
              </w:rPr>
              <w:t xml:space="preserve"> s </w:t>
            </w:r>
            <w:proofErr w:type="spellStart"/>
            <w:r w:rsidRPr="00B77998">
              <w:rPr>
                <w:sz w:val="18"/>
                <w:szCs w:val="18"/>
                <w:lang w:val="en-GB"/>
              </w:rPr>
              <w:t>standardom</w:t>
            </w:r>
            <w:proofErr w:type="spellEnd"/>
            <w:r w:rsidRPr="00B77998">
              <w:rPr>
                <w:sz w:val="18"/>
                <w:szCs w:val="18"/>
                <w:lang w:val="en-GB"/>
              </w:rPr>
              <w:t xml:space="preserve"> SIST ISO 5667-11</w:t>
            </w:r>
          </w:p>
        </w:tc>
      </w:tr>
      <w:tr w:rsidR="00085490" w:rsidRPr="00B77998" w:rsidTr="00085490">
        <w:tc>
          <w:tcPr>
            <w:tcW w:w="1628" w:type="pct"/>
            <w:vAlign w:val="center"/>
          </w:tcPr>
          <w:p w:rsidR="00085490" w:rsidRPr="00B77998" w:rsidRDefault="00085490" w:rsidP="00085490">
            <w:pPr>
              <w:spacing w:after="0"/>
              <w:rPr>
                <w:sz w:val="18"/>
                <w:szCs w:val="18"/>
                <w:lang w:val="de-DE"/>
              </w:rPr>
            </w:pPr>
            <w:proofErr w:type="spellStart"/>
            <w:r w:rsidRPr="00B77998">
              <w:rPr>
                <w:sz w:val="18"/>
                <w:szCs w:val="18"/>
                <w:lang w:val="de-DE"/>
              </w:rPr>
              <w:t>Meritve</w:t>
            </w:r>
            <w:proofErr w:type="spellEnd"/>
            <w:r w:rsidRPr="00B77998">
              <w:rPr>
                <w:sz w:val="18"/>
                <w:szCs w:val="18"/>
                <w:lang w:val="de-DE"/>
              </w:rPr>
              <w:t xml:space="preserve"> </w:t>
            </w:r>
            <w:proofErr w:type="spellStart"/>
            <w:r w:rsidRPr="00B77998">
              <w:rPr>
                <w:sz w:val="18"/>
                <w:szCs w:val="18"/>
                <w:lang w:val="de-DE"/>
              </w:rPr>
              <w:t>parametrov</w:t>
            </w:r>
            <w:proofErr w:type="spellEnd"/>
            <w:r w:rsidRPr="00B77998">
              <w:rPr>
                <w:sz w:val="18"/>
                <w:szCs w:val="18"/>
                <w:lang w:val="de-DE"/>
              </w:rPr>
              <w:t xml:space="preserve"> na </w:t>
            </w:r>
            <w:proofErr w:type="spellStart"/>
            <w:r w:rsidRPr="00B77998">
              <w:rPr>
                <w:sz w:val="18"/>
                <w:szCs w:val="18"/>
                <w:lang w:val="de-DE"/>
              </w:rPr>
              <w:t>terenu</w:t>
            </w:r>
            <w:proofErr w:type="spellEnd"/>
          </w:p>
        </w:tc>
        <w:tc>
          <w:tcPr>
            <w:tcW w:w="3372" w:type="pct"/>
          </w:tcPr>
          <w:p w:rsidR="00085490" w:rsidRPr="00C811A4" w:rsidRDefault="00085490" w:rsidP="00085490">
            <w:pPr>
              <w:spacing w:after="0"/>
              <w:rPr>
                <w:sz w:val="18"/>
                <w:szCs w:val="18"/>
                <w:lang w:val="de-DE"/>
              </w:rPr>
            </w:pPr>
            <w:proofErr w:type="spellStart"/>
            <w:r w:rsidRPr="00C811A4">
              <w:rPr>
                <w:sz w:val="18"/>
                <w:szCs w:val="18"/>
                <w:lang w:val="de-DE"/>
              </w:rPr>
              <w:t>Meritve</w:t>
            </w:r>
            <w:proofErr w:type="spellEnd"/>
            <w:r w:rsidRPr="00C811A4">
              <w:rPr>
                <w:sz w:val="18"/>
                <w:szCs w:val="18"/>
                <w:lang w:val="de-DE"/>
              </w:rPr>
              <w:t xml:space="preserve"> </w:t>
            </w:r>
            <w:proofErr w:type="spellStart"/>
            <w:r w:rsidRPr="00C811A4">
              <w:rPr>
                <w:sz w:val="18"/>
                <w:szCs w:val="18"/>
                <w:lang w:val="de-DE"/>
              </w:rPr>
              <w:t>piezometričnih</w:t>
            </w:r>
            <w:proofErr w:type="spellEnd"/>
            <w:r w:rsidRPr="00C811A4">
              <w:rPr>
                <w:sz w:val="18"/>
                <w:szCs w:val="18"/>
                <w:lang w:val="de-DE"/>
              </w:rPr>
              <w:t xml:space="preserve"> </w:t>
            </w:r>
            <w:proofErr w:type="spellStart"/>
            <w:r w:rsidRPr="00C811A4">
              <w:rPr>
                <w:sz w:val="18"/>
                <w:szCs w:val="18"/>
                <w:lang w:val="de-DE"/>
              </w:rPr>
              <w:t>nivojev</w:t>
            </w:r>
            <w:proofErr w:type="spellEnd"/>
            <w:r w:rsidRPr="00C811A4">
              <w:rPr>
                <w:sz w:val="18"/>
                <w:szCs w:val="18"/>
                <w:lang w:val="de-DE"/>
              </w:rPr>
              <w:t xml:space="preserve">, </w:t>
            </w:r>
            <w:proofErr w:type="spellStart"/>
            <w:r w:rsidRPr="00C811A4">
              <w:rPr>
                <w:sz w:val="18"/>
                <w:szCs w:val="18"/>
                <w:lang w:val="de-DE"/>
              </w:rPr>
              <w:t>redoks</w:t>
            </w:r>
            <w:proofErr w:type="spellEnd"/>
            <w:r w:rsidRPr="00C811A4">
              <w:rPr>
                <w:sz w:val="18"/>
                <w:szCs w:val="18"/>
                <w:lang w:val="de-DE"/>
              </w:rPr>
              <w:t xml:space="preserve"> </w:t>
            </w:r>
            <w:proofErr w:type="spellStart"/>
            <w:r w:rsidRPr="00C811A4">
              <w:rPr>
                <w:sz w:val="18"/>
                <w:szCs w:val="18"/>
                <w:lang w:val="de-DE"/>
              </w:rPr>
              <w:t>potencial</w:t>
            </w:r>
            <w:proofErr w:type="spellEnd"/>
            <w:r w:rsidRPr="00C811A4">
              <w:rPr>
                <w:sz w:val="18"/>
                <w:szCs w:val="18"/>
                <w:lang w:val="de-DE"/>
              </w:rPr>
              <w:t xml:space="preserve">, </w:t>
            </w:r>
            <w:proofErr w:type="spellStart"/>
            <w:r w:rsidRPr="00C811A4">
              <w:rPr>
                <w:sz w:val="18"/>
                <w:szCs w:val="18"/>
                <w:lang w:val="de-DE"/>
              </w:rPr>
              <w:t>temperature</w:t>
            </w:r>
            <w:proofErr w:type="spellEnd"/>
            <w:r w:rsidRPr="00C811A4">
              <w:rPr>
                <w:sz w:val="18"/>
                <w:szCs w:val="18"/>
                <w:lang w:val="de-DE"/>
              </w:rPr>
              <w:t xml:space="preserve"> </w:t>
            </w:r>
            <w:proofErr w:type="spellStart"/>
            <w:r w:rsidRPr="00C811A4">
              <w:rPr>
                <w:sz w:val="18"/>
                <w:szCs w:val="18"/>
                <w:lang w:val="de-DE"/>
              </w:rPr>
              <w:t>zraka</w:t>
            </w:r>
            <w:proofErr w:type="spellEnd"/>
            <w:r w:rsidRPr="00C811A4">
              <w:rPr>
                <w:sz w:val="18"/>
                <w:szCs w:val="18"/>
                <w:lang w:val="de-DE"/>
              </w:rPr>
              <w:t xml:space="preserve">, </w:t>
            </w:r>
            <w:proofErr w:type="spellStart"/>
            <w:r w:rsidRPr="00C811A4">
              <w:rPr>
                <w:sz w:val="18"/>
                <w:szCs w:val="18"/>
                <w:lang w:val="de-DE"/>
              </w:rPr>
              <w:t>temperature</w:t>
            </w:r>
            <w:proofErr w:type="spellEnd"/>
            <w:r w:rsidRPr="00C811A4">
              <w:rPr>
                <w:sz w:val="18"/>
                <w:szCs w:val="18"/>
                <w:lang w:val="de-DE"/>
              </w:rPr>
              <w:t xml:space="preserve"> </w:t>
            </w:r>
            <w:proofErr w:type="spellStart"/>
            <w:r w:rsidRPr="00C811A4">
              <w:rPr>
                <w:sz w:val="18"/>
                <w:szCs w:val="18"/>
                <w:lang w:val="de-DE"/>
              </w:rPr>
              <w:t>vode</w:t>
            </w:r>
            <w:proofErr w:type="spellEnd"/>
            <w:r w:rsidRPr="00C811A4">
              <w:rPr>
                <w:sz w:val="18"/>
                <w:szCs w:val="18"/>
                <w:lang w:val="de-DE"/>
              </w:rPr>
              <w:t xml:space="preserve">, pH, </w:t>
            </w:r>
            <w:proofErr w:type="spellStart"/>
            <w:r w:rsidRPr="00C811A4">
              <w:rPr>
                <w:sz w:val="18"/>
                <w:szCs w:val="18"/>
                <w:lang w:val="de-DE"/>
              </w:rPr>
              <w:t>specifična</w:t>
            </w:r>
            <w:proofErr w:type="spellEnd"/>
            <w:r w:rsidRPr="00C811A4">
              <w:rPr>
                <w:sz w:val="18"/>
                <w:szCs w:val="18"/>
                <w:lang w:val="de-DE"/>
              </w:rPr>
              <w:t xml:space="preserve"> </w:t>
            </w:r>
            <w:proofErr w:type="spellStart"/>
            <w:r w:rsidRPr="00C811A4">
              <w:rPr>
                <w:sz w:val="18"/>
                <w:szCs w:val="18"/>
                <w:lang w:val="de-DE"/>
              </w:rPr>
              <w:t>električna</w:t>
            </w:r>
            <w:proofErr w:type="spellEnd"/>
            <w:r w:rsidRPr="00C811A4">
              <w:rPr>
                <w:sz w:val="18"/>
                <w:szCs w:val="18"/>
                <w:lang w:val="de-DE"/>
              </w:rPr>
              <w:t xml:space="preserve"> </w:t>
            </w:r>
            <w:proofErr w:type="spellStart"/>
            <w:r w:rsidRPr="00C811A4">
              <w:rPr>
                <w:sz w:val="18"/>
                <w:szCs w:val="18"/>
                <w:lang w:val="de-DE"/>
              </w:rPr>
              <w:t>prevodnost</w:t>
            </w:r>
            <w:proofErr w:type="spellEnd"/>
            <w:r w:rsidRPr="00C811A4">
              <w:rPr>
                <w:sz w:val="18"/>
                <w:szCs w:val="18"/>
                <w:lang w:val="de-DE"/>
              </w:rPr>
              <w:t xml:space="preserve">, </w:t>
            </w:r>
            <w:proofErr w:type="spellStart"/>
            <w:r w:rsidRPr="00C811A4">
              <w:rPr>
                <w:sz w:val="18"/>
                <w:szCs w:val="18"/>
                <w:lang w:val="de-DE"/>
              </w:rPr>
              <w:t>raztopljen</w:t>
            </w:r>
            <w:proofErr w:type="spellEnd"/>
            <w:r w:rsidRPr="00C811A4">
              <w:rPr>
                <w:sz w:val="18"/>
                <w:szCs w:val="18"/>
                <w:lang w:val="de-DE"/>
              </w:rPr>
              <w:t xml:space="preserve"> </w:t>
            </w:r>
            <w:proofErr w:type="spellStart"/>
            <w:r w:rsidRPr="00C811A4">
              <w:rPr>
                <w:sz w:val="18"/>
                <w:szCs w:val="18"/>
                <w:lang w:val="de-DE"/>
              </w:rPr>
              <w:t>kisik</w:t>
            </w:r>
            <w:proofErr w:type="spellEnd"/>
          </w:p>
        </w:tc>
      </w:tr>
      <w:tr w:rsidR="00085490" w:rsidRPr="00B77998" w:rsidTr="00085490">
        <w:tc>
          <w:tcPr>
            <w:tcW w:w="1628" w:type="pct"/>
            <w:vAlign w:val="center"/>
          </w:tcPr>
          <w:p w:rsidR="00085490" w:rsidRPr="00B77998" w:rsidRDefault="00085490" w:rsidP="00085490">
            <w:pPr>
              <w:spacing w:after="0"/>
              <w:rPr>
                <w:sz w:val="18"/>
                <w:szCs w:val="18"/>
                <w:lang w:val="de-DE"/>
              </w:rPr>
            </w:pPr>
            <w:proofErr w:type="spellStart"/>
            <w:r w:rsidRPr="00B77998">
              <w:rPr>
                <w:sz w:val="18"/>
                <w:szCs w:val="18"/>
                <w:lang w:val="de-DE"/>
              </w:rPr>
              <w:t>Meritve</w:t>
            </w:r>
            <w:proofErr w:type="spellEnd"/>
            <w:r w:rsidRPr="00B77998">
              <w:rPr>
                <w:sz w:val="18"/>
                <w:szCs w:val="18"/>
                <w:lang w:val="de-DE"/>
              </w:rPr>
              <w:t xml:space="preserve"> </w:t>
            </w:r>
            <w:proofErr w:type="spellStart"/>
            <w:r w:rsidRPr="00B77998">
              <w:rPr>
                <w:sz w:val="18"/>
                <w:szCs w:val="18"/>
                <w:lang w:val="de-DE"/>
              </w:rPr>
              <w:t>osnovnih</w:t>
            </w:r>
            <w:proofErr w:type="spellEnd"/>
            <w:r w:rsidRPr="00B77998">
              <w:rPr>
                <w:sz w:val="18"/>
                <w:szCs w:val="18"/>
                <w:lang w:val="de-DE"/>
              </w:rPr>
              <w:t xml:space="preserve"> </w:t>
            </w:r>
            <w:proofErr w:type="spellStart"/>
            <w:r w:rsidRPr="00B77998">
              <w:rPr>
                <w:sz w:val="18"/>
                <w:szCs w:val="18"/>
                <w:lang w:val="de-DE"/>
              </w:rPr>
              <w:t>parametrov</w:t>
            </w:r>
            <w:proofErr w:type="spellEnd"/>
          </w:p>
        </w:tc>
        <w:tc>
          <w:tcPr>
            <w:tcW w:w="3372" w:type="pct"/>
          </w:tcPr>
          <w:p w:rsidR="00085490" w:rsidRPr="00B77998" w:rsidRDefault="00085490" w:rsidP="00085490">
            <w:pPr>
              <w:spacing w:after="0"/>
              <w:rPr>
                <w:sz w:val="18"/>
                <w:szCs w:val="18"/>
              </w:rPr>
            </w:pPr>
            <w:r w:rsidRPr="00B77998">
              <w:rPr>
                <w:sz w:val="18"/>
                <w:szCs w:val="18"/>
              </w:rPr>
              <w:t xml:space="preserve">barva, motnost, TOC, AOX, amonij, natrij, kalij, kalcij, magnezij, železo, </w:t>
            </w:r>
            <w:proofErr w:type="spellStart"/>
            <w:r w:rsidRPr="00B77998">
              <w:rPr>
                <w:sz w:val="18"/>
                <w:szCs w:val="18"/>
              </w:rPr>
              <w:t>hidrogenkarbonati</w:t>
            </w:r>
            <w:proofErr w:type="spellEnd"/>
            <w:r w:rsidRPr="00B77998">
              <w:rPr>
                <w:sz w:val="18"/>
                <w:szCs w:val="18"/>
              </w:rPr>
              <w:t>, nitrati, sulfati kloridi, o- fosfati</w:t>
            </w:r>
          </w:p>
        </w:tc>
      </w:tr>
      <w:tr w:rsidR="00085490" w:rsidRPr="00B77998" w:rsidTr="00085490">
        <w:tc>
          <w:tcPr>
            <w:tcW w:w="1628" w:type="pct"/>
            <w:tcBorders>
              <w:bottom w:val="double" w:sz="4" w:space="0" w:color="auto"/>
            </w:tcBorders>
            <w:vAlign w:val="center"/>
          </w:tcPr>
          <w:p w:rsidR="00085490" w:rsidRPr="00B77998" w:rsidRDefault="00085490" w:rsidP="00085490">
            <w:pPr>
              <w:spacing w:after="0"/>
              <w:rPr>
                <w:sz w:val="18"/>
                <w:szCs w:val="18"/>
              </w:rPr>
            </w:pPr>
            <w:r w:rsidRPr="00B77998">
              <w:rPr>
                <w:sz w:val="18"/>
                <w:szCs w:val="18"/>
              </w:rPr>
              <w:lastRenderedPageBreak/>
              <w:t>Meritve indikativnih parametrov</w:t>
            </w:r>
          </w:p>
        </w:tc>
        <w:tc>
          <w:tcPr>
            <w:tcW w:w="3372" w:type="pct"/>
            <w:tcBorders>
              <w:bottom w:val="double" w:sz="4" w:space="0" w:color="auto"/>
            </w:tcBorders>
          </w:tcPr>
          <w:p w:rsidR="00085490" w:rsidRPr="00C811A4" w:rsidRDefault="00085490" w:rsidP="00085490">
            <w:pPr>
              <w:spacing w:after="0"/>
              <w:rPr>
                <w:sz w:val="18"/>
                <w:szCs w:val="18"/>
              </w:rPr>
            </w:pPr>
            <w:r w:rsidRPr="00B77998">
              <w:rPr>
                <w:sz w:val="18"/>
                <w:szCs w:val="18"/>
              </w:rPr>
              <w:t xml:space="preserve">nitriti, kovine (Al, </w:t>
            </w:r>
            <w:proofErr w:type="spellStart"/>
            <w:r w:rsidRPr="00B77998">
              <w:rPr>
                <w:sz w:val="18"/>
                <w:szCs w:val="18"/>
              </w:rPr>
              <w:t>Sb</w:t>
            </w:r>
            <w:proofErr w:type="spellEnd"/>
            <w:r w:rsidRPr="00B77998">
              <w:rPr>
                <w:sz w:val="18"/>
                <w:szCs w:val="18"/>
              </w:rPr>
              <w:t xml:space="preserve">, As, </w:t>
            </w:r>
            <w:proofErr w:type="spellStart"/>
            <w:r w:rsidRPr="00B77998">
              <w:rPr>
                <w:sz w:val="18"/>
                <w:szCs w:val="18"/>
              </w:rPr>
              <w:t>Cu</w:t>
            </w:r>
            <w:proofErr w:type="spellEnd"/>
            <w:r w:rsidRPr="00B77998">
              <w:rPr>
                <w:sz w:val="18"/>
                <w:szCs w:val="18"/>
              </w:rPr>
              <w:t xml:space="preserve">, </w:t>
            </w:r>
            <w:proofErr w:type="spellStart"/>
            <w:r w:rsidRPr="00B77998">
              <w:rPr>
                <w:sz w:val="18"/>
                <w:szCs w:val="18"/>
              </w:rPr>
              <w:t>Be</w:t>
            </w:r>
            <w:proofErr w:type="spellEnd"/>
            <w:r w:rsidRPr="00B77998">
              <w:rPr>
                <w:sz w:val="18"/>
                <w:szCs w:val="18"/>
              </w:rPr>
              <w:t xml:space="preserve">, B, Zn, </w:t>
            </w:r>
            <w:proofErr w:type="spellStart"/>
            <w:r w:rsidRPr="00B77998">
              <w:rPr>
                <w:sz w:val="18"/>
                <w:szCs w:val="18"/>
              </w:rPr>
              <w:t>Cd</w:t>
            </w:r>
            <w:proofErr w:type="spellEnd"/>
            <w:r w:rsidRPr="00B77998">
              <w:rPr>
                <w:sz w:val="18"/>
                <w:szCs w:val="18"/>
              </w:rPr>
              <w:t xml:space="preserve">, </w:t>
            </w:r>
            <w:proofErr w:type="spellStart"/>
            <w:r w:rsidRPr="00B77998">
              <w:rPr>
                <w:sz w:val="18"/>
                <w:szCs w:val="18"/>
              </w:rPr>
              <w:t>Co</w:t>
            </w:r>
            <w:proofErr w:type="spellEnd"/>
            <w:r w:rsidRPr="00B77998">
              <w:rPr>
                <w:sz w:val="18"/>
                <w:szCs w:val="18"/>
              </w:rPr>
              <w:t xml:space="preserve">, </w:t>
            </w:r>
            <w:proofErr w:type="spellStart"/>
            <w:r w:rsidRPr="00B77998">
              <w:rPr>
                <w:sz w:val="18"/>
                <w:szCs w:val="18"/>
              </w:rPr>
              <w:t>Sn</w:t>
            </w:r>
            <w:proofErr w:type="spellEnd"/>
            <w:r w:rsidRPr="00B77998">
              <w:rPr>
                <w:sz w:val="18"/>
                <w:szCs w:val="18"/>
              </w:rPr>
              <w:t xml:space="preserve">, </w:t>
            </w:r>
            <w:proofErr w:type="spellStart"/>
            <w:r w:rsidRPr="00B77998">
              <w:rPr>
                <w:sz w:val="18"/>
                <w:szCs w:val="18"/>
              </w:rPr>
              <w:t>Cr</w:t>
            </w:r>
            <w:proofErr w:type="spellEnd"/>
            <w:r w:rsidRPr="00B77998">
              <w:rPr>
                <w:sz w:val="18"/>
                <w:szCs w:val="18"/>
              </w:rPr>
              <w:t xml:space="preserve">, Mn, Mo, Ni, Se, Ag, </w:t>
            </w:r>
            <w:proofErr w:type="spellStart"/>
            <w:r w:rsidRPr="00B77998">
              <w:rPr>
                <w:sz w:val="18"/>
                <w:szCs w:val="18"/>
              </w:rPr>
              <w:t>Pb</w:t>
            </w:r>
            <w:proofErr w:type="spellEnd"/>
            <w:r w:rsidRPr="00B77998">
              <w:rPr>
                <w:sz w:val="18"/>
                <w:szCs w:val="18"/>
              </w:rPr>
              <w:t xml:space="preserve">, Tl, Ti, Te, V, </w:t>
            </w:r>
            <w:proofErr w:type="spellStart"/>
            <w:r w:rsidRPr="00B77998">
              <w:rPr>
                <w:sz w:val="18"/>
                <w:szCs w:val="18"/>
              </w:rPr>
              <w:t>Cr</w:t>
            </w:r>
            <w:proofErr w:type="spellEnd"/>
            <w:r w:rsidRPr="00B77998">
              <w:rPr>
                <w:sz w:val="18"/>
                <w:szCs w:val="18"/>
              </w:rPr>
              <w:t xml:space="preserve"> VI, </w:t>
            </w:r>
            <w:proofErr w:type="spellStart"/>
            <w:r w:rsidRPr="00B77998">
              <w:rPr>
                <w:sz w:val="18"/>
                <w:szCs w:val="18"/>
              </w:rPr>
              <w:t>Hg</w:t>
            </w:r>
            <w:proofErr w:type="spellEnd"/>
            <w:r w:rsidRPr="00B77998">
              <w:rPr>
                <w:sz w:val="18"/>
                <w:szCs w:val="18"/>
              </w:rPr>
              <w:t>), mineralna olja, fenolne snovi, LKCH, BTX, PCB, PAH, pesticidi (</w:t>
            </w:r>
            <w:proofErr w:type="spellStart"/>
            <w:r w:rsidRPr="00B77998">
              <w:rPr>
                <w:sz w:val="18"/>
                <w:szCs w:val="18"/>
              </w:rPr>
              <w:t>organofosforni</w:t>
            </w:r>
            <w:proofErr w:type="spellEnd"/>
            <w:r w:rsidRPr="00B77998">
              <w:rPr>
                <w:sz w:val="18"/>
                <w:szCs w:val="18"/>
              </w:rPr>
              <w:t xml:space="preserve">, </w:t>
            </w:r>
            <w:proofErr w:type="spellStart"/>
            <w:r w:rsidRPr="00B77998">
              <w:rPr>
                <w:sz w:val="18"/>
                <w:szCs w:val="18"/>
              </w:rPr>
              <w:t>organoklorni</w:t>
            </w:r>
            <w:proofErr w:type="spellEnd"/>
            <w:r w:rsidRPr="00B77998">
              <w:rPr>
                <w:sz w:val="18"/>
                <w:szCs w:val="18"/>
              </w:rPr>
              <w:t xml:space="preserve">, </w:t>
            </w:r>
            <w:proofErr w:type="spellStart"/>
            <w:r w:rsidRPr="00B77998">
              <w:rPr>
                <w:sz w:val="18"/>
                <w:szCs w:val="18"/>
              </w:rPr>
              <w:t>triazinski</w:t>
            </w:r>
            <w:proofErr w:type="spellEnd"/>
            <w:r w:rsidRPr="00B77998">
              <w:rPr>
                <w:sz w:val="18"/>
                <w:szCs w:val="18"/>
              </w:rPr>
              <w:t>), estri ftalne in fosforne kisline, identifikacija organskih spojin</w:t>
            </w:r>
          </w:p>
        </w:tc>
      </w:tr>
    </w:tbl>
    <w:p w:rsidR="00085490" w:rsidRDefault="00085490" w:rsidP="00085490">
      <w:pPr>
        <w:spacing w:after="0"/>
        <w:ind w:left="709"/>
        <w:jc w:val="both"/>
        <w:rPr>
          <w:bCs/>
          <w:sz w:val="20"/>
          <w:szCs w:val="20"/>
        </w:rPr>
      </w:pPr>
    </w:p>
    <w:p w:rsidR="00085490" w:rsidRPr="006B17D3" w:rsidRDefault="00085490" w:rsidP="00085490">
      <w:pPr>
        <w:spacing w:after="0"/>
        <w:jc w:val="both"/>
        <w:rPr>
          <w:sz w:val="20"/>
          <w:szCs w:val="20"/>
        </w:rPr>
      </w:pPr>
      <w:proofErr w:type="spellStart"/>
      <w:r w:rsidRPr="006B17D3">
        <w:rPr>
          <w:sz w:val="20"/>
          <w:szCs w:val="20"/>
        </w:rPr>
        <w:t>Monitoring</w:t>
      </w:r>
      <w:proofErr w:type="spellEnd"/>
      <w:r w:rsidRPr="006B17D3">
        <w:rPr>
          <w:sz w:val="20"/>
          <w:szCs w:val="20"/>
        </w:rPr>
        <w:t xml:space="preserve"> vod bo izvajal NLZOH in sicer za štiriletno obdobje 2014-2018.</w:t>
      </w:r>
    </w:p>
    <w:p w:rsidR="00085490" w:rsidRPr="00B77998" w:rsidRDefault="00085490" w:rsidP="00085490">
      <w:pPr>
        <w:spacing w:after="0"/>
        <w:ind w:left="709"/>
        <w:jc w:val="both"/>
        <w:rPr>
          <w:bCs/>
          <w:sz w:val="20"/>
          <w:szCs w:val="20"/>
        </w:rPr>
      </w:pPr>
    </w:p>
    <w:p w:rsidR="00085490" w:rsidRDefault="00085490" w:rsidP="00085490">
      <w:pPr>
        <w:spacing w:after="0"/>
        <w:jc w:val="both"/>
        <w:rPr>
          <w:sz w:val="20"/>
          <w:szCs w:val="20"/>
          <w:u w:val="single"/>
        </w:rPr>
      </w:pPr>
      <w:bookmarkStart w:id="186" w:name="_Toc342288707"/>
    </w:p>
    <w:p w:rsidR="00085490" w:rsidRDefault="00085490" w:rsidP="00085490">
      <w:pPr>
        <w:spacing w:after="0"/>
        <w:jc w:val="both"/>
        <w:rPr>
          <w:sz w:val="20"/>
          <w:szCs w:val="20"/>
          <w:u w:val="single"/>
        </w:rPr>
      </w:pPr>
      <w:r>
        <w:rPr>
          <w:sz w:val="20"/>
          <w:szCs w:val="20"/>
          <w:u w:val="single"/>
        </w:rPr>
        <w:t xml:space="preserve">MONITORING POVRŠINSKIH </w:t>
      </w:r>
      <w:r w:rsidRPr="00A91C2C">
        <w:rPr>
          <w:sz w:val="20"/>
          <w:szCs w:val="20"/>
          <w:u w:val="single"/>
        </w:rPr>
        <w:t xml:space="preserve"> VOD</w:t>
      </w:r>
    </w:p>
    <w:p w:rsidR="00085490" w:rsidRDefault="00085490" w:rsidP="00085490">
      <w:pPr>
        <w:spacing w:after="0"/>
        <w:jc w:val="both"/>
        <w:rPr>
          <w:sz w:val="20"/>
          <w:szCs w:val="20"/>
          <w:u w:val="single"/>
        </w:rPr>
      </w:pPr>
    </w:p>
    <w:p w:rsidR="00085490" w:rsidRDefault="00085490" w:rsidP="00085490">
      <w:pPr>
        <w:spacing w:after="0"/>
        <w:jc w:val="both"/>
        <w:rPr>
          <w:sz w:val="20"/>
          <w:szCs w:val="20"/>
        </w:rPr>
      </w:pPr>
      <w:proofErr w:type="spellStart"/>
      <w:r>
        <w:rPr>
          <w:sz w:val="20"/>
          <w:szCs w:val="20"/>
        </w:rPr>
        <w:t>Monitoring</w:t>
      </w:r>
      <w:proofErr w:type="spellEnd"/>
      <w:r>
        <w:rPr>
          <w:sz w:val="20"/>
          <w:szCs w:val="20"/>
        </w:rPr>
        <w:t xml:space="preserve"> površinskih voda se na odlagališču nenevarnih odpadkov izvaja na dveh </w:t>
      </w:r>
      <w:proofErr w:type="spellStart"/>
      <w:r>
        <w:rPr>
          <w:sz w:val="20"/>
          <w:szCs w:val="20"/>
        </w:rPr>
        <w:t>mernih</w:t>
      </w:r>
      <w:proofErr w:type="spellEnd"/>
      <w:r>
        <w:rPr>
          <w:sz w:val="20"/>
          <w:szCs w:val="20"/>
        </w:rPr>
        <w:t xml:space="preserve"> mestih:PLG-</w:t>
      </w:r>
      <w:proofErr w:type="spellStart"/>
      <w:r>
        <w:rPr>
          <w:sz w:val="20"/>
          <w:szCs w:val="20"/>
        </w:rPr>
        <w:t>gorvodno</w:t>
      </w:r>
      <w:proofErr w:type="spellEnd"/>
      <w:r>
        <w:rPr>
          <w:sz w:val="20"/>
          <w:szCs w:val="20"/>
        </w:rPr>
        <w:t>, PLD-</w:t>
      </w:r>
      <w:proofErr w:type="spellStart"/>
      <w:r>
        <w:rPr>
          <w:sz w:val="20"/>
          <w:szCs w:val="20"/>
        </w:rPr>
        <w:t>dolvodno</w:t>
      </w:r>
      <w:proofErr w:type="spellEnd"/>
      <w:r>
        <w:rPr>
          <w:sz w:val="20"/>
          <w:szCs w:val="20"/>
        </w:rPr>
        <w:t xml:space="preserve"> za leto 2015-2016.</w:t>
      </w:r>
    </w:p>
    <w:p w:rsidR="00085490" w:rsidRPr="00EA249C" w:rsidRDefault="00085490" w:rsidP="00085490">
      <w:pPr>
        <w:spacing w:after="0"/>
        <w:jc w:val="both"/>
        <w:rPr>
          <w:sz w:val="20"/>
          <w:szCs w:val="20"/>
          <w:u w:val="single"/>
        </w:rPr>
      </w:pPr>
      <w:r w:rsidRPr="00EA249C">
        <w:rPr>
          <w:sz w:val="20"/>
          <w:szCs w:val="20"/>
          <w:u w:val="single"/>
        </w:rPr>
        <w:t>Koordinate merilnih mest:</w:t>
      </w:r>
    </w:p>
    <w:p w:rsidR="00085490" w:rsidRDefault="00085490" w:rsidP="00085490">
      <w:pPr>
        <w:spacing w:after="0"/>
        <w:jc w:val="both"/>
        <w:rPr>
          <w:sz w:val="20"/>
          <w:szCs w:val="20"/>
        </w:rPr>
      </w:pPr>
      <w:r>
        <w:rPr>
          <w:sz w:val="20"/>
          <w:szCs w:val="20"/>
        </w:rPr>
        <w:t>PLG</w:t>
      </w:r>
      <w:r>
        <w:rPr>
          <w:sz w:val="20"/>
          <w:szCs w:val="20"/>
        </w:rPr>
        <w:tab/>
        <w:t>x=509144,074</w:t>
      </w:r>
      <w:r>
        <w:rPr>
          <w:sz w:val="20"/>
          <w:szCs w:val="20"/>
        </w:rPr>
        <w:tab/>
        <w:t>y=136124,24</w:t>
      </w:r>
      <w:r>
        <w:rPr>
          <w:sz w:val="20"/>
          <w:szCs w:val="20"/>
        </w:rPr>
        <w:tab/>
        <w:t>z=396,31</w:t>
      </w:r>
    </w:p>
    <w:p w:rsidR="00085490" w:rsidRPr="009B4C04" w:rsidRDefault="00085490" w:rsidP="00085490">
      <w:pPr>
        <w:spacing w:after="0"/>
        <w:jc w:val="both"/>
        <w:rPr>
          <w:sz w:val="20"/>
          <w:szCs w:val="20"/>
        </w:rPr>
      </w:pPr>
      <w:r>
        <w:rPr>
          <w:sz w:val="20"/>
          <w:szCs w:val="20"/>
        </w:rPr>
        <w:t>PLD</w:t>
      </w:r>
      <w:r>
        <w:rPr>
          <w:sz w:val="20"/>
          <w:szCs w:val="20"/>
        </w:rPr>
        <w:tab/>
        <w:t>x=509046,580</w:t>
      </w:r>
      <w:r>
        <w:rPr>
          <w:sz w:val="20"/>
          <w:szCs w:val="20"/>
        </w:rPr>
        <w:tab/>
        <w:t>y=136740,91</w:t>
      </w:r>
      <w:r>
        <w:rPr>
          <w:sz w:val="20"/>
          <w:szCs w:val="20"/>
        </w:rPr>
        <w:tab/>
        <w:t>z=380,095</w:t>
      </w:r>
    </w:p>
    <w:p w:rsidR="00085490" w:rsidRDefault="00085490" w:rsidP="00085490">
      <w:pPr>
        <w:spacing w:after="0"/>
        <w:jc w:val="both"/>
        <w:rPr>
          <w:sz w:val="20"/>
          <w:szCs w:val="20"/>
          <w:u w:val="single"/>
        </w:rPr>
      </w:pPr>
    </w:p>
    <w:tbl>
      <w:tblPr>
        <w:tblW w:w="5000" w:type="pct"/>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92"/>
        <w:gridCol w:w="6403"/>
      </w:tblGrid>
      <w:tr w:rsidR="00085490" w:rsidRPr="00B77998" w:rsidTr="00085490">
        <w:tc>
          <w:tcPr>
            <w:tcW w:w="1628" w:type="pct"/>
            <w:tcBorders>
              <w:top w:val="double" w:sz="4" w:space="0" w:color="auto"/>
            </w:tcBorders>
          </w:tcPr>
          <w:p w:rsidR="00085490" w:rsidRPr="00B77998" w:rsidRDefault="00085490" w:rsidP="00085490">
            <w:pPr>
              <w:spacing w:after="0"/>
              <w:rPr>
                <w:sz w:val="18"/>
                <w:szCs w:val="18"/>
                <w:lang w:val="de-DE"/>
              </w:rPr>
            </w:pPr>
            <w:proofErr w:type="spellStart"/>
            <w:r w:rsidRPr="00B77998">
              <w:rPr>
                <w:sz w:val="18"/>
                <w:szCs w:val="18"/>
                <w:lang w:val="de-DE"/>
              </w:rPr>
              <w:t>Vrsta</w:t>
            </w:r>
            <w:proofErr w:type="spellEnd"/>
            <w:r w:rsidRPr="00B77998">
              <w:rPr>
                <w:sz w:val="18"/>
                <w:szCs w:val="18"/>
                <w:lang w:val="de-DE"/>
              </w:rPr>
              <w:t xml:space="preserve"> </w:t>
            </w:r>
            <w:proofErr w:type="spellStart"/>
            <w:r w:rsidRPr="00B77998">
              <w:rPr>
                <w:sz w:val="18"/>
                <w:szCs w:val="18"/>
                <w:lang w:val="de-DE"/>
              </w:rPr>
              <w:t>vode</w:t>
            </w:r>
            <w:proofErr w:type="spellEnd"/>
          </w:p>
        </w:tc>
        <w:tc>
          <w:tcPr>
            <w:tcW w:w="3372" w:type="pct"/>
            <w:tcBorders>
              <w:top w:val="double" w:sz="4" w:space="0" w:color="auto"/>
            </w:tcBorders>
          </w:tcPr>
          <w:p w:rsidR="00085490" w:rsidRPr="00B77998" w:rsidRDefault="00085490" w:rsidP="00085490">
            <w:pPr>
              <w:spacing w:after="0"/>
              <w:jc w:val="center"/>
              <w:rPr>
                <w:b/>
                <w:bCs/>
                <w:sz w:val="18"/>
                <w:szCs w:val="18"/>
                <w:lang w:val="en-GB"/>
              </w:rPr>
            </w:pPr>
            <w:r>
              <w:rPr>
                <w:b/>
                <w:bCs/>
                <w:sz w:val="18"/>
                <w:szCs w:val="18"/>
                <w:lang w:val="en-GB"/>
              </w:rPr>
              <w:t xml:space="preserve">POVRŠINSKA </w:t>
            </w:r>
            <w:r w:rsidRPr="00B77998">
              <w:rPr>
                <w:b/>
                <w:bCs/>
                <w:sz w:val="18"/>
                <w:szCs w:val="18"/>
                <w:lang w:val="en-GB"/>
              </w:rPr>
              <w:t xml:space="preserve"> VODA</w:t>
            </w:r>
          </w:p>
        </w:tc>
      </w:tr>
      <w:tr w:rsidR="00085490" w:rsidRPr="00B77998" w:rsidTr="00085490">
        <w:tc>
          <w:tcPr>
            <w:tcW w:w="1628" w:type="pct"/>
            <w:vAlign w:val="center"/>
          </w:tcPr>
          <w:p w:rsidR="00085490" w:rsidRPr="00B77998" w:rsidRDefault="00085490" w:rsidP="00085490">
            <w:pPr>
              <w:spacing w:after="0"/>
              <w:rPr>
                <w:sz w:val="18"/>
                <w:szCs w:val="18"/>
                <w:lang w:val="de-DE"/>
              </w:rPr>
            </w:pPr>
            <w:proofErr w:type="spellStart"/>
            <w:r w:rsidRPr="00B77998">
              <w:rPr>
                <w:sz w:val="18"/>
                <w:szCs w:val="18"/>
                <w:lang w:val="de-DE"/>
              </w:rPr>
              <w:t>Št</w:t>
            </w:r>
            <w:proofErr w:type="spellEnd"/>
            <w:r w:rsidRPr="00B77998">
              <w:rPr>
                <w:sz w:val="18"/>
                <w:szCs w:val="18"/>
                <w:lang w:val="de-DE"/>
              </w:rPr>
              <w:t xml:space="preserve">. </w:t>
            </w:r>
            <w:proofErr w:type="spellStart"/>
            <w:r w:rsidRPr="00B77998">
              <w:rPr>
                <w:sz w:val="18"/>
                <w:szCs w:val="18"/>
                <w:lang w:val="de-DE"/>
              </w:rPr>
              <w:t>meritev</w:t>
            </w:r>
            <w:proofErr w:type="spellEnd"/>
          </w:p>
        </w:tc>
        <w:tc>
          <w:tcPr>
            <w:tcW w:w="3372" w:type="pct"/>
          </w:tcPr>
          <w:p w:rsidR="00085490" w:rsidRDefault="00085490" w:rsidP="00085490">
            <w:pPr>
              <w:spacing w:after="0"/>
              <w:rPr>
                <w:sz w:val="18"/>
                <w:szCs w:val="18"/>
                <w:lang w:val="de-DE"/>
              </w:rPr>
            </w:pPr>
            <w:proofErr w:type="spellStart"/>
            <w:r>
              <w:rPr>
                <w:sz w:val="18"/>
                <w:szCs w:val="18"/>
                <w:lang w:val="de-DE"/>
              </w:rPr>
              <w:t>Mesečno</w:t>
            </w:r>
            <w:proofErr w:type="spellEnd"/>
            <w:r>
              <w:rPr>
                <w:sz w:val="18"/>
                <w:szCs w:val="18"/>
                <w:lang w:val="de-DE"/>
              </w:rPr>
              <w:t xml:space="preserve"> </w:t>
            </w:r>
            <w:proofErr w:type="spellStart"/>
            <w:r>
              <w:rPr>
                <w:sz w:val="18"/>
                <w:szCs w:val="18"/>
                <w:lang w:val="de-DE"/>
              </w:rPr>
              <w:t>za</w:t>
            </w:r>
            <w:proofErr w:type="spellEnd"/>
            <w:r>
              <w:rPr>
                <w:sz w:val="18"/>
                <w:szCs w:val="18"/>
                <w:lang w:val="de-DE"/>
              </w:rPr>
              <w:t xml:space="preserve"> </w:t>
            </w:r>
            <w:proofErr w:type="spellStart"/>
            <w:r>
              <w:rPr>
                <w:sz w:val="18"/>
                <w:szCs w:val="18"/>
                <w:lang w:val="de-DE"/>
              </w:rPr>
              <w:t>pametre</w:t>
            </w:r>
            <w:proofErr w:type="spellEnd"/>
            <w:r>
              <w:rPr>
                <w:sz w:val="18"/>
                <w:szCs w:val="18"/>
                <w:lang w:val="de-DE"/>
              </w:rPr>
              <w:t xml:space="preserve"> </w:t>
            </w:r>
            <w:proofErr w:type="spellStart"/>
            <w:r>
              <w:rPr>
                <w:sz w:val="18"/>
                <w:szCs w:val="18"/>
                <w:lang w:val="de-DE"/>
              </w:rPr>
              <w:t>obratovalnega</w:t>
            </w:r>
            <w:proofErr w:type="spellEnd"/>
            <w:r>
              <w:rPr>
                <w:sz w:val="18"/>
                <w:szCs w:val="18"/>
                <w:lang w:val="de-DE"/>
              </w:rPr>
              <w:t xml:space="preserve"> monitoringa </w:t>
            </w:r>
            <w:proofErr w:type="spellStart"/>
            <w:r>
              <w:rPr>
                <w:sz w:val="18"/>
                <w:szCs w:val="18"/>
                <w:lang w:val="de-DE"/>
              </w:rPr>
              <w:t>stanja</w:t>
            </w:r>
            <w:proofErr w:type="spellEnd"/>
            <w:r>
              <w:rPr>
                <w:sz w:val="18"/>
                <w:szCs w:val="18"/>
                <w:lang w:val="de-DE"/>
              </w:rPr>
              <w:t xml:space="preserve"> </w:t>
            </w:r>
            <w:proofErr w:type="spellStart"/>
            <w:r>
              <w:rPr>
                <w:sz w:val="18"/>
                <w:szCs w:val="18"/>
                <w:lang w:val="de-DE"/>
              </w:rPr>
              <w:t>površinskih</w:t>
            </w:r>
            <w:proofErr w:type="spellEnd"/>
            <w:r>
              <w:rPr>
                <w:sz w:val="18"/>
                <w:szCs w:val="18"/>
                <w:lang w:val="de-DE"/>
              </w:rPr>
              <w:t xml:space="preserve"> </w:t>
            </w:r>
            <w:proofErr w:type="spellStart"/>
            <w:r>
              <w:rPr>
                <w:sz w:val="18"/>
                <w:szCs w:val="18"/>
                <w:lang w:val="de-DE"/>
              </w:rPr>
              <w:t>voda</w:t>
            </w:r>
            <w:proofErr w:type="spellEnd"/>
            <w:r>
              <w:rPr>
                <w:sz w:val="18"/>
                <w:szCs w:val="18"/>
                <w:lang w:val="de-DE"/>
              </w:rPr>
              <w:t xml:space="preserve">, </w:t>
            </w:r>
            <w:proofErr w:type="spellStart"/>
            <w:r>
              <w:rPr>
                <w:sz w:val="18"/>
                <w:szCs w:val="18"/>
                <w:lang w:val="de-DE"/>
              </w:rPr>
              <w:t>ki</w:t>
            </w:r>
            <w:proofErr w:type="spellEnd"/>
            <w:r>
              <w:rPr>
                <w:sz w:val="18"/>
                <w:szCs w:val="18"/>
                <w:lang w:val="de-DE"/>
              </w:rPr>
              <w:t xml:space="preserve"> se </w:t>
            </w:r>
            <w:proofErr w:type="spellStart"/>
            <w:r>
              <w:rPr>
                <w:sz w:val="18"/>
                <w:szCs w:val="18"/>
                <w:lang w:val="de-DE"/>
              </w:rPr>
              <w:t>izražajo</w:t>
            </w:r>
            <w:proofErr w:type="spellEnd"/>
            <w:r>
              <w:rPr>
                <w:sz w:val="18"/>
                <w:szCs w:val="18"/>
                <w:lang w:val="de-DE"/>
              </w:rPr>
              <w:t xml:space="preserve"> s </w:t>
            </w:r>
            <w:proofErr w:type="spellStart"/>
            <w:r>
              <w:rPr>
                <w:sz w:val="18"/>
                <w:szCs w:val="18"/>
                <w:lang w:val="de-DE"/>
              </w:rPr>
              <w:t>parametri</w:t>
            </w:r>
            <w:proofErr w:type="spellEnd"/>
            <w:r>
              <w:rPr>
                <w:sz w:val="18"/>
                <w:szCs w:val="18"/>
                <w:lang w:val="de-DE"/>
              </w:rPr>
              <w:t xml:space="preserve"> </w:t>
            </w:r>
            <w:proofErr w:type="spellStart"/>
            <w:r>
              <w:rPr>
                <w:sz w:val="18"/>
                <w:szCs w:val="18"/>
                <w:lang w:val="de-DE"/>
              </w:rPr>
              <w:t>kemijskega</w:t>
            </w:r>
            <w:proofErr w:type="spellEnd"/>
            <w:r>
              <w:rPr>
                <w:sz w:val="18"/>
                <w:szCs w:val="18"/>
                <w:lang w:val="de-DE"/>
              </w:rPr>
              <w:t xml:space="preserve"> </w:t>
            </w:r>
            <w:proofErr w:type="spellStart"/>
            <w:r>
              <w:rPr>
                <w:sz w:val="18"/>
                <w:szCs w:val="18"/>
                <w:lang w:val="de-DE"/>
              </w:rPr>
              <w:t>stanja</w:t>
            </w:r>
            <w:proofErr w:type="spellEnd"/>
          </w:p>
          <w:p w:rsidR="00085490" w:rsidRDefault="00085490" w:rsidP="00085490">
            <w:pPr>
              <w:spacing w:after="0"/>
              <w:rPr>
                <w:sz w:val="18"/>
                <w:szCs w:val="18"/>
                <w:lang w:val="de-DE"/>
              </w:rPr>
            </w:pPr>
            <w:r>
              <w:rPr>
                <w:sz w:val="18"/>
                <w:szCs w:val="18"/>
                <w:lang w:val="de-DE"/>
              </w:rPr>
              <w:t xml:space="preserve">4x </w:t>
            </w:r>
            <w:proofErr w:type="spellStart"/>
            <w:r>
              <w:rPr>
                <w:sz w:val="18"/>
                <w:szCs w:val="18"/>
                <w:lang w:val="de-DE"/>
              </w:rPr>
              <w:t>letno</w:t>
            </w:r>
            <w:proofErr w:type="spellEnd"/>
            <w:r>
              <w:rPr>
                <w:sz w:val="18"/>
                <w:szCs w:val="18"/>
                <w:lang w:val="de-DE"/>
              </w:rPr>
              <w:t xml:space="preserve"> </w:t>
            </w:r>
            <w:proofErr w:type="spellStart"/>
            <w:r>
              <w:rPr>
                <w:sz w:val="18"/>
                <w:szCs w:val="18"/>
                <w:lang w:val="de-DE"/>
              </w:rPr>
              <w:t>za</w:t>
            </w:r>
            <w:proofErr w:type="spellEnd"/>
            <w:r>
              <w:rPr>
                <w:sz w:val="18"/>
                <w:szCs w:val="18"/>
                <w:lang w:val="de-DE"/>
              </w:rPr>
              <w:t xml:space="preserve"> </w:t>
            </w:r>
            <w:proofErr w:type="spellStart"/>
            <w:r>
              <w:rPr>
                <w:sz w:val="18"/>
                <w:szCs w:val="18"/>
                <w:lang w:val="de-DE"/>
              </w:rPr>
              <w:t>parametre</w:t>
            </w:r>
            <w:proofErr w:type="spellEnd"/>
            <w:r>
              <w:rPr>
                <w:sz w:val="18"/>
                <w:szCs w:val="18"/>
                <w:lang w:val="de-DE"/>
              </w:rPr>
              <w:t xml:space="preserve"> </w:t>
            </w:r>
            <w:proofErr w:type="spellStart"/>
            <w:r>
              <w:rPr>
                <w:sz w:val="18"/>
                <w:szCs w:val="18"/>
                <w:lang w:val="de-DE"/>
              </w:rPr>
              <w:t>obratovalnega</w:t>
            </w:r>
            <w:proofErr w:type="spellEnd"/>
            <w:r>
              <w:rPr>
                <w:sz w:val="18"/>
                <w:szCs w:val="18"/>
                <w:lang w:val="de-DE"/>
              </w:rPr>
              <w:t xml:space="preserve"> monitoringa </w:t>
            </w:r>
            <w:proofErr w:type="spellStart"/>
            <w:r>
              <w:rPr>
                <w:sz w:val="18"/>
                <w:szCs w:val="18"/>
                <w:lang w:val="de-DE"/>
              </w:rPr>
              <w:t>stanja</w:t>
            </w:r>
            <w:proofErr w:type="spellEnd"/>
            <w:r>
              <w:rPr>
                <w:sz w:val="18"/>
                <w:szCs w:val="18"/>
                <w:lang w:val="de-DE"/>
              </w:rPr>
              <w:t xml:space="preserve"> </w:t>
            </w:r>
            <w:proofErr w:type="spellStart"/>
            <w:r>
              <w:rPr>
                <w:sz w:val="18"/>
                <w:szCs w:val="18"/>
                <w:lang w:val="de-DE"/>
              </w:rPr>
              <w:t>površinskih</w:t>
            </w:r>
            <w:proofErr w:type="spellEnd"/>
            <w:r>
              <w:rPr>
                <w:sz w:val="18"/>
                <w:szCs w:val="18"/>
                <w:lang w:val="de-DE"/>
              </w:rPr>
              <w:t xml:space="preserve"> </w:t>
            </w:r>
            <w:proofErr w:type="spellStart"/>
            <w:r>
              <w:rPr>
                <w:sz w:val="18"/>
                <w:szCs w:val="18"/>
                <w:lang w:val="de-DE"/>
              </w:rPr>
              <w:t>voda</w:t>
            </w:r>
            <w:proofErr w:type="spellEnd"/>
            <w:r>
              <w:rPr>
                <w:sz w:val="18"/>
                <w:szCs w:val="18"/>
                <w:lang w:val="de-DE"/>
              </w:rPr>
              <w:t xml:space="preserve">, </w:t>
            </w:r>
            <w:proofErr w:type="spellStart"/>
            <w:r>
              <w:rPr>
                <w:sz w:val="18"/>
                <w:szCs w:val="18"/>
                <w:lang w:val="de-DE"/>
              </w:rPr>
              <w:t>ki</w:t>
            </w:r>
            <w:proofErr w:type="spellEnd"/>
            <w:r>
              <w:rPr>
                <w:sz w:val="18"/>
                <w:szCs w:val="18"/>
                <w:lang w:val="de-DE"/>
              </w:rPr>
              <w:t xml:space="preserve"> se </w:t>
            </w:r>
            <w:proofErr w:type="spellStart"/>
            <w:r>
              <w:rPr>
                <w:sz w:val="18"/>
                <w:szCs w:val="18"/>
                <w:lang w:val="de-DE"/>
              </w:rPr>
              <w:t>izražajo</w:t>
            </w:r>
            <w:proofErr w:type="spellEnd"/>
            <w:r>
              <w:rPr>
                <w:sz w:val="18"/>
                <w:szCs w:val="18"/>
                <w:lang w:val="de-DE"/>
              </w:rPr>
              <w:t xml:space="preserve"> s </w:t>
            </w:r>
            <w:proofErr w:type="spellStart"/>
            <w:r>
              <w:rPr>
                <w:sz w:val="18"/>
                <w:szCs w:val="18"/>
                <w:lang w:val="de-DE"/>
              </w:rPr>
              <w:t>posebnimi</w:t>
            </w:r>
            <w:proofErr w:type="spellEnd"/>
            <w:r>
              <w:rPr>
                <w:sz w:val="18"/>
                <w:szCs w:val="18"/>
                <w:lang w:val="de-DE"/>
              </w:rPr>
              <w:t xml:space="preserve"> </w:t>
            </w:r>
            <w:proofErr w:type="spellStart"/>
            <w:r>
              <w:rPr>
                <w:sz w:val="18"/>
                <w:szCs w:val="18"/>
                <w:lang w:val="de-DE"/>
              </w:rPr>
              <w:t>onesnaževali</w:t>
            </w:r>
            <w:proofErr w:type="spellEnd"/>
          </w:p>
          <w:p w:rsidR="00085490" w:rsidRDefault="00085490" w:rsidP="00085490">
            <w:pPr>
              <w:spacing w:after="0"/>
              <w:rPr>
                <w:sz w:val="18"/>
                <w:szCs w:val="18"/>
                <w:lang w:val="de-DE"/>
              </w:rPr>
            </w:pPr>
            <w:r>
              <w:rPr>
                <w:sz w:val="18"/>
                <w:szCs w:val="18"/>
                <w:lang w:val="de-DE"/>
              </w:rPr>
              <w:t xml:space="preserve">4x </w:t>
            </w:r>
            <w:proofErr w:type="spellStart"/>
            <w:r>
              <w:rPr>
                <w:sz w:val="18"/>
                <w:szCs w:val="18"/>
                <w:lang w:val="de-DE"/>
              </w:rPr>
              <w:t>letno</w:t>
            </w:r>
            <w:proofErr w:type="spellEnd"/>
            <w:r>
              <w:rPr>
                <w:sz w:val="18"/>
                <w:szCs w:val="18"/>
                <w:lang w:val="de-DE"/>
              </w:rPr>
              <w:t xml:space="preserve"> </w:t>
            </w:r>
            <w:proofErr w:type="spellStart"/>
            <w:r>
              <w:rPr>
                <w:sz w:val="18"/>
                <w:szCs w:val="18"/>
                <w:lang w:val="de-DE"/>
              </w:rPr>
              <w:t>za</w:t>
            </w:r>
            <w:proofErr w:type="spellEnd"/>
            <w:r>
              <w:rPr>
                <w:sz w:val="18"/>
                <w:szCs w:val="18"/>
                <w:lang w:val="de-DE"/>
              </w:rPr>
              <w:t xml:space="preserve"> </w:t>
            </w:r>
            <w:proofErr w:type="spellStart"/>
            <w:r>
              <w:rPr>
                <w:sz w:val="18"/>
                <w:szCs w:val="18"/>
                <w:lang w:val="de-DE"/>
              </w:rPr>
              <w:t>parametre</w:t>
            </w:r>
            <w:proofErr w:type="spellEnd"/>
            <w:r>
              <w:rPr>
                <w:sz w:val="18"/>
                <w:szCs w:val="18"/>
                <w:lang w:val="de-DE"/>
              </w:rPr>
              <w:t xml:space="preserve"> </w:t>
            </w:r>
            <w:proofErr w:type="spellStart"/>
            <w:r>
              <w:rPr>
                <w:sz w:val="18"/>
                <w:szCs w:val="18"/>
                <w:lang w:val="de-DE"/>
              </w:rPr>
              <w:t>obratovalnega</w:t>
            </w:r>
            <w:proofErr w:type="spellEnd"/>
            <w:r>
              <w:rPr>
                <w:sz w:val="18"/>
                <w:szCs w:val="18"/>
                <w:lang w:val="de-DE"/>
              </w:rPr>
              <w:t xml:space="preserve"> monitoringa </w:t>
            </w:r>
            <w:proofErr w:type="spellStart"/>
            <w:r>
              <w:rPr>
                <w:sz w:val="18"/>
                <w:szCs w:val="18"/>
                <w:lang w:val="de-DE"/>
              </w:rPr>
              <w:t>stanja</w:t>
            </w:r>
            <w:proofErr w:type="spellEnd"/>
            <w:r>
              <w:rPr>
                <w:sz w:val="18"/>
                <w:szCs w:val="18"/>
                <w:lang w:val="de-DE"/>
              </w:rPr>
              <w:t xml:space="preserve"> </w:t>
            </w:r>
            <w:proofErr w:type="spellStart"/>
            <w:r>
              <w:rPr>
                <w:sz w:val="18"/>
                <w:szCs w:val="18"/>
                <w:lang w:val="de-DE"/>
              </w:rPr>
              <w:t>površinskih</w:t>
            </w:r>
            <w:proofErr w:type="spellEnd"/>
            <w:r>
              <w:rPr>
                <w:sz w:val="18"/>
                <w:szCs w:val="18"/>
                <w:lang w:val="de-DE"/>
              </w:rPr>
              <w:t xml:space="preserve"> </w:t>
            </w:r>
            <w:proofErr w:type="spellStart"/>
            <w:r>
              <w:rPr>
                <w:sz w:val="18"/>
                <w:szCs w:val="18"/>
                <w:lang w:val="de-DE"/>
              </w:rPr>
              <w:t>voda</w:t>
            </w:r>
            <w:proofErr w:type="spellEnd"/>
            <w:r>
              <w:rPr>
                <w:sz w:val="18"/>
                <w:szCs w:val="18"/>
                <w:lang w:val="de-DE"/>
              </w:rPr>
              <w:t xml:space="preserve">, </w:t>
            </w:r>
            <w:proofErr w:type="spellStart"/>
            <w:r>
              <w:rPr>
                <w:sz w:val="18"/>
                <w:szCs w:val="18"/>
                <w:lang w:val="de-DE"/>
              </w:rPr>
              <w:t>ki</w:t>
            </w:r>
            <w:proofErr w:type="spellEnd"/>
            <w:r>
              <w:rPr>
                <w:sz w:val="18"/>
                <w:szCs w:val="18"/>
                <w:lang w:val="de-DE"/>
              </w:rPr>
              <w:t xml:space="preserve"> se </w:t>
            </w:r>
            <w:proofErr w:type="spellStart"/>
            <w:r>
              <w:rPr>
                <w:sz w:val="18"/>
                <w:szCs w:val="18"/>
                <w:lang w:val="de-DE"/>
              </w:rPr>
              <w:t>izražajo</w:t>
            </w:r>
            <w:proofErr w:type="spellEnd"/>
            <w:r>
              <w:rPr>
                <w:sz w:val="18"/>
                <w:szCs w:val="18"/>
                <w:lang w:val="de-DE"/>
              </w:rPr>
              <w:t xml:space="preserve"> s </w:t>
            </w:r>
            <w:proofErr w:type="spellStart"/>
            <w:r>
              <w:rPr>
                <w:sz w:val="18"/>
                <w:szCs w:val="18"/>
                <w:lang w:val="de-DE"/>
              </w:rPr>
              <w:t>splošno</w:t>
            </w:r>
            <w:proofErr w:type="spellEnd"/>
            <w:r>
              <w:rPr>
                <w:sz w:val="18"/>
                <w:szCs w:val="18"/>
                <w:lang w:val="de-DE"/>
              </w:rPr>
              <w:t xml:space="preserve"> </w:t>
            </w:r>
            <w:proofErr w:type="spellStart"/>
            <w:r>
              <w:rPr>
                <w:sz w:val="18"/>
                <w:szCs w:val="18"/>
                <w:lang w:val="de-DE"/>
              </w:rPr>
              <w:t>fizikalno-kemijskimi</w:t>
            </w:r>
            <w:proofErr w:type="spellEnd"/>
            <w:r>
              <w:rPr>
                <w:sz w:val="18"/>
                <w:szCs w:val="18"/>
                <w:lang w:val="de-DE"/>
              </w:rPr>
              <w:t xml:space="preserve"> </w:t>
            </w:r>
            <w:proofErr w:type="spellStart"/>
            <w:r>
              <w:rPr>
                <w:sz w:val="18"/>
                <w:szCs w:val="18"/>
                <w:lang w:val="de-DE"/>
              </w:rPr>
              <w:t>parametri</w:t>
            </w:r>
            <w:proofErr w:type="spellEnd"/>
            <w:r>
              <w:rPr>
                <w:sz w:val="18"/>
                <w:szCs w:val="18"/>
                <w:lang w:val="de-DE"/>
              </w:rPr>
              <w:t xml:space="preserve"> </w:t>
            </w:r>
            <w:proofErr w:type="spellStart"/>
            <w:r>
              <w:rPr>
                <w:sz w:val="18"/>
                <w:szCs w:val="18"/>
                <w:lang w:val="de-DE"/>
              </w:rPr>
              <w:t>ekološkega</w:t>
            </w:r>
            <w:proofErr w:type="spellEnd"/>
            <w:r>
              <w:rPr>
                <w:sz w:val="18"/>
                <w:szCs w:val="18"/>
                <w:lang w:val="de-DE"/>
              </w:rPr>
              <w:t xml:space="preserve"> </w:t>
            </w:r>
            <w:proofErr w:type="spellStart"/>
            <w:r>
              <w:rPr>
                <w:sz w:val="18"/>
                <w:szCs w:val="18"/>
                <w:lang w:val="de-DE"/>
              </w:rPr>
              <w:t>stanja</w:t>
            </w:r>
            <w:proofErr w:type="spellEnd"/>
            <w:r>
              <w:rPr>
                <w:sz w:val="18"/>
                <w:szCs w:val="18"/>
                <w:lang w:val="de-DE"/>
              </w:rPr>
              <w:t>,</w:t>
            </w:r>
          </w:p>
          <w:p w:rsidR="00085490" w:rsidRDefault="00085490" w:rsidP="00085490">
            <w:pPr>
              <w:spacing w:after="0"/>
              <w:rPr>
                <w:sz w:val="18"/>
                <w:szCs w:val="18"/>
                <w:lang w:val="de-DE"/>
              </w:rPr>
            </w:pPr>
            <w:proofErr w:type="spellStart"/>
            <w:r>
              <w:rPr>
                <w:sz w:val="18"/>
                <w:szCs w:val="18"/>
                <w:lang w:val="de-DE"/>
              </w:rPr>
              <w:t>treh</w:t>
            </w:r>
            <w:proofErr w:type="spellEnd"/>
            <w:r>
              <w:rPr>
                <w:sz w:val="18"/>
                <w:szCs w:val="18"/>
                <w:lang w:val="de-DE"/>
              </w:rPr>
              <w:t xml:space="preserve"> </w:t>
            </w:r>
            <w:proofErr w:type="spellStart"/>
            <w:r>
              <w:rPr>
                <w:sz w:val="18"/>
                <w:szCs w:val="18"/>
                <w:lang w:val="de-DE"/>
              </w:rPr>
              <w:t>mesecev</w:t>
            </w:r>
            <w:proofErr w:type="spellEnd"/>
            <w:r>
              <w:rPr>
                <w:sz w:val="18"/>
                <w:szCs w:val="18"/>
                <w:lang w:val="de-DE"/>
              </w:rPr>
              <w:t xml:space="preserve"> </w:t>
            </w:r>
            <w:proofErr w:type="spellStart"/>
            <w:r>
              <w:rPr>
                <w:sz w:val="18"/>
                <w:szCs w:val="18"/>
                <w:lang w:val="de-DE"/>
              </w:rPr>
              <w:t>za</w:t>
            </w:r>
            <w:proofErr w:type="spellEnd"/>
            <w:r>
              <w:rPr>
                <w:sz w:val="18"/>
                <w:szCs w:val="18"/>
                <w:lang w:val="de-DE"/>
              </w:rPr>
              <w:t xml:space="preserve"> </w:t>
            </w:r>
            <w:proofErr w:type="spellStart"/>
            <w:r>
              <w:rPr>
                <w:sz w:val="18"/>
                <w:szCs w:val="18"/>
                <w:lang w:val="de-DE"/>
              </w:rPr>
              <w:t>parametre</w:t>
            </w:r>
            <w:proofErr w:type="spellEnd"/>
            <w:r>
              <w:rPr>
                <w:sz w:val="18"/>
                <w:szCs w:val="18"/>
                <w:lang w:val="de-DE"/>
              </w:rPr>
              <w:t xml:space="preserve"> </w:t>
            </w:r>
            <w:proofErr w:type="spellStart"/>
            <w:r>
              <w:rPr>
                <w:sz w:val="18"/>
                <w:szCs w:val="18"/>
                <w:lang w:val="de-DE"/>
              </w:rPr>
              <w:t>obratovalnega</w:t>
            </w:r>
            <w:proofErr w:type="spellEnd"/>
            <w:r>
              <w:rPr>
                <w:sz w:val="18"/>
                <w:szCs w:val="18"/>
                <w:lang w:val="de-DE"/>
              </w:rPr>
              <w:t xml:space="preserve"> monitoringa </w:t>
            </w:r>
            <w:proofErr w:type="spellStart"/>
            <w:r>
              <w:rPr>
                <w:sz w:val="18"/>
                <w:szCs w:val="18"/>
                <w:lang w:val="de-DE"/>
              </w:rPr>
              <w:t>stanja</w:t>
            </w:r>
            <w:proofErr w:type="spellEnd"/>
            <w:r>
              <w:rPr>
                <w:sz w:val="18"/>
                <w:szCs w:val="18"/>
                <w:lang w:val="de-DE"/>
              </w:rPr>
              <w:t xml:space="preserve"> </w:t>
            </w:r>
            <w:proofErr w:type="spellStart"/>
            <w:r>
              <w:rPr>
                <w:sz w:val="18"/>
                <w:szCs w:val="18"/>
                <w:lang w:val="de-DE"/>
              </w:rPr>
              <w:t>površinskih</w:t>
            </w:r>
            <w:proofErr w:type="spellEnd"/>
            <w:r>
              <w:rPr>
                <w:sz w:val="18"/>
                <w:szCs w:val="18"/>
                <w:lang w:val="de-DE"/>
              </w:rPr>
              <w:t xml:space="preserve"> </w:t>
            </w:r>
            <w:proofErr w:type="spellStart"/>
            <w:r>
              <w:rPr>
                <w:sz w:val="18"/>
                <w:szCs w:val="18"/>
                <w:lang w:val="de-DE"/>
              </w:rPr>
              <w:t>voda</w:t>
            </w:r>
            <w:proofErr w:type="spellEnd"/>
            <w:r>
              <w:rPr>
                <w:sz w:val="18"/>
                <w:szCs w:val="18"/>
                <w:lang w:val="de-DE"/>
              </w:rPr>
              <w:t xml:space="preserve">, </w:t>
            </w:r>
            <w:proofErr w:type="spellStart"/>
            <w:r>
              <w:rPr>
                <w:sz w:val="18"/>
                <w:szCs w:val="18"/>
                <w:lang w:val="de-DE"/>
              </w:rPr>
              <w:t>za</w:t>
            </w:r>
            <w:proofErr w:type="spellEnd"/>
            <w:r>
              <w:rPr>
                <w:sz w:val="18"/>
                <w:szCs w:val="18"/>
                <w:lang w:val="de-DE"/>
              </w:rPr>
              <w:t xml:space="preserve"> </w:t>
            </w:r>
            <w:proofErr w:type="spellStart"/>
            <w:r>
              <w:rPr>
                <w:sz w:val="18"/>
                <w:szCs w:val="18"/>
                <w:lang w:val="de-DE"/>
              </w:rPr>
              <w:t>katere</w:t>
            </w:r>
            <w:proofErr w:type="spellEnd"/>
            <w:r>
              <w:rPr>
                <w:sz w:val="18"/>
                <w:szCs w:val="18"/>
                <w:lang w:val="de-DE"/>
              </w:rPr>
              <w:t xml:space="preserve"> v </w:t>
            </w:r>
            <w:proofErr w:type="spellStart"/>
            <w:r>
              <w:rPr>
                <w:sz w:val="18"/>
                <w:szCs w:val="18"/>
                <w:lang w:val="de-DE"/>
              </w:rPr>
              <w:t>predpisu</w:t>
            </w:r>
            <w:proofErr w:type="spellEnd"/>
            <w:r>
              <w:rPr>
                <w:sz w:val="18"/>
                <w:szCs w:val="18"/>
                <w:lang w:val="de-DE"/>
              </w:rPr>
              <w:t xml:space="preserve">, </w:t>
            </w:r>
            <w:proofErr w:type="spellStart"/>
            <w:r>
              <w:rPr>
                <w:sz w:val="18"/>
                <w:szCs w:val="18"/>
                <w:lang w:val="de-DE"/>
              </w:rPr>
              <w:t>ki</w:t>
            </w:r>
            <w:proofErr w:type="spellEnd"/>
            <w:r>
              <w:rPr>
                <w:sz w:val="18"/>
                <w:szCs w:val="18"/>
                <w:lang w:val="de-DE"/>
              </w:rPr>
              <w:t xml:space="preserve"> </w:t>
            </w:r>
            <w:proofErr w:type="spellStart"/>
            <w:r>
              <w:rPr>
                <w:sz w:val="18"/>
                <w:szCs w:val="18"/>
                <w:lang w:val="de-DE"/>
              </w:rPr>
              <w:t>ureja</w:t>
            </w:r>
            <w:proofErr w:type="spellEnd"/>
            <w:r>
              <w:rPr>
                <w:sz w:val="18"/>
                <w:szCs w:val="18"/>
                <w:lang w:val="de-DE"/>
              </w:rPr>
              <w:t xml:space="preserve"> </w:t>
            </w:r>
            <w:proofErr w:type="spellStart"/>
            <w:r>
              <w:rPr>
                <w:sz w:val="18"/>
                <w:szCs w:val="18"/>
                <w:lang w:val="de-DE"/>
              </w:rPr>
              <w:t>stanje</w:t>
            </w:r>
            <w:proofErr w:type="spellEnd"/>
            <w:r>
              <w:rPr>
                <w:sz w:val="18"/>
                <w:szCs w:val="18"/>
                <w:lang w:val="de-DE"/>
              </w:rPr>
              <w:t xml:space="preserve"> </w:t>
            </w:r>
            <w:proofErr w:type="spellStart"/>
            <w:r>
              <w:rPr>
                <w:sz w:val="18"/>
                <w:szCs w:val="18"/>
                <w:lang w:val="de-DE"/>
              </w:rPr>
              <w:t>površinskih</w:t>
            </w:r>
            <w:proofErr w:type="spellEnd"/>
            <w:r>
              <w:rPr>
                <w:sz w:val="18"/>
                <w:szCs w:val="18"/>
                <w:lang w:val="de-DE"/>
              </w:rPr>
              <w:t xml:space="preserve"> </w:t>
            </w:r>
            <w:proofErr w:type="spellStart"/>
            <w:r>
              <w:rPr>
                <w:sz w:val="18"/>
                <w:szCs w:val="18"/>
                <w:lang w:val="de-DE"/>
              </w:rPr>
              <w:t>voda</w:t>
            </w:r>
            <w:proofErr w:type="spellEnd"/>
            <w:r>
              <w:rPr>
                <w:sz w:val="18"/>
                <w:szCs w:val="18"/>
                <w:lang w:val="de-DE"/>
              </w:rPr>
              <w:t xml:space="preserve">, </w:t>
            </w:r>
            <w:proofErr w:type="spellStart"/>
            <w:r>
              <w:rPr>
                <w:sz w:val="18"/>
                <w:szCs w:val="18"/>
                <w:lang w:val="de-DE"/>
              </w:rPr>
              <w:t>niso</w:t>
            </w:r>
            <w:proofErr w:type="spellEnd"/>
            <w:r>
              <w:rPr>
                <w:sz w:val="18"/>
                <w:szCs w:val="18"/>
                <w:lang w:val="de-DE"/>
              </w:rPr>
              <w:t xml:space="preserve"> </w:t>
            </w:r>
            <w:proofErr w:type="spellStart"/>
            <w:r>
              <w:rPr>
                <w:sz w:val="18"/>
                <w:szCs w:val="18"/>
                <w:lang w:val="de-DE"/>
              </w:rPr>
              <w:t>določeni</w:t>
            </w:r>
            <w:proofErr w:type="spellEnd"/>
            <w:r>
              <w:rPr>
                <w:sz w:val="18"/>
                <w:szCs w:val="18"/>
                <w:lang w:val="de-DE"/>
              </w:rPr>
              <w:t xml:space="preserve"> </w:t>
            </w:r>
            <w:proofErr w:type="spellStart"/>
            <w:r>
              <w:rPr>
                <w:sz w:val="18"/>
                <w:szCs w:val="18"/>
                <w:lang w:val="de-DE"/>
              </w:rPr>
              <w:t>okoljski</w:t>
            </w:r>
            <w:proofErr w:type="spellEnd"/>
            <w:r>
              <w:rPr>
                <w:sz w:val="18"/>
                <w:szCs w:val="18"/>
                <w:lang w:val="de-DE"/>
              </w:rPr>
              <w:t xml:space="preserve"> </w:t>
            </w:r>
            <w:proofErr w:type="spellStart"/>
            <w:r>
              <w:rPr>
                <w:sz w:val="18"/>
                <w:szCs w:val="18"/>
                <w:lang w:val="de-DE"/>
              </w:rPr>
              <w:t>standardi</w:t>
            </w:r>
            <w:proofErr w:type="spellEnd"/>
            <w:r>
              <w:rPr>
                <w:sz w:val="18"/>
                <w:szCs w:val="18"/>
                <w:lang w:val="de-DE"/>
              </w:rPr>
              <w:t xml:space="preserve"> </w:t>
            </w:r>
            <w:proofErr w:type="spellStart"/>
            <w:r>
              <w:rPr>
                <w:sz w:val="18"/>
                <w:szCs w:val="18"/>
                <w:lang w:val="de-DE"/>
              </w:rPr>
              <w:t>kakovosti</w:t>
            </w:r>
            <w:proofErr w:type="spellEnd"/>
            <w:r>
              <w:rPr>
                <w:sz w:val="18"/>
                <w:szCs w:val="18"/>
                <w:lang w:val="de-DE"/>
              </w:rPr>
              <w:t xml:space="preserve"> </w:t>
            </w:r>
            <w:proofErr w:type="spellStart"/>
            <w:r>
              <w:rPr>
                <w:sz w:val="18"/>
                <w:szCs w:val="18"/>
                <w:lang w:val="de-DE"/>
              </w:rPr>
              <w:t>ali</w:t>
            </w:r>
            <w:proofErr w:type="spellEnd"/>
            <w:r>
              <w:rPr>
                <w:sz w:val="18"/>
                <w:szCs w:val="18"/>
                <w:lang w:val="de-DE"/>
              </w:rPr>
              <w:t xml:space="preserve"> </w:t>
            </w:r>
            <w:proofErr w:type="spellStart"/>
            <w:r>
              <w:rPr>
                <w:sz w:val="18"/>
                <w:szCs w:val="18"/>
                <w:lang w:val="de-DE"/>
              </w:rPr>
              <w:t>mejne</w:t>
            </w:r>
            <w:proofErr w:type="spellEnd"/>
            <w:r>
              <w:rPr>
                <w:sz w:val="18"/>
                <w:szCs w:val="18"/>
                <w:lang w:val="de-DE"/>
              </w:rPr>
              <w:t xml:space="preserve"> </w:t>
            </w:r>
            <w:proofErr w:type="spellStart"/>
            <w:r>
              <w:rPr>
                <w:sz w:val="18"/>
                <w:szCs w:val="18"/>
                <w:lang w:val="de-DE"/>
              </w:rPr>
              <w:t>vrednosti</w:t>
            </w:r>
            <w:proofErr w:type="spellEnd"/>
            <w:r>
              <w:rPr>
                <w:sz w:val="18"/>
                <w:szCs w:val="18"/>
                <w:lang w:val="de-DE"/>
              </w:rPr>
              <w:t xml:space="preserve"> </w:t>
            </w:r>
            <w:proofErr w:type="spellStart"/>
            <w:r>
              <w:rPr>
                <w:sz w:val="18"/>
                <w:szCs w:val="18"/>
                <w:lang w:val="de-DE"/>
              </w:rPr>
              <w:t>za</w:t>
            </w:r>
            <w:proofErr w:type="spellEnd"/>
            <w:r>
              <w:rPr>
                <w:sz w:val="18"/>
                <w:szCs w:val="18"/>
                <w:lang w:val="de-DE"/>
              </w:rPr>
              <w:t xml:space="preserve"> </w:t>
            </w:r>
            <w:proofErr w:type="spellStart"/>
            <w:r>
              <w:rPr>
                <w:sz w:val="18"/>
                <w:szCs w:val="18"/>
                <w:lang w:val="de-DE"/>
              </w:rPr>
              <w:t>razvrščanje</w:t>
            </w:r>
            <w:proofErr w:type="spellEnd"/>
            <w:r>
              <w:rPr>
                <w:sz w:val="18"/>
                <w:szCs w:val="18"/>
                <w:lang w:val="de-DE"/>
              </w:rPr>
              <w:t xml:space="preserve"> v </w:t>
            </w:r>
            <w:proofErr w:type="spellStart"/>
            <w:r>
              <w:rPr>
                <w:sz w:val="18"/>
                <w:szCs w:val="18"/>
                <w:lang w:val="de-DE"/>
              </w:rPr>
              <w:t>razrede</w:t>
            </w:r>
            <w:proofErr w:type="spellEnd"/>
            <w:r>
              <w:rPr>
                <w:sz w:val="18"/>
                <w:szCs w:val="18"/>
                <w:lang w:val="de-DE"/>
              </w:rPr>
              <w:t xml:space="preserve"> </w:t>
            </w:r>
            <w:proofErr w:type="spellStart"/>
            <w:r>
              <w:rPr>
                <w:sz w:val="18"/>
                <w:szCs w:val="18"/>
                <w:lang w:val="de-DE"/>
              </w:rPr>
              <w:t>ekološkega</w:t>
            </w:r>
            <w:proofErr w:type="spellEnd"/>
            <w:r>
              <w:rPr>
                <w:sz w:val="18"/>
                <w:szCs w:val="18"/>
                <w:lang w:val="de-DE"/>
              </w:rPr>
              <w:t xml:space="preserve"> </w:t>
            </w:r>
            <w:proofErr w:type="spellStart"/>
            <w:r>
              <w:rPr>
                <w:sz w:val="18"/>
                <w:szCs w:val="18"/>
                <w:lang w:val="de-DE"/>
              </w:rPr>
              <w:t>stanja</w:t>
            </w:r>
            <w:proofErr w:type="spellEnd"/>
            <w:r>
              <w:rPr>
                <w:sz w:val="18"/>
                <w:szCs w:val="18"/>
                <w:lang w:val="de-DE"/>
              </w:rPr>
              <w:t>,</w:t>
            </w:r>
          </w:p>
          <w:p w:rsidR="00085490" w:rsidRPr="00C811A4" w:rsidRDefault="00085490" w:rsidP="00085490">
            <w:pPr>
              <w:spacing w:after="0"/>
              <w:rPr>
                <w:sz w:val="18"/>
                <w:szCs w:val="18"/>
                <w:lang w:val="en-US"/>
              </w:rPr>
            </w:pPr>
            <w:r w:rsidRPr="00C811A4">
              <w:rPr>
                <w:sz w:val="18"/>
                <w:szCs w:val="18"/>
                <w:lang w:val="en-US"/>
              </w:rPr>
              <w:t xml:space="preserve">4x </w:t>
            </w:r>
            <w:proofErr w:type="spellStart"/>
            <w:r w:rsidRPr="00C811A4">
              <w:rPr>
                <w:sz w:val="18"/>
                <w:szCs w:val="18"/>
                <w:lang w:val="en-US"/>
              </w:rPr>
              <w:t>letno</w:t>
            </w:r>
            <w:proofErr w:type="spellEnd"/>
            <w:r w:rsidRPr="00C811A4">
              <w:rPr>
                <w:sz w:val="18"/>
                <w:szCs w:val="18"/>
                <w:lang w:val="en-US"/>
              </w:rPr>
              <w:t xml:space="preserve"> </w:t>
            </w:r>
            <w:proofErr w:type="spellStart"/>
            <w:r w:rsidRPr="00C811A4">
              <w:rPr>
                <w:sz w:val="18"/>
                <w:szCs w:val="18"/>
                <w:lang w:val="en-US"/>
              </w:rPr>
              <w:t>za</w:t>
            </w:r>
            <w:proofErr w:type="spellEnd"/>
            <w:r w:rsidRPr="00C811A4">
              <w:rPr>
                <w:sz w:val="18"/>
                <w:szCs w:val="18"/>
                <w:lang w:val="en-US"/>
              </w:rPr>
              <w:t xml:space="preserve"> </w:t>
            </w:r>
            <w:proofErr w:type="spellStart"/>
            <w:r w:rsidRPr="00C811A4">
              <w:rPr>
                <w:sz w:val="18"/>
                <w:szCs w:val="18"/>
                <w:lang w:val="en-US"/>
              </w:rPr>
              <w:t>hidrološke</w:t>
            </w:r>
            <w:proofErr w:type="spellEnd"/>
            <w:r w:rsidRPr="00C811A4">
              <w:rPr>
                <w:sz w:val="18"/>
                <w:szCs w:val="18"/>
                <w:lang w:val="en-US"/>
              </w:rPr>
              <w:t xml:space="preserve"> </w:t>
            </w:r>
            <w:proofErr w:type="spellStart"/>
            <w:r w:rsidRPr="00C811A4">
              <w:rPr>
                <w:sz w:val="18"/>
                <w:szCs w:val="18"/>
                <w:lang w:val="en-US"/>
              </w:rPr>
              <w:t>parametre</w:t>
            </w:r>
            <w:proofErr w:type="spellEnd"/>
            <w:r w:rsidRPr="00C811A4">
              <w:rPr>
                <w:sz w:val="18"/>
                <w:szCs w:val="18"/>
                <w:lang w:val="en-US"/>
              </w:rPr>
              <w:t>.</w:t>
            </w:r>
          </w:p>
        </w:tc>
      </w:tr>
      <w:tr w:rsidR="00085490" w:rsidRPr="00B77998" w:rsidTr="00085490">
        <w:tc>
          <w:tcPr>
            <w:tcW w:w="1628" w:type="pct"/>
            <w:vAlign w:val="center"/>
          </w:tcPr>
          <w:p w:rsidR="00085490" w:rsidRPr="00C811A4" w:rsidRDefault="00085490" w:rsidP="00085490">
            <w:pPr>
              <w:spacing w:after="0"/>
              <w:rPr>
                <w:sz w:val="18"/>
                <w:szCs w:val="18"/>
              </w:rPr>
            </w:pPr>
            <w:r w:rsidRPr="00C811A4">
              <w:rPr>
                <w:sz w:val="18"/>
                <w:szCs w:val="18"/>
              </w:rPr>
              <w:t>Parametri kemijskega stanja površinskih voda</w:t>
            </w:r>
          </w:p>
        </w:tc>
        <w:tc>
          <w:tcPr>
            <w:tcW w:w="3372" w:type="pct"/>
          </w:tcPr>
          <w:p w:rsidR="00085490" w:rsidRPr="00C811A4" w:rsidRDefault="00085490" w:rsidP="00085490">
            <w:pPr>
              <w:spacing w:after="0"/>
              <w:rPr>
                <w:sz w:val="18"/>
                <w:szCs w:val="18"/>
              </w:rPr>
            </w:pPr>
            <w:proofErr w:type="spellStart"/>
            <w:r w:rsidRPr="00C811A4">
              <w:rPr>
                <w:sz w:val="18"/>
                <w:szCs w:val="18"/>
              </w:rPr>
              <w:t>Alaklor</w:t>
            </w:r>
            <w:proofErr w:type="spellEnd"/>
            <w:r w:rsidRPr="00C811A4">
              <w:rPr>
                <w:sz w:val="18"/>
                <w:szCs w:val="18"/>
              </w:rPr>
              <w:t xml:space="preserve">, antracen, </w:t>
            </w:r>
            <w:proofErr w:type="spellStart"/>
            <w:r w:rsidRPr="00C811A4">
              <w:rPr>
                <w:sz w:val="18"/>
                <w:szCs w:val="18"/>
              </w:rPr>
              <w:t>atrazine</w:t>
            </w:r>
            <w:proofErr w:type="spellEnd"/>
            <w:r w:rsidRPr="00C811A4">
              <w:rPr>
                <w:sz w:val="18"/>
                <w:szCs w:val="18"/>
              </w:rPr>
              <w:t xml:space="preserve">, benzene,bromirani </w:t>
            </w:r>
            <w:proofErr w:type="spellStart"/>
            <w:r w:rsidRPr="00C811A4">
              <w:rPr>
                <w:sz w:val="18"/>
                <w:szCs w:val="18"/>
              </w:rPr>
              <w:t>difenileter</w:t>
            </w:r>
            <w:proofErr w:type="spellEnd"/>
            <w:r w:rsidRPr="00C811A4">
              <w:rPr>
                <w:sz w:val="18"/>
                <w:szCs w:val="18"/>
              </w:rPr>
              <w:t xml:space="preserve">, kadmij in njegove spojine, ogljikov tetraklorid, </w:t>
            </w:r>
            <w:proofErr w:type="spellStart"/>
            <w:r w:rsidRPr="00C811A4">
              <w:rPr>
                <w:sz w:val="18"/>
                <w:szCs w:val="18"/>
              </w:rPr>
              <w:t>kloroalkalni</w:t>
            </w:r>
            <w:proofErr w:type="spellEnd"/>
            <w:r w:rsidRPr="00C811A4">
              <w:rPr>
                <w:sz w:val="18"/>
                <w:szCs w:val="18"/>
              </w:rPr>
              <w:t xml:space="preserve"> C10-C13, </w:t>
            </w:r>
            <w:proofErr w:type="spellStart"/>
            <w:r w:rsidRPr="00C811A4">
              <w:rPr>
                <w:sz w:val="18"/>
                <w:szCs w:val="18"/>
              </w:rPr>
              <w:t>klorofenvinfos</w:t>
            </w:r>
            <w:proofErr w:type="spellEnd"/>
            <w:r w:rsidRPr="00C811A4">
              <w:rPr>
                <w:sz w:val="18"/>
                <w:szCs w:val="18"/>
              </w:rPr>
              <w:t xml:space="preserve">, </w:t>
            </w:r>
            <w:proofErr w:type="spellStart"/>
            <w:r w:rsidRPr="00C811A4">
              <w:rPr>
                <w:sz w:val="18"/>
                <w:szCs w:val="18"/>
              </w:rPr>
              <w:t>klorpiirifos</w:t>
            </w:r>
            <w:proofErr w:type="spellEnd"/>
            <w:r w:rsidRPr="00C811A4">
              <w:rPr>
                <w:sz w:val="18"/>
                <w:szCs w:val="18"/>
              </w:rPr>
              <w:t xml:space="preserve"> </w:t>
            </w:r>
            <w:proofErr w:type="spellStart"/>
            <w:r w:rsidRPr="00C811A4">
              <w:rPr>
                <w:sz w:val="18"/>
                <w:szCs w:val="18"/>
              </w:rPr>
              <w:t>ciklodienski</w:t>
            </w:r>
            <w:proofErr w:type="spellEnd"/>
            <w:r w:rsidRPr="00C811A4">
              <w:rPr>
                <w:sz w:val="18"/>
                <w:szCs w:val="18"/>
              </w:rPr>
              <w:t xml:space="preserve"> pesticide, vsota DDT, 1,2-</w:t>
            </w:r>
            <w:proofErr w:type="spellStart"/>
            <w:r w:rsidRPr="00C811A4">
              <w:rPr>
                <w:sz w:val="18"/>
                <w:szCs w:val="18"/>
              </w:rPr>
              <w:t>dikloretan</w:t>
            </w:r>
            <w:proofErr w:type="spellEnd"/>
            <w:r w:rsidRPr="00C811A4">
              <w:rPr>
                <w:sz w:val="18"/>
                <w:szCs w:val="18"/>
              </w:rPr>
              <w:t xml:space="preserve">, diklorometan, </w:t>
            </w:r>
            <w:proofErr w:type="spellStart"/>
            <w:r w:rsidRPr="00C811A4">
              <w:rPr>
                <w:sz w:val="18"/>
                <w:szCs w:val="18"/>
              </w:rPr>
              <w:t>di</w:t>
            </w:r>
            <w:proofErr w:type="spellEnd"/>
            <w:r w:rsidRPr="00C811A4">
              <w:rPr>
                <w:sz w:val="18"/>
                <w:szCs w:val="18"/>
              </w:rPr>
              <w:t>(2-</w:t>
            </w:r>
            <w:proofErr w:type="spellStart"/>
            <w:r w:rsidRPr="00C811A4">
              <w:rPr>
                <w:sz w:val="18"/>
                <w:szCs w:val="18"/>
              </w:rPr>
              <w:t>etilheksil</w:t>
            </w:r>
            <w:proofErr w:type="spellEnd"/>
            <w:r w:rsidRPr="00C811A4">
              <w:rPr>
                <w:sz w:val="18"/>
                <w:szCs w:val="18"/>
              </w:rPr>
              <w:t>)</w:t>
            </w:r>
            <w:proofErr w:type="spellStart"/>
            <w:r w:rsidRPr="00C811A4">
              <w:rPr>
                <w:sz w:val="18"/>
                <w:szCs w:val="18"/>
              </w:rPr>
              <w:t>ftalat</w:t>
            </w:r>
            <w:proofErr w:type="spellEnd"/>
            <w:r w:rsidRPr="00C811A4">
              <w:rPr>
                <w:sz w:val="18"/>
                <w:szCs w:val="18"/>
              </w:rPr>
              <w:t xml:space="preserve"> (DEHP), </w:t>
            </w:r>
            <w:proofErr w:type="spellStart"/>
            <w:r w:rsidRPr="00C811A4">
              <w:rPr>
                <w:sz w:val="18"/>
                <w:szCs w:val="18"/>
              </w:rPr>
              <w:t>diuron</w:t>
            </w:r>
            <w:proofErr w:type="spellEnd"/>
            <w:r w:rsidRPr="00C811A4">
              <w:rPr>
                <w:sz w:val="18"/>
                <w:szCs w:val="18"/>
              </w:rPr>
              <w:t xml:space="preserve">, </w:t>
            </w:r>
            <w:proofErr w:type="spellStart"/>
            <w:r w:rsidRPr="00C811A4">
              <w:rPr>
                <w:sz w:val="18"/>
                <w:szCs w:val="18"/>
              </w:rPr>
              <w:t>endosuldan</w:t>
            </w:r>
            <w:proofErr w:type="spellEnd"/>
            <w:r w:rsidRPr="00C811A4">
              <w:rPr>
                <w:sz w:val="18"/>
                <w:szCs w:val="18"/>
              </w:rPr>
              <w:t xml:space="preserve">, </w:t>
            </w:r>
            <w:proofErr w:type="spellStart"/>
            <w:r w:rsidRPr="00C811A4">
              <w:rPr>
                <w:sz w:val="18"/>
                <w:szCs w:val="18"/>
              </w:rPr>
              <w:t>fluoranten</w:t>
            </w:r>
            <w:proofErr w:type="spellEnd"/>
            <w:r w:rsidRPr="00C811A4">
              <w:rPr>
                <w:sz w:val="18"/>
                <w:szCs w:val="18"/>
              </w:rPr>
              <w:t xml:space="preserve">, </w:t>
            </w:r>
            <w:proofErr w:type="spellStart"/>
            <w:r w:rsidRPr="00C811A4">
              <w:rPr>
                <w:sz w:val="18"/>
                <w:szCs w:val="18"/>
              </w:rPr>
              <w:t>heksaklorobenzen</w:t>
            </w:r>
            <w:proofErr w:type="spellEnd"/>
            <w:r w:rsidRPr="00C811A4">
              <w:rPr>
                <w:sz w:val="18"/>
                <w:szCs w:val="18"/>
              </w:rPr>
              <w:t xml:space="preserve">, </w:t>
            </w:r>
            <w:proofErr w:type="spellStart"/>
            <w:r w:rsidRPr="00C811A4">
              <w:rPr>
                <w:sz w:val="18"/>
                <w:szCs w:val="18"/>
              </w:rPr>
              <w:t>heksaklorobutadien</w:t>
            </w:r>
            <w:proofErr w:type="spellEnd"/>
            <w:r w:rsidRPr="00C811A4">
              <w:rPr>
                <w:sz w:val="18"/>
                <w:szCs w:val="18"/>
              </w:rPr>
              <w:t xml:space="preserve">, </w:t>
            </w:r>
            <w:proofErr w:type="spellStart"/>
            <w:r w:rsidRPr="00C811A4">
              <w:rPr>
                <w:sz w:val="18"/>
                <w:szCs w:val="18"/>
              </w:rPr>
              <w:t>heksaklorocikloheksan</w:t>
            </w:r>
            <w:proofErr w:type="spellEnd"/>
            <w:r w:rsidRPr="00C811A4">
              <w:rPr>
                <w:sz w:val="18"/>
                <w:szCs w:val="18"/>
              </w:rPr>
              <w:t xml:space="preserve">, </w:t>
            </w:r>
            <w:proofErr w:type="spellStart"/>
            <w:r w:rsidRPr="00C811A4">
              <w:rPr>
                <w:sz w:val="18"/>
                <w:szCs w:val="18"/>
              </w:rPr>
              <w:t>izoproturon</w:t>
            </w:r>
            <w:proofErr w:type="spellEnd"/>
            <w:r w:rsidRPr="00C811A4">
              <w:rPr>
                <w:sz w:val="18"/>
                <w:szCs w:val="18"/>
              </w:rPr>
              <w:t xml:space="preserve">, svinec in njegove spojine, </w:t>
            </w:r>
            <w:proofErr w:type="spellStart"/>
            <w:r w:rsidRPr="00C811A4">
              <w:rPr>
                <w:sz w:val="18"/>
                <w:szCs w:val="18"/>
              </w:rPr>
              <w:t>žovo</w:t>
            </w:r>
            <w:proofErr w:type="spellEnd"/>
            <w:r w:rsidRPr="00C811A4">
              <w:rPr>
                <w:sz w:val="18"/>
                <w:szCs w:val="18"/>
              </w:rPr>
              <w:t xml:space="preserve"> srebro in njegove spojine, </w:t>
            </w:r>
            <w:proofErr w:type="spellStart"/>
            <w:r w:rsidRPr="00C811A4">
              <w:rPr>
                <w:sz w:val="18"/>
                <w:szCs w:val="18"/>
              </w:rPr>
              <w:t>naftalen</w:t>
            </w:r>
            <w:proofErr w:type="spellEnd"/>
            <w:r w:rsidRPr="00C811A4">
              <w:rPr>
                <w:sz w:val="18"/>
                <w:szCs w:val="18"/>
              </w:rPr>
              <w:t xml:space="preserve">, nikelj in njegove spojine, </w:t>
            </w:r>
            <w:proofErr w:type="spellStart"/>
            <w:r w:rsidRPr="00C811A4">
              <w:rPr>
                <w:sz w:val="18"/>
                <w:szCs w:val="18"/>
              </w:rPr>
              <w:t>nonilfenol</w:t>
            </w:r>
            <w:proofErr w:type="spellEnd"/>
            <w:r w:rsidRPr="00C811A4">
              <w:rPr>
                <w:sz w:val="18"/>
                <w:szCs w:val="18"/>
              </w:rPr>
              <w:t xml:space="preserve"> (4-</w:t>
            </w:r>
            <w:proofErr w:type="spellStart"/>
            <w:r w:rsidRPr="00C811A4">
              <w:rPr>
                <w:sz w:val="18"/>
                <w:szCs w:val="18"/>
              </w:rPr>
              <w:t>nonilfenol</w:t>
            </w:r>
            <w:proofErr w:type="spellEnd"/>
            <w:r w:rsidRPr="00C811A4">
              <w:rPr>
                <w:sz w:val="18"/>
                <w:szCs w:val="18"/>
              </w:rPr>
              <w:t xml:space="preserve">), </w:t>
            </w:r>
            <w:proofErr w:type="spellStart"/>
            <w:r w:rsidRPr="00C811A4">
              <w:rPr>
                <w:sz w:val="18"/>
                <w:szCs w:val="18"/>
              </w:rPr>
              <w:t>oktilfenol</w:t>
            </w:r>
            <w:proofErr w:type="spellEnd"/>
            <w:r w:rsidRPr="00C811A4">
              <w:rPr>
                <w:sz w:val="18"/>
                <w:szCs w:val="18"/>
              </w:rPr>
              <w:t>, (4-(1,1,  3,3-</w:t>
            </w:r>
            <w:proofErr w:type="spellStart"/>
            <w:r w:rsidRPr="00C811A4">
              <w:rPr>
                <w:sz w:val="18"/>
                <w:szCs w:val="18"/>
              </w:rPr>
              <w:t>tetrameilbutil</w:t>
            </w:r>
            <w:proofErr w:type="spellEnd"/>
            <w:r w:rsidRPr="00C811A4">
              <w:rPr>
                <w:sz w:val="18"/>
                <w:szCs w:val="18"/>
              </w:rPr>
              <w:t>)</w:t>
            </w:r>
            <w:proofErr w:type="spellStart"/>
            <w:r w:rsidRPr="00C811A4">
              <w:rPr>
                <w:sz w:val="18"/>
                <w:szCs w:val="18"/>
              </w:rPr>
              <w:t>feno</w:t>
            </w:r>
            <w:proofErr w:type="spellEnd"/>
            <w:r w:rsidRPr="00C811A4">
              <w:rPr>
                <w:sz w:val="18"/>
                <w:szCs w:val="18"/>
              </w:rPr>
              <w:t xml:space="preserve">), </w:t>
            </w:r>
            <w:proofErr w:type="spellStart"/>
            <w:r w:rsidRPr="00C811A4">
              <w:rPr>
                <w:sz w:val="18"/>
                <w:szCs w:val="18"/>
              </w:rPr>
              <w:t>pentaklorbenzen</w:t>
            </w:r>
            <w:proofErr w:type="spellEnd"/>
            <w:r w:rsidRPr="00C811A4">
              <w:rPr>
                <w:sz w:val="18"/>
                <w:szCs w:val="18"/>
              </w:rPr>
              <w:t xml:space="preserve">, </w:t>
            </w:r>
            <w:proofErr w:type="spellStart"/>
            <w:r w:rsidRPr="00C811A4">
              <w:rPr>
                <w:sz w:val="18"/>
                <w:szCs w:val="18"/>
              </w:rPr>
              <w:t>pentaklorfenol</w:t>
            </w:r>
            <w:proofErr w:type="spellEnd"/>
            <w:r w:rsidRPr="00C811A4">
              <w:rPr>
                <w:sz w:val="18"/>
                <w:szCs w:val="18"/>
              </w:rPr>
              <w:t xml:space="preserve">, </w:t>
            </w:r>
            <w:proofErr w:type="spellStart"/>
            <w:r w:rsidRPr="00C811A4">
              <w:rPr>
                <w:sz w:val="18"/>
                <w:szCs w:val="18"/>
              </w:rPr>
              <w:t>poliaromatski</w:t>
            </w:r>
            <w:proofErr w:type="spellEnd"/>
            <w:r w:rsidRPr="00C811A4">
              <w:rPr>
                <w:sz w:val="18"/>
                <w:szCs w:val="18"/>
              </w:rPr>
              <w:t xml:space="preserve"> ogljikovodiki (</w:t>
            </w:r>
            <w:proofErr w:type="spellStart"/>
            <w:r w:rsidRPr="00C811A4">
              <w:rPr>
                <w:sz w:val="18"/>
                <w:szCs w:val="18"/>
              </w:rPr>
              <w:t>benzo</w:t>
            </w:r>
            <w:proofErr w:type="spellEnd"/>
            <w:r w:rsidRPr="00C811A4">
              <w:rPr>
                <w:sz w:val="18"/>
                <w:szCs w:val="18"/>
              </w:rPr>
              <w:t>(a)</w:t>
            </w:r>
            <w:proofErr w:type="spellStart"/>
            <w:r w:rsidRPr="00C811A4">
              <w:rPr>
                <w:sz w:val="18"/>
                <w:szCs w:val="18"/>
              </w:rPr>
              <w:t>piren</w:t>
            </w:r>
            <w:proofErr w:type="spellEnd"/>
            <w:r w:rsidRPr="00C811A4">
              <w:rPr>
                <w:sz w:val="18"/>
                <w:szCs w:val="18"/>
              </w:rPr>
              <w:t xml:space="preserve">, </w:t>
            </w:r>
            <w:proofErr w:type="spellStart"/>
            <w:r w:rsidRPr="00C811A4">
              <w:rPr>
                <w:sz w:val="18"/>
                <w:szCs w:val="18"/>
              </w:rPr>
              <w:t>benzo</w:t>
            </w:r>
            <w:proofErr w:type="spellEnd"/>
            <w:r w:rsidRPr="00C811A4">
              <w:rPr>
                <w:sz w:val="18"/>
                <w:szCs w:val="18"/>
              </w:rPr>
              <w:t>(b)</w:t>
            </w:r>
            <w:proofErr w:type="spellStart"/>
            <w:r w:rsidRPr="00C811A4">
              <w:rPr>
                <w:sz w:val="18"/>
                <w:szCs w:val="18"/>
              </w:rPr>
              <w:t>fluoranten</w:t>
            </w:r>
            <w:proofErr w:type="spellEnd"/>
            <w:r w:rsidRPr="00C811A4">
              <w:rPr>
                <w:sz w:val="18"/>
                <w:szCs w:val="18"/>
              </w:rPr>
              <w:t xml:space="preserve">, </w:t>
            </w:r>
            <w:proofErr w:type="spellStart"/>
            <w:r w:rsidRPr="00C811A4">
              <w:rPr>
                <w:sz w:val="18"/>
                <w:szCs w:val="18"/>
              </w:rPr>
              <w:t>benzo</w:t>
            </w:r>
            <w:proofErr w:type="spellEnd"/>
            <w:r w:rsidRPr="00C811A4">
              <w:rPr>
                <w:sz w:val="18"/>
                <w:szCs w:val="18"/>
              </w:rPr>
              <w:t xml:space="preserve">(g,h,i)perilen, </w:t>
            </w:r>
            <w:proofErr w:type="spellStart"/>
            <w:r w:rsidRPr="00C811A4">
              <w:rPr>
                <w:sz w:val="18"/>
                <w:szCs w:val="18"/>
              </w:rPr>
              <w:t>benzo</w:t>
            </w:r>
            <w:proofErr w:type="spellEnd"/>
            <w:r w:rsidRPr="00C811A4">
              <w:rPr>
                <w:sz w:val="18"/>
                <w:szCs w:val="18"/>
              </w:rPr>
              <w:t>(k)</w:t>
            </w:r>
            <w:proofErr w:type="spellStart"/>
            <w:r w:rsidRPr="00C811A4">
              <w:rPr>
                <w:sz w:val="18"/>
                <w:szCs w:val="18"/>
              </w:rPr>
              <w:t>fluoranten</w:t>
            </w:r>
            <w:proofErr w:type="spellEnd"/>
            <w:r w:rsidRPr="00C811A4">
              <w:rPr>
                <w:sz w:val="18"/>
                <w:szCs w:val="18"/>
              </w:rPr>
              <w:t xml:space="preserve">, </w:t>
            </w:r>
            <w:proofErr w:type="spellStart"/>
            <w:r w:rsidRPr="00C811A4">
              <w:rPr>
                <w:sz w:val="18"/>
                <w:szCs w:val="18"/>
              </w:rPr>
              <w:t>indeno</w:t>
            </w:r>
            <w:proofErr w:type="spellEnd"/>
            <w:r w:rsidRPr="00C811A4">
              <w:rPr>
                <w:sz w:val="18"/>
                <w:szCs w:val="18"/>
              </w:rPr>
              <w:t>(1,2,3-</w:t>
            </w:r>
            <w:proofErr w:type="spellStart"/>
            <w:r w:rsidRPr="00C811A4">
              <w:rPr>
                <w:sz w:val="18"/>
                <w:szCs w:val="18"/>
              </w:rPr>
              <w:t>cd</w:t>
            </w:r>
            <w:proofErr w:type="spellEnd"/>
            <w:r w:rsidRPr="00C811A4">
              <w:rPr>
                <w:sz w:val="18"/>
                <w:szCs w:val="18"/>
              </w:rPr>
              <w:t>)</w:t>
            </w:r>
            <w:proofErr w:type="spellStart"/>
            <w:r w:rsidRPr="00C811A4">
              <w:rPr>
                <w:sz w:val="18"/>
                <w:szCs w:val="18"/>
              </w:rPr>
              <w:t>piren</w:t>
            </w:r>
            <w:proofErr w:type="spellEnd"/>
            <w:r w:rsidRPr="00C811A4">
              <w:rPr>
                <w:sz w:val="18"/>
                <w:szCs w:val="18"/>
              </w:rPr>
              <w:t xml:space="preserve">), </w:t>
            </w:r>
            <w:proofErr w:type="spellStart"/>
            <w:r w:rsidRPr="00C811A4">
              <w:rPr>
                <w:sz w:val="18"/>
                <w:szCs w:val="18"/>
              </w:rPr>
              <w:t>simazine</w:t>
            </w:r>
            <w:proofErr w:type="spellEnd"/>
            <w:r w:rsidRPr="00C811A4">
              <w:rPr>
                <w:sz w:val="18"/>
                <w:szCs w:val="18"/>
              </w:rPr>
              <w:t xml:space="preserve">, </w:t>
            </w:r>
            <w:proofErr w:type="spellStart"/>
            <w:r w:rsidRPr="00C811A4">
              <w:rPr>
                <w:sz w:val="18"/>
                <w:szCs w:val="18"/>
              </w:rPr>
              <w:t>tetrakloetilen</w:t>
            </w:r>
            <w:proofErr w:type="spellEnd"/>
            <w:r w:rsidRPr="00C811A4">
              <w:rPr>
                <w:sz w:val="18"/>
                <w:szCs w:val="18"/>
              </w:rPr>
              <w:t xml:space="preserve">, </w:t>
            </w:r>
            <w:proofErr w:type="spellStart"/>
            <w:r w:rsidRPr="00C811A4">
              <w:rPr>
                <w:sz w:val="18"/>
                <w:szCs w:val="18"/>
              </w:rPr>
              <w:t>trikloretilen</w:t>
            </w:r>
            <w:proofErr w:type="spellEnd"/>
            <w:r w:rsidRPr="00C811A4">
              <w:rPr>
                <w:sz w:val="18"/>
                <w:szCs w:val="18"/>
              </w:rPr>
              <w:t xml:space="preserve">, </w:t>
            </w:r>
            <w:proofErr w:type="spellStart"/>
            <w:r w:rsidRPr="00C811A4">
              <w:rPr>
                <w:sz w:val="18"/>
                <w:szCs w:val="18"/>
              </w:rPr>
              <w:t>tributilkositrove</w:t>
            </w:r>
            <w:proofErr w:type="spellEnd"/>
            <w:r w:rsidRPr="00C811A4">
              <w:rPr>
                <w:sz w:val="18"/>
                <w:szCs w:val="18"/>
              </w:rPr>
              <w:t xml:space="preserve"> spojine (</w:t>
            </w:r>
            <w:proofErr w:type="spellStart"/>
            <w:r w:rsidRPr="00C811A4">
              <w:rPr>
                <w:sz w:val="18"/>
                <w:szCs w:val="18"/>
              </w:rPr>
              <w:t>tribitilkositrov</w:t>
            </w:r>
            <w:proofErr w:type="spellEnd"/>
            <w:r w:rsidRPr="00C811A4">
              <w:rPr>
                <w:sz w:val="18"/>
                <w:szCs w:val="18"/>
              </w:rPr>
              <w:t xml:space="preserve"> kation), </w:t>
            </w:r>
            <w:proofErr w:type="spellStart"/>
            <w:r w:rsidRPr="00C811A4">
              <w:rPr>
                <w:sz w:val="18"/>
                <w:szCs w:val="18"/>
              </w:rPr>
              <w:t>triklorobenzeni</w:t>
            </w:r>
            <w:proofErr w:type="spellEnd"/>
            <w:r w:rsidRPr="00C811A4">
              <w:rPr>
                <w:sz w:val="18"/>
                <w:szCs w:val="18"/>
              </w:rPr>
              <w:t xml:space="preserve">, </w:t>
            </w:r>
            <w:proofErr w:type="spellStart"/>
            <w:r w:rsidRPr="00C811A4">
              <w:rPr>
                <w:sz w:val="18"/>
                <w:szCs w:val="18"/>
              </w:rPr>
              <w:t>triklorometan</w:t>
            </w:r>
            <w:proofErr w:type="spellEnd"/>
            <w:r w:rsidRPr="00C811A4">
              <w:rPr>
                <w:sz w:val="18"/>
                <w:szCs w:val="18"/>
              </w:rPr>
              <w:t xml:space="preserve">, </w:t>
            </w:r>
            <w:proofErr w:type="spellStart"/>
            <w:r w:rsidRPr="00C811A4">
              <w:rPr>
                <w:sz w:val="18"/>
                <w:szCs w:val="18"/>
              </w:rPr>
              <w:t>trifluralin</w:t>
            </w:r>
            <w:proofErr w:type="spellEnd"/>
          </w:p>
        </w:tc>
      </w:tr>
      <w:tr w:rsidR="00085490" w:rsidRPr="00B77998" w:rsidTr="00085490">
        <w:tc>
          <w:tcPr>
            <w:tcW w:w="1628" w:type="pct"/>
            <w:vAlign w:val="center"/>
          </w:tcPr>
          <w:p w:rsidR="00085490" w:rsidRPr="00B77998" w:rsidRDefault="00085490" w:rsidP="00085490">
            <w:pPr>
              <w:spacing w:after="0"/>
              <w:rPr>
                <w:sz w:val="18"/>
                <w:szCs w:val="18"/>
                <w:lang w:val="de-DE"/>
              </w:rPr>
            </w:pPr>
            <w:proofErr w:type="spellStart"/>
            <w:r>
              <w:rPr>
                <w:sz w:val="18"/>
                <w:szCs w:val="18"/>
                <w:lang w:val="de-DE"/>
              </w:rPr>
              <w:t>Splošno</w:t>
            </w:r>
            <w:proofErr w:type="spellEnd"/>
            <w:r>
              <w:rPr>
                <w:sz w:val="18"/>
                <w:szCs w:val="18"/>
                <w:lang w:val="de-DE"/>
              </w:rPr>
              <w:t xml:space="preserve"> </w:t>
            </w:r>
            <w:proofErr w:type="spellStart"/>
            <w:r>
              <w:rPr>
                <w:sz w:val="18"/>
                <w:szCs w:val="18"/>
                <w:lang w:val="de-DE"/>
              </w:rPr>
              <w:t>fizikalno-kemijski</w:t>
            </w:r>
            <w:proofErr w:type="spellEnd"/>
            <w:r>
              <w:rPr>
                <w:sz w:val="18"/>
                <w:szCs w:val="18"/>
                <w:lang w:val="de-DE"/>
              </w:rPr>
              <w:t xml:space="preserve"> </w:t>
            </w:r>
            <w:proofErr w:type="spellStart"/>
            <w:r>
              <w:rPr>
                <w:sz w:val="18"/>
                <w:szCs w:val="18"/>
                <w:lang w:val="de-DE"/>
              </w:rPr>
              <w:t>parametri</w:t>
            </w:r>
            <w:proofErr w:type="spellEnd"/>
          </w:p>
        </w:tc>
        <w:tc>
          <w:tcPr>
            <w:tcW w:w="3372" w:type="pct"/>
          </w:tcPr>
          <w:p w:rsidR="00085490" w:rsidRPr="00C811A4" w:rsidRDefault="00085490" w:rsidP="00085490">
            <w:pPr>
              <w:spacing w:after="0"/>
              <w:rPr>
                <w:sz w:val="18"/>
                <w:szCs w:val="18"/>
                <w:lang w:val="de-DE"/>
              </w:rPr>
            </w:pPr>
            <w:proofErr w:type="spellStart"/>
            <w:r w:rsidRPr="00C811A4">
              <w:rPr>
                <w:sz w:val="18"/>
                <w:szCs w:val="18"/>
                <w:lang w:val="de-DE"/>
              </w:rPr>
              <w:t>Toplotne</w:t>
            </w:r>
            <w:proofErr w:type="spellEnd"/>
            <w:r w:rsidRPr="00C811A4">
              <w:rPr>
                <w:sz w:val="18"/>
                <w:szCs w:val="18"/>
                <w:lang w:val="de-DE"/>
              </w:rPr>
              <w:t xml:space="preserve"> </w:t>
            </w:r>
            <w:proofErr w:type="spellStart"/>
            <w:r w:rsidRPr="00C811A4">
              <w:rPr>
                <w:sz w:val="18"/>
                <w:szCs w:val="18"/>
                <w:lang w:val="de-DE"/>
              </w:rPr>
              <w:t>razmere</w:t>
            </w:r>
            <w:proofErr w:type="spellEnd"/>
            <w:r w:rsidRPr="00C811A4">
              <w:rPr>
                <w:sz w:val="18"/>
                <w:szCs w:val="18"/>
                <w:lang w:val="de-DE"/>
              </w:rPr>
              <w:t xml:space="preserve"> (</w:t>
            </w:r>
            <w:proofErr w:type="spellStart"/>
            <w:r w:rsidRPr="00C811A4">
              <w:rPr>
                <w:sz w:val="18"/>
                <w:szCs w:val="18"/>
                <w:lang w:val="de-DE"/>
              </w:rPr>
              <w:t>temp</w:t>
            </w:r>
            <w:proofErr w:type="spellEnd"/>
            <w:r w:rsidRPr="00C811A4">
              <w:rPr>
                <w:sz w:val="18"/>
                <w:szCs w:val="18"/>
                <w:lang w:val="de-DE"/>
              </w:rPr>
              <w:t xml:space="preserve">. </w:t>
            </w:r>
            <w:proofErr w:type="spellStart"/>
            <w:r w:rsidRPr="00C811A4">
              <w:rPr>
                <w:sz w:val="18"/>
                <w:szCs w:val="18"/>
                <w:lang w:val="de-DE"/>
              </w:rPr>
              <w:t>vode</w:t>
            </w:r>
            <w:proofErr w:type="spellEnd"/>
            <w:r w:rsidRPr="00C811A4">
              <w:rPr>
                <w:sz w:val="18"/>
                <w:szCs w:val="18"/>
                <w:lang w:val="de-DE"/>
              </w:rPr>
              <w:t xml:space="preserve">), </w:t>
            </w:r>
            <w:proofErr w:type="spellStart"/>
            <w:r w:rsidRPr="00C811A4">
              <w:rPr>
                <w:sz w:val="18"/>
                <w:szCs w:val="18"/>
                <w:lang w:val="de-DE"/>
              </w:rPr>
              <w:t>kisikove</w:t>
            </w:r>
            <w:proofErr w:type="spellEnd"/>
            <w:r w:rsidRPr="00C811A4">
              <w:rPr>
                <w:sz w:val="18"/>
                <w:szCs w:val="18"/>
                <w:lang w:val="de-DE"/>
              </w:rPr>
              <w:t xml:space="preserve"> </w:t>
            </w:r>
            <w:proofErr w:type="spellStart"/>
            <w:r w:rsidRPr="00C811A4">
              <w:rPr>
                <w:sz w:val="18"/>
                <w:szCs w:val="18"/>
                <w:lang w:val="de-DE"/>
              </w:rPr>
              <w:t>razmere</w:t>
            </w:r>
            <w:proofErr w:type="spellEnd"/>
            <w:r w:rsidRPr="00C811A4">
              <w:rPr>
                <w:sz w:val="18"/>
                <w:szCs w:val="18"/>
                <w:lang w:val="de-DE"/>
              </w:rPr>
              <w:t xml:space="preserve"> (BPK5, </w:t>
            </w:r>
            <w:proofErr w:type="spellStart"/>
            <w:r w:rsidRPr="00C811A4">
              <w:rPr>
                <w:sz w:val="18"/>
                <w:szCs w:val="18"/>
                <w:lang w:val="de-DE"/>
              </w:rPr>
              <w:t>konc</w:t>
            </w:r>
            <w:proofErr w:type="spellEnd"/>
            <w:r w:rsidRPr="00C811A4">
              <w:rPr>
                <w:sz w:val="18"/>
                <w:szCs w:val="18"/>
                <w:lang w:val="de-DE"/>
              </w:rPr>
              <w:t xml:space="preserve">. V </w:t>
            </w:r>
            <w:proofErr w:type="spellStart"/>
            <w:r w:rsidRPr="00C811A4">
              <w:rPr>
                <w:sz w:val="18"/>
                <w:szCs w:val="18"/>
                <w:lang w:val="de-DE"/>
              </w:rPr>
              <w:t>void</w:t>
            </w:r>
            <w:proofErr w:type="spellEnd"/>
            <w:r w:rsidRPr="00C811A4">
              <w:rPr>
                <w:sz w:val="18"/>
                <w:szCs w:val="18"/>
                <w:lang w:val="de-DE"/>
              </w:rPr>
              <w:t xml:space="preserve"> </w:t>
            </w:r>
            <w:proofErr w:type="spellStart"/>
            <w:r w:rsidRPr="00C811A4">
              <w:rPr>
                <w:sz w:val="18"/>
                <w:szCs w:val="18"/>
                <w:lang w:val="de-DE"/>
              </w:rPr>
              <w:t>raztopljenega</w:t>
            </w:r>
            <w:proofErr w:type="spellEnd"/>
            <w:r w:rsidRPr="00C811A4">
              <w:rPr>
                <w:sz w:val="18"/>
                <w:szCs w:val="18"/>
                <w:lang w:val="de-DE"/>
              </w:rPr>
              <w:t xml:space="preserve"> </w:t>
            </w:r>
            <w:proofErr w:type="spellStart"/>
            <w:r w:rsidRPr="00C811A4">
              <w:rPr>
                <w:sz w:val="18"/>
                <w:szCs w:val="18"/>
                <w:lang w:val="de-DE"/>
              </w:rPr>
              <w:t>kisika</w:t>
            </w:r>
            <w:proofErr w:type="spellEnd"/>
            <w:r w:rsidRPr="00C811A4">
              <w:rPr>
                <w:sz w:val="18"/>
                <w:szCs w:val="18"/>
                <w:lang w:val="de-DE"/>
              </w:rPr>
              <w:t xml:space="preserve"> </w:t>
            </w:r>
            <w:r>
              <w:rPr>
                <w:rFonts w:eastAsia="Arial Unicode MS" w:cs="Arial Unicode MS"/>
                <w:sz w:val="16"/>
                <w:szCs w:val="16"/>
              </w:rPr>
              <w:t xml:space="preserve"> </w:t>
            </w:r>
            <w:r w:rsidRPr="00B77998">
              <w:rPr>
                <w:rFonts w:eastAsia="Arial Unicode MS" w:cs="Arial Unicode MS"/>
                <w:sz w:val="16"/>
                <w:szCs w:val="16"/>
              </w:rPr>
              <w:t>O</w:t>
            </w:r>
            <w:r w:rsidRPr="00B77998">
              <w:rPr>
                <w:rFonts w:eastAsia="Arial Unicode MS" w:cs="Arial Unicode MS"/>
                <w:sz w:val="16"/>
                <w:szCs w:val="16"/>
                <w:vertAlign w:val="subscript"/>
              </w:rPr>
              <w:t>2</w:t>
            </w:r>
            <w:r>
              <w:rPr>
                <w:rFonts w:eastAsia="Arial Unicode MS" w:cs="Arial Unicode MS"/>
                <w:sz w:val="16"/>
                <w:szCs w:val="16"/>
              </w:rPr>
              <w:t xml:space="preserve"> ), </w:t>
            </w:r>
            <w:r w:rsidRPr="00373E67">
              <w:rPr>
                <w:rFonts w:eastAsia="Arial Unicode MS" w:cs="Arial Unicode MS"/>
                <w:sz w:val="18"/>
                <w:szCs w:val="18"/>
              </w:rPr>
              <w:t xml:space="preserve">nasičenost </w:t>
            </w:r>
            <w:r>
              <w:rPr>
                <w:rFonts w:eastAsia="Arial Unicode MS" w:cs="Arial Unicode MS"/>
                <w:sz w:val="18"/>
                <w:szCs w:val="18"/>
              </w:rPr>
              <w:t>vode s kisikom (%)), celotni organski ogljik (TOC), slanost (</w:t>
            </w:r>
            <w:proofErr w:type="spellStart"/>
            <w:r>
              <w:rPr>
                <w:rFonts w:eastAsia="Arial Unicode MS" w:cs="Arial Unicode MS"/>
                <w:sz w:val="18"/>
                <w:szCs w:val="18"/>
              </w:rPr>
              <w:t>el.prevodnost</w:t>
            </w:r>
            <w:proofErr w:type="spellEnd"/>
            <w:r>
              <w:rPr>
                <w:rFonts w:eastAsia="Arial Unicode MS" w:cs="Arial Unicode MS"/>
                <w:sz w:val="18"/>
                <w:szCs w:val="18"/>
              </w:rPr>
              <w:t xml:space="preserve"> (pri 25 </w:t>
            </w:r>
            <w:proofErr w:type="spellStart"/>
            <w:r>
              <w:rPr>
                <w:rFonts w:eastAsia="Arial Unicode MS" w:cs="Arial Unicode MS"/>
                <w:sz w:val="18"/>
                <w:szCs w:val="18"/>
              </w:rPr>
              <w:t>stop.celzija</w:t>
            </w:r>
            <w:proofErr w:type="spellEnd"/>
            <w:r>
              <w:rPr>
                <w:rFonts w:eastAsia="Arial Unicode MS" w:cs="Arial Unicode MS"/>
                <w:sz w:val="18"/>
                <w:szCs w:val="18"/>
              </w:rPr>
              <w:t>), zakisanost (m-</w:t>
            </w:r>
            <w:proofErr w:type="spellStart"/>
            <w:r>
              <w:rPr>
                <w:rFonts w:eastAsia="Arial Unicode MS" w:cs="Arial Unicode MS"/>
                <w:sz w:val="18"/>
                <w:szCs w:val="18"/>
              </w:rPr>
              <w:t>alkaliteta</w:t>
            </w:r>
            <w:proofErr w:type="spellEnd"/>
            <w:r>
              <w:rPr>
                <w:rFonts w:eastAsia="Arial Unicode MS" w:cs="Arial Unicode MS"/>
                <w:sz w:val="18"/>
                <w:szCs w:val="18"/>
              </w:rPr>
              <w:t xml:space="preserve">, </w:t>
            </w:r>
            <w:proofErr w:type="spellStart"/>
            <w:r>
              <w:rPr>
                <w:rFonts w:eastAsia="Arial Unicode MS" w:cs="Arial Unicode MS"/>
                <w:sz w:val="18"/>
                <w:szCs w:val="18"/>
              </w:rPr>
              <w:t>Ph</w:t>
            </w:r>
            <w:proofErr w:type="spellEnd"/>
            <w:r>
              <w:rPr>
                <w:rFonts w:eastAsia="Arial Unicode MS" w:cs="Arial Unicode MS"/>
                <w:sz w:val="18"/>
                <w:szCs w:val="18"/>
              </w:rPr>
              <w:t xml:space="preserve">), stanje hranil (amonij, nitrati, celotni dušik, celotni fosfor, </w:t>
            </w:r>
            <w:proofErr w:type="spellStart"/>
            <w:r>
              <w:rPr>
                <w:rFonts w:eastAsia="Arial Unicode MS" w:cs="Arial Unicode MS"/>
                <w:sz w:val="18"/>
                <w:szCs w:val="18"/>
              </w:rPr>
              <w:t>ortofosfat</w:t>
            </w:r>
            <w:proofErr w:type="spellEnd"/>
            <w:r>
              <w:rPr>
                <w:rFonts w:eastAsia="Arial Unicode MS" w:cs="Arial Unicode MS"/>
                <w:sz w:val="18"/>
                <w:szCs w:val="18"/>
              </w:rPr>
              <w:t>), suspendirane snovi po sušenju</w:t>
            </w:r>
          </w:p>
        </w:tc>
      </w:tr>
      <w:tr w:rsidR="00085490" w:rsidRPr="00B77998" w:rsidTr="00085490">
        <w:tc>
          <w:tcPr>
            <w:tcW w:w="1628" w:type="pct"/>
            <w:vAlign w:val="center"/>
          </w:tcPr>
          <w:p w:rsidR="00085490" w:rsidRPr="00B77998" w:rsidRDefault="00085490" w:rsidP="00085490">
            <w:pPr>
              <w:spacing w:after="0"/>
              <w:rPr>
                <w:sz w:val="18"/>
                <w:szCs w:val="18"/>
                <w:lang w:val="de-DE"/>
              </w:rPr>
            </w:pPr>
            <w:proofErr w:type="spellStart"/>
            <w:r>
              <w:rPr>
                <w:sz w:val="18"/>
                <w:szCs w:val="18"/>
                <w:lang w:val="de-DE"/>
              </w:rPr>
              <w:t>Posebna</w:t>
            </w:r>
            <w:proofErr w:type="spellEnd"/>
            <w:r>
              <w:rPr>
                <w:sz w:val="18"/>
                <w:szCs w:val="18"/>
                <w:lang w:val="de-DE"/>
              </w:rPr>
              <w:t xml:space="preserve"> </w:t>
            </w:r>
            <w:proofErr w:type="spellStart"/>
            <w:r>
              <w:rPr>
                <w:sz w:val="18"/>
                <w:szCs w:val="18"/>
                <w:lang w:val="de-DE"/>
              </w:rPr>
              <w:t>onesnaževala</w:t>
            </w:r>
            <w:proofErr w:type="spellEnd"/>
          </w:p>
        </w:tc>
        <w:tc>
          <w:tcPr>
            <w:tcW w:w="3372" w:type="pct"/>
          </w:tcPr>
          <w:p w:rsidR="00085490" w:rsidRDefault="00085490" w:rsidP="00085490">
            <w:pPr>
              <w:spacing w:after="0"/>
              <w:rPr>
                <w:sz w:val="18"/>
                <w:szCs w:val="18"/>
              </w:rPr>
            </w:pPr>
            <w:r>
              <w:rPr>
                <w:sz w:val="18"/>
                <w:szCs w:val="18"/>
              </w:rPr>
              <w:t>Sintetična onesnaževala: 1,2,4-</w:t>
            </w:r>
            <w:proofErr w:type="spellStart"/>
            <w:r>
              <w:rPr>
                <w:sz w:val="18"/>
                <w:szCs w:val="18"/>
              </w:rPr>
              <w:t>trimetilbenzen</w:t>
            </w:r>
            <w:proofErr w:type="spellEnd"/>
            <w:r>
              <w:rPr>
                <w:sz w:val="18"/>
                <w:szCs w:val="18"/>
              </w:rPr>
              <w:t>, 1,3,5-</w:t>
            </w:r>
            <w:proofErr w:type="spellStart"/>
            <w:r>
              <w:rPr>
                <w:sz w:val="18"/>
                <w:szCs w:val="18"/>
              </w:rPr>
              <w:t>trimetilbenzen</w:t>
            </w:r>
            <w:proofErr w:type="spellEnd"/>
            <w:r>
              <w:rPr>
                <w:sz w:val="18"/>
                <w:szCs w:val="18"/>
              </w:rPr>
              <w:t xml:space="preserve">, </w:t>
            </w:r>
            <w:proofErr w:type="spellStart"/>
            <w:r>
              <w:rPr>
                <w:sz w:val="18"/>
                <w:szCs w:val="18"/>
              </w:rPr>
              <w:t>bisfenol</w:t>
            </w:r>
            <w:proofErr w:type="spellEnd"/>
            <w:r>
              <w:rPr>
                <w:sz w:val="18"/>
                <w:szCs w:val="18"/>
              </w:rPr>
              <w:t xml:space="preserve">-A, </w:t>
            </w:r>
            <w:proofErr w:type="spellStart"/>
            <w:r>
              <w:rPr>
                <w:sz w:val="18"/>
                <w:szCs w:val="18"/>
              </w:rPr>
              <w:t>klorotoluron</w:t>
            </w:r>
            <w:proofErr w:type="spellEnd"/>
            <w:r>
              <w:rPr>
                <w:sz w:val="18"/>
                <w:szCs w:val="18"/>
              </w:rPr>
              <w:t xml:space="preserve"> (+</w:t>
            </w:r>
            <w:proofErr w:type="spellStart"/>
            <w:r>
              <w:rPr>
                <w:sz w:val="18"/>
                <w:szCs w:val="18"/>
              </w:rPr>
              <w:t>desmetil</w:t>
            </w:r>
            <w:proofErr w:type="spellEnd"/>
            <w:r>
              <w:rPr>
                <w:sz w:val="18"/>
                <w:szCs w:val="18"/>
              </w:rPr>
              <w:t xml:space="preserve"> </w:t>
            </w:r>
            <w:proofErr w:type="spellStart"/>
            <w:r>
              <w:rPr>
                <w:sz w:val="18"/>
                <w:szCs w:val="18"/>
              </w:rPr>
              <w:t>klorotoluron</w:t>
            </w:r>
            <w:proofErr w:type="spellEnd"/>
            <w:r>
              <w:rPr>
                <w:sz w:val="18"/>
                <w:szCs w:val="18"/>
              </w:rPr>
              <w:t xml:space="preserve">), cianidi (prosti), </w:t>
            </w:r>
            <w:proofErr w:type="spellStart"/>
            <w:r>
              <w:rPr>
                <w:sz w:val="18"/>
                <w:szCs w:val="18"/>
              </w:rPr>
              <w:t>dibutiftalat</w:t>
            </w:r>
            <w:proofErr w:type="spellEnd"/>
            <w:r>
              <w:rPr>
                <w:sz w:val="18"/>
                <w:szCs w:val="18"/>
              </w:rPr>
              <w:t xml:space="preserve">, </w:t>
            </w:r>
            <w:proofErr w:type="spellStart"/>
            <w:r>
              <w:rPr>
                <w:sz w:val="18"/>
                <w:szCs w:val="18"/>
              </w:rPr>
              <w:t>dibutilkositrov</w:t>
            </w:r>
            <w:proofErr w:type="spellEnd"/>
            <w:r>
              <w:rPr>
                <w:sz w:val="18"/>
                <w:szCs w:val="18"/>
              </w:rPr>
              <w:t xml:space="preserve"> </w:t>
            </w:r>
            <w:proofErr w:type="spellStart"/>
            <w:r>
              <w:rPr>
                <w:sz w:val="18"/>
                <w:szCs w:val="18"/>
              </w:rPr>
              <w:t>katin</w:t>
            </w:r>
            <w:proofErr w:type="spellEnd"/>
            <w:r>
              <w:rPr>
                <w:sz w:val="18"/>
                <w:szCs w:val="18"/>
              </w:rPr>
              <w:t xml:space="preserve">, </w:t>
            </w:r>
            <w:proofErr w:type="spellStart"/>
            <w:r>
              <w:rPr>
                <w:sz w:val="18"/>
                <w:szCs w:val="18"/>
              </w:rPr>
              <w:t>epiklorhidrin</w:t>
            </w:r>
            <w:proofErr w:type="spellEnd"/>
            <w:r>
              <w:rPr>
                <w:sz w:val="18"/>
                <w:szCs w:val="18"/>
              </w:rPr>
              <w:t xml:space="preserve">, fluoridi, formaldehid, </w:t>
            </w:r>
            <w:proofErr w:type="spellStart"/>
            <w:r>
              <w:rPr>
                <w:sz w:val="18"/>
                <w:szCs w:val="18"/>
              </w:rPr>
              <w:t>glifosat</w:t>
            </w:r>
            <w:proofErr w:type="spellEnd"/>
            <w:r>
              <w:rPr>
                <w:sz w:val="18"/>
                <w:szCs w:val="18"/>
              </w:rPr>
              <w:t xml:space="preserve">, </w:t>
            </w:r>
            <w:proofErr w:type="spellStart"/>
            <w:r>
              <w:rPr>
                <w:sz w:val="18"/>
                <w:szCs w:val="18"/>
              </w:rPr>
              <w:t>heksakloroetan</w:t>
            </w:r>
            <w:proofErr w:type="spellEnd"/>
            <w:r>
              <w:rPr>
                <w:sz w:val="18"/>
                <w:szCs w:val="18"/>
              </w:rPr>
              <w:t xml:space="preserve">, </w:t>
            </w:r>
            <w:proofErr w:type="spellStart"/>
            <w:r>
              <w:rPr>
                <w:sz w:val="18"/>
                <w:szCs w:val="18"/>
              </w:rPr>
              <w:t>ksileni</w:t>
            </w:r>
            <w:proofErr w:type="spellEnd"/>
            <w:r>
              <w:rPr>
                <w:sz w:val="18"/>
                <w:szCs w:val="18"/>
              </w:rPr>
              <w:t xml:space="preserve">, linearni </w:t>
            </w:r>
            <w:proofErr w:type="spellStart"/>
            <w:r>
              <w:rPr>
                <w:sz w:val="18"/>
                <w:szCs w:val="18"/>
              </w:rPr>
              <w:t>alkilbenzen</w:t>
            </w:r>
            <w:proofErr w:type="spellEnd"/>
            <w:r>
              <w:rPr>
                <w:sz w:val="18"/>
                <w:szCs w:val="18"/>
              </w:rPr>
              <w:t xml:space="preserve">, </w:t>
            </w:r>
            <w:proofErr w:type="spellStart"/>
            <w:r>
              <w:rPr>
                <w:sz w:val="18"/>
                <w:szCs w:val="18"/>
              </w:rPr>
              <w:t>sulfonat</w:t>
            </w:r>
            <w:proofErr w:type="spellEnd"/>
            <w:r>
              <w:rPr>
                <w:sz w:val="18"/>
                <w:szCs w:val="18"/>
              </w:rPr>
              <w:t xml:space="preserve">-LAS (C10-C13), n-heksan, </w:t>
            </w:r>
            <w:proofErr w:type="spellStart"/>
            <w:r>
              <w:rPr>
                <w:sz w:val="18"/>
                <w:szCs w:val="18"/>
              </w:rPr>
              <w:t>pendimetalin</w:t>
            </w:r>
            <w:proofErr w:type="spellEnd"/>
            <w:r>
              <w:rPr>
                <w:sz w:val="18"/>
                <w:szCs w:val="18"/>
              </w:rPr>
              <w:t>, fenol, S-</w:t>
            </w:r>
            <w:proofErr w:type="spellStart"/>
            <w:r>
              <w:rPr>
                <w:sz w:val="18"/>
                <w:szCs w:val="18"/>
              </w:rPr>
              <w:t>metolaklor</w:t>
            </w:r>
            <w:proofErr w:type="spellEnd"/>
            <w:r>
              <w:rPr>
                <w:sz w:val="18"/>
                <w:szCs w:val="18"/>
              </w:rPr>
              <w:t xml:space="preserve">, </w:t>
            </w:r>
            <w:proofErr w:type="spellStart"/>
            <w:r>
              <w:rPr>
                <w:sz w:val="18"/>
                <w:szCs w:val="18"/>
              </w:rPr>
              <w:t>terbutilazin</w:t>
            </w:r>
            <w:proofErr w:type="spellEnd"/>
            <w:r>
              <w:rPr>
                <w:sz w:val="18"/>
                <w:szCs w:val="18"/>
              </w:rPr>
              <w:t xml:space="preserve">, toluen; </w:t>
            </w:r>
          </w:p>
          <w:p w:rsidR="00085490" w:rsidRDefault="00085490" w:rsidP="00085490">
            <w:pPr>
              <w:spacing w:after="0"/>
              <w:rPr>
                <w:sz w:val="18"/>
                <w:szCs w:val="18"/>
              </w:rPr>
            </w:pPr>
            <w:proofErr w:type="spellStart"/>
            <w:r>
              <w:rPr>
                <w:sz w:val="18"/>
                <w:szCs w:val="18"/>
              </w:rPr>
              <w:t>nesintetična</w:t>
            </w:r>
            <w:proofErr w:type="spellEnd"/>
            <w:r>
              <w:rPr>
                <w:sz w:val="18"/>
                <w:szCs w:val="18"/>
              </w:rPr>
              <w:t xml:space="preserve"> onesnaževala: arzen in njegove spojine, baker in njegove spojine, bor in njegove spojine, cink in njegove spojine, kobalt in njegove spojine, krom in njegove spojine (izražen kot celotni krom), molibden in njegove spojine, antimon in njegove spojine, selen;</w:t>
            </w:r>
          </w:p>
          <w:p w:rsidR="00085490" w:rsidRDefault="00085490" w:rsidP="00085490">
            <w:pPr>
              <w:spacing w:after="0"/>
              <w:rPr>
                <w:sz w:val="18"/>
                <w:szCs w:val="18"/>
              </w:rPr>
            </w:pPr>
            <w:r>
              <w:rPr>
                <w:sz w:val="18"/>
                <w:szCs w:val="18"/>
              </w:rPr>
              <w:t xml:space="preserve">ostala posebna onesnaževala: nitriti, KPK, sulfat, mineralna olja, organski vezani halogeni sposobni </w:t>
            </w:r>
            <w:proofErr w:type="spellStart"/>
            <w:r>
              <w:rPr>
                <w:sz w:val="18"/>
                <w:szCs w:val="18"/>
              </w:rPr>
              <w:t>adsorbcije</w:t>
            </w:r>
            <w:proofErr w:type="spellEnd"/>
            <w:r>
              <w:rPr>
                <w:sz w:val="18"/>
                <w:szCs w:val="18"/>
              </w:rPr>
              <w:t xml:space="preserve"> (AOX), poliklorirani bifenili (PCB)</w:t>
            </w:r>
          </w:p>
          <w:p w:rsidR="00085490" w:rsidRPr="00B77998" w:rsidRDefault="00085490" w:rsidP="00085490">
            <w:pPr>
              <w:spacing w:after="0"/>
              <w:rPr>
                <w:sz w:val="18"/>
                <w:szCs w:val="18"/>
              </w:rPr>
            </w:pPr>
            <w:r>
              <w:rPr>
                <w:sz w:val="18"/>
                <w:szCs w:val="18"/>
              </w:rPr>
              <w:t>aluminij, barij, mangan, srebro, titan, vanadij</w:t>
            </w:r>
          </w:p>
        </w:tc>
      </w:tr>
    </w:tbl>
    <w:p w:rsidR="00085490" w:rsidRPr="00A91C2C" w:rsidRDefault="00085490" w:rsidP="00085490">
      <w:pPr>
        <w:spacing w:after="0"/>
        <w:jc w:val="both"/>
        <w:rPr>
          <w:sz w:val="20"/>
          <w:szCs w:val="20"/>
          <w:u w:val="single"/>
        </w:rPr>
      </w:pPr>
    </w:p>
    <w:p w:rsidR="00085490" w:rsidRPr="00B77998" w:rsidRDefault="00085490" w:rsidP="00085490">
      <w:pPr>
        <w:spacing w:after="0"/>
      </w:pPr>
    </w:p>
    <w:p w:rsidR="00085490" w:rsidRPr="00A91C2C" w:rsidRDefault="00085490" w:rsidP="00085490">
      <w:pPr>
        <w:spacing w:after="0"/>
        <w:jc w:val="both"/>
        <w:rPr>
          <w:sz w:val="20"/>
          <w:szCs w:val="20"/>
          <w:u w:val="single"/>
        </w:rPr>
      </w:pPr>
      <w:r w:rsidRPr="00A91C2C">
        <w:rPr>
          <w:sz w:val="20"/>
          <w:szCs w:val="20"/>
          <w:u w:val="single"/>
        </w:rPr>
        <w:lastRenderedPageBreak/>
        <w:t>MERITVE EMISIJ V ZRAK</w:t>
      </w:r>
    </w:p>
    <w:p w:rsidR="00085490" w:rsidRPr="00B77998" w:rsidRDefault="00085490" w:rsidP="00085490">
      <w:pPr>
        <w:spacing w:after="0"/>
        <w:rPr>
          <w:sz w:val="20"/>
          <w:szCs w:val="20"/>
        </w:rPr>
      </w:pPr>
    </w:p>
    <w:p w:rsidR="00085490" w:rsidRDefault="00085490" w:rsidP="00085490">
      <w:pPr>
        <w:spacing w:after="0" w:line="240" w:lineRule="auto"/>
        <w:rPr>
          <w:sz w:val="20"/>
          <w:szCs w:val="20"/>
        </w:rPr>
      </w:pPr>
      <w:r w:rsidRPr="00B77998">
        <w:rPr>
          <w:sz w:val="20"/>
          <w:szCs w:val="20"/>
        </w:rPr>
        <w:t>Vzorčenje in analize</w:t>
      </w:r>
      <w:r>
        <w:rPr>
          <w:sz w:val="20"/>
          <w:szCs w:val="20"/>
        </w:rPr>
        <w:t xml:space="preserve"> odvzetih vzorcev bo 12x </w:t>
      </w:r>
      <w:r w:rsidRPr="00B77998">
        <w:rPr>
          <w:sz w:val="20"/>
          <w:szCs w:val="20"/>
        </w:rPr>
        <w:t xml:space="preserve"> na leto na odlagališču nenevarnih odpadkov Velenje. </w:t>
      </w:r>
    </w:p>
    <w:p w:rsidR="00085490" w:rsidRPr="00B77998" w:rsidRDefault="00085490" w:rsidP="00085490">
      <w:pPr>
        <w:spacing w:after="0" w:line="240" w:lineRule="auto"/>
        <w:rPr>
          <w:sz w:val="20"/>
          <w:szCs w:val="20"/>
        </w:rPr>
      </w:pPr>
      <w:r w:rsidRPr="00B77998">
        <w:rPr>
          <w:sz w:val="20"/>
          <w:szCs w:val="20"/>
        </w:rPr>
        <w:t xml:space="preserve">Ob zaključku vzorčenja se izdela skupno – letno poročilo o meritvah in EPRT poročilo. </w:t>
      </w:r>
    </w:p>
    <w:p w:rsidR="00085490" w:rsidRPr="00B77998" w:rsidRDefault="00085490" w:rsidP="00085490">
      <w:pPr>
        <w:spacing w:after="0" w:line="240" w:lineRule="auto"/>
        <w:rPr>
          <w:sz w:val="20"/>
          <w:szCs w:val="20"/>
        </w:rPr>
      </w:pPr>
    </w:p>
    <w:p w:rsidR="00085490" w:rsidRDefault="00085490" w:rsidP="00085490">
      <w:pPr>
        <w:spacing w:after="0" w:line="240" w:lineRule="auto"/>
        <w:rPr>
          <w:sz w:val="20"/>
          <w:szCs w:val="20"/>
        </w:rPr>
      </w:pPr>
      <w:r w:rsidRPr="00B77998">
        <w:rPr>
          <w:sz w:val="20"/>
          <w:szCs w:val="20"/>
        </w:rPr>
        <w:t>Ob vzorčenju bodo izmerjeni tudi meteorološki podatki (hitrost vetra, zračni tlak, relativna vlaga, temperatura) okolice.</w:t>
      </w:r>
    </w:p>
    <w:p w:rsidR="00032189" w:rsidRPr="00B77998" w:rsidRDefault="00032189" w:rsidP="00085490">
      <w:pPr>
        <w:spacing w:after="0" w:line="240" w:lineRule="auto"/>
        <w:rPr>
          <w:sz w:val="20"/>
          <w:szCs w:val="20"/>
        </w:rPr>
      </w:pPr>
    </w:p>
    <w:p w:rsidR="00085490" w:rsidRPr="00B77998" w:rsidRDefault="00085490" w:rsidP="00085490">
      <w:pPr>
        <w:spacing w:after="0"/>
        <w:rPr>
          <w:sz w:val="20"/>
          <w:szCs w:val="20"/>
        </w:rPr>
      </w:pPr>
    </w:p>
    <w:tbl>
      <w:tblPr>
        <w:tblW w:w="937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71"/>
      </w:tblGrid>
      <w:tr w:rsidR="00085490" w:rsidRPr="00B95825" w:rsidTr="00085490">
        <w:trPr>
          <w:cantSplit/>
          <w:trHeight w:val="255"/>
        </w:trPr>
        <w:tc>
          <w:tcPr>
            <w:tcW w:w="9371" w:type="dxa"/>
            <w:tcBorders>
              <w:top w:val="single" w:sz="12" w:space="0" w:color="auto"/>
            </w:tcBorders>
            <w:shd w:val="clear" w:color="auto" w:fill="auto"/>
            <w:noWrap/>
            <w:tcMar>
              <w:top w:w="13" w:type="dxa"/>
              <w:left w:w="13" w:type="dxa"/>
              <w:bottom w:w="0" w:type="dxa"/>
              <w:right w:w="13" w:type="dxa"/>
            </w:tcMar>
            <w:vAlign w:val="center"/>
          </w:tcPr>
          <w:p w:rsidR="00085490" w:rsidRPr="00B95825" w:rsidRDefault="00085490" w:rsidP="00085490">
            <w:pPr>
              <w:spacing w:after="0"/>
              <w:rPr>
                <w:rFonts w:eastAsia="Arial Unicode MS" w:cs="Arial Unicode MS"/>
                <w:b/>
                <w:sz w:val="16"/>
                <w:szCs w:val="16"/>
                <w:lang w:val="de-DE"/>
              </w:rPr>
            </w:pPr>
            <w:r w:rsidRPr="00B95825">
              <w:rPr>
                <w:b/>
                <w:sz w:val="16"/>
                <w:szCs w:val="16"/>
                <w:lang w:val="de-DE"/>
              </w:rPr>
              <w:t>EMISIJE V ZRAK</w:t>
            </w:r>
          </w:p>
        </w:tc>
      </w:tr>
      <w:tr w:rsidR="00085490" w:rsidRPr="00B77998" w:rsidTr="00085490">
        <w:trPr>
          <w:cantSplit/>
          <w:trHeight w:val="196"/>
        </w:trPr>
        <w:tc>
          <w:tcPr>
            <w:tcW w:w="9371" w:type="dxa"/>
            <w:tcBorders>
              <w:top w:val="single" w:sz="12" w:space="0" w:color="auto"/>
            </w:tcBorders>
            <w:shd w:val="clear" w:color="auto" w:fill="auto"/>
            <w:noWrap/>
            <w:tcMar>
              <w:top w:w="13" w:type="dxa"/>
              <w:left w:w="13" w:type="dxa"/>
              <w:bottom w:w="0" w:type="dxa"/>
              <w:right w:w="13" w:type="dxa"/>
            </w:tcMar>
            <w:vAlign w:val="center"/>
          </w:tcPr>
          <w:p w:rsidR="00085490" w:rsidRPr="00B77998" w:rsidRDefault="00085490" w:rsidP="00085490">
            <w:pPr>
              <w:spacing w:after="0"/>
              <w:ind w:left="144"/>
              <w:rPr>
                <w:b/>
                <w:sz w:val="16"/>
                <w:szCs w:val="16"/>
                <w:lang w:val="de-DE"/>
              </w:rPr>
            </w:pPr>
            <w:r w:rsidRPr="00B77998">
              <w:rPr>
                <w:b/>
                <w:sz w:val="16"/>
                <w:szCs w:val="16"/>
                <w:lang w:val="de-DE"/>
              </w:rPr>
              <w:t xml:space="preserve">12 x </w:t>
            </w:r>
            <w:proofErr w:type="spellStart"/>
            <w:r w:rsidRPr="00B77998">
              <w:rPr>
                <w:b/>
                <w:sz w:val="16"/>
                <w:szCs w:val="16"/>
                <w:lang w:val="de-DE"/>
              </w:rPr>
              <w:t>meritve</w:t>
            </w:r>
            <w:proofErr w:type="spellEnd"/>
            <w:r w:rsidRPr="00B77998">
              <w:rPr>
                <w:b/>
                <w:sz w:val="16"/>
                <w:szCs w:val="16"/>
                <w:lang w:val="de-DE"/>
              </w:rPr>
              <w:t xml:space="preserve"> </w:t>
            </w:r>
          </w:p>
        </w:tc>
      </w:tr>
      <w:tr w:rsidR="00085490" w:rsidRPr="00B77998" w:rsidTr="00085490">
        <w:trPr>
          <w:cantSplit/>
          <w:trHeight w:val="671"/>
        </w:trPr>
        <w:tc>
          <w:tcPr>
            <w:tcW w:w="9371" w:type="dxa"/>
            <w:noWrap/>
            <w:tcMar>
              <w:top w:w="13" w:type="dxa"/>
              <w:left w:w="13" w:type="dxa"/>
              <w:bottom w:w="0" w:type="dxa"/>
              <w:right w:w="13" w:type="dxa"/>
            </w:tcMar>
            <w:vAlign w:val="bottom"/>
          </w:tcPr>
          <w:p w:rsidR="00085490" w:rsidRPr="00B77998" w:rsidRDefault="00085490" w:rsidP="00085490">
            <w:pPr>
              <w:spacing w:after="0"/>
              <w:ind w:left="287" w:right="167"/>
              <w:rPr>
                <w:rFonts w:eastAsia="Arial Unicode MS" w:cs="Arial Unicode MS"/>
                <w:sz w:val="16"/>
                <w:szCs w:val="16"/>
              </w:rPr>
            </w:pPr>
            <w:r w:rsidRPr="00B77998">
              <w:rPr>
                <w:rFonts w:eastAsia="Arial Unicode MS" w:cs="Arial Unicode MS"/>
                <w:sz w:val="16"/>
                <w:szCs w:val="16"/>
              </w:rPr>
              <w:t>Meritve parametrov stanja</w:t>
            </w:r>
          </w:p>
          <w:p w:rsidR="00085490" w:rsidRPr="00B77998" w:rsidRDefault="00085490" w:rsidP="00B24865">
            <w:pPr>
              <w:numPr>
                <w:ilvl w:val="0"/>
                <w:numId w:val="13"/>
              </w:numPr>
              <w:autoSpaceDE w:val="0"/>
              <w:autoSpaceDN w:val="0"/>
              <w:adjustRightInd w:val="0"/>
              <w:spacing w:after="0" w:line="240" w:lineRule="auto"/>
              <w:ind w:right="167"/>
              <w:rPr>
                <w:rFonts w:ascii="ArialMT" w:hAnsi="ArialMT"/>
                <w:sz w:val="16"/>
                <w:szCs w:val="16"/>
              </w:rPr>
            </w:pPr>
            <w:r w:rsidRPr="00B77998">
              <w:rPr>
                <w:rFonts w:ascii="ArialMT" w:hAnsi="ArialMT"/>
                <w:sz w:val="16"/>
                <w:szCs w:val="16"/>
              </w:rPr>
              <w:t>Meritev hitrosti in volumenskega pretoka plinskih tokov v odvodnikih po standardu SIST ISO 10780: 1994,</w:t>
            </w:r>
          </w:p>
          <w:p w:rsidR="00085490" w:rsidRPr="00B77998" w:rsidRDefault="00085490" w:rsidP="00B24865">
            <w:pPr>
              <w:numPr>
                <w:ilvl w:val="0"/>
                <w:numId w:val="13"/>
              </w:numPr>
              <w:autoSpaceDE w:val="0"/>
              <w:autoSpaceDN w:val="0"/>
              <w:adjustRightInd w:val="0"/>
              <w:spacing w:after="0" w:line="240" w:lineRule="auto"/>
              <w:ind w:right="167"/>
              <w:rPr>
                <w:rFonts w:ascii="ArialMT" w:hAnsi="ArialMT"/>
                <w:sz w:val="16"/>
                <w:szCs w:val="16"/>
              </w:rPr>
            </w:pPr>
            <w:r>
              <w:rPr>
                <w:rFonts w:ascii="ArialMT" w:hAnsi="ArialMT"/>
                <w:sz w:val="16"/>
                <w:szCs w:val="16"/>
              </w:rPr>
              <w:t xml:space="preserve">Meritev temperature plinov </w:t>
            </w:r>
          </w:p>
          <w:p w:rsidR="00085490" w:rsidRPr="00B77998" w:rsidRDefault="00085490" w:rsidP="00B24865">
            <w:pPr>
              <w:numPr>
                <w:ilvl w:val="0"/>
                <w:numId w:val="13"/>
              </w:numPr>
              <w:autoSpaceDE w:val="0"/>
              <w:autoSpaceDN w:val="0"/>
              <w:adjustRightInd w:val="0"/>
              <w:spacing w:after="0" w:line="240" w:lineRule="auto"/>
              <w:ind w:right="167"/>
              <w:rPr>
                <w:rFonts w:eastAsia="Arial Unicode MS" w:cs="Arial Unicode MS"/>
                <w:sz w:val="16"/>
                <w:szCs w:val="16"/>
              </w:rPr>
            </w:pPr>
            <w:r w:rsidRPr="00B77998">
              <w:rPr>
                <w:rFonts w:ascii="ArialMT" w:hAnsi="ArialMT"/>
                <w:sz w:val="16"/>
                <w:szCs w:val="16"/>
              </w:rPr>
              <w:t>Določevanje vodne pare (vla</w:t>
            </w:r>
            <w:r>
              <w:rPr>
                <w:rFonts w:ascii="ArialMT" w:hAnsi="ArialMT"/>
                <w:sz w:val="16"/>
                <w:szCs w:val="16"/>
              </w:rPr>
              <w:t>ge) v odvodnikih</w:t>
            </w:r>
          </w:p>
        </w:tc>
      </w:tr>
      <w:tr w:rsidR="00085490" w:rsidRPr="00B77998" w:rsidTr="00085490">
        <w:trPr>
          <w:cantSplit/>
          <w:trHeight w:val="671"/>
        </w:trPr>
        <w:tc>
          <w:tcPr>
            <w:tcW w:w="9371" w:type="dxa"/>
            <w:noWrap/>
            <w:tcMar>
              <w:top w:w="13" w:type="dxa"/>
              <w:left w:w="13" w:type="dxa"/>
              <w:bottom w:w="0" w:type="dxa"/>
              <w:right w:w="13" w:type="dxa"/>
            </w:tcMar>
            <w:vAlign w:val="bottom"/>
          </w:tcPr>
          <w:p w:rsidR="00085490" w:rsidRPr="00B77998" w:rsidRDefault="00085490" w:rsidP="00085490">
            <w:pPr>
              <w:spacing w:after="0"/>
              <w:ind w:left="287" w:right="167"/>
              <w:rPr>
                <w:rFonts w:eastAsia="Arial Unicode MS" w:cs="Arial Unicode MS"/>
                <w:sz w:val="16"/>
                <w:szCs w:val="16"/>
              </w:rPr>
            </w:pPr>
            <w:r w:rsidRPr="00B77998">
              <w:rPr>
                <w:rFonts w:eastAsia="Arial Unicode MS" w:cs="Arial Unicode MS"/>
                <w:sz w:val="16"/>
                <w:szCs w:val="16"/>
              </w:rPr>
              <w:t>Vzorčenje deponijskih plinov</w:t>
            </w:r>
          </w:p>
          <w:p w:rsidR="00085490" w:rsidRPr="00B77998" w:rsidRDefault="00085490" w:rsidP="00B24865">
            <w:pPr>
              <w:numPr>
                <w:ilvl w:val="0"/>
                <w:numId w:val="13"/>
              </w:numPr>
              <w:spacing w:after="0" w:line="240" w:lineRule="auto"/>
              <w:ind w:right="167"/>
              <w:rPr>
                <w:rFonts w:eastAsia="Arial Unicode MS" w:cs="Arial Unicode MS"/>
                <w:sz w:val="16"/>
                <w:szCs w:val="16"/>
              </w:rPr>
            </w:pPr>
            <w:r w:rsidRPr="00B77998">
              <w:rPr>
                <w:rFonts w:eastAsia="Arial Unicode MS" w:cs="Arial Unicode MS"/>
                <w:sz w:val="16"/>
                <w:szCs w:val="16"/>
              </w:rPr>
              <w:t>Vzorčenje metana (CH</w:t>
            </w:r>
            <w:r w:rsidRPr="00B77998">
              <w:rPr>
                <w:rFonts w:eastAsia="Arial Unicode MS" w:cs="Arial Unicode MS"/>
                <w:sz w:val="16"/>
                <w:szCs w:val="16"/>
                <w:vertAlign w:val="subscript"/>
              </w:rPr>
              <w:t>4</w:t>
            </w:r>
            <w:r w:rsidRPr="00B77998">
              <w:rPr>
                <w:rFonts w:eastAsia="Arial Unicode MS" w:cs="Arial Unicode MS"/>
                <w:sz w:val="16"/>
                <w:szCs w:val="16"/>
              </w:rPr>
              <w:t>), ogljikovega dioksida (CO</w:t>
            </w:r>
            <w:r w:rsidRPr="00B77998">
              <w:rPr>
                <w:rFonts w:eastAsia="Arial Unicode MS" w:cs="Arial Unicode MS"/>
                <w:sz w:val="16"/>
                <w:szCs w:val="16"/>
                <w:vertAlign w:val="subscript"/>
              </w:rPr>
              <w:t>2</w:t>
            </w:r>
            <w:r w:rsidRPr="00B77998">
              <w:rPr>
                <w:rFonts w:eastAsia="Arial Unicode MS" w:cs="Arial Unicode MS"/>
                <w:sz w:val="16"/>
                <w:szCs w:val="16"/>
              </w:rPr>
              <w:t>), kisika (O</w:t>
            </w:r>
            <w:r w:rsidRPr="00B77998">
              <w:rPr>
                <w:rFonts w:eastAsia="Arial Unicode MS" w:cs="Arial Unicode MS"/>
                <w:sz w:val="16"/>
                <w:szCs w:val="16"/>
                <w:vertAlign w:val="subscript"/>
              </w:rPr>
              <w:t>2</w:t>
            </w:r>
            <w:r w:rsidRPr="00B77998">
              <w:rPr>
                <w:rFonts w:eastAsia="Arial Unicode MS" w:cs="Arial Unicode MS"/>
                <w:sz w:val="16"/>
                <w:szCs w:val="16"/>
              </w:rPr>
              <w:t>), ogljikovega monoksida (CO), vodika (H</w:t>
            </w:r>
            <w:r w:rsidRPr="00B77998">
              <w:rPr>
                <w:rFonts w:eastAsia="Arial Unicode MS" w:cs="Arial Unicode MS"/>
                <w:sz w:val="16"/>
                <w:szCs w:val="16"/>
                <w:vertAlign w:val="subscript"/>
              </w:rPr>
              <w:t>2</w:t>
            </w:r>
            <w:r w:rsidRPr="00B77998">
              <w:rPr>
                <w:rFonts w:eastAsia="Arial Unicode MS" w:cs="Arial Unicode MS"/>
                <w:sz w:val="16"/>
                <w:szCs w:val="16"/>
              </w:rPr>
              <w:t>) in vodikovega sulfida (H</w:t>
            </w:r>
            <w:r w:rsidRPr="00B77998">
              <w:rPr>
                <w:rFonts w:eastAsia="Arial Unicode MS" w:cs="Arial Unicode MS"/>
                <w:sz w:val="16"/>
                <w:szCs w:val="16"/>
                <w:vertAlign w:val="subscript"/>
              </w:rPr>
              <w:t>2</w:t>
            </w:r>
            <w:r w:rsidRPr="00B77998">
              <w:rPr>
                <w:rFonts w:eastAsia="Arial Unicode MS" w:cs="Arial Unicode MS"/>
                <w:sz w:val="16"/>
                <w:szCs w:val="16"/>
              </w:rPr>
              <w:t>S)</w:t>
            </w:r>
          </w:p>
        </w:tc>
      </w:tr>
      <w:tr w:rsidR="00085490" w:rsidRPr="00B77998" w:rsidTr="00085490">
        <w:trPr>
          <w:cantSplit/>
          <w:trHeight w:val="671"/>
        </w:trPr>
        <w:tc>
          <w:tcPr>
            <w:tcW w:w="9371" w:type="dxa"/>
            <w:tcBorders>
              <w:bottom w:val="single" w:sz="12" w:space="0" w:color="auto"/>
            </w:tcBorders>
            <w:noWrap/>
            <w:tcMar>
              <w:top w:w="13" w:type="dxa"/>
              <w:left w:w="13" w:type="dxa"/>
              <w:bottom w:w="0" w:type="dxa"/>
              <w:right w:w="13" w:type="dxa"/>
            </w:tcMar>
            <w:vAlign w:val="bottom"/>
          </w:tcPr>
          <w:p w:rsidR="00085490" w:rsidRPr="00B77998" w:rsidRDefault="00085490" w:rsidP="00085490">
            <w:pPr>
              <w:spacing w:after="0"/>
              <w:ind w:left="287" w:right="167"/>
              <w:rPr>
                <w:rFonts w:eastAsia="Arial Unicode MS" w:cs="Arial Unicode MS"/>
                <w:sz w:val="16"/>
                <w:szCs w:val="16"/>
              </w:rPr>
            </w:pPr>
            <w:r w:rsidRPr="00B77998">
              <w:rPr>
                <w:rFonts w:eastAsia="Arial Unicode MS" w:cs="Arial Unicode MS"/>
                <w:sz w:val="16"/>
                <w:szCs w:val="16"/>
              </w:rPr>
              <w:t>Laboratorijske analize deponijskih plinov</w:t>
            </w:r>
          </w:p>
          <w:p w:rsidR="00085490" w:rsidRPr="00B77998" w:rsidRDefault="00085490" w:rsidP="00B24865">
            <w:pPr>
              <w:numPr>
                <w:ilvl w:val="0"/>
                <w:numId w:val="13"/>
              </w:numPr>
              <w:spacing w:after="0" w:line="240" w:lineRule="auto"/>
              <w:ind w:right="167"/>
              <w:rPr>
                <w:rFonts w:eastAsia="Arial Unicode MS" w:cs="Arial Unicode MS"/>
                <w:sz w:val="16"/>
                <w:szCs w:val="16"/>
              </w:rPr>
            </w:pPr>
            <w:r>
              <w:rPr>
                <w:rFonts w:eastAsia="Arial Unicode MS" w:cs="Arial Unicode MS"/>
                <w:sz w:val="16"/>
                <w:szCs w:val="16"/>
              </w:rPr>
              <w:t xml:space="preserve">Določevanje  </w:t>
            </w:r>
            <w:r w:rsidRPr="00B77998">
              <w:rPr>
                <w:rFonts w:eastAsia="Arial Unicode MS" w:cs="Arial Unicode MS"/>
                <w:sz w:val="16"/>
                <w:szCs w:val="16"/>
              </w:rPr>
              <w:t>CH</w:t>
            </w:r>
            <w:r w:rsidRPr="00B77998">
              <w:rPr>
                <w:rFonts w:eastAsia="Arial Unicode MS" w:cs="Arial Unicode MS"/>
                <w:sz w:val="16"/>
                <w:szCs w:val="16"/>
                <w:vertAlign w:val="subscript"/>
              </w:rPr>
              <w:t>4</w:t>
            </w:r>
            <w:r>
              <w:rPr>
                <w:rFonts w:eastAsia="Arial Unicode MS" w:cs="Arial Unicode MS"/>
                <w:sz w:val="16"/>
                <w:szCs w:val="16"/>
                <w:vertAlign w:val="subscript"/>
              </w:rPr>
              <w:t xml:space="preserve"> </w:t>
            </w:r>
            <w:r w:rsidRPr="003F7C06">
              <w:rPr>
                <w:rFonts w:eastAsia="Arial Unicode MS" w:cs="Arial Unicode MS"/>
                <w:sz w:val="20"/>
                <w:szCs w:val="20"/>
                <w:vertAlign w:val="subscript"/>
              </w:rPr>
              <w:t xml:space="preserve">in </w:t>
            </w:r>
            <w:r w:rsidRPr="00B77998">
              <w:rPr>
                <w:rFonts w:eastAsia="Arial Unicode MS" w:cs="Arial Unicode MS"/>
                <w:sz w:val="16"/>
                <w:szCs w:val="16"/>
              </w:rPr>
              <w:t>CO</w:t>
            </w:r>
            <w:r w:rsidRPr="00B77998">
              <w:rPr>
                <w:rFonts w:eastAsia="Arial Unicode MS" w:cs="Arial Unicode MS"/>
                <w:sz w:val="16"/>
                <w:szCs w:val="16"/>
                <w:vertAlign w:val="subscript"/>
              </w:rPr>
              <w:t>2</w:t>
            </w:r>
            <w:r>
              <w:rPr>
                <w:rFonts w:eastAsia="Arial Unicode MS" w:cs="Arial Unicode MS"/>
                <w:sz w:val="16"/>
                <w:szCs w:val="16"/>
                <w:vertAlign w:val="subscript"/>
              </w:rPr>
              <w:t xml:space="preserve">    v plinastih  </w:t>
            </w:r>
            <w:r>
              <w:rPr>
                <w:rFonts w:eastAsia="Arial Unicode MS" w:cs="Arial Unicode MS"/>
                <w:sz w:val="16"/>
                <w:szCs w:val="16"/>
              </w:rPr>
              <w:t xml:space="preserve">vzorcih, določevanje </w:t>
            </w:r>
            <w:r w:rsidRPr="00B77998">
              <w:rPr>
                <w:rFonts w:eastAsia="Arial Unicode MS" w:cs="Arial Unicode MS"/>
                <w:sz w:val="16"/>
                <w:szCs w:val="16"/>
              </w:rPr>
              <w:t>CO</w:t>
            </w:r>
            <w:r>
              <w:rPr>
                <w:rFonts w:eastAsia="Arial Unicode MS" w:cs="Arial Unicode MS"/>
                <w:sz w:val="16"/>
                <w:szCs w:val="16"/>
              </w:rPr>
              <w:t xml:space="preserve"> in </w:t>
            </w:r>
            <w:r w:rsidRPr="00B77998">
              <w:rPr>
                <w:rFonts w:eastAsia="Arial Unicode MS" w:cs="Arial Unicode MS"/>
                <w:sz w:val="16"/>
                <w:szCs w:val="16"/>
              </w:rPr>
              <w:t>O</w:t>
            </w:r>
            <w:r w:rsidRPr="00B77998">
              <w:rPr>
                <w:rFonts w:eastAsia="Arial Unicode MS" w:cs="Arial Unicode MS"/>
                <w:sz w:val="16"/>
                <w:szCs w:val="16"/>
                <w:vertAlign w:val="subscript"/>
              </w:rPr>
              <w:t>2</w:t>
            </w:r>
            <w:r>
              <w:rPr>
                <w:rFonts w:eastAsia="Arial Unicode MS" w:cs="Arial Unicode MS"/>
                <w:sz w:val="16"/>
                <w:szCs w:val="16"/>
              </w:rPr>
              <w:t xml:space="preserve"> v vzorcih plina, določevanje </w:t>
            </w:r>
            <w:r w:rsidRPr="00B77998">
              <w:rPr>
                <w:rFonts w:eastAsia="Arial Unicode MS" w:cs="Arial Unicode MS"/>
                <w:sz w:val="16"/>
                <w:szCs w:val="16"/>
              </w:rPr>
              <w:t>H</w:t>
            </w:r>
            <w:r w:rsidRPr="00B77998">
              <w:rPr>
                <w:rFonts w:eastAsia="Arial Unicode MS" w:cs="Arial Unicode MS"/>
                <w:sz w:val="16"/>
                <w:szCs w:val="16"/>
                <w:vertAlign w:val="subscript"/>
              </w:rPr>
              <w:t>2</w:t>
            </w:r>
            <w:r w:rsidRPr="00B77998">
              <w:rPr>
                <w:rFonts w:eastAsia="Arial Unicode MS" w:cs="Arial Unicode MS"/>
                <w:sz w:val="16"/>
                <w:szCs w:val="16"/>
              </w:rPr>
              <w:t>S</w:t>
            </w:r>
            <w:r>
              <w:rPr>
                <w:rFonts w:eastAsia="Arial Unicode MS" w:cs="Arial Unicode MS"/>
                <w:sz w:val="16"/>
                <w:szCs w:val="16"/>
              </w:rPr>
              <w:t xml:space="preserve">, določevanje </w:t>
            </w:r>
            <w:r w:rsidRPr="00B77998">
              <w:rPr>
                <w:rFonts w:eastAsia="Arial Unicode MS" w:cs="Arial Unicode MS"/>
                <w:sz w:val="16"/>
                <w:szCs w:val="16"/>
              </w:rPr>
              <w:t>H</w:t>
            </w:r>
            <w:r w:rsidRPr="00B77998">
              <w:rPr>
                <w:rFonts w:eastAsia="Arial Unicode MS" w:cs="Arial Unicode MS"/>
                <w:sz w:val="16"/>
                <w:szCs w:val="16"/>
                <w:vertAlign w:val="subscript"/>
              </w:rPr>
              <w:t>2</w:t>
            </w:r>
          </w:p>
        </w:tc>
      </w:tr>
      <w:tr w:rsidR="00085490" w:rsidRPr="00B77998" w:rsidTr="00085490">
        <w:trPr>
          <w:cantSplit/>
          <w:trHeight w:val="309"/>
        </w:trPr>
        <w:tc>
          <w:tcPr>
            <w:tcW w:w="9371" w:type="dxa"/>
            <w:noWrap/>
            <w:tcMar>
              <w:top w:w="13" w:type="dxa"/>
              <w:left w:w="13" w:type="dxa"/>
              <w:bottom w:w="0" w:type="dxa"/>
              <w:right w:w="13" w:type="dxa"/>
            </w:tcMar>
            <w:vAlign w:val="center"/>
          </w:tcPr>
          <w:p w:rsidR="00085490" w:rsidRPr="00B77998" w:rsidRDefault="00085490" w:rsidP="00085490">
            <w:pPr>
              <w:spacing w:after="0"/>
              <w:ind w:left="286"/>
              <w:rPr>
                <w:rFonts w:eastAsia="Arial Unicode MS" w:cs="Arial Unicode MS"/>
                <w:sz w:val="16"/>
                <w:szCs w:val="16"/>
              </w:rPr>
            </w:pPr>
            <w:r w:rsidRPr="00B77998">
              <w:rPr>
                <w:rFonts w:eastAsia="Arial Unicode MS" w:cs="Arial Unicode MS"/>
                <w:sz w:val="16"/>
                <w:szCs w:val="16"/>
              </w:rPr>
              <w:t>Izdelava poročila o meritvah</w:t>
            </w:r>
          </w:p>
        </w:tc>
      </w:tr>
      <w:tr w:rsidR="00085490" w:rsidRPr="00B77998" w:rsidTr="00085490">
        <w:trPr>
          <w:cantSplit/>
          <w:trHeight w:val="309"/>
        </w:trPr>
        <w:tc>
          <w:tcPr>
            <w:tcW w:w="9371" w:type="dxa"/>
            <w:tcBorders>
              <w:bottom w:val="single" w:sz="12" w:space="0" w:color="auto"/>
            </w:tcBorders>
            <w:noWrap/>
            <w:tcMar>
              <w:top w:w="13" w:type="dxa"/>
              <w:left w:w="13" w:type="dxa"/>
              <w:bottom w:w="0" w:type="dxa"/>
              <w:right w:w="13" w:type="dxa"/>
            </w:tcMar>
            <w:vAlign w:val="center"/>
          </w:tcPr>
          <w:p w:rsidR="00085490" w:rsidRPr="00B77998" w:rsidRDefault="00085490" w:rsidP="00085490">
            <w:pPr>
              <w:spacing w:after="0"/>
              <w:ind w:left="286"/>
              <w:rPr>
                <w:rFonts w:eastAsia="Arial Unicode MS" w:cs="Arial Unicode MS"/>
                <w:sz w:val="16"/>
                <w:szCs w:val="16"/>
              </w:rPr>
            </w:pPr>
            <w:r w:rsidRPr="00B77998">
              <w:rPr>
                <w:rFonts w:eastAsia="Arial Unicode MS" w:cs="Arial Unicode MS"/>
                <w:sz w:val="16"/>
                <w:szCs w:val="16"/>
              </w:rPr>
              <w:t>Izdelava EPRT poročanja</w:t>
            </w:r>
          </w:p>
        </w:tc>
      </w:tr>
    </w:tbl>
    <w:p w:rsidR="00085490" w:rsidRDefault="00085490" w:rsidP="00085490"/>
    <w:p w:rsidR="00032189" w:rsidRDefault="00032189" w:rsidP="00085490"/>
    <w:p w:rsidR="00085490" w:rsidRPr="00B77998" w:rsidRDefault="00085490" w:rsidP="00B24865">
      <w:pPr>
        <w:pStyle w:val="Naslov2"/>
        <w:numPr>
          <w:ilvl w:val="1"/>
          <w:numId w:val="17"/>
        </w:numPr>
        <w:ind w:left="709" w:hanging="709"/>
      </w:pPr>
      <w:bookmarkStart w:id="187" w:name="_Toc351981579"/>
      <w:bookmarkStart w:id="188" w:name="_Toc404112244"/>
      <w:bookmarkStart w:id="189" w:name="_Toc404112319"/>
      <w:bookmarkStart w:id="190" w:name="_Toc404113667"/>
      <w:bookmarkStart w:id="191" w:name="_Toc404114901"/>
      <w:bookmarkStart w:id="192" w:name="_Toc404115249"/>
      <w:bookmarkStart w:id="193" w:name="_Toc404115704"/>
      <w:bookmarkStart w:id="194" w:name="_Toc404254472"/>
      <w:bookmarkStart w:id="195" w:name="_Toc447782440"/>
      <w:bookmarkEnd w:id="186"/>
      <w:r w:rsidRPr="00B77998">
        <w:t>PREKRIVANJE ODLAGALIŠČA</w:t>
      </w:r>
      <w:bookmarkEnd w:id="187"/>
      <w:bookmarkEnd w:id="188"/>
      <w:bookmarkEnd w:id="189"/>
      <w:bookmarkEnd w:id="190"/>
      <w:bookmarkEnd w:id="191"/>
      <w:bookmarkEnd w:id="192"/>
      <w:bookmarkEnd w:id="193"/>
      <w:bookmarkEnd w:id="194"/>
      <w:bookmarkEnd w:id="195"/>
      <w:r w:rsidRPr="00B77998">
        <w:t xml:space="preserve"> </w:t>
      </w:r>
    </w:p>
    <w:p w:rsidR="00085490" w:rsidRPr="00B77998" w:rsidRDefault="00085490" w:rsidP="00085490">
      <w:pPr>
        <w:spacing w:after="0"/>
        <w:jc w:val="both"/>
        <w:rPr>
          <w:b/>
          <w:sz w:val="20"/>
          <w:szCs w:val="20"/>
        </w:rPr>
      </w:pPr>
    </w:p>
    <w:p w:rsidR="00085490" w:rsidRPr="00B77998" w:rsidRDefault="00085490" w:rsidP="00085490">
      <w:pPr>
        <w:spacing w:after="0"/>
        <w:rPr>
          <w:sz w:val="20"/>
          <w:szCs w:val="20"/>
        </w:rPr>
      </w:pPr>
      <w:r>
        <w:rPr>
          <w:sz w:val="20"/>
          <w:szCs w:val="20"/>
        </w:rPr>
        <w:t>V letu 2016 bomo na odlagališče sprejemali zemljino, predvsem za področja, ki se bodo usedala.</w:t>
      </w:r>
      <w:r w:rsidRPr="00B77998">
        <w:rPr>
          <w:sz w:val="20"/>
          <w:szCs w:val="20"/>
        </w:rPr>
        <w:t xml:space="preserve"> </w:t>
      </w:r>
    </w:p>
    <w:p w:rsidR="00085490" w:rsidRDefault="00085490" w:rsidP="00085490">
      <w:pPr>
        <w:spacing w:after="0"/>
        <w:jc w:val="both"/>
        <w:rPr>
          <w:b/>
          <w:sz w:val="20"/>
          <w:szCs w:val="20"/>
        </w:rPr>
      </w:pPr>
    </w:p>
    <w:p w:rsidR="00085490" w:rsidRDefault="00085490" w:rsidP="00085490">
      <w:pPr>
        <w:spacing w:after="0"/>
        <w:jc w:val="both"/>
        <w:rPr>
          <w:sz w:val="20"/>
          <w:szCs w:val="20"/>
        </w:rPr>
      </w:pPr>
      <w:r w:rsidRPr="004430EB">
        <w:rPr>
          <w:sz w:val="20"/>
          <w:szCs w:val="20"/>
        </w:rPr>
        <w:t xml:space="preserve">V letu 2016 je potrebno na odlagališču  urediti </w:t>
      </w:r>
      <w:proofErr w:type="spellStart"/>
      <w:r w:rsidRPr="004430EB">
        <w:rPr>
          <w:sz w:val="20"/>
          <w:szCs w:val="20"/>
        </w:rPr>
        <w:t>odvodnjavanje</w:t>
      </w:r>
      <w:proofErr w:type="spellEnd"/>
      <w:r w:rsidRPr="004430EB">
        <w:rPr>
          <w:sz w:val="20"/>
          <w:szCs w:val="20"/>
        </w:rPr>
        <w:t xml:space="preserve"> met</w:t>
      </w:r>
      <w:r w:rsidR="007B5A8B">
        <w:rPr>
          <w:sz w:val="20"/>
          <w:szCs w:val="20"/>
        </w:rPr>
        <w:t xml:space="preserve">eornih vod v vrednosti 39.518 </w:t>
      </w:r>
      <w:r w:rsidRPr="004430EB">
        <w:rPr>
          <w:sz w:val="20"/>
          <w:szCs w:val="20"/>
        </w:rPr>
        <w:t xml:space="preserve">€ (z </w:t>
      </w:r>
      <w:proofErr w:type="spellStart"/>
      <w:r w:rsidRPr="004430EB">
        <w:rPr>
          <w:sz w:val="20"/>
          <w:szCs w:val="20"/>
        </w:rPr>
        <w:t>ddv</w:t>
      </w:r>
      <w:proofErr w:type="spellEnd"/>
      <w:r w:rsidRPr="004430EB">
        <w:rPr>
          <w:sz w:val="20"/>
          <w:szCs w:val="20"/>
        </w:rPr>
        <w:t xml:space="preserve">). </w:t>
      </w:r>
      <w:proofErr w:type="spellStart"/>
      <w:r w:rsidRPr="004430EB">
        <w:rPr>
          <w:sz w:val="20"/>
          <w:szCs w:val="20"/>
        </w:rPr>
        <w:t>Odvodnjavanje</w:t>
      </w:r>
      <w:proofErr w:type="spellEnd"/>
      <w:r w:rsidRPr="004430EB">
        <w:rPr>
          <w:sz w:val="20"/>
          <w:szCs w:val="20"/>
        </w:rPr>
        <w:t xml:space="preserve"> je potrebno urediti zaradi zaprtja odlagališča </w:t>
      </w:r>
      <w:r w:rsidR="00FB317C">
        <w:rPr>
          <w:sz w:val="20"/>
          <w:szCs w:val="20"/>
        </w:rPr>
        <w:t xml:space="preserve">(ureditev in potrditev merilnega mesta) </w:t>
      </w:r>
      <w:r w:rsidRPr="004430EB">
        <w:rPr>
          <w:sz w:val="20"/>
          <w:szCs w:val="20"/>
        </w:rPr>
        <w:t>in sicer zaradi programa podzemnih</w:t>
      </w:r>
      <w:r w:rsidR="00FB317C">
        <w:rPr>
          <w:sz w:val="20"/>
          <w:szCs w:val="20"/>
        </w:rPr>
        <w:t xml:space="preserve"> in drugih</w:t>
      </w:r>
      <w:r w:rsidRPr="004430EB">
        <w:rPr>
          <w:sz w:val="20"/>
          <w:szCs w:val="20"/>
        </w:rPr>
        <w:t xml:space="preserve"> vod</w:t>
      </w:r>
      <w:r w:rsidR="00FB317C">
        <w:rPr>
          <w:sz w:val="20"/>
          <w:szCs w:val="20"/>
        </w:rPr>
        <w:t>a</w:t>
      </w:r>
      <w:r w:rsidRPr="004430EB">
        <w:rPr>
          <w:sz w:val="20"/>
          <w:szCs w:val="20"/>
        </w:rPr>
        <w:t>, ki ga je naredil Nacionalni laboratorij Maribor. Za ta namen je potrebno zagotoviti občinska proračunska sredstva.</w:t>
      </w:r>
    </w:p>
    <w:p w:rsidR="00032189" w:rsidRDefault="00032189" w:rsidP="00085490">
      <w:pPr>
        <w:spacing w:after="0"/>
        <w:jc w:val="both"/>
        <w:rPr>
          <w:sz w:val="20"/>
          <w:szCs w:val="20"/>
        </w:rPr>
      </w:pPr>
    </w:p>
    <w:p w:rsidR="00032189" w:rsidRDefault="00032189" w:rsidP="00085490">
      <w:pPr>
        <w:spacing w:after="0"/>
        <w:jc w:val="both"/>
        <w:rPr>
          <w:sz w:val="20"/>
          <w:szCs w:val="20"/>
        </w:rPr>
      </w:pPr>
    </w:p>
    <w:p w:rsidR="00032189" w:rsidRDefault="00032189" w:rsidP="00085490">
      <w:pPr>
        <w:spacing w:after="0"/>
        <w:jc w:val="both"/>
        <w:rPr>
          <w:sz w:val="20"/>
          <w:szCs w:val="20"/>
        </w:rPr>
      </w:pPr>
    </w:p>
    <w:p w:rsidR="00085490" w:rsidRPr="00B77998" w:rsidRDefault="00085490" w:rsidP="00B24865">
      <w:pPr>
        <w:pStyle w:val="Naslov2"/>
        <w:numPr>
          <w:ilvl w:val="1"/>
          <w:numId w:val="18"/>
        </w:numPr>
        <w:ind w:left="709" w:hanging="709"/>
      </w:pPr>
      <w:bookmarkStart w:id="196" w:name="_Toc351981580"/>
      <w:bookmarkStart w:id="197" w:name="_Toc404112245"/>
      <w:bookmarkStart w:id="198" w:name="_Toc404112320"/>
      <w:bookmarkStart w:id="199" w:name="_Toc404113668"/>
      <w:bookmarkStart w:id="200" w:name="_Toc404114902"/>
      <w:bookmarkStart w:id="201" w:name="_Toc404115250"/>
      <w:bookmarkStart w:id="202" w:name="_Toc404115705"/>
      <w:bookmarkStart w:id="203" w:name="_Toc404254473"/>
      <w:bookmarkStart w:id="204" w:name="_Toc447782441"/>
      <w:r w:rsidRPr="00B77998">
        <w:t>PREGLEDI ODLAGALIŠČA PO POSLOVNIKU</w:t>
      </w:r>
      <w:bookmarkEnd w:id="196"/>
      <w:bookmarkEnd w:id="197"/>
      <w:bookmarkEnd w:id="198"/>
      <w:bookmarkEnd w:id="199"/>
      <w:bookmarkEnd w:id="200"/>
      <w:bookmarkEnd w:id="201"/>
      <w:bookmarkEnd w:id="202"/>
      <w:bookmarkEnd w:id="203"/>
      <w:bookmarkEnd w:id="204"/>
    </w:p>
    <w:p w:rsidR="00085490" w:rsidRPr="00B77998" w:rsidRDefault="00085490" w:rsidP="00085490">
      <w:pPr>
        <w:spacing w:after="0"/>
        <w:jc w:val="both"/>
        <w:rPr>
          <w:b/>
          <w:sz w:val="20"/>
          <w:szCs w:val="20"/>
        </w:rPr>
      </w:pPr>
    </w:p>
    <w:p w:rsidR="00085490" w:rsidRPr="004430EB" w:rsidRDefault="00085490" w:rsidP="00085490">
      <w:pPr>
        <w:pStyle w:val="Napis"/>
        <w:spacing w:after="0"/>
        <w:rPr>
          <w:b w:val="0"/>
          <w:color w:val="auto"/>
        </w:rPr>
      </w:pPr>
      <w:bookmarkStart w:id="205" w:name="_Toc342288708"/>
      <w:r w:rsidRPr="00B77998">
        <w:rPr>
          <w:b w:val="0"/>
          <w:color w:val="auto"/>
        </w:rPr>
        <w:t>Preglednica 2:Dela po poslovniku (pregled odlagališča)</w:t>
      </w:r>
      <w:bookmarkEnd w:id="205"/>
    </w:p>
    <w:tbl>
      <w:tblPr>
        <w:tblW w:w="8840" w:type="dxa"/>
        <w:tblInd w:w="354" w:type="dxa"/>
        <w:tblCellMar>
          <w:left w:w="70" w:type="dxa"/>
          <w:right w:w="70" w:type="dxa"/>
        </w:tblCellMar>
        <w:tblLook w:val="04A0" w:firstRow="1" w:lastRow="0" w:firstColumn="1" w:lastColumn="0" w:noHBand="0" w:noVBand="1"/>
      </w:tblPr>
      <w:tblGrid>
        <w:gridCol w:w="4835"/>
        <w:gridCol w:w="2225"/>
        <w:gridCol w:w="1780"/>
      </w:tblGrid>
      <w:tr w:rsidR="00085490" w:rsidRPr="00F552DA" w:rsidTr="00085490">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490" w:rsidRPr="00F552DA" w:rsidRDefault="00085490" w:rsidP="00085490">
            <w:pPr>
              <w:spacing w:after="0"/>
              <w:rPr>
                <w:b/>
                <w:bCs/>
                <w:color w:val="000000"/>
                <w:sz w:val="20"/>
                <w:szCs w:val="20"/>
              </w:rPr>
            </w:pPr>
            <w:r w:rsidRPr="00F552DA">
              <w:rPr>
                <w:b/>
                <w:bCs/>
                <w:color w:val="000000"/>
                <w:sz w:val="20"/>
                <w:szCs w:val="20"/>
              </w:rPr>
              <w:t>Dela po poslovniku</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b/>
                <w:bCs/>
                <w:color w:val="000000"/>
                <w:sz w:val="20"/>
                <w:szCs w:val="20"/>
              </w:rPr>
            </w:pPr>
            <w:r w:rsidRPr="00F552DA">
              <w:rPr>
                <w:b/>
                <w:bCs/>
                <w:color w:val="000000"/>
                <w:sz w:val="20"/>
                <w:szCs w:val="20"/>
              </w:rPr>
              <w:t>Frekvenca</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b/>
                <w:bCs/>
                <w:color w:val="000000"/>
                <w:sz w:val="20"/>
                <w:szCs w:val="20"/>
              </w:rPr>
            </w:pPr>
            <w:r w:rsidRPr="00F552DA">
              <w:rPr>
                <w:b/>
                <w:bCs/>
                <w:color w:val="000000"/>
                <w:sz w:val="20"/>
                <w:szCs w:val="20"/>
              </w:rPr>
              <w:t>Opomba</w:t>
            </w:r>
          </w:p>
        </w:tc>
      </w:tr>
      <w:tr w:rsidR="00085490" w:rsidRPr="00F552DA" w:rsidTr="00085490">
        <w:trPr>
          <w:trHeight w:val="53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 xml:space="preserve">pregled delovanja plamenice in izpust </w:t>
            </w:r>
            <w:proofErr w:type="spellStart"/>
            <w:r w:rsidRPr="00F552DA">
              <w:rPr>
                <w:color w:val="000000"/>
                <w:sz w:val="20"/>
                <w:szCs w:val="20"/>
              </w:rPr>
              <w:t>kondenza</w:t>
            </w:r>
            <w:proofErr w:type="spellEnd"/>
          </w:p>
        </w:tc>
        <w:tc>
          <w:tcPr>
            <w:tcW w:w="2225"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dnevno</w:t>
            </w:r>
          </w:p>
        </w:tc>
        <w:tc>
          <w:tcPr>
            <w:tcW w:w="1780" w:type="dxa"/>
            <w:tcBorders>
              <w:top w:val="nil"/>
              <w:left w:val="nil"/>
              <w:bottom w:val="single" w:sz="4" w:space="0" w:color="auto"/>
              <w:right w:val="single" w:sz="4" w:space="0" w:color="auto"/>
            </w:tcBorders>
            <w:shd w:val="clear" w:color="auto" w:fill="auto"/>
            <w:vAlign w:val="bottom"/>
            <w:hideMark/>
          </w:tcPr>
          <w:p w:rsidR="00085490" w:rsidRPr="00F552DA" w:rsidRDefault="00085490" w:rsidP="00085490">
            <w:pPr>
              <w:spacing w:after="0"/>
              <w:rPr>
                <w:color w:val="000000"/>
                <w:sz w:val="20"/>
                <w:szCs w:val="20"/>
              </w:rPr>
            </w:pPr>
            <w:r w:rsidRPr="00F552DA">
              <w:rPr>
                <w:color w:val="000000"/>
                <w:sz w:val="20"/>
                <w:szCs w:val="20"/>
              </w:rPr>
              <w:t>po 1.12.2013- avtomatsko</w:t>
            </w:r>
          </w:p>
        </w:tc>
      </w:tr>
      <w:tr w:rsidR="00085490" w:rsidRPr="00F552DA" w:rsidTr="0008549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pregled površine na neaktivnem delu odlagališča</w:t>
            </w:r>
          </w:p>
        </w:tc>
        <w:tc>
          <w:tcPr>
            <w:tcW w:w="2225"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mesečno</w:t>
            </w:r>
          </w:p>
        </w:tc>
        <w:tc>
          <w:tcPr>
            <w:tcW w:w="1780"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 </w:t>
            </w:r>
          </w:p>
        </w:tc>
      </w:tr>
      <w:tr w:rsidR="00085490" w:rsidRPr="00F552DA" w:rsidTr="00085490">
        <w:trPr>
          <w:trHeight w:val="60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85490" w:rsidRPr="00F552DA" w:rsidRDefault="00085490" w:rsidP="00085490">
            <w:pPr>
              <w:spacing w:after="0"/>
              <w:rPr>
                <w:color w:val="000000"/>
                <w:sz w:val="20"/>
                <w:szCs w:val="20"/>
              </w:rPr>
            </w:pPr>
            <w:r w:rsidRPr="00F552DA">
              <w:rPr>
                <w:color w:val="000000"/>
                <w:sz w:val="20"/>
                <w:szCs w:val="20"/>
              </w:rPr>
              <w:t>pregled sistema za zbiranje in odvajanje izcedne ter zaledne vode</w:t>
            </w:r>
          </w:p>
        </w:tc>
        <w:tc>
          <w:tcPr>
            <w:tcW w:w="2225"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mesečno</w:t>
            </w:r>
          </w:p>
        </w:tc>
        <w:tc>
          <w:tcPr>
            <w:tcW w:w="1780"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 </w:t>
            </w:r>
          </w:p>
        </w:tc>
      </w:tr>
      <w:tr w:rsidR="00085490" w:rsidRPr="00F552DA" w:rsidTr="0008549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pregled protipožarne opreme in naprav na odlagališču</w:t>
            </w:r>
          </w:p>
        </w:tc>
        <w:tc>
          <w:tcPr>
            <w:tcW w:w="2225"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tedensko</w:t>
            </w:r>
          </w:p>
        </w:tc>
        <w:tc>
          <w:tcPr>
            <w:tcW w:w="1780"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 </w:t>
            </w:r>
          </w:p>
        </w:tc>
      </w:tr>
      <w:tr w:rsidR="00085490" w:rsidRPr="00F552DA" w:rsidTr="00085490">
        <w:trPr>
          <w:trHeight w:val="459"/>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85490" w:rsidRPr="00F552DA" w:rsidRDefault="00085490" w:rsidP="00085490">
            <w:pPr>
              <w:spacing w:after="0"/>
              <w:rPr>
                <w:color w:val="000000"/>
                <w:sz w:val="20"/>
                <w:szCs w:val="20"/>
              </w:rPr>
            </w:pPr>
            <w:r w:rsidRPr="00F552DA">
              <w:rPr>
                <w:color w:val="000000"/>
                <w:sz w:val="20"/>
                <w:szCs w:val="20"/>
              </w:rPr>
              <w:t>pregled omrežja za zajem vod iz vplivnih površin (peskolovi, lovilci olja)</w:t>
            </w:r>
          </w:p>
        </w:tc>
        <w:tc>
          <w:tcPr>
            <w:tcW w:w="2225"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tedensko</w:t>
            </w:r>
          </w:p>
        </w:tc>
        <w:tc>
          <w:tcPr>
            <w:tcW w:w="1780"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1 x letno čiščenje</w:t>
            </w:r>
          </w:p>
        </w:tc>
      </w:tr>
      <w:tr w:rsidR="00085490" w:rsidRPr="00F552DA" w:rsidTr="00085490">
        <w:trPr>
          <w:trHeight w:val="332"/>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 xml:space="preserve">pregled in čiščenje </w:t>
            </w:r>
            <w:proofErr w:type="spellStart"/>
            <w:r w:rsidRPr="00F552DA">
              <w:rPr>
                <w:color w:val="000000"/>
                <w:sz w:val="20"/>
                <w:szCs w:val="20"/>
              </w:rPr>
              <w:t>vtočnih</w:t>
            </w:r>
            <w:proofErr w:type="spellEnd"/>
            <w:r w:rsidRPr="00F552DA">
              <w:rPr>
                <w:color w:val="000000"/>
                <w:sz w:val="20"/>
                <w:szCs w:val="20"/>
              </w:rPr>
              <w:t xml:space="preserve"> objektov</w:t>
            </w:r>
          </w:p>
        </w:tc>
        <w:tc>
          <w:tcPr>
            <w:tcW w:w="2225"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tedensko</w:t>
            </w:r>
          </w:p>
        </w:tc>
        <w:tc>
          <w:tcPr>
            <w:tcW w:w="1780"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 </w:t>
            </w:r>
          </w:p>
        </w:tc>
      </w:tr>
      <w:tr w:rsidR="00085490" w:rsidRPr="00F552DA" w:rsidTr="0008549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 xml:space="preserve">pregled in vzdrževanje sistema za </w:t>
            </w:r>
            <w:proofErr w:type="spellStart"/>
            <w:r w:rsidRPr="00F552DA">
              <w:rPr>
                <w:color w:val="000000"/>
                <w:sz w:val="20"/>
                <w:szCs w:val="20"/>
              </w:rPr>
              <w:t>odplinjevanje</w:t>
            </w:r>
            <w:proofErr w:type="spellEnd"/>
          </w:p>
        </w:tc>
        <w:tc>
          <w:tcPr>
            <w:tcW w:w="2225"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tedensko</w:t>
            </w:r>
          </w:p>
        </w:tc>
        <w:tc>
          <w:tcPr>
            <w:tcW w:w="1780"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 </w:t>
            </w:r>
          </w:p>
        </w:tc>
      </w:tr>
      <w:tr w:rsidR="00085490" w:rsidRPr="00F552DA" w:rsidTr="00085490">
        <w:trPr>
          <w:trHeight w:val="47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085490" w:rsidRPr="00F552DA" w:rsidRDefault="00085490" w:rsidP="00085490">
            <w:pPr>
              <w:spacing w:after="0"/>
              <w:rPr>
                <w:color w:val="000000"/>
                <w:sz w:val="20"/>
                <w:szCs w:val="20"/>
              </w:rPr>
            </w:pPr>
            <w:r w:rsidRPr="00F552DA">
              <w:rPr>
                <w:color w:val="000000"/>
                <w:sz w:val="20"/>
                <w:szCs w:val="20"/>
              </w:rPr>
              <w:lastRenderedPageBreak/>
              <w:t>pregled in čiščenje meteorološke postaje (merilnik padavin, senzor vlage)</w:t>
            </w:r>
          </w:p>
        </w:tc>
        <w:tc>
          <w:tcPr>
            <w:tcW w:w="2225"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mesečno</w:t>
            </w:r>
          </w:p>
        </w:tc>
        <w:tc>
          <w:tcPr>
            <w:tcW w:w="1780"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 </w:t>
            </w:r>
          </w:p>
        </w:tc>
      </w:tr>
      <w:tr w:rsidR="00085490" w:rsidRPr="00F552DA" w:rsidTr="00085490">
        <w:trPr>
          <w:trHeight w:val="300"/>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 xml:space="preserve">zakonsko predpisan </w:t>
            </w:r>
            <w:proofErr w:type="spellStart"/>
            <w:r w:rsidRPr="00F552DA">
              <w:rPr>
                <w:color w:val="000000"/>
                <w:sz w:val="20"/>
                <w:szCs w:val="20"/>
              </w:rPr>
              <w:t>monitoring</w:t>
            </w:r>
            <w:proofErr w:type="spellEnd"/>
          </w:p>
        </w:tc>
        <w:tc>
          <w:tcPr>
            <w:tcW w:w="2225"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v skladu z Uredbo</w:t>
            </w:r>
          </w:p>
        </w:tc>
        <w:tc>
          <w:tcPr>
            <w:tcW w:w="1780"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 </w:t>
            </w:r>
          </w:p>
        </w:tc>
      </w:tr>
    </w:tbl>
    <w:p w:rsidR="00085490" w:rsidRPr="00B77998" w:rsidRDefault="00085490" w:rsidP="00085490">
      <w:pPr>
        <w:spacing w:after="0"/>
        <w:jc w:val="both"/>
        <w:rPr>
          <w:b/>
          <w:sz w:val="20"/>
          <w:szCs w:val="20"/>
        </w:rPr>
      </w:pPr>
    </w:p>
    <w:p w:rsidR="00085490" w:rsidRDefault="00085490" w:rsidP="00085490">
      <w:pPr>
        <w:pStyle w:val="Napis"/>
        <w:spacing w:after="0"/>
        <w:rPr>
          <w:b w:val="0"/>
          <w:color w:val="auto"/>
        </w:rPr>
      </w:pPr>
      <w:bookmarkStart w:id="206" w:name="_Toc342288709"/>
    </w:p>
    <w:p w:rsidR="00032189" w:rsidRDefault="00032189" w:rsidP="00032189"/>
    <w:p w:rsidR="00032189" w:rsidRDefault="00032189" w:rsidP="00032189"/>
    <w:p w:rsidR="00512EEB" w:rsidRPr="00032189" w:rsidRDefault="00512EEB" w:rsidP="00032189"/>
    <w:p w:rsidR="00085490" w:rsidRPr="004430EB" w:rsidRDefault="00085490" w:rsidP="00085490">
      <w:pPr>
        <w:pStyle w:val="Napis"/>
        <w:spacing w:after="0"/>
        <w:rPr>
          <w:b w:val="0"/>
          <w:color w:val="auto"/>
        </w:rPr>
      </w:pPr>
      <w:r w:rsidRPr="00B77998">
        <w:rPr>
          <w:b w:val="0"/>
          <w:color w:val="auto"/>
        </w:rPr>
        <w:t xml:space="preserve">Preglednica 3:Meteorološki parametri </w:t>
      </w:r>
    </w:p>
    <w:tbl>
      <w:tblPr>
        <w:tblW w:w="8788"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819"/>
        <w:gridCol w:w="2268"/>
        <w:gridCol w:w="1701"/>
      </w:tblGrid>
      <w:tr w:rsidR="00085490" w:rsidRPr="00B77998" w:rsidTr="00085490">
        <w:trPr>
          <w:trHeight w:val="452"/>
        </w:trPr>
        <w:tc>
          <w:tcPr>
            <w:tcW w:w="4819" w:type="dxa"/>
          </w:tcPr>
          <w:p w:rsidR="00085490" w:rsidRPr="00B77998" w:rsidRDefault="00085490" w:rsidP="00085490">
            <w:pPr>
              <w:spacing w:after="0"/>
              <w:rPr>
                <w:sz w:val="20"/>
                <w:szCs w:val="20"/>
              </w:rPr>
            </w:pPr>
            <w:r w:rsidRPr="00B77998">
              <w:rPr>
                <w:sz w:val="20"/>
                <w:szCs w:val="20"/>
              </w:rPr>
              <w:t>PARAMETRI</w:t>
            </w:r>
          </w:p>
        </w:tc>
        <w:tc>
          <w:tcPr>
            <w:tcW w:w="2268" w:type="dxa"/>
          </w:tcPr>
          <w:p w:rsidR="00085490" w:rsidRPr="00B77998" w:rsidRDefault="00085490" w:rsidP="00085490">
            <w:pPr>
              <w:spacing w:after="0"/>
              <w:rPr>
                <w:sz w:val="20"/>
                <w:szCs w:val="20"/>
              </w:rPr>
            </w:pPr>
            <w:r w:rsidRPr="00B77998">
              <w:rPr>
                <w:sz w:val="20"/>
                <w:szCs w:val="20"/>
              </w:rPr>
              <w:t>VIR PODATKOV</w:t>
            </w:r>
          </w:p>
        </w:tc>
        <w:tc>
          <w:tcPr>
            <w:tcW w:w="1701" w:type="dxa"/>
          </w:tcPr>
          <w:p w:rsidR="00085490" w:rsidRPr="00B77998" w:rsidRDefault="00085490" w:rsidP="00085490">
            <w:pPr>
              <w:spacing w:after="0"/>
              <w:rPr>
                <w:sz w:val="20"/>
                <w:szCs w:val="20"/>
              </w:rPr>
            </w:pPr>
            <w:r w:rsidRPr="00B77998">
              <w:rPr>
                <w:sz w:val="20"/>
                <w:szCs w:val="20"/>
              </w:rPr>
              <w:t>FREKVENCA</w:t>
            </w:r>
          </w:p>
        </w:tc>
      </w:tr>
      <w:tr w:rsidR="00085490" w:rsidRPr="00B77998" w:rsidTr="00085490">
        <w:trPr>
          <w:trHeight w:val="284"/>
        </w:trPr>
        <w:tc>
          <w:tcPr>
            <w:tcW w:w="4819" w:type="dxa"/>
          </w:tcPr>
          <w:p w:rsidR="00085490" w:rsidRPr="00B77998" w:rsidRDefault="00085490" w:rsidP="00085490">
            <w:pPr>
              <w:spacing w:after="0"/>
              <w:rPr>
                <w:sz w:val="20"/>
                <w:szCs w:val="20"/>
              </w:rPr>
            </w:pPr>
            <w:r w:rsidRPr="00B77998">
              <w:rPr>
                <w:sz w:val="20"/>
                <w:szCs w:val="20"/>
              </w:rPr>
              <w:t>količina padavin</w:t>
            </w:r>
          </w:p>
        </w:tc>
        <w:tc>
          <w:tcPr>
            <w:tcW w:w="2268" w:type="dxa"/>
          </w:tcPr>
          <w:p w:rsidR="00085490" w:rsidRPr="00B77998" w:rsidRDefault="00085490" w:rsidP="00085490">
            <w:pPr>
              <w:spacing w:after="0"/>
              <w:rPr>
                <w:sz w:val="20"/>
                <w:szCs w:val="20"/>
              </w:rPr>
            </w:pPr>
            <w:r w:rsidRPr="00B77998">
              <w:rPr>
                <w:sz w:val="20"/>
                <w:szCs w:val="20"/>
              </w:rPr>
              <w:t>meteorološka postaja</w:t>
            </w:r>
          </w:p>
        </w:tc>
        <w:tc>
          <w:tcPr>
            <w:tcW w:w="1701" w:type="dxa"/>
          </w:tcPr>
          <w:p w:rsidR="00085490" w:rsidRPr="00B77998" w:rsidRDefault="00085490" w:rsidP="00085490">
            <w:pPr>
              <w:spacing w:after="0"/>
              <w:rPr>
                <w:sz w:val="20"/>
                <w:szCs w:val="20"/>
              </w:rPr>
            </w:pPr>
            <w:r w:rsidRPr="00B77998">
              <w:rPr>
                <w:sz w:val="20"/>
                <w:szCs w:val="20"/>
              </w:rPr>
              <w:t>dnevno</w:t>
            </w:r>
          </w:p>
        </w:tc>
      </w:tr>
      <w:tr w:rsidR="00085490" w:rsidRPr="00B77998" w:rsidTr="00085490">
        <w:trPr>
          <w:trHeight w:val="284"/>
        </w:trPr>
        <w:tc>
          <w:tcPr>
            <w:tcW w:w="4819" w:type="dxa"/>
          </w:tcPr>
          <w:p w:rsidR="00085490" w:rsidRPr="00B77998" w:rsidRDefault="00085490" w:rsidP="00085490">
            <w:pPr>
              <w:spacing w:after="0"/>
              <w:rPr>
                <w:sz w:val="20"/>
                <w:szCs w:val="20"/>
              </w:rPr>
            </w:pPr>
            <w:r w:rsidRPr="00B77998">
              <w:rPr>
                <w:sz w:val="20"/>
                <w:szCs w:val="20"/>
              </w:rPr>
              <w:t>intenzivnost padavin</w:t>
            </w:r>
          </w:p>
        </w:tc>
        <w:tc>
          <w:tcPr>
            <w:tcW w:w="2268" w:type="dxa"/>
          </w:tcPr>
          <w:p w:rsidR="00085490" w:rsidRPr="00B77998" w:rsidRDefault="00085490" w:rsidP="00085490">
            <w:pPr>
              <w:spacing w:after="0"/>
              <w:rPr>
                <w:sz w:val="20"/>
                <w:szCs w:val="20"/>
              </w:rPr>
            </w:pPr>
            <w:r w:rsidRPr="00B77998">
              <w:rPr>
                <w:sz w:val="20"/>
                <w:szCs w:val="20"/>
              </w:rPr>
              <w:t>meteorološka postaja</w:t>
            </w:r>
          </w:p>
        </w:tc>
        <w:tc>
          <w:tcPr>
            <w:tcW w:w="1701" w:type="dxa"/>
          </w:tcPr>
          <w:p w:rsidR="00085490" w:rsidRPr="00B77998" w:rsidRDefault="00085490" w:rsidP="00085490">
            <w:pPr>
              <w:spacing w:after="0"/>
              <w:rPr>
                <w:sz w:val="20"/>
                <w:szCs w:val="20"/>
              </w:rPr>
            </w:pPr>
            <w:r w:rsidRPr="00B77998">
              <w:rPr>
                <w:sz w:val="20"/>
                <w:szCs w:val="20"/>
              </w:rPr>
              <w:t>dnevno</w:t>
            </w:r>
          </w:p>
        </w:tc>
      </w:tr>
      <w:tr w:rsidR="00085490" w:rsidRPr="00B77998" w:rsidTr="00085490">
        <w:trPr>
          <w:trHeight w:val="284"/>
        </w:trPr>
        <w:tc>
          <w:tcPr>
            <w:tcW w:w="4819" w:type="dxa"/>
          </w:tcPr>
          <w:p w:rsidR="00085490" w:rsidRPr="00B77998" w:rsidRDefault="00085490" w:rsidP="00085490">
            <w:pPr>
              <w:spacing w:after="0"/>
              <w:rPr>
                <w:sz w:val="20"/>
                <w:szCs w:val="20"/>
              </w:rPr>
            </w:pPr>
            <w:r w:rsidRPr="00B77998">
              <w:rPr>
                <w:sz w:val="20"/>
                <w:szCs w:val="20"/>
              </w:rPr>
              <w:t xml:space="preserve">temperaturo zraka (min., </w:t>
            </w:r>
            <w:proofErr w:type="spellStart"/>
            <w:r w:rsidRPr="00B77998">
              <w:rPr>
                <w:sz w:val="20"/>
                <w:szCs w:val="20"/>
              </w:rPr>
              <w:t>max</w:t>
            </w:r>
            <w:proofErr w:type="spellEnd"/>
            <w:r w:rsidRPr="00B77998">
              <w:rPr>
                <w:sz w:val="20"/>
                <w:szCs w:val="20"/>
              </w:rPr>
              <w:t>., ob 14 uri)</w:t>
            </w:r>
          </w:p>
        </w:tc>
        <w:tc>
          <w:tcPr>
            <w:tcW w:w="2268" w:type="dxa"/>
          </w:tcPr>
          <w:p w:rsidR="00085490" w:rsidRPr="00B77998" w:rsidRDefault="00085490" w:rsidP="00085490">
            <w:pPr>
              <w:spacing w:after="0"/>
              <w:rPr>
                <w:sz w:val="20"/>
                <w:szCs w:val="20"/>
              </w:rPr>
            </w:pPr>
            <w:r w:rsidRPr="00B77998">
              <w:rPr>
                <w:sz w:val="20"/>
                <w:szCs w:val="20"/>
              </w:rPr>
              <w:t>meteorološka postaja</w:t>
            </w:r>
          </w:p>
        </w:tc>
        <w:tc>
          <w:tcPr>
            <w:tcW w:w="1701" w:type="dxa"/>
          </w:tcPr>
          <w:p w:rsidR="00085490" w:rsidRPr="00B77998" w:rsidRDefault="00085490" w:rsidP="00085490">
            <w:pPr>
              <w:spacing w:after="0"/>
              <w:rPr>
                <w:sz w:val="20"/>
                <w:szCs w:val="20"/>
              </w:rPr>
            </w:pPr>
            <w:r w:rsidRPr="00B77998">
              <w:rPr>
                <w:sz w:val="20"/>
                <w:szCs w:val="20"/>
              </w:rPr>
              <w:t>dnevno</w:t>
            </w:r>
          </w:p>
        </w:tc>
      </w:tr>
      <w:tr w:rsidR="00085490" w:rsidRPr="00B77998" w:rsidTr="00085490">
        <w:trPr>
          <w:trHeight w:val="284"/>
        </w:trPr>
        <w:tc>
          <w:tcPr>
            <w:tcW w:w="4819" w:type="dxa"/>
          </w:tcPr>
          <w:p w:rsidR="00085490" w:rsidRPr="00B77998" w:rsidRDefault="00085490" w:rsidP="00085490">
            <w:pPr>
              <w:spacing w:after="0"/>
              <w:rPr>
                <w:sz w:val="20"/>
                <w:szCs w:val="20"/>
              </w:rPr>
            </w:pPr>
            <w:r w:rsidRPr="00B77998">
              <w:rPr>
                <w:sz w:val="20"/>
                <w:szCs w:val="20"/>
              </w:rPr>
              <w:t>hitrost vetra</w:t>
            </w:r>
          </w:p>
        </w:tc>
        <w:tc>
          <w:tcPr>
            <w:tcW w:w="2268" w:type="dxa"/>
          </w:tcPr>
          <w:p w:rsidR="00085490" w:rsidRPr="00B77998" w:rsidRDefault="00085490" w:rsidP="00085490">
            <w:pPr>
              <w:spacing w:after="0"/>
              <w:rPr>
                <w:sz w:val="20"/>
                <w:szCs w:val="20"/>
              </w:rPr>
            </w:pPr>
            <w:r w:rsidRPr="00B77998">
              <w:rPr>
                <w:sz w:val="20"/>
                <w:szCs w:val="20"/>
              </w:rPr>
              <w:t>meteorološka postaja</w:t>
            </w:r>
          </w:p>
        </w:tc>
        <w:tc>
          <w:tcPr>
            <w:tcW w:w="1701" w:type="dxa"/>
          </w:tcPr>
          <w:p w:rsidR="00085490" w:rsidRPr="00B77998" w:rsidRDefault="00085490" w:rsidP="00085490">
            <w:pPr>
              <w:spacing w:after="0"/>
              <w:rPr>
                <w:sz w:val="20"/>
                <w:szCs w:val="20"/>
              </w:rPr>
            </w:pPr>
            <w:r w:rsidRPr="00B77998">
              <w:rPr>
                <w:sz w:val="20"/>
                <w:szCs w:val="20"/>
              </w:rPr>
              <w:t>dnevno</w:t>
            </w:r>
          </w:p>
        </w:tc>
      </w:tr>
      <w:tr w:rsidR="00085490" w:rsidRPr="00B77998" w:rsidTr="00085490">
        <w:trPr>
          <w:trHeight w:val="284"/>
        </w:trPr>
        <w:tc>
          <w:tcPr>
            <w:tcW w:w="4819" w:type="dxa"/>
          </w:tcPr>
          <w:p w:rsidR="00085490" w:rsidRPr="00B77998" w:rsidRDefault="00085490" w:rsidP="00085490">
            <w:pPr>
              <w:spacing w:after="0"/>
              <w:rPr>
                <w:sz w:val="20"/>
                <w:szCs w:val="20"/>
              </w:rPr>
            </w:pPr>
            <w:r w:rsidRPr="00B77998">
              <w:rPr>
                <w:sz w:val="20"/>
                <w:szCs w:val="20"/>
              </w:rPr>
              <w:t>smer vetra</w:t>
            </w:r>
          </w:p>
        </w:tc>
        <w:tc>
          <w:tcPr>
            <w:tcW w:w="2268" w:type="dxa"/>
          </w:tcPr>
          <w:p w:rsidR="00085490" w:rsidRPr="00B77998" w:rsidRDefault="00085490" w:rsidP="00085490">
            <w:pPr>
              <w:spacing w:after="0"/>
              <w:rPr>
                <w:sz w:val="20"/>
                <w:szCs w:val="20"/>
              </w:rPr>
            </w:pPr>
            <w:r w:rsidRPr="00B77998">
              <w:rPr>
                <w:sz w:val="20"/>
                <w:szCs w:val="20"/>
              </w:rPr>
              <w:t>meteorološka postaja</w:t>
            </w:r>
          </w:p>
        </w:tc>
        <w:tc>
          <w:tcPr>
            <w:tcW w:w="1701" w:type="dxa"/>
          </w:tcPr>
          <w:p w:rsidR="00085490" w:rsidRPr="00B77998" w:rsidRDefault="00085490" w:rsidP="00085490">
            <w:pPr>
              <w:spacing w:after="0"/>
              <w:rPr>
                <w:sz w:val="20"/>
                <w:szCs w:val="20"/>
              </w:rPr>
            </w:pPr>
            <w:r w:rsidRPr="00B77998">
              <w:rPr>
                <w:sz w:val="20"/>
                <w:szCs w:val="20"/>
              </w:rPr>
              <w:t>dnevno</w:t>
            </w:r>
          </w:p>
        </w:tc>
      </w:tr>
      <w:tr w:rsidR="00085490" w:rsidRPr="00B77998" w:rsidTr="00085490">
        <w:trPr>
          <w:trHeight w:val="284"/>
        </w:trPr>
        <w:tc>
          <w:tcPr>
            <w:tcW w:w="4819" w:type="dxa"/>
          </w:tcPr>
          <w:p w:rsidR="00085490" w:rsidRPr="00B77998" w:rsidRDefault="00085490" w:rsidP="00085490">
            <w:pPr>
              <w:spacing w:after="0"/>
              <w:rPr>
                <w:sz w:val="20"/>
                <w:szCs w:val="20"/>
              </w:rPr>
            </w:pPr>
            <w:r w:rsidRPr="00B77998">
              <w:rPr>
                <w:sz w:val="20"/>
                <w:szCs w:val="20"/>
              </w:rPr>
              <w:t>zračno vlago</w:t>
            </w:r>
          </w:p>
        </w:tc>
        <w:tc>
          <w:tcPr>
            <w:tcW w:w="2268" w:type="dxa"/>
          </w:tcPr>
          <w:p w:rsidR="00085490" w:rsidRPr="00B77998" w:rsidRDefault="00085490" w:rsidP="00085490">
            <w:pPr>
              <w:spacing w:after="0"/>
              <w:rPr>
                <w:sz w:val="20"/>
                <w:szCs w:val="20"/>
              </w:rPr>
            </w:pPr>
            <w:r w:rsidRPr="00B77998">
              <w:rPr>
                <w:sz w:val="20"/>
                <w:szCs w:val="20"/>
              </w:rPr>
              <w:t>meteorološka postaja</w:t>
            </w:r>
          </w:p>
        </w:tc>
        <w:tc>
          <w:tcPr>
            <w:tcW w:w="1701" w:type="dxa"/>
          </w:tcPr>
          <w:p w:rsidR="00085490" w:rsidRPr="00B77998" w:rsidRDefault="00085490" w:rsidP="00085490">
            <w:pPr>
              <w:spacing w:after="0"/>
              <w:rPr>
                <w:sz w:val="20"/>
                <w:szCs w:val="20"/>
              </w:rPr>
            </w:pPr>
            <w:r w:rsidRPr="00B77998">
              <w:rPr>
                <w:sz w:val="20"/>
                <w:szCs w:val="20"/>
              </w:rPr>
              <w:t>dnevno</w:t>
            </w:r>
          </w:p>
        </w:tc>
      </w:tr>
      <w:tr w:rsidR="00085490" w:rsidRPr="00B77998" w:rsidTr="00085490">
        <w:trPr>
          <w:trHeight w:val="284"/>
        </w:trPr>
        <w:tc>
          <w:tcPr>
            <w:tcW w:w="4819" w:type="dxa"/>
          </w:tcPr>
          <w:p w:rsidR="00085490" w:rsidRPr="00B77998" w:rsidRDefault="00085490" w:rsidP="00085490">
            <w:pPr>
              <w:spacing w:after="0"/>
              <w:rPr>
                <w:sz w:val="20"/>
                <w:szCs w:val="20"/>
              </w:rPr>
            </w:pPr>
            <w:r w:rsidRPr="00B77998">
              <w:rPr>
                <w:sz w:val="20"/>
                <w:szCs w:val="20"/>
              </w:rPr>
              <w:t>izhlapevanje (ob 14 uri )</w:t>
            </w:r>
          </w:p>
        </w:tc>
        <w:tc>
          <w:tcPr>
            <w:tcW w:w="2268" w:type="dxa"/>
          </w:tcPr>
          <w:p w:rsidR="00085490" w:rsidRPr="00B77998" w:rsidRDefault="00085490" w:rsidP="00085490">
            <w:pPr>
              <w:spacing w:after="0"/>
              <w:rPr>
                <w:sz w:val="20"/>
                <w:szCs w:val="20"/>
              </w:rPr>
            </w:pPr>
            <w:r w:rsidRPr="00B77998">
              <w:rPr>
                <w:sz w:val="20"/>
                <w:szCs w:val="20"/>
              </w:rPr>
              <w:t>izračun</w:t>
            </w:r>
          </w:p>
        </w:tc>
        <w:tc>
          <w:tcPr>
            <w:tcW w:w="1701" w:type="dxa"/>
          </w:tcPr>
          <w:p w:rsidR="00085490" w:rsidRPr="00B77998" w:rsidRDefault="00085490" w:rsidP="00085490">
            <w:pPr>
              <w:spacing w:after="0"/>
              <w:rPr>
                <w:sz w:val="20"/>
                <w:szCs w:val="20"/>
              </w:rPr>
            </w:pPr>
            <w:r w:rsidRPr="00B77998">
              <w:rPr>
                <w:sz w:val="20"/>
                <w:szCs w:val="20"/>
              </w:rPr>
              <w:t>dnevno</w:t>
            </w:r>
          </w:p>
        </w:tc>
      </w:tr>
      <w:tr w:rsidR="00085490" w:rsidRPr="00B77998" w:rsidTr="00085490">
        <w:trPr>
          <w:trHeight w:val="300"/>
        </w:trPr>
        <w:tc>
          <w:tcPr>
            <w:tcW w:w="4819" w:type="dxa"/>
          </w:tcPr>
          <w:p w:rsidR="00085490" w:rsidRPr="00B77998" w:rsidRDefault="00085490" w:rsidP="00085490">
            <w:pPr>
              <w:spacing w:after="0"/>
              <w:rPr>
                <w:sz w:val="20"/>
                <w:szCs w:val="20"/>
              </w:rPr>
            </w:pPr>
            <w:r w:rsidRPr="00B77998">
              <w:rPr>
                <w:sz w:val="20"/>
                <w:szCs w:val="20"/>
              </w:rPr>
              <w:t>zračni pritisk</w:t>
            </w:r>
          </w:p>
        </w:tc>
        <w:tc>
          <w:tcPr>
            <w:tcW w:w="2268" w:type="dxa"/>
          </w:tcPr>
          <w:p w:rsidR="00085490" w:rsidRPr="00B77998" w:rsidRDefault="00085490" w:rsidP="00085490">
            <w:pPr>
              <w:spacing w:after="0"/>
              <w:rPr>
                <w:sz w:val="20"/>
                <w:szCs w:val="20"/>
              </w:rPr>
            </w:pPr>
            <w:r w:rsidRPr="00B77998">
              <w:rPr>
                <w:sz w:val="20"/>
                <w:szCs w:val="20"/>
              </w:rPr>
              <w:t>meteorološka postaja</w:t>
            </w:r>
          </w:p>
        </w:tc>
        <w:tc>
          <w:tcPr>
            <w:tcW w:w="1701" w:type="dxa"/>
          </w:tcPr>
          <w:p w:rsidR="00085490" w:rsidRPr="00B77998" w:rsidRDefault="00085490" w:rsidP="00085490">
            <w:pPr>
              <w:spacing w:after="0"/>
              <w:rPr>
                <w:sz w:val="20"/>
                <w:szCs w:val="20"/>
              </w:rPr>
            </w:pPr>
            <w:r w:rsidRPr="00B77998">
              <w:rPr>
                <w:sz w:val="20"/>
                <w:szCs w:val="20"/>
              </w:rPr>
              <w:t>dnevno</w:t>
            </w:r>
          </w:p>
        </w:tc>
      </w:tr>
    </w:tbl>
    <w:p w:rsidR="00085490" w:rsidRPr="00B77998" w:rsidRDefault="00085490" w:rsidP="00085490">
      <w:pPr>
        <w:pStyle w:val="Napis"/>
        <w:spacing w:after="0"/>
        <w:rPr>
          <w:b w:val="0"/>
          <w:color w:val="auto"/>
        </w:rPr>
      </w:pPr>
    </w:p>
    <w:p w:rsidR="00085490" w:rsidRPr="00B77998" w:rsidRDefault="00085490" w:rsidP="00085490">
      <w:pPr>
        <w:pStyle w:val="Napis"/>
        <w:spacing w:after="0"/>
        <w:rPr>
          <w:b w:val="0"/>
          <w:color w:val="auto"/>
        </w:rPr>
      </w:pPr>
    </w:p>
    <w:p w:rsidR="00085490" w:rsidRPr="00D37E88" w:rsidRDefault="00085490" w:rsidP="00085490">
      <w:pPr>
        <w:pStyle w:val="Napis"/>
        <w:spacing w:after="0"/>
        <w:rPr>
          <w:b w:val="0"/>
          <w:color w:val="auto"/>
        </w:rPr>
      </w:pPr>
      <w:r>
        <w:rPr>
          <w:b w:val="0"/>
          <w:color w:val="auto"/>
        </w:rPr>
        <w:t>Programsko je urejen  avtomatski zajem podatkov iz meteorološke postaje dnevno, zakonsko zahtevano je enkrat mesečno, isti dan, ob 14h</w:t>
      </w:r>
    </w:p>
    <w:p w:rsidR="00085490" w:rsidRPr="00B77998" w:rsidRDefault="00085490" w:rsidP="00085490">
      <w:pPr>
        <w:pStyle w:val="Napis"/>
        <w:spacing w:after="0"/>
        <w:rPr>
          <w:b w:val="0"/>
          <w:color w:val="auto"/>
        </w:rPr>
      </w:pPr>
    </w:p>
    <w:p w:rsidR="00085490" w:rsidRPr="004430EB" w:rsidRDefault="00085490" w:rsidP="00085490">
      <w:pPr>
        <w:pStyle w:val="Napis"/>
        <w:spacing w:after="0"/>
        <w:rPr>
          <w:b w:val="0"/>
          <w:color w:val="auto"/>
          <w:sz w:val="20"/>
          <w:szCs w:val="20"/>
        </w:rPr>
      </w:pPr>
      <w:r w:rsidRPr="004430EB">
        <w:rPr>
          <w:b w:val="0"/>
          <w:color w:val="auto"/>
          <w:sz w:val="20"/>
          <w:szCs w:val="20"/>
        </w:rPr>
        <w:t>Preglednica 4:Vzdrževalna dela na odlagališču</w:t>
      </w:r>
      <w:bookmarkEnd w:id="206"/>
    </w:p>
    <w:tbl>
      <w:tblPr>
        <w:tblW w:w="7087" w:type="dxa"/>
        <w:tblInd w:w="354" w:type="dxa"/>
        <w:tblCellMar>
          <w:left w:w="70" w:type="dxa"/>
          <w:right w:w="70" w:type="dxa"/>
        </w:tblCellMar>
        <w:tblLook w:val="04A0" w:firstRow="1" w:lastRow="0" w:firstColumn="1" w:lastColumn="0" w:noHBand="0" w:noVBand="1"/>
      </w:tblPr>
      <w:tblGrid>
        <w:gridCol w:w="4819"/>
        <w:gridCol w:w="2268"/>
      </w:tblGrid>
      <w:tr w:rsidR="00085490" w:rsidRPr="00F552DA" w:rsidTr="00085490">
        <w:trPr>
          <w:trHeight w:val="300"/>
        </w:trPr>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490" w:rsidRPr="00F552DA" w:rsidRDefault="00085490" w:rsidP="00085490">
            <w:pPr>
              <w:spacing w:after="0"/>
              <w:rPr>
                <w:b/>
                <w:bCs/>
                <w:color w:val="000000"/>
                <w:sz w:val="20"/>
                <w:szCs w:val="20"/>
              </w:rPr>
            </w:pPr>
            <w:r w:rsidRPr="00F552DA">
              <w:rPr>
                <w:b/>
                <w:bCs/>
                <w:color w:val="000000"/>
                <w:sz w:val="20"/>
                <w:szCs w:val="20"/>
              </w:rPr>
              <w:t>Ostala vzdrževalna dela</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b/>
                <w:bCs/>
                <w:color w:val="000000"/>
                <w:sz w:val="20"/>
                <w:szCs w:val="20"/>
              </w:rPr>
            </w:pPr>
            <w:r w:rsidRPr="00F552DA">
              <w:rPr>
                <w:b/>
                <w:bCs/>
                <w:color w:val="000000"/>
                <w:sz w:val="20"/>
                <w:szCs w:val="20"/>
              </w:rPr>
              <w:t>Frekvenca</w:t>
            </w:r>
          </w:p>
        </w:tc>
      </w:tr>
      <w:tr w:rsidR="00085490" w:rsidRPr="00F552DA" w:rsidTr="00085490">
        <w:trPr>
          <w:trHeight w:val="374"/>
        </w:trPr>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Košnja odlagališča</w:t>
            </w:r>
          </w:p>
        </w:tc>
        <w:tc>
          <w:tcPr>
            <w:tcW w:w="2268"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mesečno</w:t>
            </w:r>
          </w:p>
        </w:tc>
      </w:tr>
      <w:tr w:rsidR="00085490" w:rsidRPr="00F552DA" w:rsidTr="00085490">
        <w:trPr>
          <w:trHeight w:val="300"/>
        </w:trPr>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čiščenje okolice ograje in pregled ograje</w:t>
            </w:r>
          </w:p>
        </w:tc>
        <w:tc>
          <w:tcPr>
            <w:tcW w:w="2268"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tedensko</w:t>
            </w:r>
          </w:p>
        </w:tc>
      </w:tr>
      <w:tr w:rsidR="00085490" w:rsidRPr="00F552DA" w:rsidTr="00085490">
        <w:trPr>
          <w:trHeight w:val="300"/>
        </w:trPr>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čiščenje odlagališča in okolice vključno z dovozno cesto</w:t>
            </w:r>
          </w:p>
        </w:tc>
        <w:tc>
          <w:tcPr>
            <w:tcW w:w="2268"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tedensko</w:t>
            </w:r>
          </w:p>
        </w:tc>
      </w:tr>
      <w:tr w:rsidR="00085490" w:rsidRPr="00F552DA" w:rsidTr="00085490">
        <w:trPr>
          <w:trHeight w:val="300"/>
        </w:trPr>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čiščenje korit za odvod zaledne vode</w:t>
            </w:r>
          </w:p>
        </w:tc>
        <w:tc>
          <w:tcPr>
            <w:tcW w:w="2268"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mesečno</w:t>
            </w:r>
          </w:p>
        </w:tc>
      </w:tr>
      <w:tr w:rsidR="00085490" w:rsidRPr="00F552DA" w:rsidTr="00085490">
        <w:trPr>
          <w:trHeight w:val="463"/>
        </w:trPr>
        <w:tc>
          <w:tcPr>
            <w:tcW w:w="4819" w:type="dxa"/>
            <w:tcBorders>
              <w:top w:val="nil"/>
              <w:left w:val="single" w:sz="4" w:space="0" w:color="auto"/>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 xml:space="preserve">čiščenje zelene </w:t>
            </w:r>
            <w:proofErr w:type="spellStart"/>
            <w:r w:rsidRPr="00F552DA">
              <w:rPr>
                <w:color w:val="000000"/>
                <w:sz w:val="20"/>
                <w:szCs w:val="20"/>
              </w:rPr>
              <w:t>bariere</w:t>
            </w:r>
            <w:proofErr w:type="spellEnd"/>
            <w:r w:rsidRPr="00F552DA">
              <w:rPr>
                <w:color w:val="000000"/>
                <w:sz w:val="20"/>
                <w:szCs w:val="20"/>
              </w:rPr>
              <w:t xml:space="preserve"> ob ograji in vzdrževanje servisne ceste</w:t>
            </w:r>
          </w:p>
        </w:tc>
        <w:tc>
          <w:tcPr>
            <w:tcW w:w="2268" w:type="dxa"/>
            <w:tcBorders>
              <w:top w:val="nil"/>
              <w:left w:val="nil"/>
              <w:bottom w:val="single" w:sz="4" w:space="0" w:color="auto"/>
              <w:right w:val="single" w:sz="4" w:space="0" w:color="auto"/>
            </w:tcBorders>
            <w:shd w:val="clear" w:color="auto" w:fill="auto"/>
            <w:noWrap/>
            <w:vAlign w:val="bottom"/>
            <w:hideMark/>
          </w:tcPr>
          <w:p w:rsidR="00085490" w:rsidRPr="00F552DA" w:rsidRDefault="00085490" w:rsidP="00085490">
            <w:pPr>
              <w:spacing w:after="0"/>
              <w:rPr>
                <w:color w:val="000000"/>
                <w:sz w:val="20"/>
                <w:szCs w:val="20"/>
              </w:rPr>
            </w:pPr>
            <w:r w:rsidRPr="00F552DA">
              <w:rPr>
                <w:color w:val="000000"/>
                <w:sz w:val="20"/>
                <w:szCs w:val="20"/>
              </w:rPr>
              <w:t>mesečno</w:t>
            </w:r>
          </w:p>
        </w:tc>
      </w:tr>
    </w:tbl>
    <w:p w:rsidR="00512EEB" w:rsidRPr="00B77998" w:rsidRDefault="00512EEB" w:rsidP="00085490">
      <w:pPr>
        <w:spacing w:after="0"/>
        <w:jc w:val="both"/>
        <w:rPr>
          <w:b/>
          <w:sz w:val="20"/>
          <w:szCs w:val="20"/>
        </w:rPr>
      </w:pPr>
    </w:p>
    <w:p w:rsidR="00085490" w:rsidRPr="00B77998" w:rsidRDefault="00085490" w:rsidP="00B24865">
      <w:pPr>
        <w:pStyle w:val="Naslov2"/>
        <w:numPr>
          <w:ilvl w:val="1"/>
          <w:numId w:val="18"/>
        </w:numPr>
        <w:ind w:left="709" w:hanging="709"/>
      </w:pPr>
      <w:bookmarkStart w:id="207" w:name="_Toc404112246"/>
      <w:bookmarkStart w:id="208" w:name="_Toc404112321"/>
      <w:bookmarkStart w:id="209" w:name="_Toc404113669"/>
      <w:bookmarkStart w:id="210" w:name="_Toc404114903"/>
      <w:bookmarkStart w:id="211" w:name="_Toc404115251"/>
      <w:bookmarkStart w:id="212" w:name="_Toc404115706"/>
      <w:bookmarkStart w:id="213" w:name="_Toc404254474"/>
      <w:bookmarkStart w:id="214" w:name="_Toc447782442"/>
      <w:r w:rsidRPr="00B77998">
        <w:t>PREDVIDENA DELA</w:t>
      </w:r>
      <w:r>
        <w:t xml:space="preserve"> NA ODLAGALIŠČU ZA l. 201</w:t>
      </w:r>
      <w:bookmarkEnd w:id="207"/>
      <w:bookmarkEnd w:id="208"/>
      <w:bookmarkEnd w:id="209"/>
      <w:bookmarkEnd w:id="210"/>
      <w:bookmarkEnd w:id="211"/>
      <w:bookmarkEnd w:id="212"/>
      <w:bookmarkEnd w:id="213"/>
      <w:r>
        <w:t>6</w:t>
      </w:r>
      <w:bookmarkEnd w:id="214"/>
    </w:p>
    <w:p w:rsidR="00085490" w:rsidRPr="00B77998" w:rsidRDefault="00085490" w:rsidP="00085490">
      <w:pPr>
        <w:spacing w:after="0"/>
        <w:jc w:val="both"/>
        <w:rPr>
          <w:b/>
          <w:sz w:val="20"/>
          <w:szCs w:val="20"/>
        </w:rPr>
      </w:pPr>
    </w:p>
    <w:p w:rsidR="00085490" w:rsidRPr="00B77998" w:rsidRDefault="00085490" w:rsidP="00085490">
      <w:pPr>
        <w:pStyle w:val="Napis"/>
        <w:spacing w:after="0"/>
        <w:rPr>
          <w:b w:val="0"/>
          <w:color w:val="auto"/>
        </w:rPr>
      </w:pPr>
      <w:r w:rsidRPr="00B77998">
        <w:rPr>
          <w:b w:val="0"/>
          <w:color w:val="auto"/>
        </w:rPr>
        <w:t>Preglednica 6:</w:t>
      </w:r>
      <w:r>
        <w:rPr>
          <w:b w:val="0"/>
          <w:color w:val="auto"/>
        </w:rPr>
        <w:t xml:space="preserve"> </w:t>
      </w:r>
      <w:r w:rsidRPr="00B77998">
        <w:rPr>
          <w:b w:val="0"/>
          <w:color w:val="auto"/>
        </w:rPr>
        <w:t>Predvidena dela v l. 201</w:t>
      </w:r>
      <w:r>
        <w:rPr>
          <w:b w:val="0"/>
          <w:color w:val="auto"/>
        </w:rPr>
        <w:t>6</w:t>
      </w:r>
    </w:p>
    <w:tbl>
      <w:tblPr>
        <w:tblW w:w="0" w:type="auto"/>
        <w:tblCellMar>
          <w:left w:w="0" w:type="dxa"/>
          <w:right w:w="0" w:type="dxa"/>
        </w:tblCellMar>
        <w:tblLook w:val="04A0" w:firstRow="1" w:lastRow="0" w:firstColumn="1" w:lastColumn="0" w:noHBand="0" w:noVBand="1"/>
      </w:tblPr>
      <w:tblGrid>
        <w:gridCol w:w="7262"/>
        <w:gridCol w:w="2153"/>
      </w:tblGrid>
      <w:tr w:rsidR="00085490" w:rsidRPr="00E1400E" w:rsidTr="00085490">
        <w:trPr>
          <w:trHeight w:val="362"/>
        </w:trPr>
        <w:tc>
          <w:tcPr>
            <w:tcW w:w="749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hideMark/>
          </w:tcPr>
          <w:p w:rsidR="00085490" w:rsidRPr="00E1400E" w:rsidRDefault="00085490" w:rsidP="00085490">
            <w:pPr>
              <w:autoSpaceDE w:val="0"/>
              <w:autoSpaceDN w:val="0"/>
              <w:spacing w:after="0"/>
              <w:rPr>
                <w:b/>
                <w:bCs/>
                <w:color w:val="000000"/>
                <w:sz w:val="20"/>
                <w:szCs w:val="20"/>
              </w:rPr>
            </w:pPr>
            <w:r w:rsidRPr="00E1400E">
              <w:rPr>
                <w:b/>
                <w:bCs/>
                <w:color w:val="000000"/>
                <w:sz w:val="20"/>
                <w:szCs w:val="20"/>
              </w:rPr>
              <w:t>Predvideni</w:t>
            </w:r>
            <w:r>
              <w:rPr>
                <w:b/>
                <w:bCs/>
                <w:color w:val="000000"/>
                <w:sz w:val="20"/>
                <w:szCs w:val="20"/>
              </w:rPr>
              <w:t xml:space="preserve"> stroški odlagališča v letu 2016</w:t>
            </w:r>
          </w:p>
        </w:tc>
        <w:tc>
          <w:tcPr>
            <w:tcW w:w="2201"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rsidR="00085490" w:rsidRPr="00E1400E" w:rsidRDefault="00085490" w:rsidP="00085490">
            <w:pPr>
              <w:autoSpaceDE w:val="0"/>
              <w:autoSpaceDN w:val="0"/>
              <w:spacing w:after="0"/>
              <w:jc w:val="right"/>
              <w:rPr>
                <w:b/>
                <w:bCs/>
                <w:color w:val="000000"/>
                <w:sz w:val="20"/>
                <w:szCs w:val="20"/>
              </w:rPr>
            </w:pPr>
          </w:p>
        </w:tc>
      </w:tr>
      <w:tr w:rsidR="00085490" w:rsidRPr="00E1400E" w:rsidTr="00085490">
        <w:trPr>
          <w:trHeight w:val="290"/>
        </w:trPr>
        <w:tc>
          <w:tcPr>
            <w:tcW w:w="749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rsidR="00085490" w:rsidRPr="00E1400E" w:rsidRDefault="00085490" w:rsidP="00085490">
            <w:pPr>
              <w:autoSpaceDE w:val="0"/>
              <w:autoSpaceDN w:val="0"/>
              <w:spacing w:after="0"/>
              <w:rPr>
                <w:b/>
                <w:bCs/>
                <w:color w:val="000000"/>
                <w:sz w:val="20"/>
                <w:szCs w:val="20"/>
              </w:rPr>
            </w:pPr>
            <w:r w:rsidRPr="00E1400E">
              <w:rPr>
                <w:b/>
                <w:bCs/>
                <w:color w:val="000000"/>
                <w:sz w:val="20"/>
                <w:szCs w:val="20"/>
              </w:rPr>
              <w:t xml:space="preserve">STORITEV </w:t>
            </w:r>
          </w:p>
        </w:tc>
        <w:tc>
          <w:tcPr>
            <w:tcW w:w="2201" w:type="dxa"/>
            <w:tcBorders>
              <w:top w:val="nil"/>
              <w:left w:val="nil"/>
              <w:bottom w:val="single" w:sz="8" w:space="0" w:color="auto"/>
              <w:right w:val="single" w:sz="8" w:space="0" w:color="auto"/>
            </w:tcBorders>
            <w:tcMar>
              <w:top w:w="0" w:type="dxa"/>
              <w:left w:w="30" w:type="dxa"/>
              <w:bottom w:w="0" w:type="dxa"/>
              <w:right w:w="30" w:type="dxa"/>
            </w:tcMar>
            <w:vAlign w:val="center"/>
          </w:tcPr>
          <w:p w:rsidR="00085490" w:rsidRPr="00E1400E" w:rsidRDefault="00085490" w:rsidP="00085490">
            <w:pPr>
              <w:autoSpaceDE w:val="0"/>
              <w:autoSpaceDN w:val="0"/>
              <w:spacing w:after="0"/>
              <w:jc w:val="right"/>
              <w:rPr>
                <w:b/>
                <w:bCs/>
                <w:color w:val="000000"/>
                <w:sz w:val="20"/>
                <w:szCs w:val="20"/>
              </w:rPr>
            </w:pPr>
          </w:p>
        </w:tc>
      </w:tr>
      <w:tr w:rsidR="00085490" w:rsidRPr="00E1400E" w:rsidTr="00085490">
        <w:trPr>
          <w:trHeight w:val="290"/>
        </w:trPr>
        <w:tc>
          <w:tcPr>
            <w:tcW w:w="749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rsidR="00085490" w:rsidRPr="00E1400E" w:rsidRDefault="00085490" w:rsidP="00085490">
            <w:pPr>
              <w:autoSpaceDE w:val="0"/>
              <w:autoSpaceDN w:val="0"/>
              <w:spacing w:after="0"/>
              <w:rPr>
                <w:color w:val="000000"/>
                <w:sz w:val="20"/>
                <w:szCs w:val="20"/>
              </w:rPr>
            </w:pPr>
            <w:r w:rsidRPr="00E1400E">
              <w:rPr>
                <w:color w:val="000000"/>
                <w:sz w:val="20"/>
                <w:szCs w:val="20"/>
              </w:rPr>
              <w:t>ELEKTRIKA</w:t>
            </w:r>
            <w:r>
              <w:rPr>
                <w:color w:val="000000"/>
                <w:sz w:val="20"/>
                <w:szCs w:val="20"/>
              </w:rPr>
              <w:t xml:space="preserve"> (Elektro Celje)</w:t>
            </w:r>
          </w:p>
        </w:tc>
        <w:tc>
          <w:tcPr>
            <w:tcW w:w="220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085490" w:rsidRPr="00E1400E" w:rsidRDefault="00085490" w:rsidP="00085490">
            <w:pPr>
              <w:autoSpaceDE w:val="0"/>
              <w:autoSpaceDN w:val="0"/>
              <w:spacing w:after="0"/>
              <w:jc w:val="right"/>
              <w:rPr>
                <w:color w:val="000000"/>
                <w:sz w:val="20"/>
                <w:szCs w:val="20"/>
              </w:rPr>
            </w:pPr>
            <w:r w:rsidRPr="00E1400E">
              <w:rPr>
                <w:color w:val="000000"/>
                <w:sz w:val="20"/>
                <w:szCs w:val="20"/>
              </w:rPr>
              <w:t>4.100,00</w:t>
            </w:r>
          </w:p>
        </w:tc>
      </w:tr>
      <w:tr w:rsidR="00085490" w:rsidRPr="00E1400E" w:rsidTr="00085490">
        <w:trPr>
          <w:trHeight w:val="290"/>
        </w:trPr>
        <w:tc>
          <w:tcPr>
            <w:tcW w:w="749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rsidR="00085490" w:rsidRPr="00E1400E" w:rsidRDefault="00085490" w:rsidP="00085490">
            <w:pPr>
              <w:autoSpaceDE w:val="0"/>
              <w:autoSpaceDN w:val="0"/>
              <w:spacing w:after="0"/>
              <w:rPr>
                <w:color w:val="000000"/>
                <w:sz w:val="20"/>
                <w:szCs w:val="20"/>
              </w:rPr>
            </w:pPr>
            <w:r w:rsidRPr="00E1400E">
              <w:rPr>
                <w:color w:val="000000"/>
                <w:sz w:val="20"/>
                <w:szCs w:val="20"/>
              </w:rPr>
              <w:t>ČIŠČENJE IZCEDNIH VODA</w:t>
            </w:r>
            <w:r>
              <w:rPr>
                <w:color w:val="000000"/>
                <w:sz w:val="20"/>
                <w:szCs w:val="20"/>
              </w:rPr>
              <w:t xml:space="preserve"> (KP Velenje)</w:t>
            </w:r>
          </w:p>
        </w:tc>
        <w:tc>
          <w:tcPr>
            <w:tcW w:w="220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085490" w:rsidRPr="00E1400E" w:rsidRDefault="007B5A8B" w:rsidP="00085490">
            <w:pPr>
              <w:autoSpaceDE w:val="0"/>
              <w:autoSpaceDN w:val="0"/>
              <w:spacing w:after="0"/>
              <w:jc w:val="right"/>
              <w:rPr>
                <w:color w:val="000000"/>
                <w:sz w:val="20"/>
                <w:szCs w:val="20"/>
              </w:rPr>
            </w:pPr>
            <w:r>
              <w:rPr>
                <w:color w:val="000000"/>
                <w:sz w:val="20"/>
                <w:szCs w:val="20"/>
              </w:rPr>
              <w:t>43.970,00</w:t>
            </w:r>
          </w:p>
        </w:tc>
      </w:tr>
      <w:tr w:rsidR="00085490" w:rsidRPr="00E1400E" w:rsidTr="00085490">
        <w:trPr>
          <w:trHeight w:val="290"/>
        </w:trPr>
        <w:tc>
          <w:tcPr>
            <w:tcW w:w="749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rsidR="00085490" w:rsidRPr="00E1400E" w:rsidRDefault="00085490" w:rsidP="00085490">
            <w:pPr>
              <w:autoSpaceDE w:val="0"/>
              <w:autoSpaceDN w:val="0"/>
              <w:spacing w:after="0"/>
              <w:rPr>
                <w:color w:val="000000"/>
                <w:sz w:val="20"/>
                <w:szCs w:val="20"/>
              </w:rPr>
            </w:pPr>
            <w:r w:rsidRPr="00E1400E">
              <w:rPr>
                <w:color w:val="000000"/>
                <w:sz w:val="20"/>
                <w:szCs w:val="20"/>
              </w:rPr>
              <w:t>ODVAJANJE IZCEDNIH IN ZALEDNIH VODA</w:t>
            </w:r>
            <w:r>
              <w:rPr>
                <w:color w:val="000000"/>
                <w:sz w:val="20"/>
                <w:szCs w:val="20"/>
              </w:rPr>
              <w:t xml:space="preserve"> (KP Velenje)</w:t>
            </w:r>
          </w:p>
        </w:tc>
        <w:tc>
          <w:tcPr>
            <w:tcW w:w="220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085490" w:rsidRPr="00E1400E" w:rsidRDefault="007B5A8B" w:rsidP="00085490">
            <w:pPr>
              <w:autoSpaceDE w:val="0"/>
              <w:autoSpaceDN w:val="0"/>
              <w:spacing w:after="0"/>
              <w:jc w:val="right"/>
              <w:rPr>
                <w:color w:val="000000"/>
                <w:sz w:val="20"/>
                <w:szCs w:val="20"/>
              </w:rPr>
            </w:pPr>
            <w:r>
              <w:rPr>
                <w:color w:val="000000"/>
                <w:sz w:val="20"/>
                <w:szCs w:val="20"/>
              </w:rPr>
              <w:t>17.200,00</w:t>
            </w:r>
          </w:p>
        </w:tc>
      </w:tr>
      <w:tr w:rsidR="00085490" w:rsidRPr="00E1400E" w:rsidTr="00085490">
        <w:trPr>
          <w:trHeight w:val="290"/>
        </w:trPr>
        <w:tc>
          <w:tcPr>
            <w:tcW w:w="749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rsidR="00085490" w:rsidRPr="00E1400E" w:rsidRDefault="00085490" w:rsidP="00085490">
            <w:pPr>
              <w:autoSpaceDE w:val="0"/>
              <w:autoSpaceDN w:val="0"/>
              <w:spacing w:after="0"/>
              <w:rPr>
                <w:color w:val="000000"/>
                <w:sz w:val="20"/>
                <w:szCs w:val="20"/>
              </w:rPr>
            </w:pPr>
            <w:r w:rsidRPr="00E1400E">
              <w:rPr>
                <w:color w:val="000000"/>
                <w:sz w:val="20"/>
                <w:szCs w:val="20"/>
              </w:rPr>
              <w:t>OBREZ DREVES, GRMOVNIC, KOŠNJA ,UREDITEV KANALE POMETANJE, POSIPANJE</w:t>
            </w:r>
            <w:r>
              <w:rPr>
                <w:color w:val="000000"/>
                <w:sz w:val="20"/>
                <w:szCs w:val="20"/>
              </w:rPr>
              <w:t xml:space="preserve"> (PUP d.d.)</w:t>
            </w:r>
          </w:p>
        </w:tc>
        <w:tc>
          <w:tcPr>
            <w:tcW w:w="220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085490" w:rsidRPr="00E1400E" w:rsidRDefault="00085490" w:rsidP="00085490">
            <w:pPr>
              <w:autoSpaceDE w:val="0"/>
              <w:autoSpaceDN w:val="0"/>
              <w:spacing w:after="0"/>
              <w:jc w:val="right"/>
              <w:rPr>
                <w:color w:val="000000"/>
                <w:sz w:val="20"/>
                <w:szCs w:val="20"/>
              </w:rPr>
            </w:pPr>
            <w:r w:rsidRPr="00E1400E">
              <w:rPr>
                <w:color w:val="000000"/>
                <w:sz w:val="20"/>
                <w:szCs w:val="20"/>
              </w:rPr>
              <w:t>10.000,00</w:t>
            </w:r>
          </w:p>
        </w:tc>
      </w:tr>
      <w:tr w:rsidR="00085490" w:rsidRPr="00E1400E" w:rsidTr="00085490">
        <w:trPr>
          <w:trHeight w:val="290"/>
        </w:trPr>
        <w:tc>
          <w:tcPr>
            <w:tcW w:w="749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rsidR="00085490" w:rsidRPr="00E1400E" w:rsidRDefault="00085490" w:rsidP="00085490">
            <w:pPr>
              <w:autoSpaceDE w:val="0"/>
              <w:autoSpaceDN w:val="0"/>
              <w:spacing w:after="0"/>
              <w:rPr>
                <w:color w:val="000000"/>
                <w:sz w:val="20"/>
                <w:szCs w:val="20"/>
              </w:rPr>
            </w:pPr>
            <w:r>
              <w:rPr>
                <w:color w:val="000000"/>
                <w:sz w:val="20"/>
                <w:szCs w:val="20"/>
              </w:rPr>
              <w:t>VZDRŽEVANJE VREMENSKE POSTAJE (AMES)</w:t>
            </w:r>
          </w:p>
        </w:tc>
        <w:tc>
          <w:tcPr>
            <w:tcW w:w="220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085490" w:rsidRPr="00E1400E" w:rsidRDefault="00085490" w:rsidP="00085490">
            <w:pPr>
              <w:autoSpaceDE w:val="0"/>
              <w:autoSpaceDN w:val="0"/>
              <w:spacing w:after="0"/>
              <w:jc w:val="right"/>
              <w:rPr>
                <w:color w:val="000000"/>
                <w:sz w:val="20"/>
                <w:szCs w:val="20"/>
              </w:rPr>
            </w:pPr>
            <w:r>
              <w:rPr>
                <w:color w:val="000000"/>
                <w:sz w:val="20"/>
                <w:szCs w:val="20"/>
              </w:rPr>
              <w:t>2</w:t>
            </w:r>
            <w:r w:rsidRPr="00E1400E">
              <w:rPr>
                <w:color w:val="000000"/>
                <w:sz w:val="20"/>
                <w:szCs w:val="20"/>
              </w:rPr>
              <w:t>.000,00</w:t>
            </w:r>
          </w:p>
        </w:tc>
      </w:tr>
      <w:tr w:rsidR="00085490" w:rsidRPr="00E1400E" w:rsidTr="00085490">
        <w:trPr>
          <w:trHeight w:val="290"/>
        </w:trPr>
        <w:tc>
          <w:tcPr>
            <w:tcW w:w="749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rsidR="00085490" w:rsidRPr="00E1400E" w:rsidRDefault="00085490" w:rsidP="00085490">
            <w:pPr>
              <w:autoSpaceDE w:val="0"/>
              <w:autoSpaceDN w:val="0"/>
              <w:spacing w:after="0"/>
              <w:rPr>
                <w:color w:val="000000"/>
                <w:sz w:val="20"/>
                <w:szCs w:val="20"/>
              </w:rPr>
            </w:pPr>
            <w:r w:rsidRPr="00E1400E">
              <w:rPr>
                <w:color w:val="000000"/>
                <w:sz w:val="20"/>
                <w:szCs w:val="20"/>
              </w:rPr>
              <w:t>MONITORING IZCEDNE, PADAVINSKE, PODZEMNE, EMISIJE V ZRAK</w:t>
            </w:r>
            <w:r>
              <w:rPr>
                <w:color w:val="000000"/>
                <w:sz w:val="20"/>
                <w:szCs w:val="20"/>
              </w:rPr>
              <w:t>, POVRŠINSKE VODE (NLZOH)*</w:t>
            </w:r>
          </w:p>
        </w:tc>
        <w:tc>
          <w:tcPr>
            <w:tcW w:w="220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085490" w:rsidRPr="00E1400E" w:rsidRDefault="00085490" w:rsidP="00085490">
            <w:pPr>
              <w:autoSpaceDE w:val="0"/>
              <w:autoSpaceDN w:val="0"/>
              <w:spacing w:after="0"/>
              <w:jc w:val="right"/>
              <w:rPr>
                <w:color w:val="000000"/>
                <w:sz w:val="20"/>
                <w:szCs w:val="20"/>
              </w:rPr>
            </w:pPr>
            <w:r>
              <w:rPr>
                <w:color w:val="000000"/>
                <w:sz w:val="20"/>
                <w:szCs w:val="20"/>
              </w:rPr>
              <w:t>76.138</w:t>
            </w:r>
            <w:r w:rsidRPr="00E1400E">
              <w:rPr>
                <w:color w:val="000000"/>
                <w:sz w:val="20"/>
                <w:szCs w:val="20"/>
              </w:rPr>
              <w:t>,00</w:t>
            </w:r>
          </w:p>
        </w:tc>
      </w:tr>
      <w:tr w:rsidR="00085490" w:rsidRPr="00E1400E" w:rsidTr="00085490">
        <w:trPr>
          <w:trHeight w:val="290"/>
        </w:trPr>
        <w:tc>
          <w:tcPr>
            <w:tcW w:w="749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rsidR="00085490" w:rsidRPr="00E1400E" w:rsidRDefault="00085490" w:rsidP="00085490">
            <w:pPr>
              <w:autoSpaceDE w:val="0"/>
              <w:autoSpaceDN w:val="0"/>
              <w:spacing w:after="0"/>
              <w:rPr>
                <w:color w:val="000000"/>
                <w:sz w:val="20"/>
                <w:szCs w:val="20"/>
              </w:rPr>
            </w:pPr>
            <w:r>
              <w:rPr>
                <w:color w:val="000000"/>
                <w:sz w:val="20"/>
                <w:szCs w:val="20"/>
              </w:rPr>
              <w:t>VZDRŽAVANJE ZELENE BARIERE, ČIŠČENJE KANALET  IN ZADRŽEVALNIKOV VOD (PUP d.d.)</w:t>
            </w:r>
          </w:p>
        </w:tc>
        <w:tc>
          <w:tcPr>
            <w:tcW w:w="220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085490" w:rsidRPr="00E1400E" w:rsidRDefault="00085490" w:rsidP="00085490">
            <w:pPr>
              <w:autoSpaceDE w:val="0"/>
              <w:autoSpaceDN w:val="0"/>
              <w:spacing w:after="0"/>
              <w:jc w:val="right"/>
              <w:rPr>
                <w:color w:val="000000"/>
                <w:sz w:val="20"/>
                <w:szCs w:val="20"/>
              </w:rPr>
            </w:pPr>
            <w:r w:rsidRPr="00E1400E">
              <w:rPr>
                <w:color w:val="000000"/>
                <w:sz w:val="20"/>
                <w:szCs w:val="20"/>
              </w:rPr>
              <w:t>10.000,00</w:t>
            </w:r>
          </w:p>
        </w:tc>
      </w:tr>
      <w:tr w:rsidR="00085490" w:rsidRPr="00E1400E" w:rsidTr="00085490">
        <w:trPr>
          <w:trHeight w:val="290"/>
        </w:trPr>
        <w:tc>
          <w:tcPr>
            <w:tcW w:w="749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rsidR="00085490" w:rsidRPr="00E1400E" w:rsidRDefault="00085490" w:rsidP="00085490">
            <w:pPr>
              <w:autoSpaceDE w:val="0"/>
              <w:autoSpaceDN w:val="0"/>
              <w:spacing w:after="0"/>
              <w:rPr>
                <w:color w:val="000000"/>
                <w:sz w:val="20"/>
                <w:szCs w:val="20"/>
              </w:rPr>
            </w:pPr>
            <w:r w:rsidRPr="00E1400E">
              <w:rPr>
                <w:color w:val="000000"/>
                <w:sz w:val="20"/>
                <w:szCs w:val="20"/>
              </w:rPr>
              <w:lastRenderedPageBreak/>
              <w:t>IZCEDNE VODE-OKOLJSKA DAJATEV</w:t>
            </w:r>
            <w:r>
              <w:rPr>
                <w:color w:val="000000"/>
                <w:sz w:val="20"/>
                <w:szCs w:val="20"/>
              </w:rPr>
              <w:t xml:space="preserve"> (CURS-carinski urad RS)</w:t>
            </w:r>
          </w:p>
        </w:tc>
        <w:tc>
          <w:tcPr>
            <w:tcW w:w="220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085490" w:rsidRPr="00E1400E" w:rsidRDefault="00085490" w:rsidP="00085490">
            <w:pPr>
              <w:autoSpaceDE w:val="0"/>
              <w:autoSpaceDN w:val="0"/>
              <w:spacing w:after="0"/>
              <w:jc w:val="right"/>
              <w:rPr>
                <w:color w:val="000000"/>
                <w:sz w:val="20"/>
                <w:szCs w:val="20"/>
              </w:rPr>
            </w:pPr>
            <w:r w:rsidRPr="00E1400E">
              <w:rPr>
                <w:color w:val="000000"/>
                <w:sz w:val="20"/>
                <w:szCs w:val="20"/>
              </w:rPr>
              <w:t>7.000,00</w:t>
            </w:r>
          </w:p>
        </w:tc>
      </w:tr>
      <w:tr w:rsidR="00085490" w:rsidRPr="007B5A8B" w:rsidTr="00085490">
        <w:trPr>
          <w:trHeight w:val="362"/>
        </w:trPr>
        <w:tc>
          <w:tcPr>
            <w:tcW w:w="749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rsidR="00085490" w:rsidRPr="007B5A8B" w:rsidRDefault="00085490" w:rsidP="00085490">
            <w:pPr>
              <w:autoSpaceDE w:val="0"/>
              <w:autoSpaceDN w:val="0"/>
              <w:spacing w:after="0"/>
              <w:rPr>
                <w:b/>
                <w:bCs/>
                <w:color w:val="000000"/>
                <w:sz w:val="20"/>
                <w:szCs w:val="20"/>
              </w:rPr>
            </w:pPr>
            <w:r w:rsidRPr="007B5A8B">
              <w:rPr>
                <w:b/>
                <w:bCs/>
                <w:color w:val="000000"/>
                <w:sz w:val="20"/>
                <w:szCs w:val="20"/>
              </w:rPr>
              <w:t xml:space="preserve">SKUPAJ </w:t>
            </w:r>
          </w:p>
        </w:tc>
        <w:tc>
          <w:tcPr>
            <w:tcW w:w="220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085490" w:rsidRPr="007B5A8B" w:rsidRDefault="007B5A8B" w:rsidP="00085490">
            <w:pPr>
              <w:autoSpaceDE w:val="0"/>
              <w:autoSpaceDN w:val="0"/>
              <w:spacing w:after="0"/>
              <w:jc w:val="right"/>
              <w:rPr>
                <w:b/>
                <w:bCs/>
                <w:color w:val="000000"/>
                <w:sz w:val="20"/>
                <w:szCs w:val="20"/>
              </w:rPr>
            </w:pPr>
            <w:r w:rsidRPr="007B5A8B">
              <w:rPr>
                <w:b/>
                <w:bCs/>
                <w:color w:val="000000"/>
                <w:sz w:val="20"/>
                <w:szCs w:val="20"/>
              </w:rPr>
              <w:t>170.408,00</w:t>
            </w:r>
          </w:p>
        </w:tc>
      </w:tr>
      <w:tr w:rsidR="007B5A8B" w:rsidRPr="007B5A8B" w:rsidTr="00085490">
        <w:trPr>
          <w:trHeight w:val="362"/>
        </w:trPr>
        <w:tc>
          <w:tcPr>
            <w:tcW w:w="7498"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hideMark/>
          </w:tcPr>
          <w:p w:rsidR="00085490" w:rsidRPr="007B5A8B" w:rsidRDefault="00085490" w:rsidP="00085490">
            <w:pPr>
              <w:autoSpaceDE w:val="0"/>
              <w:autoSpaceDN w:val="0"/>
              <w:spacing w:after="0"/>
              <w:rPr>
                <w:b/>
                <w:bCs/>
                <w:sz w:val="20"/>
                <w:szCs w:val="20"/>
              </w:rPr>
            </w:pPr>
            <w:r w:rsidRPr="007B5A8B">
              <w:rPr>
                <w:b/>
                <w:bCs/>
                <w:sz w:val="20"/>
                <w:szCs w:val="20"/>
              </w:rPr>
              <w:t>SKUPAJ Z 22% DDV</w:t>
            </w:r>
          </w:p>
        </w:tc>
        <w:tc>
          <w:tcPr>
            <w:tcW w:w="2201" w:type="dxa"/>
            <w:tcBorders>
              <w:top w:val="nil"/>
              <w:left w:val="nil"/>
              <w:bottom w:val="single" w:sz="8" w:space="0" w:color="auto"/>
              <w:right w:val="single" w:sz="8" w:space="0" w:color="auto"/>
            </w:tcBorders>
            <w:tcMar>
              <w:top w:w="0" w:type="dxa"/>
              <w:left w:w="30" w:type="dxa"/>
              <w:bottom w:w="0" w:type="dxa"/>
              <w:right w:w="30" w:type="dxa"/>
            </w:tcMar>
            <w:vAlign w:val="center"/>
            <w:hideMark/>
          </w:tcPr>
          <w:p w:rsidR="00085490" w:rsidRPr="007B5A8B" w:rsidRDefault="007B5A8B" w:rsidP="00085490">
            <w:pPr>
              <w:autoSpaceDE w:val="0"/>
              <w:autoSpaceDN w:val="0"/>
              <w:spacing w:after="0"/>
              <w:jc w:val="right"/>
              <w:rPr>
                <w:b/>
                <w:bCs/>
                <w:sz w:val="20"/>
                <w:szCs w:val="20"/>
              </w:rPr>
            </w:pPr>
            <w:r w:rsidRPr="007B5A8B">
              <w:rPr>
                <w:b/>
                <w:bCs/>
                <w:sz w:val="20"/>
                <w:szCs w:val="20"/>
              </w:rPr>
              <w:t>207.879,76</w:t>
            </w:r>
          </w:p>
        </w:tc>
      </w:tr>
    </w:tbl>
    <w:p w:rsidR="00085490" w:rsidRPr="00B77998" w:rsidRDefault="00085490" w:rsidP="00085490">
      <w:pPr>
        <w:spacing w:after="0"/>
      </w:pPr>
    </w:p>
    <w:p w:rsidR="001C139C" w:rsidRDefault="00085490" w:rsidP="00243144">
      <w:pPr>
        <w:rPr>
          <w:sz w:val="20"/>
          <w:szCs w:val="20"/>
        </w:rPr>
      </w:pPr>
      <w:r w:rsidRPr="00125558">
        <w:rPr>
          <w:sz w:val="20"/>
          <w:szCs w:val="20"/>
        </w:rPr>
        <w:t xml:space="preserve">Strošek za zakonski </w:t>
      </w:r>
      <w:proofErr w:type="spellStart"/>
      <w:r w:rsidRPr="00125558">
        <w:rPr>
          <w:sz w:val="20"/>
          <w:szCs w:val="20"/>
        </w:rPr>
        <w:t>monitoring</w:t>
      </w:r>
      <w:proofErr w:type="spellEnd"/>
      <w:r w:rsidRPr="00125558">
        <w:rPr>
          <w:sz w:val="20"/>
          <w:szCs w:val="20"/>
        </w:rPr>
        <w:t xml:space="preserve"> se je povečal zaradi spremljanja površinskih vod in sicer  letno znaša</w:t>
      </w:r>
      <w:r w:rsidR="007B5A8B">
        <w:rPr>
          <w:sz w:val="20"/>
          <w:szCs w:val="20"/>
        </w:rPr>
        <w:t xml:space="preserve"> za ta segment vod </w:t>
      </w:r>
      <w:r w:rsidRPr="00125558">
        <w:rPr>
          <w:sz w:val="20"/>
          <w:szCs w:val="20"/>
        </w:rPr>
        <w:t xml:space="preserve"> 56.137 + 22%</w:t>
      </w:r>
      <w:r w:rsidR="0031577C">
        <w:rPr>
          <w:sz w:val="20"/>
          <w:szCs w:val="20"/>
        </w:rPr>
        <w:t xml:space="preserve"> DDV</w:t>
      </w:r>
      <w:r w:rsidRPr="00125558">
        <w:rPr>
          <w:sz w:val="20"/>
          <w:szCs w:val="20"/>
        </w:rPr>
        <w:t>.</w:t>
      </w:r>
    </w:p>
    <w:p w:rsidR="00243144" w:rsidRDefault="00243144" w:rsidP="00243144">
      <w:pPr>
        <w:rPr>
          <w:sz w:val="20"/>
          <w:szCs w:val="20"/>
        </w:rPr>
      </w:pPr>
      <w:r>
        <w:rPr>
          <w:sz w:val="20"/>
          <w:szCs w:val="20"/>
        </w:rPr>
        <w:t>Pokrivanje stroškov za odlagališče bo v dogovoru z občinami lastnicami,</w:t>
      </w:r>
      <w:r w:rsidR="00B633B2">
        <w:rPr>
          <w:sz w:val="20"/>
          <w:szCs w:val="20"/>
        </w:rPr>
        <w:t xml:space="preserve"> 50% od potrjenega </w:t>
      </w:r>
      <w:r>
        <w:rPr>
          <w:sz w:val="20"/>
          <w:szCs w:val="20"/>
        </w:rPr>
        <w:t xml:space="preserve"> zneska.</w:t>
      </w:r>
      <w:r w:rsidR="00CD30D9">
        <w:rPr>
          <w:sz w:val="20"/>
          <w:szCs w:val="20"/>
        </w:rPr>
        <w:t xml:space="preserve"> Dodatni strošek, ki bo nastal iz tega naslova, bo vplival na končno poslovanje podjetja.</w:t>
      </w:r>
    </w:p>
    <w:p w:rsidR="00DF2D15" w:rsidRDefault="00DF2D15" w:rsidP="00243144">
      <w:pPr>
        <w:rPr>
          <w:sz w:val="20"/>
          <w:szCs w:val="20"/>
        </w:rPr>
      </w:pPr>
    </w:p>
    <w:p w:rsidR="00B96418" w:rsidRPr="00675E9E" w:rsidRDefault="00B96418" w:rsidP="00B24865">
      <w:pPr>
        <w:pStyle w:val="Naslov1"/>
        <w:numPr>
          <w:ilvl w:val="0"/>
          <w:numId w:val="20"/>
        </w:numPr>
        <w:ind w:left="709" w:hanging="709"/>
      </w:pPr>
      <w:bookmarkStart w:id="215" w:name="_Toc447782443"/>
      <w:r w:rsidRPr="00675E9E">
        <w:t>U</w:t>
      </w:r>
      <w:bookmarkEnd w:id="171"/>
      <w:bookmarkEnd w:id="172"/>
      <w:r w:rsidRPr="00675E9E">
        <w:t>RNIK ZBIRNIH CENTROV</w:t>
      </w:r>
      <w:bookmarkEnd w:id="184"/>
      <w:bookmarkEnd w:id="215"/>
    </w:p>
    <w:p w:rsidR="00B96418" w:rsidRPr="00053D8E" w:rsidRDefault="00B96418" w:rsidP="00F67E2D">
      <w:pPr>
        <w:autoSpaceDE w:val="0"/>
        <w:autoSpaceDN w:val="0"/>
        <w:adjustRightInd w:val="0"/>
        <w:spacing w:after="0" w:line="240" w:lineRule="auto"/>
        <w:jc w:val="both"/>
      </w:pPr>
    </w:p>
    <w:p w:rsidR="00B96418" w:rsidRPr="00F1146B" w:rsidRDefault="00B96418" w:rsidP="00B24865">
      <w:pPr>
        <w:pStyle w:val="Odstavekseznama"/>
        <w:numPr>
          <w:ilvl w:val="0"/>
          <w:numId w:val="8"/>
        </w:numPr>
        <w:rPr>
          <w:b/>
          <w:u w:val="single"/>
        </w:rPr>
      </w:pPr>
      <w:r w:rsidRPr="00F1146B">
        <w:rPr>
          <w:b/>
          <w:u w:val="single"/>
        </w:rPr>
        <w:t>ZBIRNI CENTER VELENJE 1  (ob Škalskem jezeru)</w:t>
      </w:r>
    </w:p>
    <w:p w:rsidR="00B96418" w:rsidRPr="00053D8E" w:rsidRDefault="00B96418" w:rsidP="00F67E2D">
      <w:pPr>
        <w:spacing w:after="0"/>
        <w:rPr>
          <w:b/>
        </w:rPr>
      </w:pPr>
    </w:p>
    <w:p w:rsidR="00B96418" w:rsidRPr="00053D8E" w:rsidRDefault="00B96418" w:rsidP="00F67E2D">
      <w:pPr>
        <w:spacing w:after="0"/>
        <w:rPr>
          <w:b/>
          <w:sz w:val="20"/>
          <w:szCs w:val="20"/>
        </w:rPr>
      </w:pPr>
      <w:r w:rsidRPr="00053D8E">
        <w:rPr>
          <w:b/>
          <w:sz w:val="20"/>
          <w:szCs w:val="20"/>
        </w:rPr>
        <w:t>Delovni čas:</w:t>
      </w:r>
    </w:p>
    <w:p w:rsidR="00B96418" w:rsidRPr="00053D8E" w:rsidRDefault="00B96418" w:rsidP="00F67E2D">
      <w:pPr>
        <w:spacing w:after="0"/>
        <w:rPr>
          <w:b/>
          <w:sz w:val="20"/>
          <w:szCs w:val="20"/>
        </w:rPr>
      </w:pPr>
      <w:r w:rsidRPr="00053D8E">
        <w:rPr>
          <w:b/>
          <w:sz w:val="20"/>
          <w:szCs w:val="20"/>
        </w:rPr>
        <w:t>-od</w:t>
      </w:r>
      <w:r w:rsidRPr="00053D8E">
        <w:rPr>
          <w:sz w:val="20"/>
          <w:szCs w:val="20"/>
        </w:rPr>
        <w:t xml:space="preserve"> </w:t>
      </w:r>
      <w:r w:rsidRPr="00053D8E">
        <w:rPr>
          <w:rStyle w:val="Naslov1Znak"/>
          <w:rFonts w:eastAsia="Calibri"/>
          <w:sz w:val="20"/>
          <w:szCs w:val="20"/>
        </w:rPr>
        <w:t>novembra do februarja:</w:t>
      </w:r>
    </w:p>
    <w:p w:rsidR="00B96418" w:rsidRPr="00053D8E" w:rsidRDefault="00B96418" w:rsidP="00F67E2D">
      <w:pPr>
        <w:spacing w:after="0"/>
        <w:ind w:firstLine="708"/>
        <w:rPr>
          <w:sz w:val="20"/>
          <w:szCs w:val="20"/>
        </w:rPr>
      </w:pPr>
      <w:r w:rsidRPr="00053D8E">
        <w:rPr>
          <w:sz w:val="20"/>
          <w:szCs w:val="20"/>
        </w:rPr>
        <w:t xml:space="preserve">Ponedeljek, sreda, petka od 7. do 15. ure; torek in četrtek od 7. od 17. ure </w:t>
      </w:r>
    </w:p>
    <w:p w:rsidR="00B96418" w:rsidRDefault="00B96418" w:rsidP="00F67E2D">
      <w:pPr>
        <w:spacing w:after="0"/>
        <w:ind w:firstLine="708"/>
        <w:rPr>
          <w:sz w:val="20"/>
          <w:szCs w:val="20"/>
        </w:rPr>
      </w:pPr>
      <w:r w:rsidRPr="00053D8E">
        <w:rPr>
          <w:sz w:val="20"/>
          <w:szCs w:val="20"/>
        </w:rPr>
        <w:t>v soboto od 8. do 13. ure;</w:t>
      </w:r>
    </w:p>
    <w:p w:rsidR="00B96418" w:rsidRPr="00053D8E" w:rsidRDefault="00B96418" w:rsidP="00F67E2D">
      <w:pPr>
        <w:spacing w:after="0"/>
        <w:ind w:firstLine="708"/>
        <w:rPr>
          <w:sz w:val="20"/>
          <w:szCs w:val="20"/>
        </w:rPr>
      </w:pPr>
      <w:r>
        <w:rPr>
          <w:sz w:val="20"/>
          <w:szCs w:val="20"/>
        </w:rPr>
        <w:t>dan pred praznikom odprto do 14. ure;</w:t>
      </w:r>
    </w:p>
    <w:p w:rsidR="00B96418" w:rsidRPr="00053D8E" w:rsidRDefault="00B96418" w:rsidP="00F67E2D">
      <w:pPr>
        <w:spacing w:after="0"/>
        <w:ind w:firstLine="708"/>
        <w:rPr>
          <w:sz w:val="20"/>
          <w:szCs w:val="20"/>
        </w:rPr>
      </w:pPr>
      <w:r w:rsidRPr="00053D8E">
        <w:rPr>
          <w:sz w:val="20"/>
          <w:szCs w:val="20"/>
        </w:rPr>
        <w:t>ob nedeljah in praznikih zaprto.</w:t>
      </w:r>
    </w:p>
    <w:p w:rsidR="00B96418" w:rsidRPr="00053D8E" w:rsidRDefault="00B96418" w:rsidP="00F67E2D">
      <w:pPr>
        <w:spacing w:after="0"/>
        <w:ind w:firstLine="708"/>
        <w:rPr>
          <w:sz w:val="20"/>
          <w:szCs w:val="20"/>
        </w:rPr>
      </w:pPr>
    </w:p>
    <w:p w:rsidR="00B96418" w:rsidRPr="00053D8E" w:rsidRDefault="00B96418" w:rsidP="00F67E2D">
      <w:pPr>
        <w:spacing w:after="0"/>
        <w:ind w:firstLine="708"/>
        <w:rPr>
          <w:sz w:val="20"/>
          <w:szCs w:val="20"/>
        </w:rPr>
      </w:pPr>
      <w:r w:rsidRPr="00053D8E">
        <w:rPr>
          <w:sz w:val="20"/>
          <w:szCs w:val="20"/>
        </w:rPr>
        <w:t>-</w:t>
      </w:r>
      <w:r w:rsidRPr="00053D8E">
        <w:rPr>
          <w:b/>
          <w:sz w:val="20"/>
          <w:szCs w:val="20"/>
        </w:rPr>
        <w:t>od</w:t>
      </w:r>
      <w:r w:rsidRPr="00053D8E">
        <w:rPr>
          <w:sz w:val="20"/>
          <w:szCs w:val="20"/>
        </w:rPr>
        <w:t xml:space="preserve"> </w:t>
      </w:r>
      <w:r w:rsidRPr="00053D8E">
        <w:rPr>
          <w:b/>
          <w:sz w:val="20"/>
          <w:szCs w:val="20"/>
        </w:rPr>
        <w:t>marca do oktobra:</w:t>
      </w:r>
    </w:p>
    <w:p w:rsidR="00B96418" w:rsidRPr="00053D8E" w:rsidRDefault="00B96418" w:rsidP="00F67E2D">
      <w:pPr>
        <w:spacing w:after="0"/>
        <w:ind w:firstLine="708"/>
        <w:rPr>
          <w:sz w:val="20"/>
          <w:szCs w:val="20"/>
        </w:rPr>
      </w:pPr>
      <w:r w:rsidRPr="00053D8E">
        <w:rPr>
          <w:sz w:val="20"/>
          <w:szCs w:val="20"/>
        </w:rPr>
        <w:t>od ponedeljka do petka od 7. do 18. ure;</w:t>
      </w:r>
    </w:p>
    <w:p w:rsidR="00B96418" w:rsidRDefault="00B96418" w:rsidP="00F67E2D">
      <w:pPr>
        <w:spacing w:after="0"/>
        <w:ind w:firstLine="708"/>
        <w:rPr>
          <w:sz w:val="20"/>
          <w:szCs w:val="20"/>
        </w:rPr>
      </w:pPr>
      <w:r w:rsidRPr="00053D8E">
        <w:rPr>
          <w:sz w:val="20"/>
          <w:szCs w:val="20"/>
        </w:rPr>
        <w:t>v soboto od 8. do 13. ure;</w:t>
      </w:r>
    </w:p>
    <w:p w:rsidR="00B96418" w:rsidRPr="00053D8E" w:rsidRDefault="00B96418" w:rsidP="00A00D43">
      <w:pPr>
        <w:spacing w:after="0"/>
        <w:ind w:firstLine="708"/>
        <w:rPr>
          <w:sz w:val="20"/>
          <w:szCs w:val="20"/>
        </w:rPr>
      </w:pPr>
      <w:r>
        <w:rPr>
          <w:sz w:val="20"/>
          <w:szCs w:val="20"/>
        </w:rPr>
        <w:t>dan pred praznikom odprto do 14. ure;</w:t>
      </w:r>
    </w:p>
    <w:p w:rsidR="00B96418" w:rsidRPr="00053D8E" w:rsidRDefault="00B96418" w:rsidP="00F67E2D">
      <w:pPr>
        <w:spacing w:after="0"/>
        <w:ind w:firstLine="708"/>
        <w:rPr>
          <w:sz w:val="20"/>
          <w:szCs w:val="20"/>
        </w:rPr>
      </w:pPr>
      <w:r w:rsidRPr="00053D8E">
        <w:rPr>
          <w:sz w:val="20"/>
          <w:szCs w:val="20"/>
        </w:rPr>
        <w:t>ob nedeljah in praznikih zaprto.</w:t>
      </w:r>
    </w:p>
    <w:p w:rsidR="00B96418" w:rsidRPr="00053D8E" w:rsidRDefault="00B96418" w:rsidP="00F67E2D">
      <w:pPr>
        <w:spacing w:after="0"/>
        <w:ind w:firstLine="708"/>
        <w:rPr>
          <w:sz w:val="20"/>
          <w:szCs w:val="20"/>
        </w:rPr>
      </w:pPr>
    </w:p>
    <w:p w:rsidR="00B96418" w:rsidRPr="00053D8E" w:rsidRDefault="00B96418" w:rsidP="00F67E2D">
      <w:pPr>
        <w:rPr>
          <w:sz w:val="20"/>
          <w:szCs w:val="20"/>
        </w:rPr>
      </w:pPr>
      <w:r>
        <w:rPr>
          <w:sz w:val="20"/>
          <w:szCs w:val="20"/>
        </w:rPr>
        <w:t>V  zbirnem centru Velenje 1</w:t>
      </w:r>
      <w:r w:rsidRPr="00053D8E">
        <w:rPr>
          <w:sz w:val="20"/>
          <w:szCs w:val="20"/>
        </w:rPr>
        <w:t xml:space="preserve"> se ločeno zbira in oddaja:</w:t>
      </w:r>
    </w:p>
    <w:p w:rsidR="00B96418" w:rsidRPr="00053D8E" w:rsidRDefault="00B96418" w:rsidP="00C31D8D">
      <w:pPr>
        <w:keepLines/>
        <w:numPr>
          <w:ilvl w:val="0"/>
          <w:numId w:val="27"/>
        </w:numPr>
        <w:autoSpaceDE w:val="0"/>
        <w:autoSpaceDN w:val="0"/>
        <w:adjustRightInd w:val="0"/>
        <w:spacing w:after="0" w:line="240" w:lineRule="auto"/>
        <w:rPr>
          <w:sz w:val="20"/>
          <w:szCs w:val="20"/>
        </w:rPr>
      </w:pPr>
      <w:r w:rsidRPr="00053D8E">
        <w:rPr>
          <w:sz w:val="20"/>
          <w:szCs w:val="20"/>
        </w:rPr>
        <w:t>papir in lepenke vseh vrst in velikosti, vključno z odpadno embalažo iz papirja in lepenke;</w:t>
      </w:r>
    </w:p>
    <w:p w:rsidR="00B96418" w:rsidRPr="00C811A4" w:rsidRDefault="00B96418" w:rsidP="00C31D8D">
      <w:pPr>
        <w:pStyle w:val="HTML-oblikovano"/>
        <w:keepLines/>
        <w:numPr>
          <w:ilvl w:val="0"/>
          <w:numId w:val="27"/>
        </w:numPr>
        <w:rPr>
          <w:rFonts w:ascii="Arial" w:hAnsi="Arial" w:cs="Arial"/>
          <w:lang w:val="sl-SI"/>
        </w:rPr>
      </w:pPr>
      <w:r w:rsidRPr="00C811A4">
        <w:rPr>
          <w:rFonts w:ascii="Arial" w:hAnsi="Arial" w:cs="Arial"/>
          <w:lang w:val="sl-SI"/>
        </w:rPr>
        <w:t>steklo vseh vrst in velikosti, vključno z odpadno embalažo iz stekla;</w:t>
      </w:r>
    </w:p>
    <w:p w:rsidR="00B96418" w:rsidRPr="00053D8E" w:rsidRDefault="00B96418" w:rsidP="00C31D8D">
      <w:pPr>
        <w:keepLines/>
        <w:numPr>
          <w:ilvl w:val="0"/>
          <w:numId w:val="27"/>
        </w:numPr>
        <w:autoSpaceDE w:val="0"/>
        <w:autoSpaceDN w:val="0"/>
        <w:adjustRightInd w:val="0"/>
        <w:spacing w:after="0" w:line="240" w:lineRule="auto"/>
        <w:rPr>
          <w:sz w:val="20"/>
          <w:szCs w:val="20"/>
        </w:rPr>
      </w:pPr>
      <w:r w:rsidRPr="00053D8E">
        <w:rPr>
          <w:sz w:val="20"/>
          <w:szCs w:val="20"/>
        </w:rPr>
        <w:t>plastiko, vključno z odpadno embalažo iz plastike ali sestavljenih materialov;</w:t>
      </w:r>
    </w:p>
    <w:p w:rsidR="00B96418" w:rsidRPr="00053D8E" w:rsidRDefault="00B96418" w:rsidP="00C31D8D">
      <w:pPr>
        <w:keepLines/>
        <w:numPr>
          <w:ilvl w:val="0"/>
          <w:numId w:val="27"/>
        </w:numPr>
        <w:autoSpaceDE w:val="0"/>
        <w:autoSpaceDN w:val="0"/>
        <w:adjustRightInd w:val="0"/>
        <w:spacing w:after="0" w:line="240" w:lineRule="auto"/>
        <w:rPr>
          <w:rStyle w:val="HTMLpisalnistroj"/>
          <w:rFonts w:ascii="Arial" w:hAnsi="Arial" w:cs="Arial"/>
        </w:rPr>
      </w:pPr>
      <w:r w:rsidRPr="00053D8E">
        <w:rPr>
          <w:sz w:val="20"/>
          <w:szCs w:val="20"/>
        </w:rPr>
        <w:t>odpadke iz kovin, vključno z odpadno embalažo iz kovin;</w:t>
      </w:r>
    </w:p>
    <w:p w:rsidR="00B96418" w:rsidRPr="00053D8E" w:rsidRDefault="00B96418" w:rsidP="00C31D8D">
      <w:pPr>
        <w:keepLines/>
        <w:numPr>
          <w:ilvl w:val="0"/>
          <w:numId w:val="27"/>
        </w:numPr>
        <w:spacing w:after="0" w:line="240" w:lineRule="auto"/>
        <w:rPr>
          <w:sz w:val="20"/>
          <w:szCs w:val="20"/>
        </w:rPr>
      </w:pPr>
      <w:r w:rsidRPr="00053D8E">
        <w:rPr>
          <w:rStyle w:val="HTMLpisalnistroj"/>
          <w:rFonts w:ascii="Arial" w:hAnsi="Arial" w:cs="Arial"/>
        </w:rPr>
        <w:t>embalažo, ki vsebuje ostanke nevarnih snovi ali je onesnažena (prazne tlačne posode, kovinska embalaža, ki vsebuje nevaren porozni ovoj);</w:t>
      </w:r>
    </w:p>
    <w:p w:rsidR="00B96418" w:rsidRPr="00053D8E" w:rsidRDefault="00B96418" w:rsidP="00C31D8D">
      <w:pPr>
        <w:keepLines/>
        <w:numPr>
          <w:ilvl w:val="0"/>
          <w:numId w:val="27"/>
        </w:numPr>
        <w:autoSpaceDE w:val="0"/>
        <w:autoSpaceDN w:val="0"/>
        <w:adjustRightInd w:val="0"/>
        <w:spacing w:after="0" w:line="240" w:lineRule="auto"/>
        <w:rPr>
          <w:sz w:val="20"/>
          <w:szCs w:val="20"/>
        </w:rPr>
      </w:pPr>
      <w:r w:rsidRPr="00053D8E">
        <w:rPr>
          <w:sz w:val="20"/>
          <w:szCs w:val="20"/>
        </w:rPr>
        <w:t>les, vključno z odpadno embalažo iz lesa;</w:t>
      </w:r>
    </w:p>
    <w:p w:rsidR="00B96418" w:rsidRPr="00053D8E" w:rsidRDefault="00B96418" w:rsidP="00C31D8D">
      <w:pPr>
        <w:keepLines/>
        <w:numPr>
          <w:ilvl w:val="0"/>
          <w:numId w:val="27"/>
        </w:numPr>
        <w:autoSpaceDE w:val="0"/>
        <w:autoSpaceDN w:val="0"/>
        <w:adjustRightInd w:val="0"/>
        <w:spacing w:after="0" w:line="240" w:lineRule="auto"/>
        <w:rPr>
          <w:sz w:val="20"/>
          <w:szCs w:val="20"/>
        </w:rPr>
      </w:pPr>
      <w:r w:rsidRPr="00053D8E">
        <w:rPr>
          <w:sz w:val="20"/>
          <w:szCs w:val="20"/>
        </w:rPr>
        <w:t>biorazgradljive odpadke;</w:t>
      </w:r>
    </w:p>
    <w:p w:rsidR="00B96418" w:rsidRPr="00053D8E" w:rsidRDefault="00B96418" w:rsidP="00C31D8D">
      <w:pPr>
        <w:keepLines/>
        <w:numPr>
          <w:ilvl w:val="0"/>
          <w:numId w:val="27"/>
        </w:numPr>
        <w:autoSpaceDE w:val="0"/>
        <w:autoSpaceDN w:val="0"/>
        <w:adjustRightInd w:val="0"/>
        <w:spacing w:after="0" w:line="240" w:lineRule="auto"/>
        <w:rPr>
          <w:sz w:val="20"/>
          <w:szCs w:val="20"/>
        </w:rPr>
      </w:pPr>
      <w:r w:rsidRPr="00053D8E">
        <w:rPr>
          <w:sz w:val="20"/>
          <w:szCs w:val="20"/>
        </w:rPr>
        <w:t>oblačila in druge vrste tekstila;</w:t>
      </w:r>
    </w:p>
    <w:p w:rsidR="00B96418" w:rsidRPr="00053D8E" w:rsidRDefault="00B96418" w:rsidP="00C31D8D">
      <w:pPr>
        <w:keepLines/>
        <w:numPr>
          <w:ilvl w:val="0"/>
          <w:numId w:val="27"/>
        </w:numPr>
        <w:autoSpaceDE w:val="0"/>
        <w:autoSpaceDN w:val="0"/>
        <w:adjustRightInd w:val="0"/>
        <w:spacing w:after="0" w:line="240" w:lineRule="auto"/>
        <w:rPr>
          <w:sz w:val="20"/>
          <w:szCs w:val="20"/>
        </w:rPr>
      </w:pPr>
      <w:r w:rsidRPr="00053D8E">
        <w:rPr>
          <w:sz w:val="20"/>
          <w:szCs w:val="20"/>
        </w:rPr>
        <w:t>nevarne odpadke (kozmetika, dezodoranti, jedilno olje, maščobe,</w:t>
      </w:r>
      <w:r w:rsidRPr="00053D8E">
        <w:rPr>
          <w:rStyle w:val="HTMLpisalnistroj"/>
          <w:rFonts w:ascii="Arial" w:hAnsi="Arial" w:cs="Arial"/>
        </w:rPr>
        <w:t xml:space="preserve"> topila, kisline, baze, </w:t>
      </w:r>
      <w:proofErr w:type="spellStart"/>
      <w:r w:rsidRPr="00053D8E">
        <w:rPr>
          <w:rStyle w:val="HTMLpisalnistroj"/>
          <w:rFonts w:ascii="Arial" w:hAnsi="Arial" w:cs="Arial"/>
        </w:rPr>
        <w:t>fotokemikalije</w:t>
      </w:r>
      <w:proofErr w:type="spellEnd"/>
      <w:r w:rsidRPr="00053D8E">
        <w:rPr>
          <w:rStyle w:val="HTMLpisalnistroj"/>
          <w:rFonts w:ascii="Arial" w:hAnsi="Arial" w:cs="Arial"/>
        </w:rPr>
        <w:t xml:space="preserve">, pesticidi, </w:t>
      </w:r>
      <w:proofErr w:type="spellStart"/>
      <w:r w:rsidRPr="00053D8E">
        <w:rPr>
          <w:rStyle w:val="HTMLpisalnistroj"/>
          <w:rFonts w:ascii="Arial" w:hAnsi="Arial" w:cs="Arial"/>
        </w:rPr>
        <w:t>biocidi</w:t>
      </w:r>
      <w:proofErr w:type="spellEnd"/>
      <w:r w:rsidRPr="00053D8E">
        <w:rPr>
          <w:rStyle w:val="HTMLpisalnistroj"/>
          <w:rFonts w:ascii="Arial" w:hAnsi="Arial" w:cs="Arial"/>
        </w:rPr>
        <w:t>, fluorescentne cevi in drugi odpadki, ki vsebujejo živo srebro, barvila, črnila, lepila in smole, detergenti)</w:t>
      </w:r>
      <w:r w:rsidRPr="00053D8E">
        <w:rPr>
          <w:sz w:val="20"/>
          <w:szCs w:val="20"/>
        </w:rPr>
        <w:t>;</w:t>
      </w:r>
    </w:p>
    <w:p w:rsidR="00B96418" w:rsidRPr="00053D8E" w:rsidRDefault="00B96418" w:rsidP="00C31D8D">
      <w:pPr>
        <w:keepLines/>
        <w:numPr>
          <w:ilvl w:val="0"/>
          <w:numId w:val="27"/>
        </w:numPr>
        <w:autoSpaceDE w:val="0"/>
        <w:autoSpaceDN w:val="0"/>
        <w:adjustRightInd w:val="0"/>
        <w:spacing w:after="0" w:line="240" w:lineRule="auto"/>
        <w:rPr>
          <w:sz w:val="20"/>
          <w:szCs w:val="20"/>
        </w:rPr>
      </w:pPr>
      <w:r w:rsidRPr="00053D8E">
        <w:rPr>
          <w:sz w:val="20"/>
          <w:szCs w:val="20"/>
        </w:rPr>
        <w:t>infekcijski material (ampule, injekcijske igle …)</w:t>
      </w:r>
    </w:p>
    <w:p w:rsidR="00B96418" w:rsidRPr="00053D8E" w:rsidRDefault="00B96418" w:rsidP="00C31D8D">
      <w:pPr>
        <w:keepLines/>
        <w:numPr>
          <w:ilvl w:val="0"/>
          <w:numId w:val="27"/>
        </w:numPr>
        <w:autoSpaceDE w:val="0"/>
        <w:autoSpaceDN w:val="0"/>
        <w:adjustRightInd w:val="0"/>
        <w:spacing w:after="0" w:line="240" w:lineRule="auto"/>
        <w:rPr>
          <w:sz w:val="20"/>
          <w:szCs w:val="20"/>
        </w:rPr>
      </w:pPr>
      <w:r w:rsidRPr="00053D8E">
        <w:rPr>
          <w:sz w:val="20"/>
          <w:szCs w:val="20"/>
        </w:rPr>
        <w:t>baterije in akumulatorje;</w:t>
      </w:r>
    </w:p>
    <w:p w:rsidR="00B96418" w:rsidRPr="00053D8E" w:rsidRDefault="00B96418" w:rsidP="00C31D8D">
      <w:pPr>
        <w:keepLines/>
        <w:numPr>
          <w:ilvl w:val="0"/>
          <w:numId w:val="27"/>
        </w:numPr>
        <w:autoSpaceDE w:val="0"/>
        <w:autoSpaceDN w:val="0"/>
        <w:adjustRightInd w:val="0"/>
        <w:spacing w:after="0" w:line="240" w:lineRule="auto"/>
        <w:rPr>
          <w:sz w:val="20"/>
          <w:szCs w:val="20"/>
        </w:rPr>
      </w:pPr>
      <w:r w:rsidRPr="00053D8E">
        <w:rPr>
          <w:sz w:val="20"/>
          <w:szCs w:val="20"/>
        </w:rPr>
        <w:t>električno in elektronsko opremo (</w:t>
      </w:r>
      <w:r w:rsidRPr="00053D8E">
        <w:rPr>
          <w:rStyle w:val="HTMLpisalnistroj"/>
          <w:rFonts w:ascii="Arial" w:hAnsi="Arial" w:cs="Arial"/>
        </w:rPr>
        <w:t>TV sprejemniki, radijski sprejemniki, osebni računalniki, tiskalniki, druga elektronska oprema);</w:t>
      </w:r>
    </w:p>
    <w:p w:rsidR="00B96418" w:rsidRPr="00053D8E" w:rsidRDefault="00B96418" w:rsidP="00C31D8D">
      <w:pPr>
        <w:keepLines/>
        <w:numPr>
          <w:ilvl w:val="0"/>
          <w:numId w:val="27"/>
        </w:numPr>
        <w:autoSpaceDE w:val="0"/>
        <w:autoSpaceDN w:val="0"/>
        <w:adjustRightInd w:val="0"/>
        <w:spacing w:after="0" w:line="240" w:lineRule="auto"/>
        <w:rPr>
          <w:sz w:val="20"/>
          <w:szCs w:val="20"/>
        </w:rPr>
      </w:pPr>
      <w:r w:rsidRPr="00053D8E">
        <w:rPr>
          <w:sz w:val="20"/>
          <w:szCs w:val="20"/>
        </w:rPr>
        <w:t>kosovne odpadke (pohištvo, vzmetnice, luči …);</w:t>
      </w:r>
    </w:p>
    <w:p w:rsidR="00B96418" w:rsidRPr="00053D8E" w:rsidRDefault="00B96418" w:rsidP="00C31D8D">
      <w:pPr>
        <w:keepLines/>
        <w:numPr>
          <w:ilvl w:val="0"/>
          <w:numId w:val="27"/>
        </w:numPr>
        <w:autoSpaceDE w:val="0"/>
        <w:autoSpaceDN w:val="0"/>
        <w:adjustRightInd w:val="0"/>
        <w:spacing w:after="0" w:line="240" w:lineRule="auto"/>
        <w:rPr>
          <w:sz w:val="20"/>
          <w:szCs w:val="20"/>
        </w:rPr>
      </w:pPr>
      <w:r w:rsidRPr="00053D8E">
        <w:rPr>
          <w:sz w:val="20"/>
          <w:szCs w:val="20"/>
        </w:rPr>
        <w:t>belo tehniko (štedilniki,</w:t>
      </w:r>
      <w:r w:rsidRPr="00053D8E">
        <w:rPr>
          <w:rStyle w:val="HTMLpisalnistroj"/>
          <w:rFonts w:ascii="Arial" w:hAnsi="Arial" w:cs="Arial"/>
        </w:rPr>
        <w:t xml:space="preserve"> hladilniki, zamrzovalniki), toplotne črpalke, klimatske naprave za uporabo v gospodinjstvih</w:t>
      </w:r>
      <w:r w:rsidRPr="00053D8E">
        <w:rPr>
          <w:sz w:val="20"/>
          <w:szCs w:val="20"/>
        </w:rPr>
        <w:t>;</w:t>
      </w:r>
    </w:p>
    <w:p w:rsidR="00B96418" w:rsidRPr="00053D8E" w:rsidRDefault="00B96418" w:rsidP="00C31D8D">
      <w:pPr>
        <w:keepLines/>
        <w:numPr>
          <w:ilvl w:val="0"/>
          <w:numId w:val="27"/>
        </w:numPr>
        <w:autoSpaceDE w:val="0"/>
        <w:autoSpaceDN w:val="0"/>
        <w:adjustRightInd w:val="0"/>
        <w:spacing w:after="0" w:line="240" w:lineRule="auto"/>
        <w:rPr>
          <w:sz w:val="20"/>
          <w:szCs w:val="20"/>
        </w:rPr>
      </w:pPr>
      <w:r w:rsidRPr="00053D8E">
        <w:rPr>
          <w:sz w:val="20"/>
          <w:szCs w:val="20"/>
        </w:rPr>
        <w:t>odpadno motorno olje;</w:t>
      </w:r>
    </w:p>
    <w:p w:rsidR="00B96418" w:rsidRPr="00053D8E" w:rsidRDefault="00B96418" w:rsidP="00C31D8D">
      <w:pPr>
        <w:keepLines/>
        <w:numPr>
          <w:ilvl w:val="0"/>
          <w:numId w:val="27"/>
        </w:numPr>
        <w:autoSpaceDE w:val="0"/>
        <w:autoSpaceDN w:val="0"/>
        <w:adjustRightInd w:val="0"/>
        <w:spacing w:after="0" w:line="240" w:lineRule="auto"/>
        <w:rPr>
          <w:rStyle w:val="HTMLpisalnistroj"/>
          <w:rFonts w:ascii="Arial" w:hAnsi="Arial" w:cs="Arial"/>
        </w:rPr>
      </w:pPr>
      <w:r w:rsidRPr="00053D8E">
        <w:rPr>
          <w:rStyle w:val="HTMLpisalnistroj"/>
          <w:rFonts w:ascii="Arial" w:hAnsi="Arial" w:cs="Arial"/>
        </w:rPr>
        <w:lastRenderedPageBreak/>
        <w:t>les, ki vsebuje nevarne snovi;</w:t>
      </w:r>
    </w:p>
    <w:p w:rsidR="00B96418" w:rsidRPr="00053D8E" w:rsidRDefault="00B96418" w:rsidP="00C31D8D">
      <w:pPr>
        <w:keepLines/>
        <w:numPr>
          <w:ilvl w:val="0"/>
          <w:numId w:val="27"/>
        </w:numPr>
        <w:autoSpaceDE w:val="0"/>
        <w:autoSpaceDN w:val="0"/>
        <w:adjustRightInd w:val="0"/>
        <w:spacing w:after="0" w:line="240" w:lineRule="auto"/>
        <w:rPr>
          <w:rStyle w:val="HTMLpisalnistroj"/>
          <w:rFonts w:ascii="Arial" w:hAnsi="Arial" w:cs="Arial"/>
        </w:rPr>
      </w:pPr>
      <w:r w:rsidRPr="00053D8E">
        <w:rPr>
          <w:rStyle w:val="HTMLpisalnistroj"/>
          <w:rFonts w:ascii="Arial" w:hAnsi="Arial" w:cs="Arial"/>
        </w:rPr>
        <w:t>pnevmatike za osebna vozila (posameznik lahko odda največ 4);</w:t>
      </w:r>
    </w:p>
    <w:p w:rsidR="00B96418" w:rsidRPr="00053D8E" w:rsidRDefault="00B96418" w:rsidP="00C31D8D">
      <w:pPr>
        <w:keepLines/>
        <w:numPr>
          <w:ilvl w:val="0"/>
          <w:numId w:val="28"/>
        </w:numPr>
        <w:autoSpaceDE w:val="0"/>
        <w:autoSpaceDN w:val="0"/>
        <w:adjustRightInd w:val="0"/>
        <w:spacing w:after="0" w:line="240" w:lineRule="auto"/>
        <w:rPr>
          <w:rStyle w:val="HTMLpisalnistroj"/>
          <w:rFonts w:ascii="Arial" w:hAnsi="Arial" w:cs="Arial"/>
        </w:rPr>
      </w:pPr>
      <w:r w:rsidRPr="00053D8E">
        <w:rPr>
          <w:rStyle w:val="HTMLpisalnistroj"/>
          <w:rFonts w:ascii="Arial" w:hAnsi="Arial" w:cs="Arial"/>
        </w:rPr>
        <w:t>gradbeni material (posameznik lahko pripelje največ polno osebno prikolico oz. osebni avto, večje količine lahko odda v zbirnih centrih za gradbeni odpad);</w:t>
      </w:r>
    </w:p>
    <w:p w:rsidR="00B96418" w:rsidRPr="00053D8E" w:rsidRDefault="00B96418" w:rsidP="00C31D8D">
      <w:pPr>
        <w:keepLines/>
        <w:numPr>
          <w:ilvl w:val="0"/>
          <w:numId w:val="28"/>
        </w:numPr>
        <w:autoSpaceDE w:val="0"/>
        <w:autoSpaceDN w:val="0"/>
        <w:adjustRightInd w:val="0"/>
        <w:spacing w:after="0" w:line="240" w:lineRule="auto"/>
        <w:rPr>
          <w:sz w:val="20"/>
          <w:szCs w:val="20"/>
        </w:rPr>
      </w:pPr>
      <w:r w:rsidRPr="00053D8E">
        <w:rPr>
          <w:sz w:val="20"/>
          <w:szCs w:val="20"/>
        </w:rPr>
        <w:t>preostanek odpadkov.</w:t>
      </w:r>
    </w:p>
    <w:p w:rsidR="00B96418" w:rsidRPr="00053D8E" w:rsidRDefault="00B96418" w:rsidP="00F67E2D">
      <w:pPr>
        <w:keepLines/>
        <w:autoSpaceDE w:val="0"/>
        <w:autoSpaceDN w:val="0"/>
        <w:adjustRightInd w:val="0"/>
        <w:spacing w:after="0"/>
      </w:pPr>
    </w:p>
    <w:p w:rsidR="00B96418" w:rsidRDefault="00B96418" w:rsidP="00F67E2D">
      <w:pPr>
        <w:spacing w:after="0"/>
      </w:pPr>
    </w:p>
    <w:p w:rsidR="00B96418" w:rsidRDefault="00B96418" w:rsidP="00F67E2D">
      <w:pPr>
        <w:spacing w:after="0"/>
      </w:pPr>
    </w:p>
    <w:p w:rsidR="00B96418" w:rsidRPr="00053D8E" w:rsidRDefault="00B96418" w:rsidP="00F67E2D">
      <w:pPr>
        <w:rPr>
          <w:sz w:val="20"/>
          <w:szCs w:val="20"/>
          <w:u w:val="single"/>
        </w:rPr>
      </w:pPr>
      <w:r w:rsidRPr="00053D8E">
        <w:rPr>
          <w:sz w:val="20"/>
          <w:szCs w:val="20"/>
          <w:u w:val="single"/>
        </w:rPr>
        <w:t>Protokol oddajanja komunalnih  odp</w:t>
      </w:r>
      <w:r>
        <w:rPr>
          <w:sz w:val="20"/>
          <w:szCs w:val="20"/>
          <w:u w:val="single"/>
        </w:rPr>
        <w:t>adkov v zbirnem centru Velenje 1</w:t>
      </w:r>
      <w:r w:rsidRPr="00053D8E">
        <w:rPr>
          <w:sz w:val="20"/>
          <w:szCs w:val="20"/>
          <w:u w:val="single"/>
        </w:rPr>
        <w:t>:</w:t>
      </w:r>
    </w:p>
    <w:p w:rsidR="00B96418" w:rsidRPr="00053D8E" w:rsidRDefault="00B96418" w:rsidP="00F67E2D">
      <w:pPr>
        <w:spacing w:after="0"/>
        <w:rPr>
          <w:sz w:val="20"/>
          <w:szCs w:val="20"/>
        </w:rPr>
      </w:pPr>
    </w:p>
    <w:p w:rsidR="00B96418" w:rsidRPr="00053D8E" w:rsidRDefault="00B96418" w:rsidP="00B24865">
      <w:pPr>
        <w:numPr>
          <w:ilvl w:val="0"/>
          <w:numId w:val="3"/>
        </w:numPr>
        <w:spacing w:after="0" w:line="240" w:lineRule="auto"/>
        <w:rPr>
          <w:sz w:val="20"/>
          <w:szCs w:val="20"/>
        </w:rPr>
      </w:pPr>
      <w:r w:rsidRPr="00053D8E">
        <w:rPr>
          <w:sz w:val="20"/>
          <w:szCs w:val="20"/>
        </w:rPr>
        <w:t>Pred zapornico sporočite uslužbencu zbirnega centra ime in priimek, naslov, registrsko številko vozila in občino stalnega prebivališča.</w:t>
      </w:r>
    </w:p>
    <w:p w:rsidR="00B96418" w:rsidRPr="00053D8E" w:rsidRDefault="00B96418" w:rsidP="00B24865">
      <w:pPr>
        <w:numPr>
          <w:ilvl w:val="0"/>
          <w:numId w:val="3"/>
        </w:numPr>
        <w:spacing w:after="0" w:line="240" w:lineRule="auto"/>
        <w:rPr>
          <w:sz w:val="20"/>
          <w:szCs w:val="20"/>
        </w:rPr>
      </w:pPr>
      <w:r w:rsidRPr="00053D8E">
        <w:rPr>
          <w:sz w:val="20"/>
          <w:szCs w:val="20"/>
        </w:rPr>
        <w:t>Po dvigu zapornice zapeljite z vozilom na tehtnico in počakajte, da se na semaforju spredaj levo prižge zelena luč.</w:t>
      </w:r>
    </w:p>
    <w:p w:rsidR="00B96418" w:rsidRPr="00053D8E" w:rsidRDefault="00B96418" w:rsidP="00B24865">
      <w:pPr>
        <w:numPr>
          <w:ilvl w:val="0"/>
          <w:numId w:val="3"/>
        </w:numPr>
        <w:spacing w:after="0" w:line="240" w:lineRule="auto"/>
        <w:rPr>
          <w:sz w:val="20"/>
          <w:szCs w:val="20"/>
        </w:rPr>
      </w:pPr>
      <w:r w:rsidRPr="00053D8E">
        <w:rPr>
          <w:sz w:val="20"/>
          <w:szCs w:val="20"/>
        </w:rPr>
        <w:t>Z vozilom zapeljite s tehtnice do zabojnikov za razvrščanje odpadkov.</w:t>
      </w:r>
    </w:p>
    <w:p w:rsidR="00B96418" w:rsidRPr="00053D8E" w:rsidRDefault="00B96418" w:rsidP="00B24865">
      <w:pPr>
        <w:numPr>
          <w:ilvl w:val="0"/>
          <w:numId w:val="3"/>
        </w:numPr>
        <w:spacing w:after="0" w:line="240" w:lineRule="auto"/>
        <w:rPr>
          <w:sz w:val="20"/>
          <w:szCs w:val="20"/>
        </w:rPr>
      </w:pPr>
      <w:r w:rsidRPr="00053D8E">
        <w:rPr>
          <w:sz w:val="20"/>
          <w:szCs w:val="20"/>
        </w:rPr>
        <w:t>Ko odpadke odložite, ponovno zapeljite na tehtnico in počakajte na zeleno luč.</w:t>
      </w:r>
    </w:p>
    <w:p w:rsidR="00B96418" w:rsidRDefault="00B96418" w:rsidP="00B24865">
      <w:pPr>
        <w:numPr>
          <w:ilvl w:val="0"/>
          <w:numId w:val="3"/>
        </w:numPr>
        <w:spacing w:after="0" w:line="240" w:lineRule="auto"/>
        <w:rPr>
          <w:sz w:val="20"/>
          <w:szCs w:val="20"/>
        </w:rPr>
      </w:pPr>
      <w:r w:rsidRPr="00053D8E">
        <w:rPr>
          <w:sz w:val="20"/>
          <w:szCs w:val="20"/>
        </w:rPr>
        <w:t>Po dvigu zapornice lahko zapustite zbirni center.</w:t>
      </w:r>
    </w:p>
    <w:p w:rsidR="00DF2D15" w:rsidRPr="00053D8E" w:rsidRDefault="00DF2D15" w:rsidP="00DF2D15">
      <w:pPr>
        <w:spacing w:after="0" w:line="240" w:lineRule="auto"/>
        <w:ind w:left="720"/>
        <w:rPr>
          <w:sz w:val="20"/>
          <w:szCs w:val="20"/>
        </w:rPr>
      </w:pPr>
    </w:p>
    <w:p w:rsidR="00B96418" w:rsidRPr="00F1146B" w:rsidRDefault="00B96418" w:rsidP="00B24865">
      <w:pPr>
        <w:pStyle w:val="Odstavekseznama"/>
        <w:numPr>
          <w:ilvl w:val="0"/>
          <w:numId w:val="7"/>
        </w:numPr>
        <w:rPr>
          <w:b/>
          <w:u w:val="single"/>
        </w:rPr>
      </w:pPr>
      <w:r w:rsidRPr="00F1146B">
        <w:rPr>
          <w:b/>
          <w:u w:val="single"/>
        </w:rPr>
        <w:t xml:space="preserve">ZBIRNI CENTER VELENJE 2 </w:t>
      </w:r>
      <w:r w:rsidRPr="00F1146B">
        <w:rPr>
          <w:u w:val="single"/>
        </w:rPr>
        <w:t>(bivše skladišče gradbenega materiala Era)</w:t>
      </w:r>
    </w:p>
    <w:p w:rsidR="00B96418" w:rsidRPr="00053D8E" w:rsidRDefault="00B96418" w:rsidP="00F67E2D">
      <w:pPr>
        <w:spacing w:after="0"/>
        <w:ind w:left="1068"/>
        <w:rPr>
          <w:b/>
        </w:rPr>
      </w:pPr>
    </w:p>
    <w:p w:rsidR="00B96418" w:rsidRPr="00053D8E" w:rsidRDefault="00B96418" w:rsidP="00F67E2D">
      <w:pPr>
        <w:spacing w:after="0"/>
        <w:ind w:firstLine="360"/>
        <w:rPr>
          <w:b/>
          <w:sz w:val="20"/>
          <w:szCs w:val="20"/>
        </w:rPr>
      </w:pPr>
      <w:r w:rsidRPr="00053D8E">
        <w:rPr>
          <w:b/>
          <w:sz w:val="20"/>
          <w:szCs w:val="20"/>
        </w:rPr>
        <w:t>Delovni čas:</w:t>
      </w:r>
      <w:r w:rsidRPr="00053D8E">
        <w:rPr>
          <w:sz w:val="20"/>
          <w:szCs w:val="20"/>
        </w:rPr>
        <w:t>vsako soboto od 8. do 10. ure.</w:t>
      </w:r>
    </w:p>
    <w:p w:rsidR="00B96418" w:rsidRPr="00053D8E" w:rsidRDefault="00B96418" w:rsidP="00F67E2D">
      <w:pPr>
        <w:spacing w:after="0"/>
        <w:ind w:firstLine="360"/>
        <w:rPr>
          <w:b/>
          <w:sz w:val="20"/>
          <w:szCs w:val="20"/>
        </w:rPr>
      </w:pPr>
    </w:p>
    <w:p w:rsidR="00B96418" w:rsidRPr="00053D8E" w:rsidRDefault="00B96418" w:rsidP="00F67E2D">
      <w:pPr>
        <w:spacing w:after="0"/>
        <w:rPr>
          <w:b/>
          <w:sz w:val="20"/>
          <w:szCs w:val="20"/>
        </w:rPr>
      </w:pPr>
    </w:p>
    <w:p w:rsidR="00B96418" w:rsidRPr="00053D8E" w:rsidRDefault="00B96418" w:rsidP="00F67E2D">
      <w:pPr>
        <w:spacing w:after="0"/>
        <w:rPr>
          <w:sz w:val="20"/>
          <w:szCs w:val="20"/>
        </w:rPr>
      </w:pPr>
      <w:r w:rsidRPr="00053D8E">
        <w:rPr>
          <w:sz w:val="20"/>
          <w:szCs w:val="20"/>
        </w:rPr>
        <w:t xml:space="preserve">    V  zbirnem centru Velenje II.  se ločeno zbira in oddaja:</w:t>
      </w:r>
    </w:p>
    <w:p w:rsidR="00B96418" w:rsidRPr="00053D8E" w:rsidRDefault="00B96418" w:rsidP="00C31D8D">
      <w:pPr>
        <w:numPr>
          <w:ilvl w:val="0"/>
          <w:numId w:val="29"/>
        </w:numPr>
        <w:spacing w:after="0" w:line="240" w:lineRule="auto"/>
        <w:rPr>
          <w:b/>
          <w:sz w:val="20"/>
          <w:szCs w:val="20"/>
        </w:rPr>
      </w:pPr>
      <w:r w:rsidRPr="00053D8E">
        <w:rPr>
          <w:sz w:val="20"/>
          <w:szCs w:val="20"/>
        </w:rPr>
        <w:t>Papir in kartonska embalaža</w:t>
      </w:r>
    </w:p>
    <w:p w:rsidR="00B96418" w:rsidRPr="00053D8E" w:rsidRDefault="00B96418" w:rsidP="00C31D8D">
      <w:pPr>
        <w:pStyle w:val="Odstavekseznama1"/>
        <w:numPr>
          <w:ilvl w:val="0"/>
          <w:numId w:val="29"/>
        </w:numPr>
        <w:spacing w:after="0" w:line="240" w:lineRule="auto"/>
        <w:rPr>
          <w:sz w:val="20"/>
          <w:szCs w:val="20"/>
        </w:rPr>
      </w:pPr>
      <w:r w:rsidRPr="00053D8E">
        <w:rPr>
          <w:sz w:val="20"/>
          <w:szCs w:val="20"/>
        </w:rPr>
        <w:t>Plastična embalaža</w:t>
      </w:r>
    </w:p>
    <w:p w:rsidR="00B96418" w:rsidRPr="00053D8E" w:rsidRDefault="00B96418" w:rsidP="00C31D8D">
      <w:pPr>
        <w:pStyle w:val="Odstavekseznama1"/>
        <w:numPr>
          <w:ilvl w:val="0"/>
          <w:numId w:val="29"/>
        </w:numPr>
        <w:spacing w:after="0" w:line="240" w:lineRule="auto"/>
        <w:rPr>
          <w:sz w:val="20"/>
          <w:szCs w:val="20"/>
        </w:rPr>
      </w:pPr>
      <w:r w:rsidRPr="00053D8E">
        <w:rPr>
          <w:sz w:val="20"/>
          <w:szCs w:val="20"/>
        </w:rPr>
        <w:t>Kovinska embalaža</w:t>
      </w:r>
    </w:p>
    <w:p w:rsidR="00B96418" w:rsidRPr="00053D8E" w:rsidRDefault="00B96418" w:rsidP="00C31D8D">
      <w:pPr>
        <w:pStyle w:val="Odstavekseznama1"/>
        <w:numPr>
          <w:ilvl w:val="0"/>
          <w:numId w:val="29"/>
        </w:numPr>
        <w:spacing w:after="0" w:line="240" w:lineRule="auto"/>
        <w:rPr>
          <w:sz w:val="20"/>
          <w:szCs w:val="20"/>
        </w:rPr>
      </w:pPr>
      <w:r w:rsidRPr="00053D8E">
        <w:rPr>
          <w:sz w:val="20"/>
          <w:szCs w:val="20"/>
        </w:rPr>
        <w:t>Steklena embalaža</w:t>
      </w:r>
    </w:p>
    <w:p w:rsidR="00B96418" w:rsidRPr="00053D8E" w:rsidRDefault="00B96418" w:rsidP="00C31D8D">
      <w:pPr>
        <w:pStyle w:val="Odstavekseznama1"/>
        <w:numPr>
          <w:ilvl w:val="0"/>
          <w:numId w:val="29"/>
        </w:numPr>
        <w:spacing w:after="0" w:line="240" w:lineRule="auto"/>
        <w:rPr>
          <w:sz w:val="20"/>
          <w:szCs w:val="20"/>
        </w:rPr>
      </w:pPr>
      <w:r w:rsidRPr="00053D8E">
        <w:rPr>
          <w:sz w:val="20"/>
          <w:szCs w:val="20"/>
        </w:rPr>
        <w:t>Papir</w:t>
      </w:r>
    </w:p>
    <w:p w:rsidR="00B96418" w:rsidRPr="00053D8E" w:rsidRDefault="00B96418" w:rsidP="00C31D8D">
      <w:pPr>
        <w:pStyle w:val="Odstavekseznama1"/>
        <w:numPr>
          <w:ilvl w:val="0"/>
          <w:numId w:val="29"/>
        </w:numPr>
        <w:spacing w:after="0" w:line="240" w:lineRule="auto"/>
        <w:rPr>
          <w:sz w:val="20"/>
          <w:szCs w:val="20"/>
        </w:rPr>
      </w:pPr>
      <w:r w:rsidRPr="00053D8E">
        <w:rPr>
          <w:sz w:val="20"/>
          <w:szCs w:val="20"/>
        </w:rPr>
        <w:t>Oblačila</w:t>
      </w:r>
    </w:p>
    <w:p w:rsidR="00B96418" w:rsidRPr="00053D8E" w:rsidRDefault="00B96418" w:rsidP="00C31D8D">
      <w:pPr>
        <w:pStyle w:val="Odstavekseznama1"/>
        <w:numPr>
          <w:ilvl w:val="0"/>
          <w:numId w:val="29"/>
        </w:numPr>
        <w:spacing w:after="0" w:line="240" w:lineRule="auto"/>
        <w:rPr>
          <w:sz w:val="20"/>
          <w:szCs w:val="20"/>
        </w:rPr>
      </w:pPr>
      <w:r w:rsidRPr="00053D8E">
        <w:rPr>
          <w:sz w:val="20"/>
          <w:szCs w:val="20"/>
        </w:rPr>
        <w:t>Tekstil</w:t>
      </w:r>
    </w:p>
    <w:p w:rsidR="00B96418" w:rsidRPr="00053D8E" w:rsidRDefault="00B96418" w:rsidP="00C31D8D">
      <w:pPr>
        <w:pStyle w:val="Odstavekseznama1"/>
        <w:numPr>
          <w:ilvl w:val="0"/>
          <w:numId w:val="29"/>
        </w:numPr>
        <w:spacing w:after="0" w:line="240" w:lineRule="auto"/>
        <w:rPr>
          <w:sz w:val="20"/>
          <w:szCs w:val="20"/>
        </w:rPr>
      </w:pPr>
      <w:proofErr w:type="spellStart"/>
      <w:r w:rsidRPr="00053D8E">
        <w:rPr>
          <w:sz w:val="20"/>
          <w:szCs w:val="20"/>
        </w:rPr>
        <w:t>Flourescentne</w:t>
      </w:r>
      <w:proofErr w:type="spellEnd"/>
      <w:r w:rsidRPr="00053D8E">
        <w:rPr>
          <w:sz w:val="20"/>
          <w:szCs w:val="20"/>
        </w:rPr>
        <w:t xml:space="preserve"> cevi in drugi odpadki, ki vsebujejo živo srebro</w:t>
      </w:r>
    </w:p>
    <w:p w:rsidR="00B96418" w:rsidRPr="00053D8E" w:rsidRDefault="00B96418" w:rsidP="00C31D8D">
      <w:pPr>
        <w:pStyle w:val="Odstavekseznama1"/>
        <w:numPr>
          <w:ilvl w:val="0"/>
          <w:numId w:val="29"/>
        </w:numPr>
        <w:spacing w:after="0" w:line="240" w:lineRule="auto"/>
        <w:rPr>
          <w:sz w:val="20"/>
          <w:szCs w:val="20"/>
        </w:rPr>
      </w:pPr>
      <w:r w:rsidRPr="00053D8E">
        <w:rPr>
          <w:sz w:val="20"/>
          <w:szCs w:val="20"/>
        </w:rPr>
        <w:t xml:space="preserve">Zavržena oprema, ki vsebuje </w:t>
      </w:r>
      <w:proofErr w:type="spellStart"/>
      <w:r w:rsidRPr="00053D8E">
        <w:rPr>
          <w:sz w:val="20"/>
          <w:szCs w:val="20"/>
        </w:rPr>
        <w:t>klorofluoroogljike</w:t>
      </w:r>
      <w:proofErr w:type="spellEnd"/>
      <w:r w:rsidRPr="00053D8E">
        <w:rPr>
          <w:sz w:val="20"/>
          <w:szCs w:val="20"/>
        </w:rPr>
        <w:t xml:space="preserve"> (hladilniki, skrinje…)</w:t>
      </w:r>
    </w:p>
    <w:p w:rsidR="00B96418" w:rsidRPr="00053D8E" w:rsidRDefault="00B96418" w:rsidP="00C31D8D">
      <w:pPr>
        <w:pStyle w:val="Odstavekseznama1"/>
        <w:numPr>
          <w:ilvl w:val="0"/>
          <w:numId w:val="29"/>
        </w:numPr>
        <w:spacing w:after="0" w:line="240" w:lineRule="auto"/>
        <w:rPr>
          <w:sz w:val="20"/>
          <w:szCs w:val="20"/>
        </w:rPr>
      </w:pPr>
      <w:r w:rsidRPr="00053D8E">
        <w:rPr>
          <w:sz w:val="20"/>
          <w:szCs w:val="20"/>
        </w:rPr>
        <w:t>Baterije in akumulatorji</w:t>
      </w:r>
    </w:p>
    <w:p w:rsidR="00B96418" w:rsidRPr="00053D8E" w:rsidRDefault="00B96418" w:rsidP="00C31D8D">
      <w:pPr>
        <w:pStyle w:val="Odstavekseznama1"/>
        <w:numPr>
          <w:ilvl w:val="0"/>
          <w:numId w:val="29"/>
        </w:numPr>
        <w:spacing w:after="0" w:line="240" w:lineRule="auto"/>
        <w:rPr>
          <w:sz w:val="20"/>
          <w:szCs w:val="20"/>
        </w:rPr>
      </w:pPr>
      <w:r w:rsidRPr="00053D8E">
        <w:rPr>
          <w:sz w:val="20"/>
          <w:szCs w:val="20"/>
        </w:rPr>
        <w:t>Zavržena električna in elektronska oprema ( TV, monitorji…)</w:t>
      </w:r>
    </w:p>
    <w:p w:rsidR="00B96418" w:rsidRPr="00053D8E" w:rsidRDefault="00B96418" w:rsidP="00C31D8D">
      <w:pPr>
        <w:pStyle w:val="Odstavekseznama1"/>
        <w:numPr>
          <w:ilvl w:val="0"/>
          <w:numId w:val="29"/>
        </w:numPr>
        <w:spacing w:after="0" w:line="240" w:lineRule="auto"/>
        <w:rPr>
          <w:sz w:val="20"/>
          <w:szCs w:val="20"/>
        </w:rPr>
      </w:pPr>
      <w:r w:rsidRPr="00053D8E">
        <w:rPr>
          <w:sz w:val="20"/>
          <w:szCs w:val="20"/>
        </w:rPr>
        <w:t>Zavržena električna in elektronska oprema (štedilniki, pralni stroji…)</w:t>
      </w:r>
    </w:p>
    <w:p w:rsidR="00B96418" w:rsidRPr="00053D8E" w:rsidRDefault="00B96418" w:rsidP="00C31D8D">
      <w:pPr>
        <w:pStyle w:val="Odstavekseznama1"/>
        <w:numPr>
          <w:ilvl w:val="0"/>
          <w:numId w:val="29"/>
        </w:numPr>
        <w:spacing w:after="0" w:line="240" w:lineRule="auto"/>
        <w:rPr>
          <w:sz w:val="20"/>
          <w:szCs w:val="20"/>
        </w:rPr>
      </w:pPr>
      <w:r w:rsidRPr="00053D8E">
        <w:rPr>
          <w:sz w:val="20"/>
          <w:szCs w:val="20"/>
        </w:rPr>
        <w:t>Les</w:t>
      </w:r>
    </w:p>
    <w:p w:rsidR="00B96418" w:rsidRPr="00053D8E" w:rsidRDefault="00B96418" w:rsidP="00C31D8D">
      <w:pPr>
        <w:pStyle w:val="Odstavekseznama1"/>
        <w:numPr>
          <w:ilvl w:val="0"/>
          <w:numId w:val="29"/>
        </w:numPr>
        <w:spacing w:after="0" w:line="240" w:lineRule="auto"/>
        <w:rPr>
          <w:sz w:val="20"/>
          <w:szCs w:val="20"/>
        </w:rPr>
      </w:pPr>
      <w:r w:rsidRPr="00053D8E">
        <w:rPr>
          <w:sz w:val="20"/>
          <w:szCs w:val="20"/>
        </w:rPr>
        <w:t>Plastika</w:t>
      </w:r>
    </w:p>
    <w:p w:rsidR="00B96418" w:rsidRPr="00053D8E" w:rsidRDefault="00B96418" w:rsidP="00C31D8D">
      <w:pPr>
        <w:pStyle w:val="Odstavekseznama1"/>
        <w:numPr>
          <w:ilvl w:val="0"/>
          <w:numId w:val="29"/>
        </w:numPr>
        <w:spacing w:after="0" w:line="240" w:lineRule="auto"/>
        <w:rPr>
          <w:sz w:val="20"/>
          <w:szCs w:val="20"/>
        </w:rPr>
      </w:pPr>
      <w:r w:rsidRPr="00053D8E">
        <w:rPr>
          <w:sz w:val="20"/>
          <w:szCs w:val="20"/>
        </w:rPr>
        <w:t>Kovine</w:t>
      </w:r>
    </w:p>
    <w:p w:rsidR="00B96418" w:rsidRPr="00053D8E" w:rsidRDefault="00B96418" w:rsidP="00C31D8D">
      <w:pPr>
        <w:pStyle w:val="Odstavekseznama1"/>
        <w:numPr>
          <w:ilvl w:val="0"/>
          <w:numId w:val="29"/>
        </w:numPr>
        <w:spacing w:after="0" w:line="240" w:lineRule="auto"/>
        <w:rPr>
          <w:sz w:val="20"/>
          <w:szCs w:val="20"/>
        </w:rPr>
      </w:pPr>
      <w:r w:rsidRPr="00053D8E">
        <w:rPr>
          <w:sz w:val="20"/>
          <w:szCs w:val="20"/>
        </w:rPr>
        <w:t>Kosovni odpadki</w:t>
      </w:r>
    </w:p>
    <w:p w:rsidR="00B96418" w:rsidRPr="00053D8E" w:rsidRDefault="00B96418" w:rsidP="00F67E2D">
      <w:pPr>
        <w:spacing w:after="0" w:line="480" w:lineRule="auto"/>
        <w:ind w:firstLine="708"/>
        <w:rPr>
          <w:b/>
        </w:rPr>
      </w:pPr>
    </w:p>
    <w:p w:rsidR="00B96418" w:rsidRPr="00F1146B" w:rsidRDefault="00B96418" w:rsidP="00B24865">
      <w:pPr>
        <w:pStyle w:val="Odstavekseznama"/>
        <w:numPr>
          <w:ilvl w:val="0"/>
          <w:numId w:val="7"/>
        </w:numPr>
        <w:rPr>
          <w:b/>
          <w:u w:val="single"/>
        </w:rPr>
      </w:pPr>
      <w:r w:rsidRPr="00F1146B">
        <w:rPr>
          <w:b/>
          <w:u w:val="single"/>
        </w:rPr>
        <w:t>ZBIRNI CENTER ŠOŠTANJ (bivša trgovina Era gradbeni materiali za gasilskim domom Šoštanj)</w:t>
      </w:r>
    </w:p>
    <w:p w:rsidR="00B96418" w:rsidRPr="00053D8E" w:rsidRDefault="00B96418" w:rsidP="00F67E2D">
      <w:pPr>
        <w:spacing w:after="0"/>
      </w:pPr>
    </w:p>
    <w:p w:rsidR="00B96418" w:rsidRPr="00053D8E" w:rsidRDefault="00B96418" w:rsidP="00F67E2D">
      <w:pPr>
        <w:spacing w:after="0"/>
        <w:ind w:firstLine="360"/>
        <w:rPr>
          <w:sz w:val="20"/>
          <w:szCs w:val="20"/>
        </w:rPr>
      </w:pPr>
      <w:r w:rsidRPr="00053D8E">
        <w:rPr>
          <w:b/>
          <w:sz w:val="20"/>
          <w:szCs w:val="20"/>
        </w:rPr>
        <w:t>Delovni čas:</w:t>
      </w:r>
      <w:r w:rsidRPr="00053D8E">
        <w:rPr>
          <w:sz w:val="20"/>
          <w:szCs w:val="20"/>
        </w:rPr>
        <w:t>vsako soboto od 10.30 do 12.30 ure.</w:t>
      </w:r>
    </w:p>
    <w:p w:rsidR="00B96418" w:rsidRPr="00053D8E" w:rsidRDefault="00B96418" w:rsidP="00F67E2D">
      <w:pPr>
        <w:spacing w:after="0"/>
        <w:ind w:firstLine="708"/>
        <w:rPr>
          <w:sz w:val="20"/>
          <w:szCs w:val="20"/>
        </w:rPr>
      </w:pPr>
    </w:p>
    <w:p w:rsidR="00B96418" w:rsidRPr="00C31D8D" w:rsidRDefault="00B96418" w:rsidP="00C31D8D">
      <w:pPr>
        <w:pStyle w:val="Odstavekseznama"/>
        <w:numPr>
          <w:ilvl w:val="0"/>
          <w:numId w:val="30"/>
        </w:numPr>
        <w:spacing w:after="0"/>
        <w:rPr>
          <w:sz w:val="20"/>
          <w:szCs w:val="20"/>
        </w:rPr>
      </w:pPr>
      <w:r w:rsidRPr="00C31D8D">
        <w:rPr>
          <w:sz w:val="20"/>
          <w:szCs w:val="20"/>
        </w:rPr>
        <w:t>V  zbirnem centru Šoštanj  se ločeno zbira in oddaja:</w:t>
      </w:r>
    </w:p>
    <w:p w:rsidR="00B96418" w:rsidRPr="00053D8E" w:rsidRDefault="00B96418" w:rsidP="00C31D8D">
      <w:pPr>
        <w:pStyle w:val="Odstavekseznama1"/>
        <w:numPr>
          <w:ilvl w:val="0"/>
          <w:numId w:val="30"/>
        </w:numPr>
        <w:spacing w:after="0" w:line="240" w:lineRule="auto"/>
        <w:rPr>
          <w:sz w:val="20"/>
          <w:szCs w:val="20"/>
        </w:rPr>
      </w:pPr>
      <w:r w:rsidRPr="00053D8E">
        <w:rPr>
          <w:sz w:val="20"/>
          <w:szCs w:val="20"/>
        </w:rPr>
        <w:t>Papir in kartonska embalaža</w:t>
      </w:r>
    </w:p>
    <w:p w:rsidR="00B96418" w:rsidRPr="00053D8E" w:rsidRDefault="00B96418" w:rsidP="00C31D8D">
      <w:pPr>
        <w:pStyle w:val="Odstavekseznama1"/>
        <w:numPr>
          <w:ilvl w:val="0"/>
          <w:numId w:val="30"/>
        </w:numPr>
        <w:spacing w:after="0" w:line="240" w:lineRule="auto"/>
        <w:rPr>
          <w:sz w:val="20"/>
          <w:szCs w:val="20"/>
        </w:rPr>
      </w:pPr>
      <w:r w:rsidRPr="00053D8E">
        <w:rPr>
          <w:sz w:val="20"/>
          <w:szCs w:val="20"/>
        </w:rPr>
        <w:t>Plastična embalaža</w:t>
      </w:r>
    </w:p>
    <w:p w:rsidR="00B96418" w:rsidRPr="00053D8E" w:rsidRDefault="00B96418" w:rsidP="00C31D8D">
      <w:pPr>
        <w:pStyle w:val="Odstavekseznama1"/>
        <w:numPr>
          <w:ilvl w:val="0"/>
          <w:numId w:val="30"/>
        </w:numPr>
        <w:spacing w:after="0" w:line="240" w:lineRule="auto"/>
        <w:rPr>
          <w:sz w:val="20"/>
          <w:szCs w:val="20"/>
        </w:rPr>
      </w:pPr>
      <w:r w:rsidRPr="00053D8E">
        <w:rPr>
          <w:sz w:val="20"/>
          <w:szCs w:val="20"/>
        </w:rPr>
        <w:lastRenderedPageBreak/>
        <w:t>Kovinska embalaža</w:t>
      </w:r>
    </w:p>
    <w:p w:rsidR="00B96418" w:rsidRPr="00053D8E" w:rsidRDefault="00B96418" w:rsidP="00C31D8D">
      <w:pPr>
        <w:pStyle w:val="Odstavekseznama1"/>
        <w:numPr>
          <w:ilvl w:val="0"/>
          <w:numId w:val="30"/>
        </w:numPr>
        <w:spacing w:after="0" w:line="240" w:lineRule="auto"/>
        <w:rPr>
          <w:sz w:val="20"/>
          <w:szCs w:val="20"/>
        </w:rPr>
      </w:pPr>
      <w:r w:rsidRPr="00053D8E">
        <w:rPr>
          <w:sz w:val="20"/>
          <w:szCs w:val="20"/>
        </w:rPr>
        <w:t>Steklena embalaža</w:t>
      </w:r>
    </w:p>
    <w:p w:rsidR="00B96418" w:rsidRPr="00053D8E" w:rsidRDefault="00B96418" w:rsidP="00C31D8D">
      <w:pPr>
        <w:pStyle w:val="Odstavekseznama1"/>
        <w:numPr>
          <w:ilvl w:val="0"/>
          <w:numId w:val="30"/>
        </w:numPr>
        <w:spacing w:after="0" w:line="240" w:lineRule="auto"/>
        <w:rPr>
          <w:sz w:val="20"/>
          <w:szCs w:val="20"/>
        </w:rPr>
      </w:pPr>
      <w:r w:rsidRPr="00053D8E">
        <w:rPr>
          <w:sz w:val="20"/>
          <w:szCs w:val="20"/>
        </w:rPr>
        <w:t>Papir</w:t>
      </w:r>
    </w:p>
    <w:p w:rsidR="00B96418" w:rsidRPr="00053D8E" w:rsidRDefault="00B96418" w:rsidP="00C31D8D">
      <w:pPr>
        <w:pStyle w:val="Odstavekseznama1"/>
        <w:numPr>
          <w:ilvl w:val="0"/>
          <w:numId w:val="30"/>
        </w:numPr>
        <w:spacing w:after="0" w:line="240" w:lineRule="auto"/>
        <w:rPr>
          <w:sz w:val="20"/>
          <w:szCs w:val="20"/>
        </w:rPr>
      </w:pPr>
      <w:r w:rsidRPr="00053D8E">
        <w:rPr>
          <w:sz w:val="20"/>
          <w:szCs w:val="20"/>
        </w:rPr>
        <w:t>Oblačila</w:t>
      </w:r>
    </w:p>
    <w:p w:rsidR="00B96418" w:rsidRPr="00053D8E" w:rsidRDefault="00B96418" w:rsidP="00C31D8D">
      <w:pPr>
        <w:pStyle w:val="Odstavekseznama1"/>
        <w:numPr>
          <w:ilvl w:val="0"/>
          <w:numId w:val="30"/>
        </w:numPr>
        <w:spacing w:after="0" w:line="240" w:lineRule="auto"/>
        <w:rPr>
          <w:sz w:val="20"/>
          <w:szCs w:val="20"/>
        </w:rPr>
      </w:pPr>
      <w:r w:rsidRPr="00053D8E">
        <w:rPr>
          <w:sz w:val="20"/>
          <w:szCs w:val="20"/>
        </w:rPr>
        <w:t>Tekstil</w:t>
      </w:r>
    </w:p>
    <w:p w:rsidR="00B96418" w:rsidRPr="00053D8E" w:rsidRDefault="00B96418" w:rsidP="00C31D8D">
      <w:pPr>
        <w:pStyle w:val="Odstavekseznama1"/>
        <w:numPr>
          <w:ilvl w:val="0"/>
          <w:numId w:val="30"/>
        </w:numPr>
        <w:spacing w:after="0" w:line="240" w:lineRule="auto"/>
        <w:rPr>
          <w:sz w:val="20"/>
          <w:szCs w:val="20"/>
        </w:rPr>
      </w:pPr>
      <w:proofErr w:type="spellStart"/>
      <w:r w:rsidRPr="00053D8E">
        <w:rPr>
          <w:sz w:val="20"/>
          <w:szCs w:val="20"/>
        </w:rPr>
        <w:t>Flourescentne</w:t>
      </w:r>
      <w:proofErr w:type="spellEnd"/>
      <w:r w:rsidRPr="00053D8E">
        <w:rPr>
          <w:sz w:val="20"/>
          <w:szCs w:val="20"/>
        </w:rPr>
        <w:t xml:space="preserve"> cevi in drugi odpadki, ki vsebujejo živo srebro</w:t>
      </w:r>
    </w:p>
    <w:p w:rsidR="00B96418" w:rsidRPr="00053D8E" w:rsidRDefault="00B96418" w:rsidP="00C31D8D">
      <w:pPr>
        <w:pStyle w:val="Odstavekseznama1"/>
        <w:numPr>
          <w:ilvl w:val="0"/>
          <w:numId w:val="30"/>
        </w:numPr>
        <w:spacing w:after="0" w:line="240" w:lineRule="auto"/>
        <w:rPr>
          <w:sz w:val="20"/>
          <w:szCs w:val="20"/>
        </w:rPr>
      </w:pPr>
      <w:r w:rsidRPr="00053D8E">
        <w:rPr>
          <w:sz w:val="20"/>
          <w:szCs w:val="20"/>
        </w:rPr>
        <w:t xml:space="preserve">Zavržena oprema, ki vsebuje </w:t>
      </w:r>
      <w:proofErr w:type="spellStart"/>
      <w:r w:rsidRPr="00053D8E">
        <w:rPr>
          <w:sz w:val="20"/>
          <w:szCs w:val="20"/>
        </w:rPr>
        <w:t>klorofluoroogljike</w:t>
      </w:r>
      <w:proofErr w:type="spellEnd"/>
      <w:r w:rsidRPr="00053D8E">
        <w:rPr>
          <w:sz w:val="20"/>
          <w:szCs w:val="20"/>
        </w:rPr>
        <w:t xml:space="preserve"> (hladilniki, skrinje…)</w:t>
      </w:r>
    </w:p>
    <w:p w:rsidR="00B96418" w:rsidRPr="00053D8E" w:rsidRDefault="00B96418" w:rsidP="00C31D8D">
      <w:pPr>
        <w:pStyle w:val="Odstavekseznama1"/>
        <w:numPr>
          <w:ilvl w:val="0"/>
          <w:numId w:val="30"/>
        </w:numPr>
        <w:spacing w:after="0" w:line="240" w:lineRule="auto"/>
        <w:rPr>
          <w:sz w:val="20"/>
          <w:szCs w:val="20"/>
        </w:rPr>
      </w:pPr>
      <w:r w:rsidRPr="00053D8E">
        <w:rPr>
          <w:sz w:val="20"/>
          <w:szCs w:val="20"/>
        </w:rPr>
        <w:t>Baterije in akumulatorji</w:t>
      </w:r>
    </w:p>
    <w:p w:rsidR="00B96418" w:rsidRPr="00053D8E" w:rsidRDefault="00B96418" w:rsidP="00C31D8D">
      <w:pPr>
        <w:pStyle w:val="Odstavekseznama1"/>
        <w:numPr>
          <w:ilvl w:val="0"/>
          <w:numId w:val="30"/>
        </w:numPr>
        <w:spacing w:after="0" w:line="240" w:lineRule="auto"/>
        <w:rPr>
          <w:sz w:val="20"/>
          <w:szCs w:val="20"/>
        </w:rPr>
      </w:pPr>
      <w:r w:rsidRPr="00053D8E">
        <w:rPr>
          <w:sz w:val="20"/>
          <w:szCs w:val="20"/>
        </w:rPr>
        <w:t>Zavržena električna in elektronska oprema ( TV, monitorji…)</w:t>
      </w:r>
    </w:p>
    <w:p w:rsidR="00B96418" w:rsidRPr="00053D8E" w:rsidRDefault="00B96418" w:rsidP="00C31D8D">
      <w:pPr>
        <w:pStyle w:val="Odstavekseznama1"/>
        <w:numPr>
          <w:ilvl w:val="0"/>
          <w:numId w:val="30"/>
        </w:numPr>
        <w:spacing w:after="0" w:line="240" w:lineRule="auto"/>
        <w:rPr>
          <w:sz w:val="20"/>
          <w:szCs w:val="20"/>
        </w:rPr>
      </w:pPr>
      <w:r w:rsidRPr="00053D8E">
        <w:rPr>
          <w:sz w:val="20"/>
          <w:szCs w:val="20"/>
        </w:rPr>
        <w:t>Zavržena električna in elektronska oprema (štedilniki, pralni stroji…)</w:t>
      </w:r>
    </w:p>
    <w:p w:rsidR="00B96418" w:rsidRPr="00053D8E" w:rsidRDefault="00B96418" w:rsidP="00C31D8D">
      <w:pPr>
        <w:pStyle w:val="Odstavekseznama1"/>
        <w:numPr>
          <w:ilvl w:val="0"/>
          <w:numId w:val="30"/>
        </w:numPr>
        <w:spacing w:after="0" w:line="240" w:lineRule="auto"/>
        <w:rPr>
          <w:sz w:val="20"/>
          <w:szCs w:val="20"/>
        </w:rPr>
      </w:pPr>
      <w:r w:rsidRPr="00053D8E">
        <w:rPr>
          <w:sz w:val="20"/>
          <w:szCs w:val="20"/>
        </w:rPr>
        <w:t>Les</w:t>
      </w:r>
    </w:p>
    <w:p w:rsidR="00B96418" w:rsidRPr="00053D8E" w:rsidRDefault="00B96418" w:rsidP="00C31D8D">
      <w:pPr>
        <w:pStyle w:val="Odstavekseznama1"/>
        <w:numPr>
          <w:ilvl w:val="0"/>
          <w:numId w:val="30"/>
        </w:numPr>
        <w:spacing w:after="0" w:line="240" w:lineRule="auto"/>
        <w:rPr>
          <w:sz w:val="20"/>
          <w:szCs w:val="20"/>
        </w:rPr>
      </w:pPr>
      <w:r w:rsidRPr="00053D8E">
        <w:rPr>
          <w:sz w:val="20"/>
          <w:szCs w:val="20"/>
        </w:rPr>
        <w:t>Plastika</w:t>
      </w:r>
    </w:p>
    <w:p w:rsidR="00B96418" w:rsidRPr="00053D8E" w:rsidRDefault="00B96418" w:rsidP="00C31D8D">
      <w:pPr>
        <w:pStyle w:val="Odstavekseznama1"/>
        <w:numPr>
          <w:ilvl w:val="0"/>
          <w:numId w:val="30"/>
        </w:numPr>
        <w:spacing w:after="0" w:line="240" w:lineRule="auto"/>
        <w:rPr>
          <w:sz w:val="20"/>
          <w:szCs w:val="20"/>
        </w:rPr>
      </w:pPr>
      <w:r w:rsidRPr="00053D8E">
        <w:rPr>
          <w:sz w:val="20"/>
          <w:szCs w:val="20"/>
        </w:rPr>
        <w:t>Kovine</w:t>
      </w:r>
    </w:p>
    <w:p w:rsidR="00156EA0" w:rsidRPr="00C31D8D" w:rsidRDefault="00B96418" w:rsidP="00DF2D15">
      <w:pPr>
        <w:pStyle w:val="Odstavekseznama1"/>
        <w:numPr>
          <w:ilvl w:val="0"/>
          <w:numId w:val="30"/>
        </w:numPr>
        <w:spacing w:after="0" w:line="240" w:lineRule="auto"/>
        <w:rPr>
          <w:sz w:val="20"/>
          <w:szCs w:val="20"/>
        </w:rPr>
      </w:pPr>
      <w:r w:rsidRPr="00053D8E">
        <w:rPr>
          <w:sz w:val="20"/>
          <w:szCs w:val="20"/>
        </w:rPr>
        <w:t>Kosovni odpadki</w:t>
      </w:r>
    </w:p>
    <w:p w:rsidR="00B96418" w:rsidRPr="00053D8E" w:rsidRDefault="00B96418" w:rsidP="00F67E2D">
      <w:pPr>
        <w:spacing w:after="0"/>
        <w:ind w:firstLine="708"/>
      </w:pPr>
    </w:p>
    <w:p w:rsidR="00B96418" w:rsidRPr="00F1146B" w:rsidRDefault="00B96418" w:rsidP="00B24865">
      <w:pPr>
        <w:pStyle w:val="Odstavekseznama"/>
        <w:numPr>
          <w:ilvl w:val="0"/>
          <w:numId w:val="9"/>
        </w:numPr>
        <w:rPr>
          <w:b/>
          <w:u w:val="single"/>
        </w:rPr>
      </w:pPr>
      <w:r w:rsidRPr="00F1146B">
        <w:rPr>
          <w:b/>
          <w:u w:val="single"/>
        </w:rPr>
        <w:t>ZBIRNI CENTER ŠMARTNO OB PAKI (ob pokopališču Šmartno ob Paki)</w:t>
      </w:r>
    </w:p>
    <w:p w:rsidR="00B96418" w:rsidRPr="00053D8E" w:rsidRDefault="00B96418" w:rsidP="00F67E2D">
      <w:pPr>
        <w:spacing w:after="0"/>
        <w:ind w:firstLine="360"/>
        <w:rPr>
          <w:sz w:val="20"/>
          <w:szCs w:val="20"/>
        </w:rPr>
      </w:pPr>
      <w:r w:rsidRPr="00053D8E">
        <w:rPr>
          <w:b/>
          <w:sz w:val="20"/>
          <w:szCs w:val="20"/>
        </w:rPr>
        <w:t>Delovni čas:</w:t>
      </w:r>
      <w:r w:rsidRPr="00053D8E">
        <w:rPr>
          <w:sz w:val="20"/>
          <w:szCs w:val="20"/>
        </w:rPr>
        <w:t>prva in tretja sobota v mesecu od 8. do 12. ure.</w:t>
      </w:r>
    </w:p>
    <w:p w:rsidR="00B96418" w:rsidRPr="00053D8E" w:rsidRDefault="00B96418" w:rsidP="00F67E2D">
      <w:pPr>
        <w:spacing w:after="0"/>
        <w:rPr>
          <w:b/>
          <w:sz w:val="20"/>
          <w:szCs w:val="20"/>
        </w:rPr>
      </w:pPr>
    </w:p>
    <w:p w:rsidR="00B96418" w:rsidRPr="00053D8E" w:rsidRDefault="00B96418" w:rsidP="00F67E2D">
      <w:pPr>
        <w:spacing w:after="0"/>
        <w:rPr>
          <w:b/>
          <w:sz w:val="20"/>
          <w:szCs w:val="20"/>
        </w:rPr>
      </w:pPr>
      <w:r w:rsidRPr="00053D8E">
        <w:rPr>
          <w:b/>
          <w:sz w:val="20"/>
          <w:szCs w:val="20"/>
        </w:rPr>
        <w:t xml:space="preserve">    V  zbirnem centru Šmartno ob paki se ločeno zbira in oddaja:</w:t>
      </w:r>
    </w:p>
    <w:p w:rsidR="00B96418" w:rsidRPr="00053D8E" w:rsidRDefault="00B96418" w:rsidP="00C31D8D">
      <w:pPr>
        <w:pStyle w:val="Odstavekseznama1"/>
        <w:numPr>
          <w:ilvl w:val="0"/>
          <w:numId w:val="31"/>
        </w:numPr>
        <w:spacing w:after="0" w:line="240" w:lineRule="auto"/>
        <w:rPr>
          <w:sz w:val="20"/>
          <w:szCs w:val="20"/>
        </w:rPr>
      </w:pPr>
      <w:r w:rsidRPr="00053D8E">
        <w:rPr>
          <w:sz w:val="20"/>
          <w:szCs w:val="20"/>
        </w:rPr>
        <w:t>Papir in kartonska embalaža</w:t>
      </w:r>
    </w:p>
    <w:p w:rsidR="00B96418" w:rsidRPr="00053D8E" w:rsidRDefault="00B96418" w:rsidP="00C31D8D">
      <w:pPr>
        <w:pStyle w:val="Odstavekseznama1"/>
        <w:numPr>
          <w:ilvl w:val="0"/>
          <w:numId w:val="31"/>
        </w:numPr>
        <w:spacing w:after="0" w:line="240" w:lineRule="auto"/>
        <w:rPr>
          <w:sz w:val="20"/>
          <w:szCs w:val="20"/>
        </w:rPr>
      </w:pPr>
      <w:r w:rsidRPr="00053D8E">
        <w:rPr>
          <w:sz w:val="20"/>
          <w:szCs w:val="20"/>
        </w:rPr>
        <w:t>Plastična embalaža</w:t>
      </w:r>
    </w:p>
    <w:p w:rsidR="00B96418" w:rsidRPr="00053D8E" w:rsidRDefault="00B96418" w:rsidP="00C31D8D">
      <w:pPr>
        <w:pStyle w:val="Odstavekseznama1"/>
        <w:numPr>
          <w:ilvl w:val="0"/>
          <w:numId w:val="31"/>
        </w:numPr>
        <w:spacing w:after="0" w:line="240" w:lineRule="auto"/>
        <w:rPr>
          <w:sz w:val="20"/>
          <w:szCs w:val="20"/>
        </w:rPr>
      </w:pPr>
      <w:r w:rsidRPr="00053D8E">
        <w:rPr>
          <w:sz w:val="20"/>
          <w:szCs w:val="20"/>
        </w:rPr>
        <w:t>Kovinska embalaža</w:t>
      </w:r>
    </w:p>
    <w:p w:rsidR="00B96418" w:rsidRPr="00053D8E" w:rsidRDefault="00B96418" w:rsidP="00C31D8D">
      <w:pPr>
        <w:pStyle w:val="Odstavekseznama1"/>
        <w:numPr>
          <w:ilvl w:val="0"/>
          <w:numId w:val="31"/>
        </w:numPr>
        <w:spacing w:after="0" w:line="240" w:lineRule="auto"/>
        <w:rPr>
          <w:sz w:val="20"/>
          <w:szCs w:val="20"/>
        </w:rPr>
      </w:pPr>
      <w:r w:rsidRPr="00053D8E">
        <w:rPr>
          <w:sz w:val="20"/>
          <w:szCs w:val="20"/>
        </w:rPr>
        <w:t>Steklena embalaža</w:t>
      </w:r>
    </w:p>
    <w:p w:rsidR="00B96418" w:rsidRPr="00053D8E" w:rsidRDefault="00B96418" w:rsidP="00C31D8D">
      <w:pPr>
        <w:pStyle w:val="Odstavekseznama1"/>
        <w:numPr>
          <w:ilvl w:val="0"/>
          <w:numId w:val="31"/>
        </w:numPr>
        <w:spacing w:after="0" w:line="240" w:lineRule="auto"/>
        <w:rPr>
          <w:sz w:val="20"/>
          <w:szCs w:val="20"/>
        </w:rPr>
      </w:pPr>
      <w:r w:rsidRPr="00053D8E">
        <w:rPr>
          <w:sz w:val="20"/>
          <w:szCs w:val="20"/>
        </w:rPr>
        <w:t>Papir</w:t>
      </w:r>
    </w:p>
    <w:p w:rsidR="00B96418" w:rsidRPr="00053D8E" w:rsidRDefault="00B96418" w:rsidP="00C31D8D">
      <w:pPr>
        <w:pStyle w:val="Odstavekseznama1"/>
        <w:numPr>
          <w:ilvl w:val="0"/>
          <w:numId w:val="31"/>
        </w:numPr>
        <w:spacing w:after="0" w:line="240" w:lineRule="auto"/>
        <w:rPr>
          <w:sz w:val="20"/>
          <w:szCs w:val="20"/>
        </w:rPr>
      </w:pPr>
      <w:r w:rsidRPr="00053D8E">
        <w:rPr>
          <w:sz w:val="20"/>
          <w:szCs w:val="20"/>
        </w:rPr>
        <w:t>Oblačila</w:t>
      </w:r>
    </w:p>
    <w:p w:rsidR="00B96418" w:rsidRPr="00053D8E" w:rsidRDefault="00B96418" w:rsidP="00C31D8D">
      <w:pPr>
        <w:pStyle w:val="Odstavekseznama1"/>
        <w:numPr>
          <w:ilvl w:val="0"/>
          <w:numId w:val="31"/>
        </w:numPr>
        <w:spacing w:after="0" w:line="240" w:lineRule="auto"/>
        <w:rPr>
          <w:sz w:val="20"/>
          <w:szCs w:val="20"/>
        </w:rPr>
      </w:pPr>
      <w:r w:rsidRPr="00053D8E">
        <w:rPr>
          <w:sz w:val="20"/>
          <w:szCs w:val="20"/>
        </w:rPr>
        <w:t>Tekstil</w:t>
      </w:r>
    </w:p>
    <w:p w:rsidR="00B96418" w:rsidRPr="00053D8E" w:rsidRDefault="00B96418" w:rsidP="00C31D8D">
      <w:pPr>
        <w:pStyle w:val="Odstavekseznama1"/>
        <w:numPr>
          <w:ilvl w:val="0"/>
          <w:numId w:val="31"/>
        </w:numPr>
        <w:spacing w:after="0" w:line="240" w:lineRule="auto"/>
        <w:rPr>
          <w:sz w:val="20"/>
          <w:szCs w:val="20"/>
        </w:rPr>
      </w:pPr>
      <w:proofErr w:type="spellStart"/>
      <w:r w:rsidRPr="00053D8E">
        <w:rPr>
          <w:sz w:val="20"/>
          <w:szCs w:val="20"/>
        </w:rPr>
        <w:t>Flourescentne</w:t>
      </w:r>
      <w:proofErr w:type="spellEnd"/>
      <w:r w:rsidRPr="00053D8E">
        <w:rPr>
          <w:sz w:val="20"/>
          <w:szCs w:val="20"/>
        </w:rPr>
        <w:t xml:space="preserve"> cevi in drugi odpadki, ki vsebujejo živo srebro</w:t>
      </w:r>
    </w:p>
    <w:p w:rsidR="00B96418" w:rsidRPr="00053D8E" w:rsidRDefault="00B96418" w:rsidP="00C31D8D">
      <w:pPr>
        <w:pStyle w:val="Odstavekseznama1"/>
        <w:numPr>
          <w:ilvl w:val="0"/>
          <w:numId w:val="31"/>
        </w:numPr>
        <w:spacing w:after="0" w:line="240" w:lineRule="auto"/>
        <w:rPr>
          <w:sz w:val="20"/>
          <w:szCs w:val="20"/>
        </w:rPr>
      </w:pPr>
      <w:r w:rsidRPr="00053D8E">
        <w:rPr>
          <w:sz w:val="20"/>
          <w:szCs w:val="20"/>
        </w:rPr>
        <w:t xml:space="preserve">Zavržena oprema, ki vsebuje </w:t>
      </w:r>
      <w:proofErr w:type="spellStart"/>
      <w:r w:rsidRPr="00053D8E">
        <w:rPr>
          <w:sz w:val="20"/>
          <w:szCs w:val="20"/>
        </w:rPr>
        <w:t>klorofluoroogljike</w:t>
      </w:r>
      <w:proofErr w:type="spellEnd"/>
      <w:r w:rsidRPr="00053D8E">
        <w:rPr>
          <w:sz w:val="20"/>
          <w:szCs w:val="20"/>
        </w:rPr>
        <w:t xml:space="preserve"> (hladilniki, skrinje…)</w:t>
      </w:r>
    </w:p>
    <w:p w:rsidR="00B96418" w:rsidRPr="00053D8E" w:rsidRDefault="00B96418" w:rsidP="00C31D8D">
      <w:pPr>
        <w:pStyle w:val="Odstavekseznama1"/>
        <w:numPr>
          <w:ilvl w:val="0"/>
          <w:numId w:val="31"/>
        </w:numPr>
        <w:spacing w:after="0" w:line="240" w:lineRule="auto"/>
        <w:rPr>
          <w:sz w:val="20"/>
          <w:szCs w:val="20"/>
        </w:rPr>
      </w:pPr>
      <w:r w:rsidRPr="00053D8E">
        <w:rPr>
          <w:sz w:val="20"/>
          <w:szCs w:val="20"/>
        </w:rPr>
        <w:t>Baterije in akumulatorji</w:t>
      </w:r>
    </w:p>
    <w:p w:rsidR="00B96418" w:rsidRPr="00053D8E" w:rsidRDefault="00B96418" w:rsidP="00C31D8D">
      <w:pPr>
        <w:pStyle w:val="Odstavekseznama1"/>
        <w:numPr>
          <w:ilvl w:val="0"/>
          <w:numId w:val="31"/>
        </w:numPr>
        <w:spacing w:after="0" w:line="240" w:lineRule="auto"/>
        <w:rPr>
          <w:sz w:val="20"/>
          <w:szCs w:val="20"/>
        </w:rPr>
      </w:pPr>
      <w:r w:rsidRPr="00053D8E">
        <w:rPr>
          <w:sz w:val="20"/>
          <w:szCs w:val="20"/>
        </w:rPr>
        <w:t>Zavržena električna in elektronska oprema ( TV, monitorji…)</w:t>
      </w:r>
    </w:p>
    <w:p w:rsidR="00B96418" w:rsidRPr="00053D8E" w:rsidRDefault="00B96418" w:rsidP="00C31D8D">
      <w:pPr>
        <w:pStyle w:val="Odstavekseznama1"/>
        <w:numPr>
          <w:ilvl w:val="0"/>
          <w:numId w:val="31"/>
        </w:numPr>
        <w:spacing w:after="0" w:line="240" w:lineRule="auto"/>
        <w:rPr>
          <w:sz w:val="20"/>
          <w:szCs w:val="20"/>
        </w:rPr>
      </w:pPr>
      <w:r w:rsidRPr="00053D8E">
        <w:rPr>
          <w:sz w:val="20"/>
          <w:szCs w:val="20"/>
        </w:rPr>
        <w:t>Zavržena električna in elektronska oprema (štedilniki, pralni stroji…)</w:t>
      </w:r>
    </w:p>
    <w:p w:rsidR="00B96418" w:rsidRPr="00053D8E" w:rsidRDefault="00B96418" w:rsidP="00C31D8D">
      <w:pPr>
        <w:pStyle w:val="Odstavekseznama1"/>
        <w:numPr>
          <w:ilvl w:val="0"/>
          <w:numId w:val="31"/>
        </w:numPr>
        <w:spacing w:after="0" w:line="240" w:lineRule="auto"/>
        <w:rPr>
          <w:sz w:val="20"/>
          <w:szCs w:val="20"/>
        </w:rPr>
      </w:pPr>
      <w:r w:rsidRPr="00053D8E">
        <w:rPr>
          <w:sz w:val="20"/>
          <w:szCs w:val="20"/>
        </w:rPr>
        <w:t>Les</w:t>
      </w:r>
    </w:p>
    <w:p w:rsidR="00B96418" w:rsidRPr="00053D8E" w:rsidRDefault="00B96418" w:rsidP="00C31D8D">
      <w:pPr>
        <w:pStyle w:val="Odstavekseznama1"/>
        <w:numPr>
          <w:ilvl w:val="0"/>
          <w:numId w:val="31"/>
        </w:numPr>
        <w:spacing w:after="0" w:line="240" w:lineRule="auto"/>
        <w:rPr>
          <w:sz w:val="20"/>
          <w:szCs w:val="20"/>
        </w:rPr>
      </w:pPr>
      <w:r w:rsidRPr="00053D8E">
        <w:rPr>
          <w:sz w:val="20"/>
          <w:szCs w:val="20"/>
        </w:rPr>
        <w:t>Plastika</w:t>
      </w:r>
    </w:p>
    <w:p w:rsidR="00B96418" w:rsidRPr="00053D8E" w:rsidRDefault="00B96418" w:rsidP="00C31D8D">
      <w:pPr>
        <w:pStyle w:val="Odstavekseznama1"/>
        <w:numPr>
          <w:ilvl w:val="0"/>
          <w:numId w:val="31"/>
        </w:numPr>
        <w:spacing w:after="0" w:line="240" w:lineRule="auto"/>
        <w:rPr>
          <w:sz w:val="20"/>
          <w:szCs w:val="20"/>
        </w:rPr>
      </w:pPr>
      <w:r w:rsidRPr="00053D8E">
        <w:rPr>
          <w:sz w:val="20"/>
          <w:szCs w:val="20"/>
        </w:rPr>
        <w:t>Kovine</w:t>
      </w:r>
    </w:p>
    <w:p w:rsidR="00B96418" w:rsidRPr="00053D8E" w:rsidRDefault="00B96418" w:rsidP="00C31D8D">
      <w:pPr>
        <w:pStyle w:val="Odstavekseznama1"/>
        <w:numPr>
          <w:ilvl w:val="0"/>
          <w:numId w:val="31"/>
        </w:numPr>
        <w:spacing w:after="0" w:line="240" w:lineRule="auto"/>
        <w:rPr>
          <w:sz w:val="20"/>
          <w:szCs w:val="20"/>
        </w:rPr>
      </w:pPr>
      <w:r w:rsidRPr="00053D8E">
        <w:rPr>
          <w:sz w:val="20"/>
          <w:szCs w:val="20"/>
        </w:rPr>
        <w:t>Kosovni odpadki.</w:t>
      </w:r>
      <w:r w:rsidR="00A50E9F" w:rsidRPr="00053D8E">
        <w:rPr>
          <w:sz w:val="20"/>
          <w:szCs w:val="20"/>
        </w:rPr>
        <w:fldChar w:fldCharType="begin"/>
      </w:r>
      <w:r w:rsidRPr="00053D8E">
        <w:rPr>
          <w:sz w:val="20"/>
          <w:szCs w:val="20"/>
        </w:rPr>
        <w:instrText xml:space="preserve"> INDEX \c "2" \z "1060" </w:instrText>
      </w:r>
      <w:r w:rsidR="00A50E9F" w:rsidRPr="00053D8E">
        <w:rPr>
          <w:sz w:val="20"/>
          <w:szCs w:val="20"/>
        </w:rPr>
        <w:fldChar w:fldCharType="end"/>
      </w:r>
    </w:p>
    <w:p w:rsidR="001F3554" w:rsidRPr="00A34A9B" w:rsidRDefault="001F3554" w:rsidP="00B24865">
      <w:pPr>
        <w:pStyle w:val="Naslov1"/>
        <w:numPr>
          <w:ilvl w:val="0"/>
          <w:numId w:val="20"/>
        </w:numPr>
        <w:ind w:left="709" w:hanging="709"/>
        <w:rPr>
          <w:sz w:val="20"/>
          <w:szCs w:val="20"/>
        </w:rPr>
      </w:pPr>
      <w:bookmarkStart w:id="216" w:name="_Toc447782444"/>
      <w:r w:rsidRPr="00A34A9B">
        <w:t>LO</w:t>
      </w:r>
      <w:r w:rsidR="009A61C7" w:rsidRPr="00A34A9B">
        <w:t>Č</w:t>
      </w:r>
      <w:r w:rsidRPr="00A34A9B">
        <w:t>ENO ZBIRANJE</w:t>
      </w:r>
      <w:r w:rsidR="007E4B79" w:rsidRPr="00A34A9B">
        <w:t xml:space="preserve"> ODPADKOV</w:t>
      </w:r>
      <w:bookmarkEnd w:id="216"/>
      <w:r w:rsidRPr="00A34A9B">
        <w:t xml:space="preserve"> </w:t>
      </w:r>
    </w:p>
    <w:p w:rsidR="00EC3306" w:rsidRPr="00A34A9B" w:rsidRDefault="00EC3306" w:rsidP="00EC3306">
      <w:pPr>
        <w:spacing w:after="0"/>
        <w:jc w:val="both"/>
        <w:rPr>
          <w:b/>
          <w:sz w:val="20"/>
          <w:szCs w:val="20"/>
        </w:rPr>
      </w:pPr>
    </w:p>
    <w:p w:rsidR="00E872C2" w:rsidRPr="00A34A9B" w:rsidRDefault="001C4369" w:rsidP="00E872C2">
      <w:pPr>
        <w:spacing w:after="0"/>
        <w:jc w:val="both"/>
        <w:rPr>
          <w:sz w:val="20"/>
          <w:szCs w:val="20"/>
        </w:rPr>
      </w:pPr>
      <w:r w:rsidRPr="00A34A9B">
        <w:rPr>
          <w:sz w:val="20"/>
          <w:szCs w:val="20"/>
        </w:rPr>
        <w:t xml:space="preserve">S ciljem zmanjševanja količin mešanih komunalnih odpadkov načrtujemo </w:t>
      </w:r>
      <w:r w:rsidR="007806C7" w:rsidRPr="00A34A9B">
        <w:rPr>
          <w:sz w:val="20"/>
          <w:szCs w:val="20"/>
        </w:rPr>
        <w:t xml:space="preserve">v </w:t>
      </w:r>
      <w:proofErr w:type="spellStart"/>
      <w:r w:rsidR="007806C7" w:rsidRPr="00A34A9B">
        <w:rPr>
          <w:sz w:val="20"/>
          <w:szCs w:val="20"/>
        </w:rPr>
        <w:t>l.2016</w:t>
      </w:r>
      <w:proofErr w:type="spellEnd"/>
      <w:r w:rsidR="007806C7" w:rsidRPr="00A34A9B">
        <w:rPr>
          <w:sz w:val="20"/>
          <w:szCs w:val="20"/>
        </w:rPr>
        <w:t xml:space="preserve"> v občini Šmartno ob Paki </w:t>
      </w:r>
      <w:r w:rsidR="00E872C2" w:rsidRPr="00A34A9B">
        <w:rPr>
          <w:sz w:val="20"/>
          <w:szCs w:val="20"/>
        </w:rPr>
        <w:t xml:space="preserve">spremembo odvoza papirne in kartonske embalaže. Odvoz, ki ga sedaj izvajamo iz zbiralnic želimo v bodoče izvajati od gospodinjstev. </w:t>
      </w:r>
    </w:p>
    <w:p w:rsidR="00E872C2" w:rsidRPr="00A34A9B" w:rsidRDefault="00E872C2" w:rsidP="00E872C2">
      <w:pPr>
        <w:spacing w:after="0"/>
        <w:jc w:val="both"/>
        <w:rPr>
          <w:sz w:val="20"/>
          <w:szCs w:val="20"/>
        </w:rPr>
      </w:pPr>
      <w:r w:rsidRPr="00A34A9B">
        <w:rPr>
          <w:sz w:val="20"/>
          <w:szCs w:val="20"/>
        </w:rPr>
        <w:t>Opremljanje gospodinjstev z 240l posodami in nekaj gospodinjstev z vrečami načrtujemo v mesecu aprilu 2016.</w:t>
      </w:r>
      <w:r w:rsidR="001C4369" w:rsidRPr="00A34A9B">
        <w:rPr>
          <w:sz w:val="20"/>
          <w:szCs w:val="20"/>
        </w:rPr>
        <w:t xml:space="preserve"> </w:t>
      </w:r>
      <w:r w:rsidR="00BD127D" w:rsidRPr="00A34A9B">
        <w:rPr>
          <w:sz w:val="20"/>
          <w:szCs w:val="20"/>
        </w:rPr>
        <w:t>Naročniki bodo o terminskem planu opremljanja obveščeni.</w:t>
      </w:r>
    </w:p>
    <w:p w:rsidR="00B62D2E" w:rsidRPr="00A34A9B" w:rsidRDefault="00E872C2" w:rsidP="00E872C2">
      <w:pPr>
        <w:spacing w:after="0"/>
        <w:jc w:val="both"/>
        <w:rPr>
          <w:sz w:val="20"/>
          <w:szCs w:val="20"/>
        </w:rPr>
      </w:pPr>
      <w:r w:rsidRPr="00A34A9B">
        <w:rPr>
          <w:sz w:val="20"/>
          <w:szCs w:val="20"/>
        </w:rPr>
        <w:t xml:space="preserve">Nabava posod in ostali stroški povezani s spremembami bodo strošek podjetja PUP-Saubermacher d.o.o.. </w:t>
      </w:r>
    </w:p>
    <w:p w:rsidR="00E872C2" w:rsidRPr="00A34A9B" w:rsidRDefault="009F6170" w:rsidP="00E872C2">
      <w:pPr>
        <w:spacing w:after="0"/>
        <w:jc w:val="both"/>
        <w:rPr>
          <w:sz w:val="20"/>
          <w:szCs w:val="20"/>
        </w:rPr>
      </w:pPr>
      <w:r w:rsidRPr="00C31D8D">
        <w:rPr>
          <w:bCs/>
          <w:sz w:val="20"/>
          <w:szCs w:val="20"/>
        </w:rPr>
        <w:t>R</w:t>
      </w:r>
      <w:r w:rsidR="00E872C2" w:rsidRPr="00C31D8D">
        <w:rPr>
          <w:bCs/>
          <w:sz w:val="20"/>
          <w:szCs w:val="20"/>
        </w:rPr>
        <w:t>azdeljenih</w:t>
      </w:r>
      <w:r w:rsidRPr="00C31D8D">
        <w:rPr>
          <w:bCs/>
          <w:sz w:val="20"/>
          <w:szCs w:val="20"/>
        </w:rPr>
        <w:t xml:space="preserve"> bo</w:t>
      </w:r>
      <w:r w:rsidR="00E872C2" w:rsidRPr="00C31D8D">
        <w:rPr>
          <w:bCs/>
          <w:sz w:val="20"/>
          <w:szCs w:val="20"/>
        </w:rPr>
        <w:t xml:space="preserve"> </w:t>
      </w:r>
      <w:r w:rsidR="00712461" w:rsidRPr="00C31D8D">
        <w:rPr>
          <w:sz w:val="20"/>
          <w:szCs w:val="20"/>
        </w:rPr>
        <w:t>približno 880</w:t>
      </w:r>
      <w:r w:rsidR="00E872C2" w:rsidRPr="00C31D8D">
        <w:rPr>
          <w:sz w:val="20"/>
          <w:szCs w:val="20"/>
        </w:rPr>
        <w:t xml:space="preserve"> posod v </w:t>
      </w:r>
      <w:r w:rsidR="00E872C2" w:rsidRPr="00C31D8D">
        <w:rPr>
          <w:bCs/>
          <w:sz w:val="20"/>
          <w:szCs w:val="20"/>
        </w:rPr>
        <w:t>skupni</w:t>
      </w:r>
      <w:r w:rsidR="00712461" w:rsidRPr="00C31D8D">
        <w:rPr>
          <w:sz w:val="20"/>
          <w:szCs w:val="20"/>
        </w:rPr>
        <w:t xml:space="preserve"> vrednosti preko 29</w:t>
      </w:r>
      <w:r w:rsidR="00E872C2" w:rsidRPr="00C31D8D">
        <w:rPr>
          <w:sz w:val="20"/>
          <w:szCs w:val="20"/>
        </w:rPr>
        <w:t>.000 € brez DDV.</w:t>
      </w:r>
    </w:p>
    <w:p w:rsidR="00E872C2" w:rsidRPr="00A34A9B" w:rsidRDefault="00E872C2" w:rsidP="00E872C2">
      <w:pPr>
        <w:spacing w:after="0"/>
        <w:jc w:val="both"/>
        <w:rPr>
          <w:b/>
          <w:sz w:val="20"/>
          <w:szCs w:val="20"/>
        </w:rPr>
      </w:pPr>
      <w:r w:rsidRPr="00A34A9B">
        <w:rPr>
          <w:b/>
          <w:sz w:val="20"/>
          <w:szCs w:val="20"/>
        </w:rPr>
        <w:t xml:space="preserve">Odvoz papirja </w:t>
      </w:r>
      <w:r w:rsidR="00BD127D" w:rsidRPr="00A34A9B">
        <w:rPr>
          <w:b/>
          <w:sz w:val="20"/>
          <w:szCs w:val="20"/>
        </w:rPr>
        <w:t>od gospodinjstev se</w:t>
      </w:r>
      <w:r w:rsidRPr="00A34A9B">
        <w:rPr>
          <w:b/>
          <w:sz w:val="20"/>
          <w:szCs w:val="20"/>
        </w:rPr>
        <w:t xml:space="preserve"> bo izvajal 1x mesečno. Spremenila se bo frekvenca odvoza</w:t>
      </w:r>
      <w:r w:rsidR="005A42EE" w:rsidRPr="00A34A9B">
        <w:rPr>
          <w:b/>
          <w:sz w:val="20"/>
          <w:szCs w:val="20"/>
        </w:rPr>
        <w:t xml:space="preserve"> pri </w:t>
      </w:r>
      <w:proofErr w:type="spellStart"/>
      <w:r w:rsidR="005A42EE" w:rsidRPr="00A34A9B">
        <w:rPr>
          <w:b/>
          <w:sz w:val="20"/>
          <w:szCs w:val="20"/>
        </w:rPr>
        <w:t>individuali</w:t>
      </w:r>
      <w:proofErr w:type="spellEnd"/>
      <w:r w:rsidRPr="00A34A9B">
        <w:rPr>
          <w:b/>
          <w:sz w:val="20"/>
          <w:szCs w:val="20"/>
        </w:rPr>
        <w:t xml:space="preserve"> za mešane komunalne odpadke iz 14 dni na 3 tedne in plastične embalaže iz 1x mesečno na 3 tedne. </w:t>
      </w:r>
    </w:p>
    <w:p w:rsidR="00657848" w:rsidRPr="00A34A9B" w:rsidRDefault="00657848" w:rsidP="00E872C2">
      <w:pPr>
        <w:spacing w:after="0"/>
        <w:jc w:val="both"/>
        <w:rPr>
          <w:b/>
          <w:sz w:val="20"/>
          <w:szCs w:val="20"/>
        </w:rPr>
      </w:pPr>
      <w:r w:rsidRPr="00A34A9B">
        <w:rPr>
          <w:b/>
          <w:sz w:val="20"/>
          <w:szCs w:val="20"/>
        </w:rPr>
        <w:lastRenderedPageBreak/>
        <w:t>Frekvenca odvoza mešanih komunalnih odpadkov pri blokih 1 x tedensko ostaja nespremenjena.</w:t>
      </w:r>
    </w:p>
    <w:p w:rsidR="007E4B79" w:rsidRPr="00A34A9B" w:rsidRDefault="007E4B79" w:rsidP="00E872C2">
      <w:pPr>
        <w:spacing w:after="0"/>
        <w:jc w:val="both"/>
        <w:rPr>
          <w:sz w:val="20"/>
          <w:szCs w:val="20"/>
        </w:rPr>
      </w:pPr>
      <w:r w:rsidRPr="00A34A9B">
        <w:rPr>
          <w:sz w:val="20"/>
          <w:szCs w:val="20"/>
        </w:rPr>
        <w:t>Ob sedanjem načinu obračunavanja bi zaradi spremenjene frekvence</w:t>
      </w:r>
      <w:r w:rsidR="00657848" w:rsidRPr="00A34A9B">
        <w:rPr>
          <w:sz w:val="20"/>
          <w:szCs w:val="20"/>
        </w:rPr>
        <w:t xml:space="preserve"> pri </w:t>
      </w:r>
      <w:proofErr w:type="spellStart"/>
      <w:r w:rsidR="00657848" w:rsidRPr="00A34A9B">
        <w:rPr>
          <w:sz w:val="20"/>
          <w:szCs w:val="20"/>
        </w:rPr>
        <w:t>individuali</w:t>
      </w:r>
      <w:proofErr w:type="spellEnd"/>
      <w:r w:rsidRPr="00A34A9B">
        <w:rPr>
          <w:sz w:val="20"/>
          <w:szCs w:val="20"/>
        </w:rPr>
        <w:t xml:space="preserve"> </w:t>
      </w:r>
      <w:r w:rsidR="00657848" w:rsidRPr="00A34A9B">
        <w:rPr>
          <w:sz w:val="20"/>
          <w:szCs w:val="20"/>
        </w:rPr>
        <w:t xml:space="preserve">in razmerja med pobranim volumnom pri blokovni gradnji in </w:t>
      </w:r>
      <w:proofErr w:type="spellStart"/>
      <w:r w:rsidR="00657848" w:rsidRPr="00A34A9B">
        <w:rPr>
          <w:sz w:val="20"/>
          <w:szCs w:val="20"/>
        </w:rPr>
        <w:t>individuali</w:t>
      </w:r>
      <w:proofErr w:type="spellEnd"/>
      <w:r w:rsidR="00657848" w:rsidRPr="00A34A9B">
        <w:rPr>
          <w:sz w:val="20"/>
          <w:szCs w:val="20"/>
        </w:rPr>
        <w:t xml:space="preserve"> </w:t>
      </w:r>
      <w:r w:rsidRPr="00A34A9B">
        <w:rPr>
          <w:sz w:val="20"/>
          <w:szCs w:val="20"/>
        </w:rPr>
        <w:t xml:space="preserve">prihajalo do prevelikih razlik </w:t>
      </w:r>
      <w:r w:rsidR="00657848" w:rsidRPr="00A34A9B">
        <w:rPr>
          <w:sz w:val="20"/>
          <w:szCs w:val="20"/>
        </w:rPr>
        <w:t xml:space="preserve">med </w:t>
      </w:r>
      <w:r w:rsidR="00323230">
        <w:rPr>
          <w:sz w:val="20"/>
          <w:szCs w:val="20"/>
        </w:rPr>
        <w:t xml:space="preserve">zneski na </w:t>
      </w:r>
      <w:r w:rsidR="00657848" w:rsidRPr="00A34A9B">
        <w:rPr>
          <w:sz w:val="20"/>
          <w:szCs w:val="20"/>
        </w:rPr>
        <w:t>položnica</w:t>
      </w:r>
      <w:r w:rsidR="00323230">
        <w:rPr>
          <w:sz w:val="20"/>
          <w:szCs w:val="20"/>
        </w:rPr>
        <w:t xml:space="preserve">h. </w:t>
      </w:r>
      <w:r w:rsidR="00657848" w:rsidRPr="00A34A9B">
        <w:rPr>
          <w:sz w:val="20"/>
          <w:szCs w:val="20"/>
        </w:rPr>
        <w:t>S</w:t>
      </w:r>
      <w:r w:rsidRPr="00A34A9B">
        <w:rPr>
          <w:sz w:val="20"/>
          <w:szCs w:val="20"/>
        </w:rPr>
        <w:t xml:space="preserve"> </w:t>
      </w:r>
      <w:r w:rsidR="00D579EE" w:rsidRPr="00A34A9B">
        <w:rPr>
          <w:sz w:val="20"/>
          <w:szCs w:val="20"/>
        </w:rPr>
        <w:t xml:space="preserve">spremenjenim urnikom </w:t>
      </w:r>
      <w:r w:rsidR="00657848" w:rsidRPr="00A34A9B">
        <w:rPr>
          <w:sz w:val="20"/>
          <w:szCs w:val="20"/>
        </w:rPr>
        <w:t xml:space="preserve">se bo </w:t>
      </w:r>
      <w:r w:rsidR="00D579EE" w:rsidRPr="00A34A9B">
        <w:rPr>
          <w:sz w:val="20"/>
          <w:szCs w:val="20"/>
        </w:rPr>
        <w:t xml:space="preserve">sočasno spremenil tudi obračun. </w:t>
      </w:r>
    </w:p>
    <w:p w:rsidR="007E4B79" w:rsidRPr="00A34A9B" w:rsidRDefault="007E4B79" w:rsidP="00E872C2">
      <w:pPr>
        <w:spacing w:after="0"/>
        <w:jc w:val="both"/>
        <w:rPr>
          <w:sz w:val="20"/>
          <w:szCs w:val="20"/>
        </w:rPr>
      </w:pPr>
      <w:r w:rsidRPr="00A34A9B">
        <w:rPr>
          <w:sz w:val="20"/>
          <w:szCs w:val="20"/>
        </w:rPr>
        <w:t>Obračun bo pavšalen in bo temeljil na povprečnih mesečnih količinah in ne na dejanskih kot do sedaj. Skladno z metodologijo obračunavanja cen storitev bo glede na predvideno zbrano letno količino komunalnih odpadkov na koncu leta poračun.</w:t>
      </w:r>
    </w:p>
    <w:p w:rsidR="00E872C2" w:rsidRPr="00A34A9B" w:rsidRDefault="00E872C2" w:rsidP="00E872C2">
      <w:pPr>
        <w:spacing w:after="0"/>
        <w:jc w:val="both"/>
        <w:rPr>
          <w:sz w:val="20"/>
          <w:szCs w:val="20"/>
        </w:rPr>
      </w:pPr>
      <w:r w:rsidRPr="00A34A9B">
        <w:rPr>
          <w:sz w:val="20"/>
          <w:szCs w:val="20"/>
        </w:rPr>
        <w:t xml:space="preserve">Urnik odvoza steklene embalaže (1x mesečno) bo ostal nespremenjen. </w:t>
      </w:r>
      <w:r w:rsidR="001C4369" w:rsidRPr="00A34A9B">
        <w:rPr>
          <w:sz w:val="20"/>
          <w:szCs w:val="20"/>
        </w:rPr>
        <w:t xml:space="preserve">Posode za papir bodo iz zbiralnic odstranjene v mesecu maju. </w:t>
      </w:r>
    </w:p>
    <w:p w:rsidR="00E872C2" w:rsidRPr="00A34A9B" w:rsidRDefault="00E872C2" w:rsidP="00E872C2">
      <w:pPr>
        <w:spacing w:after="0"/>
        <w:jc w:val="both"/>
        <w:rPr>
          <w:sz w:val="20"/>
          <w:szCs w:val="20"/>
        </w:rPr>
      </w:pPr>
      <w:r w:rsidRPr="00A34A9B">
        <w:rPr>
          <w:b/>
          <w:sz w:val="20"/>
          <w:szCs w:val="20"/>
        </w:rPr>
        <w:t>Izvajanje odvoza odpadkov po novem standardu oz. urniku bomo pričeli s 1.5.2016</w:t>
      </w:r>
      <w:r w:rsidRPr="00A34A9B">
        <w:rPr>
          <w:sz w:val="20"/>
          <w:szCs w:val="20"/>
        </w:rPr>
        <w:t xml:space="preserve">. </w:t>
      </w:r>
      <w:r w:rsidRPr="00A34A9B">
        <w:rPr>
          <w:b/>
          <w:sz w:val="20"/>
          <w:szCs w:val="20"/>
        </w:rPr>
        <w:t>Cene storitev bodo ostale nespremenjene.</w:t>
      </w:r>
      <w:r w:rsidRPr="00A34A9B">
        <w:rPr>
          <w:sz w:val="20"/>
          <w:szCs w:val="20"/>
        </w:rPr>
        <w:t xml:space="preserve"> </w:t>
      </w:r>
    </w:p>
    <w:p w:rsidR="00E872C2" w:rsidRPr="00A34A9B" w:rsidRDefault="006A4565" w:rsidP="00E872C2">
      <w:pPr>
        <w:spacing w:after="0"/>
        <w:jc w:val="both"/>
        <w:rPr>
          <w:sz w:val="20"/>
          <w:szCs w:val="20"/>
        </w:rPr>
      </w:pPr>
      <w:r w:rsidRPr="00A34A9B">
        <w:rPr>
          <w:sz w:val="20"/>
          <w:szCs w:val="20"/>
        </w:rPr>
        <w:t>V</w:t>
      </w:r>
      <w:r w:rsidR="00E872C2" w:rsidRPr="00A34A9B">
        <w:rPr>
          <w:sz w:val="20"/>
          <w:szCs w:val="20"/>
        </w:rPr>
        <w:t xml:space="preserve"> KS </w:t>
      </w:r>
      <w:proofErr w:type="spellStart"/>
      <w:r w:rsidR="00E872C2" w:rsidRPr="00A34A9B">
        <w:rPr>
          <w:sz w:val="20"/>
          <w:szCs w:val="20"/>
        </w:rPr>
        <w:t>Konovo</w:t>
      </w:r>
      <w:proofErr w:type="spellEnd"/>
      <w:r w:rsidR="00E872C2" w:rsidRPr="00A34A9B">
        <w:rPr>
          <w:sz w:val="20"/>
          <w:szCs w:val="20"/>
        </w:rPr>
        <w:t xml:space="preserve"> </w:t>
      </w:r>
      <w:r w:rsidRPr="00A34A9B">
        <w:rPr>
          <w:sz w:val="20"/>
          <w:szCs w:val="20"/>
        </w:rPr>
        <w:t>bomo</w:t>
      </w:r>
      <w:r w:rsidR="00E872C2" w:rsidRPr="00A34A9B">
        <w:rPr>
          <w:sz w:val="20"/>
          <w:szCs w:val="20"/>
        </w:rPr>
        <w:t xml:space="preserve"> nadaljevali s poskusnim projektom zbiranja papirja od gospodinjstev</w:t>
      </w:r>
    </w:p>
    <w:p w:rsidR="006A4565" w:rsidRPr="00A34A9B" w:rsidRDefault="00E872C2" w:rsidP="00EC3306">
      <w:pPr>
        <w:spacing w:after="0"/>
        <w:jc w:val="both"/>
        <w:rPr>
          <w:sz w:val="20"/>
          <w:szCs w:val="20"/>
        </w:rPr>
      </w:pPr>
      <w:r w:rsidRPr="00A34A9B">
        <w:rPr>
          <w:sz w:val="20"/>
          <w:szCs w:val="20"/>
        </w:rPr>
        <w:t>Nadaljevali bomo tudi s projektom</w:t>
      </w:r>
      <w:r w:rsidR="001F3554" w:rsidRPr="00A34A9B">
        <w:rPr>
          <w:sz w:val="20"/>
          <w:szCs w:val="20"/>
        </w:rPr>
        <w:t xml:space="preserve"> </w:t>
      </w:r>
      <w:r w:rsidRPr="00A34A9B">
        <w:rPr>
          <w:sz w:val="20"/>
          <w:szCs w:val="20"/>
        </w:rPr>
        <w:t>p</w:t>
      </w:r>
      <w:r w:rsidR="009A61C7" w:rsidRPr="00A34A9B">
        <w:rPr>
          <w:sz w:val="20"/>
          <w:szCs w:val="20"/>
        </w:rPr>
        <w:t>ri blokih</w:t>
      </w:r>
      <w:r w:rsidR="001F3554" w:rsidRPr="00A34A9B">
        <w:rPr>
          <w:sz w:val="20"/>
          <w:szCs w:val="20"/>
        </w:rPr>
        <w:t xml:space="preserve"> (Šalek 99-101-103-105,</w:t>
      </w:r>
      <w:r w:rsidR="009A61C7" w:rsidRPr="00A34A9B">
        <w:rPr>
          <w:sz w:val="20"/>
          <w:szCs w:val="20"/>
        </w:rPr>
        <w:t xml:space="preserve"> </w:t>
      </w:r>
      <w:r w:rsidR="001F3554" w:rsidRPr="00A34A9B">
        <w:rPr>
          <w:sz w:val="20"/>
          <w:szCs w:val="20"/>
        </w:rPr>
        <w:t>98-100-102-104-106-108-110)</w:t>
      </w:r>
      <w:r w:rsidR="009A61C7" w:rsidRPr="00A34A9B">
        <w:rPr>
          <w:sz w:val="20"/>
          <w:szCs w:val="20"/>
        </w:rPr>
        <w:t xml:space="preserve"> v bližini nakupovalnega centra Inter</w:t>
      </w:r>
      <w:r w:rsidR="00056107" w:rsidRPr="00A34A9B">
        <w:rPr>
          <w:sz w:val="20"/>
          <w:szCs w:val="20"/>
        </w:rPr>
        <w:t>s</w:t>
      </w:r>
      <w:r w:rsidR="009A61C7" w:rsidRPr="00A34A9B">
        <w:rPr>
          <w:sz w:val="20"/>
          <w:szCs w:val="20"/>
        </w:rPr>
        <w:t xml:space="preserve">par, </w:t>
      </w:r>
      <w:r w:rsidRPr="00A34A9B">
        <w:rPr>
          <w:sz w:val="20"/>
          <w:szCs w:val="20"/>
        </w:rPr>
        <w:t>kjer smo</w:t>
      </w:r>
      <w:r w:rsidR="001F3554" w:rsidRPr="00A34A9B">
        <w:rPr>
          <w:sz w:val="20"/>
          <w:szCs w:val="20"/>
        </w:rPr>
        <w:t xml:space="preserve"> zmanjšali volumen za mešane komunalne odpadke za polovico </w:t>
      </w:r>
      <w:r w:rsidRPr="00A34A9B">
        <w:rPr>
          <w:sz w:val="20"/>
          <w:szCs w:val="20"/>
        </w:rPr>
        <w:t xml:space="preserve">in ga podvojili za ločeno zbrane frakcije in BIO odpadke. </w:t>
      </w:r>
    </w:p>
    <w:p w:rsidR="001F3554" w:rsidRPr="00A34A9B" w:rsidRDefault="00E872C2" w:rsidP="00EC3306">
      <w:pPr>
        <w:spacing w:after="0"/>
        <w:jc w:val="both"/>
        <w:rPr>
          <w:sz w:val="20"/>
          <w:szCs w:val="20"/>
        </w:rPr>
      </w:pPr>
      <w:r w:rsidRPr="00A34A9B">
        <w:rPr>
          <w:sz w:val="20"/>
          <w:szCs w:val="20"/>
        </w:rPr>
        <w:t xml:space="preserve">Še naprej bomo z obdobnimi pregledi vsebin posod pri blokovni gradnji skupaj z inšpektoratom spremljali in opozarjali na </w:t>
      </w:r>
      <w:r w:rsidR="006A4565" w:rsidRPr="00A34A9B">
        <w:rPr>
          <w:sz w:val="20"/>
          <w:szCs w:val="20"/>
        </w:rPr>
        <w:t>ločenost</w:t>
      </w:r>
      <w:r w:rsidR="001F3554" w:rsidRPr="00A34A9B">
        <w:rPr>
          <w:sz w:val="20"/>
          <w:szCs w:val="20"/>
        </w:rPr>
        <w:t xml:space="preserve"> </w:t>
      </w:r>
      <w:r w:rsidRPr="00A34A9B">
        <w:rPr>
          <w:sz w:val="20"/>
          <w:szCs w:val="20"/>
        </w:rPr>
        <w:t>odpadkov.</w:t>
      </w:r>
    </w:p>
    <w:p w:rsidR="003367AC" w:rsidRPr="006A4565" w:rsidRDefault="00E872C2" w:rsidP="00EC3306">
      <w:pPr>
        <w:spacing w:after="0"/>
        <w:jc w:val="both"/>
        <w:rPr>
          <w:sz w:val="20"/>
          <w:szCs w:val="20"/>
        </w:rPr>
      </w:pPr>
      <w:r w:rsidRPr="00A34A9B">
        <w:rPr>
          <w:sz w:val="20"/>
          <w:szCs w:val="20"/>
        </w:rPr>
        <w:t>P</w:t>
      </w:r>
      <w:r w:rsidR="00EF47AD" w:rsidRPr="00A34A9B">
        <w:rPr>
          <w:sz w:val="20"/>
          <w:szCs w:val="20"/>
        </w:rPr>
        <w:t>riče</w:t>
      </w:r>
      <w:r w:rsidRPr="00A34A9B">
        <w:rPr>
          <w:sz w:val="20"/>
          <w:szCs w:val="20"/>
        </w:rPr>
        <w:t>l</w:t>
      </w:r>
      <w:r w:rsidR="00EF47AD" w:rsidRPr="00A34A9B">
        <w:rPr>
          <w:sz w:val="20"/>
          <w:szCs w:val="20"/>
        </w:rPr>
        <w:t>i</w:t>
      </w:r>
      <w:r w:rsidRPr="00A34A9B">
        <w:rPr>
          <w:sz w:val="20"/>
          <w:szCs w:val="20"/>
        </w:rPr>
        <w:t xml:space="preserve"> smo tudi z izvajanjem</w:t>
      </w:r>
      <w:r w:rsidR="00EF47AD" w:rsidRPr="00A34A9B">
        <w:rPr>
          <w:sz w:val="20"/>
          <w:szCs w:val="20"/>
        </w:rPr>
        <w:t xml:space="preserve"> preverjanj</w:t>
      </w:r>
      <w:r w:rsidRPr="00A34A9B">
        <w:rPr>
          <w:sz w:val="20"/>
          <w:szCs w:val="20"/>
        </w:rPr>
        <w:t>a</w:t>
      </w:r>
      <w:r w:rsidR="00EF47AD" w:rsidRPr="00A34A9B">
        <w:rPr>
          <w:sz w:val="20"/>
          <w:szCs w:val="20"/>
        </w:rPr>
        <w:t xml:space="preserve"> vsebin posod</w:t>
      </w:r>
      <w:r w:rsidRPr="00A34A9B">
        <w:rPr>
          <w:sz w:val="20"/>
          <w:szCs w:val="20"/>
        </w:rPr>
        <w:t xml:space="preserve"> pri </w:t>
      </w:r>
      <w:proofErr w:type="spellStart"/>
      <w:r w:rsidRPr="00A34A9B">
        <w:rPr>
          <w:sz w:val="20"/>
          <w:szCs w:val="20"/>
        </w:rPr>
        <w:t>individuali</w:t>
      </w:r>
      <w:proofErr w:type="spellEnd"/>
      <w:r w:rsidRPr="00A34A9B">
        <w:rPr>
          <w:sz w:val="20"/>
          <w:szCs w:val="20"/>
        </w:rPr>
        <w:t xml:space="preserve">. </w:t>
      </w:r>
      <w:r w:rsidR="006A4565" w:rsidRPr="00A34A9B">
        <w:rPr>
          <w:sz w:val="20"/>
          <w:szCs w:val="20"/>
        </w:rPr>
        <w:t>Naročnike bomo na v</w:t>
      </w:r>
      <w:r w:rsidRPr="00A34A9B">
        <w:rPr>
          <w:sz w:val="20"/>
          <w:szCs w:val="20"/>
        </w:rPr>
        <w:t xml:space="preserve">sako nepravilnost </w:t>
      </w:r>
      <w:r w:rsidR="006A4565" w:rsidRPr="00A34A9B">
        <w:rPr>
          <w:sz w:val="20"/>
          <w:szCs w:val="20"/>
        </w:rPr>
        <w:t>seznanili</w:t>
      </w:r>
      <w:r w:rsidRPr="00A34A9B">
        <w:rPr>
          <w:sz w:val="20"/>
          <w:szCs w:val="20"/>
        </w:rPr>
        <w:t xml:space="preserve"> z zapisnikom o pregledu</w:t>
      </w:r>
      <w:r w:rsidR="006A4565" w:rsidRPr="00A34A9B">
        <w:rPr>
          <w:sz w:val="20"/>
          <w:szCs w:val="20"/>
        </w:rPr>
        <w:t>.</w:t>
      </w:r>
      <w:r w:rsidR="003367AC" w:rsidRPr="006A4565">
        <w:rPr>
          <w:sz w:val="20"/>
          <w:szCs w:val="20"/>
        </w:rPr>
        <w:t xml:space="preserve"> </w:t>
      </w:r>
    </w:p>
    <w:p w:rsidR="00B96418" w:rsidRPr="00675E9E" w:rsidRDefault="00B96418" w:rsidP="00B24865">
      <w:pPr>
        <w:pStyle w:val="Naslov1"/>
        <w:numPr>
          <w:ilvl w:val="0"/>
          <w:numId w:val="20"/>
        </w:numPr>
        <w:ind w:left="709" w:hanging="709"/>
      </w:pPr>
      <w:bookmarkStart w:id="217" w:name="_Toc330280965"/>
      <w:bookmarkStart w:id="218" w:name="_Toc335025853"/>
      <w:bookmarkStart w:id="219" w:name="_Toc351981583"/>
      <w:bookmarkStart w:id="220" w:name="_Toc404112247"/>
      <w:bookmarkStart w:id="221" w:name="_Toc404112322"/>
      <w:bookmarkStart w:id="222" w:name="_Toc404113670"/>
      <w:bookmarkStart w:id="223" w:name="_Toc404114904"/>
      <w:bookmarkStart w:id="224" w:name="_Toc404115252"/>
      <w:bookmarkStart w:id="225" w:name="_Toc404115707"/>
      <w:bookmarkStart w:id="226" w:name="_Toc447782445"/>
      <w:r w:rsidRPr="00675E9E">
        <w:t>ZBIRANJE NEVARNIH ODPADKOV  S PREMIČNO ZBIRALNICO</w:t>
      </w:r>
      <w:bookmarkEnd w:id="217"/>
      <w:bookmarkEnd w:id="218"/>
      <w:bookmarkEnd w:id="219"/>
      <w:bookmarkEnd w:id="220"/>
      <w:bookmarkEnd w:id="221"/>
      <w:bookmarkEnd w:id="222"/>
      <w:bookmarkEnd w:id="223"/>
      <w:bookmarkEnd w:id="224"/>
      <w:bookmarkEnd w:id="225"/>
      <w:bookmarkEnd w:id="226"/>
    </w:p>
    <w:p w:rsidR="00B96418" w:rsidRPr="00053D8E" w:rsidRDefault="00B96418" w:rsidP="00F67E2D">
      <w:pPr>
        <w:pStyle w:val="Glava"/>
        <w:tabs>
          <w:tab w:val="clear" w:pos="4536"/>
          <w:tab w:val="clear" w:pos="9072"/>
        </w:tabs>
        <w:jc w:val="both"/>
        <w:rPr>
          <w:b/>
        </w:rPr>
      </w:pPr>
    </w:p>
    <w:p w:rsidR="00B96418" w:rsidRPr="00FE1C42" w:rsidRDefault="00B96418" w:rsidP="00DA06A3">
      <w:pPr>
        <w:spacing w:after="0"/>
        <w:jc w:val="both"/>
        <w:rPr>
          <w:sz w:val="20"/>
          <w:szCs w:val="20"/>
        </w:rPr>
      </w:pPr>
      <w:r w:rsidRPr="00FE1C42">
        <w:rPr>
          <w:sz w:val="20"/>
          <w:szCs w:val="20"/>
        </w:rPr>
        <w:t xml:space="preserve">Prevzem </w:t>
      </w:r>
      <w:r w:rsidR="00083DD8" w:rsidRPr="00FE1C42">
        <w:rPr>
          <w:sz w:val="20"/>
          <w:szCs w:val="20"/>
        </w:rPr>
        <w:t>se bo izvajal skladno z uveljavitvijo Uredbe o ravnanju s komunalnimi odpadki, ki je v osnutku.</w:t>
      </w:r>
      <w:r w:rsidRPr="00FE1C42">
        <w:rPr>
          <w:sz w:val="20"/>
          <w:szCs w:val="20"/>
        </w:rPr>
        <w:t xml:space="preserve"> </w:t>
      </w:r>
    </w:p>
    <w:p w:rsidR="00A417B5" w:rsidRPr="00FE1C42" w:rsidRDefault="00A417B5" w:rsidP="00DA06A3">
      <w:pPr>
        <w:spacing w:after="0" w:line="240" w:lineRule="auto"/>
        <w:jc w:val="both"/>
        <w:rPr>
          <w:sz w:val="20"/>
          <w:szCs w:val="20"/>
          <w:lang w:bidi="mr-IN"/>
        </w:rPr>
      </w:pPr>
      <w:r w:rsidRPr="00FE1C42">
        <w:rPr>
          <w:sz w:val="20"/>
          <w:szCs w:val="20"/>
        </w:rPr>
        <w:t xml:space="preserve">Osnutek predvideva, da </w:t>
      </w:r>
      <w:r w:rsidRPr="00FE1C42">
        <w:rPr>
          <w:sz w:val="20"/>
          <w:szCs w:val="20"/>
          <w:lang w:bidi="mr-IN"/>
        </w:rPr>
        <w:t xml:space="preserve">mora izvajalec javne službe zagotoviti ločeno zbiranje nevarnih frakcij najmanj </w:t>
      </w:r>
      <w:r w:rsidR="009E0AD7">
        <w:rPr>
          <w:sz w:val="20"/>
          <w:szCs w:val="20"/>
          <w:lang w:bidi="mr-IN"/>
        </w:rPr>
        <w:t>1x</w:t>
      </w:r>
      <w:r w:rsidRPr="00FE1C42">
        <w:rPr>
          <w:sz w:val="20"/>
          <w:szCs w:val="20"/>
          <w:lang w:bidi="mr-IN"/>
        </w:rPr>
        <w:t xml:space="preserve"> v koledarskem letu,  postanek v posameznem naselju pa mora trajati </w:t>
      </w:r>
      <w:r w:rsidR="009E0AD7">
        <w:rPr>
          <w:sz w:val="20"/>
          <w:szCs w:val="20"/>
          <w:lang w:bidi="mr-IN"/>
        </w:rPr>
        <w:t>vsaj 1 uro</w:t>
      </w:r>
      <w:r w:rsidRPr="00FE1C42">
        <w:rPr>
          <w:sz w:val="20"/>
          <w:szCs w:val="20"/>
          <w:lang w:bidi="mr-IN"/>
        </w:rPr>
        <w:t xml:space="preserve">. </w:t>
      </w:r>
    </w:p>
    <w:p w:rsidR="00A417B5" w:rsidRPr="00FE1C42" w:rsidRDefault="00EF2DBF" w:rsidP="00DA06A3">
      <w:pPr>
        <w:spacing w:after="0" w:line="240" w:lineRule="auto"/>
        <w:jc w:val="both"/>
      </w:pPr>
      <w:r w:rsidRPr="00FE1C42">
        <w:rPr>
          <w:sz w:val="20"/>
          <w:szCs w:val="20"/>
          <w:lang w:bidi="mr-IN"/>
        </w:rPr>
        <w:t>Zbiranje se zagotavlja s p</w:t>
      </w:r>
      <w:r w:rsidR="00A417B5" w:rsidRPr="00FE1C42">
        <w:rPr>
          <w:sz w:val="20"/>
          <w:szCs w:val="20"/>
          <w:lang w:bidi="mr-IN"/>
        </w:rPr>
        <w:t>remičn</w:t>
      </w:r>
      <w:r w:rsidRPr="00FE1C42">
        <w:rPr>
          <w:sz w:val="20"/>
          <w:szCs w:val="20"/>
          <w:lang w:bidi="mr-IN"/>
        </w:rPr>
        <w:t>o</w:t>
      </w:r>
      <w:r w:rsidR="00A417B5" w:rsidRPr="00FE1C42">
        <w:rPr>
          <w:sz w:val="20"/>
          <w:szCs w:val="20"/>
          <w:lang w:bidi="mr-IN"/>
        </w:rPr>
        <w:t xml:space="preserve"> zbiralnic</w:t>
      </w:r>
      <w:r w:rsidRPr="00FE1C42">
        <w:rPr>
          <w:sz w:val="20"/>
          <w:szCs w:val="20"/>
          <w:lang w:bidi="mr-IN"/>
        </w:rPr>
        <w:t>o</w:t>
      </w:r>
      <w:r w:rsidR="00A417B5" w:rsidRPr="00FE1C42">
        <w:rPr>
          <w:sz w:val="20"/>
          <w:szCs w:val="20"/>
          <w:lang w:bidi="mr-IN"/>
        </w:rPr>
        <w:t xml:space="preserve"> nevarnih frakcij</w:t>
      </w:r>
      <w:r w:rsidRPr="00FE1C42">
        <w:rPr>
          <w:sz w:val="20"/>
          <w:szCs w:val="20"/>
          <w:lang w:bidi="mr-IN"/>
        </w:rPr>
        <w:t xml:space="preserve"> oz. tovornim vozilom, ki je </w:t>
      </w:r>
      <w:r w:rsidR="00A417B5" w:rsidRPr="00FE1C42">
        <w:rPr>
          <w:sz w:val="20"/>
          <w:szCs w:val="20"/>
          <w:lang w:bidi="mr-IN"/>
        </w:rPr>
        <w:t>opremljen v skladu s predpisi, ki urejajo prevoz nevarnega blaga.</w:t>
      </w:r>
    </w:p>
    <w:p w:rsidR="00B96418" w:rsidRPr="00FE1C42" w:rsidRDefault="00B96418" w:rsidP="00DA06A3">
      <w:pPr>
        <w:spacing w:after="0"/>
        <w:jc w:val="both"/>
        <w:rPr>
          <w:sz w:val="20"/>
          <w:szCs w:val="20"/>
        </w:rPr>
      </w:pPr>
      <w:r w:rsidRPr="00FE1C42">
        <w:rPr>
          <w:sz w:val="20"/>
          <w:szCs w:val="20"/>
        </w:rPr>
        <w:t xml:space="preserve">Prepuščeni nevarni odpadki se prebirajo, razvrščajo, ločeno tehtajo, ustrezno embalirajo. </w:t>
      </w:r>
    </w:p>
    <w:p w:rsidR="00B96418" w:rsidRPr="00FE1C42" w:rsidRDefault="00B96418" w:rsidP="00DA06A3">
      <w:pPr>
        <w:spacing w:after="0"/>
        <w:jc w:val="both"/>
        <w:rPr>
          <w:sz w:val="20"/>
          <w:szCs w:val="20"/>
        </w:rPr>
      </w:pPr>
      <w:r w:rsidRPr="00FE1C42">
        <w:rPr>
          <w:sz w:val="20"/>
          <w:szCs w:val="20"/>
        </w:rPr>
        <w:t xml:space="preserve">Delavci na prevzemu so strokovno usposobljeni z licencami za ravnanje z nevarnimi odpadki. </w:t>
      </w:r>
    </w:p>
    <w:p w:rsidR="00B96418" w:rsidRPr="00FE1C42" w:rsidRDefault="00B96418" w:rsidP="00DA06A3">
      <w:pPr>
        <w:spacing w:after="0"/>
        <w:jc w:val="both"/>
        <w:rPr>
          <w:sz w:val="20"/>
          <w:szCs w:val="20"/>
        </w:rPr>
      </w:pPr>
      <w:r w:rsidRPr="00FE1C42">
        <w:rPr>
          <w:sz w:val="20"/>
          <w:szCs w:val="20"/>
        </w:rPr>
        <w:t>Z nevarnimi odpadki se v času zbiranja in prevoza ravna v skladu s predpisanimi postopki o ravnanju z nevarnimi snovmi in v skladu  z Zakonom o prevozu nevarnega blaga oz. po določilih ADR.</w:t>
      </w:r>
    </w:p>
    <w:p w:rsidR="00EF2DBF" w:rsidRPr="00FE1C42" w:rsidRDefault="00EF2DBF" w:rsidP="00DA06A3">
      <w:pPr>
        <w:spacing w:after="0"/>
        <w:jc w:val="both"/>
        <w:rPr>
          <w:sz w:val="20"/>
          <w:szCs w:val="20"/>
        </w:rPr>
      </w:pPr>
    </w:p>
    <w:p w:rsidR="00B96418" w:rsidRPr="00FE1C42" w:rsidRDefault="00B96418" w:rsidP="00DA06A3">
      <w:pPr>
        <w:spacing w:after="0"/>
        <w:jc w:val="both"/>
        <w:rPr>
          <w:sz w:val="20"/>
          <w:szCs w:val="20"/>
        </w:rPr>
      </w:pPr>
      <w:r w:rsidRPr="00FE1C42">
        <w:rPr>
          <w:sz w:val="20"/>
          <w:szCs w:val="20"/>
        </w:rPr>
        <w:t xml:space="preserve">Kontrolo nad zbiranjem in prevozom izvaja naš strokovno usposobljen varnostni svetovalec. Vodi se </w:t>
      </w:r>
      <w:r w:rsidR="00DA06A3">
        <w:rPr>
          <w:sz w:val="20"/>
          <w:szCs w:val="20"/>
        </w:rPr>
        <w:t>ko</w:t>
      </w:r>
      <w:r w:rsidRPr="00FE1C42">
        <w:rPr>
          <w:sz w:val="20"/>
          <w:szCs w:val="20"/>
        </w:rPr>
        <w:t xml:space="preserve">ličinska evidenca na predpisanih evidenčnih listih za vsako frakcijo posebej. Nevarne frakcije oddamo pooblaščenim </w:t>
      </w:r>
      <w:r w:rsidR="00A417B5" w:rsidRPr="00FE1C42">
        <w:rPr>
          <w:sz w:val="20"/>
          <w:szCs w:val="20"/>
        </w:rPr>
        <w:t>prevzemnikom.</w:t>
      </w:r>
    </w:p>
    <w:p w:rsidR="00B96418" w:rsidRDefault="00B96418" w:rsidP="00DA06A3">
      <w:pPr>
        <w:spacing w:after="0"/>
        <w:rPr>
          <w:sz w:val="20"/>
          <w:szCs w:val="20"/>
        </w:rPr>
      </w:pPr>
    </w:p>
    <w:p w:rsidR="00B96418" w:rsidRDefault="00B96418" w:rsidP="00F67E2D">
      <w:pPr>
        <w:pStyle w:val="Glava"/>
        <w:tabs>
          <w:tab w:val="clear" w:pos="4536"/>
          <w:tab w:val="clear" w:pos="9072"/>
        </w:tabs>
        <w:ind w:left="360" w:hanging="720"/>
        <w:jc w:val="both"/>
        <w:rPr>
          <w:b/>
          <w:sz w:val="20"/>
          <w:szCs w:val="20"/>
        </w:rPr>
      </w:pPr>
    </w:p>
    <w:p w:rsidR="00EF2DBF" w:rsidRDefault="00DA06A3" w:rsidP="00DA06A3">
      <w:pPr>
        <w:pStyle w:val="Glava"/>
        <w:tabs>
          <w:tab w:val="clear" w:pos="4536"/>
          <w:tab w:val="clear" w:pos="9072"/>
        </w:tabs>
        <w:ind w:left="360" w:hanging="360"/>
        <w:jc w:val="both"/>
        <w:rPr>
          <w:b/>
          <w:sz w:val="20"/>
          <w:szCs w:val="20"/>
        </w:rPr>
      </w:pPr>
      <w:r>
        <w:rPr>
          <w:b/>
          <w:sz w:val="20"/>
          <w:szCs w:val="20"/>
        </w:rPr>
        <w:t xml:space="preserve">URNIK POBIRANJA NEVARNIH ODPADKOV ZA </w:t>
      </w:r>
      <w:proofErr w:type="spellStart"/>
      <w:r>
        <w:rPr>
          <w:b/>
          <w:sz w:val="20"/>
          <w:szCs w:val="20"/>
        </w:rPr>
        <w:t>l.201</w:t>
      </w:r>
      <w:r w:rsidR="006F0CC5">
        <w:rPr>
          <w:b/>
          <w:sz w:val="20"/>
          <w:szCs w:val="20"/>
        </w:rPr>
        <w:t>6</w:t>
      </w:r>
      <w:proofErr w:type="spellEnd"/>
    </w:p>
    <w:p w:rsidR="00DA06A3" w:rsidRDefault="00DA06A3" w:rsidP="00DA06A3">
      <w:pPr>
        <w:pStyle w:val="Glava"/>
        <w:tabs>
          <w:tab w:val="clear" w:pos="4536"/>
          <w:tab w:val="clear" w:pos="9072"/>
        </w:tabs>
        <w:ind w:left="360" w:hanging="360"/>
        <w:jc w:val="both"/>
        <w:rPr>
          <w:b/>
          <w:sz w:val="20"/>
          <w:szCs w:val="20"/>
        </w:rPr>
      </w:pPr>
    </w:p>
    <w:p w:rsidR="00DA06A3" w:rsidRPr="00DA06A3" w:rsidRDefault="00DA06A3" w:rsidP="00B24865">
      <w:pPr>
        <w:pStyle w:val="Glava"/>
        <w:numPr>
          <w:ilvl w:val="0"/>
          <w:numId w:val="13"/>
        </w:numPr>
        <w:tabs>
          <w:tab w:val="clear" w:pos="4536"/>
          <w:tab w:val="clear" w:pos="9072"/>
        </w:tabs>
        <w:jc w:val="both"/>
        <w:rPr>
          <w:sz w:val="20"/>
          <w:szCs w:val="20"/>
        </w:rPr>
      </w:pPr>
      <w:r w:rsidRPr="00DA06A3">
        <w:rPr>
          <w:sz w:val="20"/>
          <w:szCs w:val="20"/>
        </w:rPr>
        <w:t>MESTNA OBČINA VELENJE</w:t>
      </w:r>
    </w:p>
    <w:p w:rsidR="00E315E3" w:rsidRDefault="00E315E3" w:rsidP="00F67E2D">
      <w:pPr>
        <w:pStyle w:val="Glava"/>
        <w:tabs>
          <w:tab w:val="clear" w:pos="4536"/>
          <w:tab w:val="clear" w:pos="9072"/>
        </w:tabs>
        <w:ind w:left="360" w:hanging="720"/>
        <w:jc w:val="both"/>
        <w:rPr>
          <w:b/>
          <w:sz w:val="20"/>
          <w:szCs w:val="20"/>
        </w:rPr>
      </w:pPr>
    </w:p>
    <w:tbl>
      <w:tblPr>
        <w:tblW w:w="9229" w:type="dxa"/>
        <w:tblInd w:w="55" w:type="dxa"/>
        <w:tblCellMar>
          <w:left w:w="70" w:type="dxa"/>
          <w:right w:w="70" w:type="dxa"/>
        </w:tblCellMar>
        <w:tblLook w:val="04A0" w:firstRow="1" w:lastRow="0" w:firstColumn="1" w:lastColumn="0" w:noHBand="0" w:noVBand="1"/>
      </w:tblPr>
      <w:tblGrid>
        <w:gridCol w:w="1716"/>
        <w:gridCol w:w="1141"/>
        <w:gridCol w:w="1553"/>
        <w:gridCol w:w="1701"/>
        <w:gridCol w:w="3118"/>
      </w:tblGrid>
      <w:tr w:rsidR="00DA06A3" w:rsidRPr="00DA06A3" w:rsidTr="00C31D8D">
        <w:trPr>
          <w:trHeight w:val="510"/>
        </w:trPr>
        <w:tc>
          <w:tcPr>
            <w:tcW w:w="1716" w:type="dxa"/>
            <w:tcBorders>
              <w:top w:val="single" w:sz="8" w:space="0" w:color="auto"/>
              <w:left w:val="single" w:sz="8" w:space="0" w:color="auto"/>
              <w:bottom w:val="nil"/>
              <w:right w:val="nil"/>
            </w:tcBorders>
            <w:shd w:val="clear" w:color="auto" w:fill="auto"/>
            <w:vAlign w:val="center"/>
            <w:hideMark/>
          </w:tcPr>
          <w:p w:rsidR="00DA06A3" w:rsidRPr="00DA06A3" w:rsidRDefault="001C139C" w:rsidP="00DA06A3">
            <w:pPr>
              <w:spacing w:after="0" w:line="240" w:lineRule="auto"/>
              <w:jc w:val="center"/>
              <w:rPr>
                <w:rFonts w:eastAsia="Times New Roman"/>
                <w:b/>
                <w:bCs/>
                <w:sz w:val="20"/>
                <w:szCs w:val="20"/>
                <w:lang w:eastAsia="sl-SI"/>
              </w:rPr>
            </w:pPr>
            <w:r>
              <w:rPr>
                <w:rFonts w:eastAsia="Times New Roman"/>
                <w:b/>
                <w:bCs/>
                <w:sz w:val="20"/>
                <w:szCs w:val="20"/>
                <w:lang w:eastAsia="sl-SI"/>
              </w:rPr>
              <w:t>OBMOČJE</w:t>
            </w:r>
          </w:p>
        </w:tc>
        <w:tc>
          <w:tcPr>
            <w:tcW w:w="1141" w:type="dxa"/>
            <w:tcBorders>
              <w:top w:val="single" w:sz="8" w:space="0" w:color="auto"/>
              <w:left w:val="single" w:sz="8" w:space="0" w:color="auto"/>
              <w:bottom w:val="nil"/>
              <w:right w:val="single" w:sz="8" w:space="0" w:color="auto"/>
            </w:tcBorders>
            <w:shd w:val="clear" w:color="auto" w:fill="auto"/>
            <w:vAlign w:val="center"/>
            <w:hideMark/>
          </w:tcPr>
          <w:p w:rsidR="00DA06A3" w:rsidRPr="00DA06A3" w:rsidRDefault="00DA06A3" w:rsidP="00DA06A3">
            <w:pPr>
              <w:spacing w:after="0" w:line="240" w:lineRule="auto"/>
              <w:jc w:val="center"/>
              <w:rPr>
                <w:rFonts w:eastAsia="Times New Roman"/>
                <w:b/>
                <w:bCs/>
                <w:sz w:val="20"/>
                <w:szCs w:val="20"/>
                <w:lang w:eastAsia="sl-SI"/>
              </w:rPr>
            </w:pPr>
            <w:r w:rsidRPr="00DA06A3">
              <w:rPr>
                <w:rFonts w:eastAsia="Times New Roman"/>
                <w:b/>
                <w:bCs/>
                <w:sz w:val="20"/>
                <w:szCs w:val="20"/>
                <w:lang w:eastAsia="sl-SI"/>
              </w:rPr>
              <w:t>DATUM</w:t>
            </w:r>
          </w:p>
        </w:tc>
        <w:tc>
          <w:tcPr>
            <w:tcW w:w="1553" w:type="dxa"/>
            <w:tcBorders>
              <w:top w:val="single" w:sz="8" w:space="0" w:color="auto"/>
              <w:left w:val="nil"/>
              <w:bottom w:val="nil"/>
              <w:right w:val="nil"/>
            </w:tcBorders>
            <w:shd w:val="clear" w:color="auto" w:fill="auto"/>
            <w:vAlign w:val="center"/>
            <w:hideMark/>
          </w:tcPr>
          <w:p w:rsidR="00DA06A3" w:rsidRPr="00DA06A3" w:rsidRDefault="00DA06A3" w:rsidP="00DA06A3">
            <w:pPr>
              <w:spacing w:after="0" w:line="240" w:lineRule="auto"/>
              <w:jc w:val="center"/>
              <w:rPr>
                <w:rFonts w:eastAsia="Times New Roman"/>
                <w:b/>
                <w:bCs/>
                <w:sz w:val="20"/>
                <w:szCs w:val="20"/>
                <w:lang w:eastAsia="sl-SI"/>
              </w:rPr>
            </w:pPr>
            <w:r w:rsidRPr="00DA06A3">
              <w:rPr>
                <w:rFonts w:eastAsia="Times New Roman"/>
                <w:b/>
                <w:bCs/>
                <w:sz w:val="20"/>
                <w:szCs w:val="20"/>
                <w:lang w:eastAsia="sl-SI"/>
              </w:rPr>
              <w:t>DAN</w:t>
            </w:r>
          </w:p>
        </w:tc>
        <w:tc>
          <w:tcPr>
            <w:tcW w:w="1701" w:type="dxa"/>
            <w:tcBorders>
              <w:top w:val="single" w:sz="8" w:space="0" w:color="auto"/>
              <w:left w:val="single" w:sz="8" w:space="0" w:color="auto"/>
              <w:bottom w:val="nil"/>
              <w:right w:val="single" w:sz="8" w:space="0" w:color="auto"/>
            </w:tcBorders>
            <w:shd w:val="clear" w:color="auto" w:fill="auto"/>
            <w:vAlign w:val="center"/>
            <w:hideMark/>
          </w:tcPr>
          <w:p w:rsidR="00DA06A3" w:rsidRPr="00DA06A3" w:rsidRDefault="00DA06A3" w:rsidP="00DA06A3">
            <w:pPr>
              <w:spacing w:after="0" w:line="240" w:lineRule="auto"/>
              <w:jc w:val="center"/>
              <w:rPr>
                <w:rFonts w:eastAsia="Times New Roman"/>
                <w:b/>
                <w:bCs/>
                <w:sz w:val="20"/>
                <w:szCs w:val="20"/>
                <w:lang w:eastAsia="sl-SI"/>
              </w:rPr>
            </w:pPr>
            <w:r w:rsidRPr="00DA06A3">
              <w:rPr>
                <w:rFonts w:eastAsia="Times New Roman"/>
                <w:b/>
                <w:bCs/>
                <w:sz w:val="20"/>
                <w:szCs w:val="20"/>
                <w:lang w:eastAsia="sl-SI"/>
              </w:rPr>
              <w:t>URA</w:t>
            </w:r>
          </w:p>
        </w:tc>
        <w:tc>
          <w:tcPr>
            <w:tcW w:w="3118" w:type="dxa"/>
            <w:tcBorders>
              <w:top w:val="single" w:sz="8" w:space="0" w:color="auto"/>
              <w:left w:val="nil"/>
              <w:bottom w:val="nil"/>
              <w:right w:val="single" w:sz="8" w:space="0" w:color="auto"/>
            </w:tcBorders>
            <w:shd w:val="clear" w:color="auto" w:fill="auto"/>
            <w:vAlign w:val="center"/>
            <w:hideMark/>
          </w:tcPr>
          <w:p w:rsidR="00DA06A3" w:rsidRPr="00DA06A3" w:rsidRDefault="001C139C" w:rsidP="00DA06A3">
            <w:pPr>
              <w:spacing w:after="0" w:line="240" w:lineRule="auto"/>
              <w:jc w:val="center"/>
              <w:rPr>
                <w:rFonts w:eastAsia="Times New Roman"/>
                <w:b/>
                <w:bCs/>
                <w:sz w:val="20"/>
                <w:szCs w:val="20"/>
                <w:lang w:eastAsia="sl-SI"/>
              </w:rPr>
            </w:pPr>
            <w:r>
              <w:rPr>
                <w:rFonts w:eastAsia="Times New Roman"/>
                <w:b/>
                <w:bCs/>
                <w:sz w:val="20"/>
                <w:szCs w:val="20"/>
                <w:lang w:eastAsia="sl-SI"/>
              </w:rPr>
              <w:t xml:space="preserve">ODJEMNA </w:t>
            </w:r>
            <w:r w:rsidR="00DA06A3" w:rsidRPr="00DA06A3">
              <w:rPr>
                <w:rFonts w:eastAsia="Times New Roman"/>
                <w:b/>
                <w:bCs/>
                <w:sz w:val="20"/>
                <w:szCs w:val="20"/>
                <w:lang w:eastAsia="sl-SI"/>
              </w:rPr>
              <w:t>LOKACIJA</w:t>
            </w:r>
          </w:p>
        </w:tc>
      </w:tr>
      <w:tr w:rsidR="00DA06A3" w:rsidRPr="00DA06A3" w:rsidTr="00C31D8D">
        <w:trPr>
          <w:trHeight w:val="300"/>
        </w:trPr>
        <w:tc>
          <w:tcPr>
            <w:tcW w:w="1716" w:type="dxa"/>
            <w:tcBorders>
              <w:top w:val="single" w:sz="4" w:space="0" w:color="auto"/>
              <w:left w:val="single" w:sz="8" w:space="0" w:color="auto"/>
              <w:bottom w:val="single" w:sz="4" w:space="0" w:color="auto"/>
              <w:right w:val="nil"/>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KS Gorica</w:t>
            </w:r>
          </w:p>
        </w:tc>
        <w:tc>
          <w:tcPr>
            <w:tcW w:w="114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0</w:t>
            </w:r>
            <w:r w:rsidR="00487BA8">
              <w:rPr>
                <w:rFonts w:eastAsia="Times New Roman"/>
                <w:sz w:val="20"/>
                <w:szCs w:val="20"/>
                <w:lang w:eastAsia="sl-SI"/>
              </w:rPr>
              <w:t>3</w:t>
            </w:r>
            <w:r w:rsidRPr="00487BA8">
              <w:rPr>
                <w:rFonts w:eastAsia="Times New Roman"/>
                <w:sz w:val="20"/>
                <w:szCs w:val="20"/>
                <w:lang w:eastAsia="sl-SI"/>
              </w:rPr>
              <w:t>.05.201</w:t>
            </w:r>
            <w:r w:rsidR="00487BA8">
              <w:rPr>
                <w:rFonts w:eastAsia="Times New Roman"/>
                <w:sz w:val="20"/>
                <w:szCs w:val="20"/>
                <w:lang w:eastAsia="sl-SI"/>
              </w:rPr>
              <w:t>6</w:t>
            </w:r>
          </w:p>
        </w:tc>
        <w:tc>
          <w:tcPr>
            <w:tcW w:w="1553" w:type="dxa"/>
            <w:tcBorders>
              <w:top w:val="single" w:sz="4" w:space="0" w:color="auto"/>
              <w:left w:val="nil"/>
              <w:bottom w:val="single" w:sz="4" w:space="0" w:color="auto"/>
              <w:right w:val="single" w:sz="8" w:space="0" w:color="auto"/>
            </w:tcBorders>
            <w:shd w:val="clear" w:color="auto" w:fill="auto"/>
            <w:noWrap/>
            <w:vAlign w:val="center"/>
            <w:hideMark/>
          </w:tcPr>
          <w:p w:rsidR="00DA06A3" w:rsidRPr="00487BA8" w:rsidRDefault="00487BA8" w:rsidP="00DA06A3">
            <w:pPr>
              <w:spacing w:after="0" w:line="240" w:lineRule="auto"/>
              <w:jc w:val="center"/>
              <w:rPr>
                <w:rFonts w:eastAsia="Times New Roman"/>
                <w:sz w:val="20"/>
                <w:szCs w:val="20"/>
                <w:lang w:eastAsia="sl-SI"/>
              </w:rPr>
            </w:pPr>
            <w:r>
              <w:rPr>
                <w:rFonts w:eastAsia="Times New Roman"/>
                <w:sz w:val="20"/>
                <w:szCs w:val="20"/>
                <w:lang w:eastAsia="sl-SI"/>
              </w:rPr>
              <w:t>TOREK</w:t>
            </w:r>
          </w:p>
        </w:tc>
        <w:tc>
          <w:tcPr>
            <w:tcW w:w="1701" w:type="dxa"/>
            <w:tcBorders>
              <w:top w:val="single" w:sz="4" w:space="0" w:color="auto"/>
              <w:left w:val="nil"/>
              <w:bottom w:val="single" w:sz="4" w:space="0" w:color="auto"/>
              <w:right w:val="nil"/>
            </w:tcBorders>
            <w:shd w:val="clear" w:color="auto" w:fill="auto"/>
            <w:noWrap/>
            <w:vAlign w:val="center"/>
            <w:hideMark/>
          </w:tcPr>
          <w:p w:rsidR="00DA06A3" w:rsidRPr="00487BA8" w:rsidRDefault="00DA06A3" w:rsidP="00DA06A3">
            <w:pPr>
              <w:spacing w:after="0" w:line="240" w:lineRule="auto"/>
              <w:jc w:val="center"/>
              <w:rPr>
                <w:rFonts w:eastAsia="Times New Roman"/>
                <w:sz w:val="20"/>
                <w:szCs w:val="20"/>
                <w:lang w:eastAsia="sl-SI"/>
              </w:rPr>
            </w:pPr>
            <w:r w:rsidRPr="00487BA8">
              <w:rPr>
                <w:rFonts w:eastAsia="Times New Roman"/>
                <w:sz w:val="20"/>
                <w:szCs w:val="20"/>
                <w:lang w:eastAsia="sl-SI"/>
              </w:rPr>
              <w:t>od 15. do 18. ure</w:t>
            </w:r>
          </w:p>
        </w:tc>
        <w:tc>
          <w:tcPr>
            <w:tcW w:w="31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pri avtobusnem obračališču</w:t>
            </w:r>
          </w:p>
        </w:tc>
      </w:tr>
      <w:tr w:rsidR="00DA06A3" w:rsidRPr="00DA06A3" w:rsidTr="00C31D8D">
        <w:trPr>
          <w:trHeight w:val="300"/>
        </w:trPr>
        <w:tc>
          <w:tcPr>
            <w:tcW w:w="1716" w:type="dxa"/>
            <w:tcBorders>
              <w:top w:val="nil"/>
              <w:left w:val="single" w:sz="8" w:space="0" w:color="auto"/>
              <w:bottom w:val="single" w:sz="4" w:space="0" w:color="auto"/>
              <w:right w:val="nil"/>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KS Šalek</w:t>
            </w:r>
          </w:p>
        </w:tc>
        <w:tc>
          <w:tcPr>
            <w:tcW w:w="1141"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0</w:t>
            </w:r>
            <w:r w:rsidR="00487BA8">
              <w:rPr>
                <w:rFonts w:eastAsia="Times New Roman"/>
                <w:sz w:val="20"/>
                <w:szCs w:val="20"/>
                <w:lang w:eastAsia="sl-SI"/>
              </w:rPr>
              <w:t>4</w:t>
            </w:r>
            <w:r w:rsidRPr="00487BA8">
              <w:rPr>
                <w:rFonts w:eastAsia="Times New Roman"/>
                <w:sz w:val="20"/>
                <w:szCs w:val="20"/>
                <w:lang w:eastAsia="sl-SI"/>
              </w:rPr>
              <w:t>.05.201</w:t>
            </w:r>
            <w:r w:rsidR="00487BA8">
              <w:rPr>
                <w:rFonts w:eastAsia="Times New Roman"/>
                <w:sz w:val="20"/>
                <w:szCs w:val="20"/>
                <w:lang w:eastAsia="sl-SI"/>
              </w:rPr>
              <w:t>6</w:t>
            </w:r>
          </w:p>
        </w:tc>
        <w:tc>
          <w:tcPr>
            <w:tcW w:w="1553" w:type="dxa"/>
            <w:tcBorders>
              <w:top w:val="nil"/>
              <w:left w:val="nil"/>
              <w:bottom w:val="single" w:sz="4" w:space="0" w:color="auto"/>
              <w:right w:val="single" w:sz="8" w:space="0" w:color="auto"/>
            </w:tcBorders>
            <w:shd w:val="clear" w:color="auto" w:fill="auto"/>
            <w:noWrap/>
            <w:vAlign w:val="center"/>
            <w:hideMark/>
          </w:tcPr>
          <w:p w:rsidR="00DA06A3" w:rsidRPr="00487BA8" w:rsidRDefault="00487BA8" w:rsidP="00DA06A3">
            <w:pPr>
              <w:spacing w:after="0" w:line="240" w:lineRule="auto"/>
              <w:jc w:val="center"/>
              <w:rPr>
                <w:rFonts w:eastAsia="Times New Roman"/>
                <w:sz w:val="20"/>
                <w:szCs w:val="20"/>
                <w:lang w:eastAsia="sl-SI"/>
              </w:rPr>
            </w:pPr>
            <w:r>
              <w:rPr>
                <w:rFonts w:eastAsia="Times New Roman"/>
                <w:sz w:val="20"/>
                <w:szCs w:val="20"/>
                <w:lang w:eastAsia="sl-SI"/>
              </w:rPr>
              <w:t>SREDA</w:t>
            </w:r>
          </w:p>
        </w:tc>
        <w:tc>
          <w:tcPr>
            <w:tcW w:w="1701" w:type="dxa"/>
            <w:tcBorders>
              <w:top w:val="nil"/>
              <w:left w:val="nil"/>
              <w:bottom w:val="single" w:sz="4" w:space="0" w:color="auto"/>
              <w:right w:val="nil"/>
            </w:tcBorders>
            <w:shd w:val="clear" w:color="auto" w:fill="auto"/>
            <w:noWrap/>
            <w:vAlign w:val="center"/>
            <w:hideMark/>
          </w:tcPr>
          <w:p w:rsidR="00DA06A3" w:rsidRPr="00487BA8" w:rsidRDefault="00DA06A3" w:rsidP="00DA06A3">
            <w:pPr>
              <w:spacing w:after="0" w:line="240" w:lineRule="auto"/>
              <w:jc w:val="center"/>
              <w:rPr>
                <w:rFonts w:eastAsia="Times New Roman"/>
                <w:sz w:val="20"/>
                <w:szCs w:val="20"/>
                <w:lang w:eastAsia="sl-SI"/>
              </w:rPr>
            </w:pPr>
            <w:r w:rsidRPr="00487BA8">
              <w:rPr>
                <w:rFonts w:eastAsia="Times New Roman"/>
                <w:sz w:val="20"/>
                <w:szCs w:val="20"/>
                <w:lang w:eastAsia="sl-SI"/>
              </w:rPr>
              <w:t>od 15. do 18. ure</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pri Gasilskem domu</w:t>
            </w:r>
          </w:p>
        </w:tc>
      </w:tr>
      <w:tr w:rsidR="00DA06A3" w:rsidRPr="00DA06A3" w:rsidTr="00C31D8D">
        <w:trPr>
          <w:trHeight w:val="300"/>
        </w:trPr>
        <w:tc>
          <w:tcPr>
            <w:tcW w:w="1716" w:type="dxa"/>
            <w:tcBorders>
              <w:top w:val="nil"/>
              <w:left w:val="single" w:sz="8" w:space="0" w:color="auto"/>
              <w:bottom w:val="single" w:sz="4" w:space="0" w:color="auto"/>
              <w:right w:val="nil"/>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KS Staro Velenje</w:t>
            </w:r>
          </w:p>
        </w:tc>
        <w:tc>
          <w:tcPr>
            <w:tcW w:w="1141"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0</w:t>
            </w:r>
            <w:r w:rsidR="00487BA8">
              <w:rPr>
                <w:rFonts w:eastAsia="Times New Roman"/>
                <w:sz w:val="20"/>
                <w:szCs w:val="20"/>
                <w:lang w:eastAsia="sl-SI"/>
              </w:rPr>
              <w:t>5</w:t>
            </w:r>
            <w:r w:rsidRPr="00487BA8">
              <w:rPr>
                <w:rFonts w:eastAsia="Times New Roman"/>
                <w:sz w:val="20"/>
                <w:szCs w:val="20"/>
                <w:lang w:eastAsia="sl-SI"/>
              </w:rPr>
              <w:t>.05.201</w:t>
            </w:r>
            <w:r w:rsidR="00487BA8">
              <w:rPr>
                <w:rFonts w:eastAsia="Times New Roman"/>
                <w:sz w:val="20"/>
                <w:szCs w:val="20"/>
                <w:lang w:eastAsia="sl-SI"/>
              </w:rPr>
              <w:t>6</w:t>
            </w:r>
          </w:p>
        </w:tc>
        <w:tc>
          <w:tcPr>
            <w:tcW w:w="1553" w:type="dxa"/>
            <w:tcBorders>
              <w:top w:val="nil"/>
              <w:left w:val="nil"/>
              <w:bottom w:val="single" w:sz="4" w:space="0" w:color="auto"/>
              <w:right w:val="single" w:sz="8" w:space="0" w:color="auto"/>
            </w:tcBorders>
            <w:shd w:val="clear" w:color="auto" w:fill="auto"/>
            <w:noWrap/>
            <w:vAlign w:val="center"/>
            <w:hideMark/>
          </w:tcPr>
          <w:p w:rsidR="00DA06A3" w:rsidRPr="00487BA8" w:rsidRDefault="00487BA8" w:rsidP="00DA06A3">
            <w:pPr>
              <w:spacing w:after="0" w:line="240" w:lineRule="auto"/>
              <w:jc w:val="center"/>
              <w:rPr>
                <w:rFonts w:eastAsia="Times New Roman"/>
                <w:sz w:val="20"/>
                <w:szCs w:val="20"/>
                <w:lang w:eastAsia="sl-SI"/>
              </w:rPr>
            </w:pPr>
            <w:r>
              <w:rPr>
                <w:rFonts w:eastAsia="Times New Roman"/>
                <w:sz w:val="20"/>
                <w:szCs w:val="20"/>
                <w:lang w:eastAsia="sl-SI"/>
              </w:rPr>
              <w:t>ČETRTEK</w:t>
            </w:r>
          </w:p>
        </w:tc>
        <w:tc>
          <w:tcPr>
            <w:tcW w:w="1701" w:type="dxa"/>
            <w:tcBorders>
              <w:top w:val="nil"/>
              <w:left w:val="nil"/>
              <w:bottom w:val="single" w:sz="4" w:space="0" w:color="auto"/>
              <w:right w:val="nil"/>
            </w:tcBorders>
            <w:shd w:val="clear" w:color="auto" w:fill="auto"/>
            <w:noWrap/>
            <w:vAlign w:val="center"/>
            <w:hideMark/>
          </w:tcPr>
          <w:p w:rsidR="00DA06A3" w:rsidRPr="00487BA8" w:rsidRDefault="00DA06A3" w:rsidP="00DA06A3">
            <w:pPr>
              <w:spacing w:after="0" w:line="240" w:lineRule="auto"/>
              <w:jc w:val="center"/>
              <w:rPr>
                <w:rFonts w:eastAsia="Times New Roman"/>
                <w:sz w:val="20"/>
                <w:szCs w:val="20"/>
                <w:lang w:eastAsia="sl-SI"/>
              </w:rPr>
            </w:pPr>
            <w:r w:rsidRPr="00487BA8">
              <w:rPr>
                <w:rFonts w:eastAsia="Times New Roman"/>
                <w:sz w:val="20"/>
                <w:szCs w:val="20"/>
                <w:lang w:eastAsia="sl-SI"/>
              </w:rPr>
              <w:t>od 15. do 18. ure</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pri Gasilskem domu</w:t>
            </w:r>
          </w:p>
        </w:tc>
      </w:tr>
      <w:tr w:rsidR="00DA06A3" w:rsidRPr="00DA06A3" w:rsidTr="00C31D8D">
        <w:trPr>
          <w:trHeight w:val="300"/>
        </w:trPr>
        <w:tc>
          <w:tcPr>
            <w:tcW w:w="1716" w:type="dxa"/>
            <w:tcBorders>
              <w:top w:val="nil"/>
              <w:left w:val="single" w:sz="8" w:space="0" w:color="auto"/>
              <w:bottom w:val="single" w:sz="4" w:space="0" w:color="auto"/>
              <w:right w:val="nil"/>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KS Šentilj</w:t>
            </w:r>
          </w:p>
        </w:tc>
        <w:tc>
          <w:tcPr>
            <w:tcW w:w="1141"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0</w:t>
            </w:r>
            <w:r w:rsidR="00487BA8">
              <w:rPr>
                <w:rFonts w:eastAsia="Times New Roman"/>
                <w:sz w:val="20"/>
                <w:szCs w:val="20"/>
                <w:lang w:eastAsia="sl-SI"/>
              </w:rPr>
              <w:t>6</w:t>
            </w:r>
            <w:r w:rsidRPr="00487BA8">
              <w:rPr>
                <w:rFonts w:eastAsia="Times New Roman"/>
                <w:sz w:val="20"/>
                <w:szCs w:val="20"/>
                <w:lang w:eastAsia="sl-SI"/>
              </w:rPr>
              <w:t>.05.201</w:t>
            </w:r>
            <w:r w:rsidR="00487BA8">
              <w:rPr>
                <w:rFonts w:eastAsia="Times New Roman"/>
                <w:sz w:val="20"/>
                <w:szCs w:val="20"/>
                <w:lang w:eastAsia="sl-SI"/>
              </w:rPr>
              <w:t>6</w:t>
            </w:r>
          </w:p>
        </w:tc>
        <w:tc>
          <w:tcPr>
            <w:tcW w:w="1553" w:type="dxa"/>
            <w:tcBorders>
              <w:top w:val="nil"/>
              <w:left w:val="nil"/>
              <w:bottom w:val="single" w:sz="4" w:space="0" w:color="auto"/>
              <w:right w:val="single" w:sz="8" w:space="0" w:color="auto"/>
            </w:tcBorders>
            <w:shd w:val="clear" w:color="auto" w:fill="auto"/>
            <w:noWrap/>
            <w:vAlign w:val="center"/>
            <w:hideMark/>
          </w:tcPr>
          <w:p w:rsidR="00DA06A3" w:rsidRPr="00487BA8" w:rsidRDefault="00487BA8" w:rsidP="00DA06A3">
            <w:pPr>
              <w:spacing w:after="0" w:line="240" w:lineRule="auto"/>
              <w:jc w:val="center"/>
              <w:rPr>
                <w:rFonts w:eastAsia="Times New Roman"/>
                <w:sz w:val="20"/>
                <w:szCs w:val="20"/>
                <w:lang w:eastAsia="sl-SI"/>
              </w:rPr>
            </w:pPr>
            <w:r>
              <w:rPr>
                <w:rFonts w:eastAsia="Times New Roman"/>
                <w:sz w:val="20"/>
                <w:szCs w:val="20"/>
                <w:lang w:eastAsia="sl-SI"/>
              </w:rPr>
              <w:t>PETEK</w:t>
            </w:r>
          </w:p>
        </w:tc>
        <w:tc>
          <w:tcPr>
            <w:tcW w:w="1701" w:type="dxa"/>
            <w:tcBorders>
              <w:top w:val="nil"/>
              <w:left w:val="nil"/>
              <w:bottom w:val="single" w:sz="4" w:space="0" w:color="auto"/>
              <w:right w:val="nil"/>
            </w:tcBorders>
            <w:shd w:val="clear" w:color="auto" w:fill="auto"/>
            <w:noWrap/>
            <w:vAlign w:val="center"/>
            <w:hideMark/>
          </w:tcPr>
          <w:p w:rsidR="00DA06A3" w:rsidRPr="00487BA8" w:rsidRDefault="00DA06A3" w:rsidP="00DA06A3">
            <w:pPr>
              <w:spacing w:after="0" w:line="240" w:lineRule="auto"/>
              <w:jc w:val="center"/>
              <w:rPr>
                <w:rFonts w:eastAsia="Times New Roman"/>
                <w:sz w:val="20"/>
                <w:szCs w:val="20"/>
                <w:lang w:eastAsia="sl-SI"/>
              </w:rPr>
            </w:pPr>
            <w:r w:rsidRPr="00487BA8">
              <w:rPr>
                <w:rFonts w:eastAsia="Times New Roman"/>
                <w:sz w:val="20"/>
                <w:szCs w:val="20"/>
                <w:lang w:eastAsia="sl-SI"/>
              </w:rPr>
              <w:t>od 15. do 18. ure</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parkirišče pri igrišču (pokopališče)</w:t>
            </w:r>
          </w:p>
        </w:tc>
      </w:tr>
      <w:tr w:rsidR="00DA06A3" w:rsidRPr="006A4565" w:rsidTr="00C31D8D">
        <w:trPr>
          <w:trHeight w:val="300"/>
        </w:trPr>
        <w:tc>
          <w:tcPr>
            <w:tcW w:w="1716" w:type="dxa"/>
            <w:tcBorders>
              <w:top w:val="nil"/>
              <w:left w:val="single" w:sz="8" w:space="0" w:color="auto"/>
              <w:bottom w:val="single" w:sz="4" w:space="0" w:color="auto"/>
              <w:right w:val="nil"/>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KS Šmartno</w:t>
            </w:r>
          </w:p>
        </w:tc>
        <w:tc>
          <w:tcPr>
            <w:tcW w:w="1141"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0</w:t>
            </w:r>
            <w:r w:rsidR="00487BA8">
              <w:rPr>
                <w:rFonts w:eastAsia="Times New Roman"/>
                <w:sz w:val="20"/>
                <w:szCs w:val="20"/>
                <w:lang w:eastAsia="sl-SI"/>
              </w:rPr>
              <w:t>7</w:t>
            </w:r>
            <w:r w:rsidRPr="00487BA8">
              <w:rPr>
                <w:rFonts w:eastAsia="Times New Roman"/>
                <w:sz w:val="20"/>
                <w:szCs w:val="20"/>
                <w:lang w:eastAsia="sl-SI"/>
              </w:rPr>
              <w:t>.05.201</w:t>
            </w:r>
            <w:r w:rsidR="00487BA8">
              <w:rPr>
                <w:rFonts w:eastAsia="Times New Roman"/>
                <w:sz w:val="20"/>
                <w:szCs w:val="20"/>
                <w:lang w:eastAsia="sl-SI"/>
              </w:rPr>
              <w:t>6</w:t>
            </w:r>
          </w:p>
        </w:tc>
        <w:tc>
          <w:tcPr>
            <w:tcW w:w="1553" w:type="dxa"/>
            <w:tcBorders>
              <w:top w:val="nil"/>
              <w:left w:val="nil"/>
              <w:bottom w:val="single" w:sz="4" w:space="0" w:color="auto"/>
              <w:right w:val="single" w:sz="8" w:space="0" w:color="auto"/>
            </w:tcBorders>
            <w:shd w:val="clear" w:color="auto" w:fill="auto"/>
            <w:noWrap/>
            <w:vAlign w:val="center"/>
            <w:hideMark/>
          </w:tcPr>
          <w:p w:rsidR="00DA06A3" w:rsidRPr="00487BA8" w:rsidRDefault="00487BA8" w:rsidP="00DA06A3">
            <w:pPr>
              <w:spacing w:after="0" w:line="240" w:lineRule="auto"/>
              <w:jc w:val="center"/>
              <w:rPr>
                <w:rFonts w:eastAsia="Times New Roman"/>
                <w:sz w:val="20"/>
                <w:szCs w:val="20"/>
                <w:lang w:eastAsia="sl-SI"/>
              </w:rPr>
            </w:pPr>
            <w:r>
              <w:rPr>
                <w:rFonts w:eastAsia="Times New Roman"/>
                <w:sz w:val="20"/>
                <w:szCs w:val="20"/>
                <w:lang w:eastAsia="sl-SI"/>
              </w:rPr>
              <w:t>SOBOTA</w:t>
            </w:r>
          </w:p>
        </w:tc>
        <w:tc>
          <w:tcPr>
            <w:tcW w:w="1701" w:type="dxa"/>
            <w:tcBorders>
              <w:top w:val="nil"/>
              <w:left w:val="nil"/>
              <w:bottom w:val="single" w:sz="4" w:space="0" w:color="auto"/>
              <w:right w:val="nil"/>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 xml:space="preserve">od </w:t>
            </w:r>
            <w:r w:rsidR="00487BA8">
              <w:rPr>
                <w:rFonts w:eastAsia="Times New Roman"/>
                <w:sz w:val="20"/>
                <w:szCs w:val="20"/>
                <w:lang w:eastAsia="sl-SI"/>
              </w:rPr>
              <w:t>8</w:t>
            </w:r>
            <w:r w:rsidRPr="00487BA8">
              <w:rPr>
                <w:rFonts w:eastAsia="Times New Roman"/>
                <w:sz w:val="20"/>
                <w:szCs w:val="20"/>
                <w:lang w:eastAsia="sl-SI"/>
              </w:rPr>
              <w:t>. do 1</w:t>
            </w:r>
            <w:r w:rsidR="00487BA8">
              <w:rPr>
                <w:rFonts w:eastAsia="Times New Roman"/>
                <w:sz w:val="20"/>
                <w:szCs w:val="20"/>
                <w:lang w:eastAsia="sl-SI"/>
              </w:rPr>
              <w:t>1</w:t>
            </w:r>
            <w:r w:rsidRPr="00487BA8">
              <w:rPr>
                <w:rFonts w:eastAsia="Times New Roman"/>
                <w:sz w:val="20"/>
                <w:szCs w:val="20"/>
                <w:lang w:eastAsia="sl-SI"/>
              </w:rPr>
              <w:t>. ure</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parkirišče pri pokopališču</w:t>
            </w:r>
          </w:p>
        </w:tc>
      </w:tr>
      <w:tr w:rsidR="00DA06A3" w:rsidRPr="006A4565" w:rsidTr="00C31D8D">
        <w:trPr>
          <w:trHeight w:val="300"/>
        </w:trPr>
        <w:tc>
          <w:tcPr>
            <w:tcW w:w="1716" w:type="dxa"/>
            <w:tcBorders>
              <w:top w:val="nil"/>
              <w:left w:val="single" w:sz="8" w:space="0" w:color="auto"/>
              <w:bottom w:val="single" w:sz="4" w:space="0" w:color="auto"/>
              <w:right w:val="nil"/>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KS Vinska gora</w:t>
            </w:r>
          </w:p>
        </w:tc>
        <w:tc>
          <w:tcPr>
            <w:tcW w:w="1141"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0</w:t>
            </w:r>
            <w:r w:rsidR="00487BA8">
              <w:rPr>
                <w:rFonts w:eastAsia="Times New Roman"/>
                <w:sz w:val="20"/>
                <w:szCs w:val="20"/>
                <w:lang w:eastAsia="sl-SI"/>
              </w:rPr>
              <w:t>7</w:t>
            </w:r>
            <w:r w:rsidRPr="00487BA8">
              <w:rPr>
                <w:rFonts w:eastAsia="Times New Roman"/>
                <w:sz w:val="20"/>
                <w:szCs w:val="20"/>
                <w:lang w:eastAsia="sl-SI"/>
              </w:rPr>
              <w:t>.05.201</w:t>
            </w:r>
            <w:r w:rsidR="00487BA8">
              <w:rPr>
                <w:rFonts w:eastAsia="Times New Roman"/>
                <w:sz w:val="20"/>
                <w:szCs w:val="20"/>
                <w:lang w:eastAsia="sl-SI"/>
              </w:rPr>
              <w:t>6</w:t>
            </w:r>
          </w:p>
        </w:tc>
        <w:tc>
          <w:tcPr>
            <w:tcW w:w="1553" w:type="dxa"/>
            <w:tcBorders>
              <w:top w:val="nil"/>
              <w:left w:val="nil"/>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jc w:val="center"/>
              <w:rPr>
                <w:rFonts w:eastAsia="Times New Roman"/>
                <w:sz w:val="20"/>
                <w:szCs w:val="20"/>
                <w:lang w:eastAsia="sl-SI"/>
              </w:rPr>
            </w:pPr>
            <w:r w:rsidRPr="00487BA8">
              <w:rPr>
                <w:rFonts w:eastAsia="Times New Roman"/>
                <w:sz w:val="20"/>
                <w:szCs w:val="20"/>
                <w:lang w:eastAsia="sl-SI"/>
              </w:rPr>
              <w:t>SOBOTA</w:t>
            </w:r>
          </w:p>
        </w:tc>
        <w:tc>
          <w:tcPr>
            <w:tcW w:w="1701" w:type="dxa"/>
            <w:tcBorders>
              <w:top w:val="nil"/>
              <w:left w:val="nil"/>
              <w:bottom w:val="single" w:sz="4" w:space="0" w:color="auto"/>
              <w:right w:val="nil"/>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 xml:space="preserve">od </w:t>
            </w:r>
            <w:r w:rsidR="00487BA8">
              <w:rPr>
                <w:rFonts w:eastAsia="Times New Roman"/>
                <w:sz w:val="20"/>
                <w:szCs w:val="20"/>
                <w:lang w:eastAsia="sl-SI"/>
              </w:rPr>
              <w:t>12</w:t>
            </w:r>
            <w:r w:rsidRPr="00487BA8">
              <w:rPr>
                <w:rFonts w:eastAsia="Times New Roman"/>
                <w:sz w:val="20"/>
                <w:szCs w:val="20"/>
                <w:lang w:eastAsia="sl-SI"/>
              </w:rPr>
              <w:t>. do 1</w:t>
            </w:r>
            <w:r w:rsidR="00487BA8">
              <w:rPr>
                <w:rFonts w:eastAsia="Times New Roman"/>
                <w:sz w:val="20"/>
                <w:szCs w:val="20"/>
                <w:lang w:eastAsia="sl-SI"/>
              </w:rPr>
              <w:t>5</w:t>
            </w:r>
            <w:r w:rsidRPr="00487BA8">
              <w:rPr>
                <w:rFonts w:eastAsia="Times New Roman"/>
                <w:sz w:val="20"/>
                <w:szCs w:val="20"/>
                <w:lang w:eastAsia="sl-SI"/>
              </w:rPr>
              <w:t>. ure</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pri Večnamenskem domu</w:t>
            </w:r>
          </w:p>
        </w:tc>
      </w:tr>
      <w:tr w:rsidR="00DA06A3" w:rsidRPr="006A4565" w:rsidTr="00C31D8D">
        <w:trPr>
          <w:trHeight w:val="300"/>
        </w:trPr>
        <w:tc>
          <w:tcPr>
            <w:tcW w:w="1716" w:type="dxa"/>
            <w:tcBorders>
              <w:top w:val="nil"/>
              <w:left w:val="single" w:sz="8" w:space="0" w:color="auto"/>
              <w:bottom w:val="single" w:sz="4" w:space="0" w:color="auto"/>
              <w:right w:val="nil"/>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MČ - Desni breg</w:t>
            </w:r>
          </w:p>
        </w:tc>
        <w:tc>
          <w:tcPr>
            <w:tcW w:w="1141"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09.05.201</w:t>
            </w:r>
            <w:r w:rsidR="00487BA8">
              <w:rPr>
                <w:rFonts w:eastAsia="Times New Roman"/>
                <w:sz w:val="20"/>
                <w:szCs w:val="20"/>
                <w:lang w:eastAsia="sl-SI"/>
              </w:rPr>
              <w:t>6</w:t>
            </w:r>
          </w:p>
        </w:tc>
        <w:tc>
          <w:tcPr>
            <w:tcW w:w="1553" w:type="dxa"/>
            <w:tcBorders>
              <w:top w:val="nil"/>
              <w:left w:val="nil"/>
              <w:bottom w:val="single" w:sz="4" w:space="0" w:color="auto"/>
              <w:right w:val="single" w:sz="8" w:space="0" w:color="auto"/>
            </w:tcBorders>
            <w:shd w:val="clear" w:color="auto" w:fill="auto"/>
            <w:noWrap/>
            <w:vAlign w:val="center"/>
            <w:hideMark/>
          </w:tcPr>
          <w:p w:rsidR="00DA06A3" w:rsidRPr="00487BA8" w:rsidRDefault="00487BA8" w:rsidP="00DA06A3">
            <w:pPr>
              <w:spacing w:after="0" w:line="240" w:lineRule="auto"/>
              <w:jc w:val="center"/>
              <w:rPr>
                <w:rFonts w:eastAsia="Times New Roman"/>
                <w:sz w:val="20"/>
                <w:szCs w:val="20"/>
                <w:lang w:eastAsia="sl-SI"/>
              </w:rPr>
            </w:pPr>
            <w:r>
              <w:rPr>
                <w:rFonts w:eastAsia="Times New Roman"/>
                <w:sz w:val="20"/>
                <w:szCs w:val="20"/>
                <w:lang w:eastAsia="sl-SI"/>
              </w:rPr>
              <w:t>PONEDELJEK</w:t>
            </w:r>
          </w:p>
        </w:tc>
        <w:tc>
          <w:tcPr>
            <w:tcW w:w="1701" w:type="dxa"/>
            <w:tcBorders>
              <w:top w:val="nil"/>
              <w:left w:val="nil"/>
              <w:bottom w:val="nil"/>
              <w:right w:val="single" w:sz="8" w:space="0" w:color="auto"/>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od 1</w:t>
            </w:r>
            <w:r w:rsidR="00487BA8">
              <w:rPr>
                <w:rFonts w:eastAsia="Times New Roman"/>
                <w:sz w:val="20"/>
                <w:szCs w:val="20"/>
                <w:lang w:eastAsia="sl-SI"/>
              </w:rPr>
              <w:t>5</w:t>
            </w:r>
            <w:r w:rsidRPr="00487BA8">
              <w:rPr>
                <w:rFonts w:eastAsia="Times New Roman"/>
                <w:sz w:val="20"/>
                <w:szCs w:val="20"/>
                <w:lang w:eastAsia="sl-SI"/>
              </w:rPr>
              <w:t>. do 1</w:t>
            </w:r>
            <w:r w:rsidR="00487BA8">
              <w:rPr>
                <w:rFonts w:eastAsia="Times New Roman"/>
                <w:sz w:val="20"/>
                <w:szCs w:val="20"/>
                <w:lang w:eastAsia="sl-SI"/>
              </w:rPr>
              <w:t>8</w:t>
            </w:r>
            <w:r w:rsidRPr="00487BA8">
              <w:rPr>
                <w:rFonts w:eastAsia="Times New Roman"/>
                <w:sz w:val="20"/>
                <w:szCs w:val="20"/>
                <w:lang w:eastAsia="sl-SI"/>
              </w:rPr>
              <w:t>. ure</w:t>
            </w:r>
          </w:p>
        </w:tc>
        <w:tc>
          <w:tcPr>
            <w:tcW w:w="3118" w:type="dxa"/>
            <w:tcBorders>
              <w:top w:val="nil"/>
              <w:left w:val="nil"/>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 xml:space="preserve">parkirišče pri </w:t>
            </w:r>
            <w:proofErr w:type="spellStart"/>
            <w:r w:rsidRPr="00487BA8">
              <w:rPr>
                <w:rFonts w:eastAsia="Times New Roman"/>
                <w:sz w:val="20"/>
                <w:szCs w:val="20"/>
                <w:lang w:eastAsia="sl-SI"/>
              </w:rPr>
              <w:t>Merkator</w:t>
            </w:r>
            <w:proofErr w:type="spellEnd"/>
            <w:r w:rsidRPr="00487BA8">
              <w:rPr>
                <w:rFonts w:eastAsia="Times New Roman"/>
                <w:sz w:val="20"/>
                <w:szCs w:val="20"/>
                <w:lang w:eastAsia="sl-SI"/>
              </w:rPr>
              <w:t xml:space="preserve"> tržnica</w:t>
            </w:r>
          </w:p>
        </w:tc>
      </w:tr>
      <w:tr w:rsidR="00DA06A3" w:rsidRPr="006A4565" w:rsidTr="00C31D8D">
        <w:trPr>
          <w:trHeight w:val="300"/>
        </w:trPr>
        <w:tc>
          <w:tcPr>
            <w:tcW w:w="1716" w:type="dxa"/>
            <w:tcBorders>
              <w:top w:val="nil"/>
              <w:left w:val="single" w:sz="8" w:space="0" w:color="auto"/>
              <w:bottom w:val="single" w:sz="8" w:space="0" w:color="auto"/>
              <w:right w:val="nil"/>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 xml:space="preserve">MČ - Levi breg </w:t>
            </w:r>
          </w:p>
        </w:tc>
        <w:tc>
          <w:tcPr>
            <w:tcW w:w="1141" w:type="dxa"/>
            <w:tcBorders>
              <w:top w:val="nil"/>
              <w:left w:val="single" w:sz="8" w:space="0" w:color="auto"/>
              <w:bottom w:val="single" w:sz="8" w:space="0" w:color="auto"/>
              <w:right w:val="single" w:sz="8" w:space="0" w:color="auto"/>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1</w:t>
            </w:r>
            <w:r w:rsidR="00487BA8">
              <w:rPr>
                <w:rFonts w:eastAsia="Times New Roman"/>
                <w:sz w:val="20"/>
                <w:szCs w:val="20"/>
                <w:lang w:eastAsia="sl-SI"/>
              </w:rPr>
              <w:t>0</w:t>
            </w:r>
            <w:r w:rsidRPr="00487BA8">
              <w:rPr>
                <w:rFonts w:eastAsia="Times New Roman"/>
                <w:sz w:val="20"/>
                <w:szCs w:val="20"/>
                <w:lang w:eastAsia="sl-SI"/>
              </w:rPr>
              <w:t>.05.201</w:t>
            </w:r>
            <w:r w:rsidR="00487BA8">
              <w:rPr>
                <w:rFonts w:eastAsia="Times New Roman"/>
                <w:sz w:val="20"/>
                <w:szCs w:val="20"/>
                <w:lang w:eastAsia="sl-SI"/>
              </w:rPr>
              <w:t>6</w:t>
            </w:r>
          </w:p>
        </w:tc>
        <w:tc>
          <w:tcPr>
            <w:tcW w:w="1553" w:type="dxa"/>
            <w:tcBorders>
              <w:top w:val="nil"/>
              <w:left w:val="nil"/>
              <w:bottom w:val="single" w:sz="8" w:space="0" w:color="auto"/>
              <w:right w:val="single" w:sz="8" w:space="0" w:color="auto"/>
            </w:tcBorders>
            <w:shd w:val="clear" w:color="auto" w:fill="auto"/>
            <w:noWrap/>
            <w:vAlign w:val="center"/>
            <w:hideMark/>
          </w:tcPr>
          <w:p w:rsidR="00DA06A3" w:rsidRPr="00487BA8" w:rsidRDefault="00487BA8" w:rsidP="00DA06A3">
            <w:pPr>
              <w:spacing w:after="0" w:line="240" w:lineRule="auto"/>
              <w:jc w:val="center"/>
              <w:rPr>
                <w:rFonts w:eastAsia="Times New Roman"/>
                <w:sz w:val="20"/>
                <w:szCs w:val="20"/>
                <w:lang w:eastAsia="sl-SI"/>
              </w:rPr>
            </w:pPr>
            <w:r>
              <w:rPr>
                <w:rFonts w:eastAsia="Times New Roman"/>
                <w:sz w:val="20"/>
                <w:szCs w:val="20"/>
                <w:lang w:eastAsia="sl-SI"/>
              </w:rPr>
              <w:t>TOREK</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rsidR="00DA06A3" w:rsidRPr="00487BA8" w:rsidRDefault="00DA06A3" w:rsidP="00DA06A3">
            <w:pPr>
              <w:spacing w:after="0" w:line="240" w:lineRule="auto"/>
              <w:jc w:val="center"/>
              <w:rPr>
                <w:rFonts w:eastAsia="Times New Roman"/>
                <w:sz w:val="20"/>
                <w:szCs w:val="20"/>
                <w:lang w:eastAsia="sl-SI"/>
              </w:rPr>
            </w:pPr>
            <w:r w:rsidRPr="00487BA8">
              <w:rPr>
                <w:rFonts w:eastAsia="Times New Roman"/>
                <w:sz w:val="20"/>
                <w:szCs w:val="20"/>
                <w:lang w:eastAsia="sl-SI"/>
              </w:rPr>
              <w:t>od 15. do 18. ure</w:t>
            </w:r>
          </w:p>
        </w:tc>
        <w:tc>
          <w:tcPr>
            <w:tcW w:w="3118" w:type="dxa"/>
            <w:tcBorders>
              <w:top w:val="nil"/>
              <w:left w:val="nil"/>
              <w:bottom w:val="single" w:sz="8" w:space="0" w:color="auto"/>
              <w:right w:val="single" w:sz="8" w:space="0" w:color="auto"/>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Kraigherjeva 8 (pri zbiralnici)</w:t>
            </w:r>
          </w:p>
        </w:tc>
      </w:tr>
    </w:tbl>
    <w:p w:rsidR="00E315E3" w:rsidRPr="006A4565" w:rsidRDefault="00E315E3" w:rsidP="00F67E2D">
      <w:pPr>
        <w:pStyle w:val="Glava"/>
        <w:tabs>
          <w:tab w:val="clear" w:pos="4536"/>
          <w:tab w:val="clear" w:pos="9072"/>
        </w:tabs>
        <w:ind w:left="360" w:hanging="720"/>
        <w:jc w:val="both"/>
        <w:rPr>
          <w:b/>
          <w:sz w:val="20"/>
          <w:szCs w:val="20"/>
          <w:highlight w:val="yellow"/>
        </w:rPr>
      </w:pPr>
    </w:p>
    <w:p w:rsidR="00104055" w:rsidRPr="00487BA8" w:rsidRDefault="00104055" w:rsidP="00F67E2D">
      <w:pPr>
        <w:pStyle w:val="Glava"/>
        <w:tabs>
          <w:tab w:val="clear" w:pos="4536"/>
          <w:tab w:val="clear" w:pos="9072"/>
        </w:tabs>
        <w:ind w:left="360" w:hanging="720"/>
        <w:jc w:val="both"/>
        <w:rPr>
          <w:b/>
          <w:sz w:val="20"/>
          <w:szCs w:val="20"/>
        </w:rPr>
      </w:pPr>
    </w:p>
    <w:p w:rsidR="00E315E3" w:rsidRPr="00487BA8" w:rsidRDefault="00DA06A3" w:rsidP="00B24865">
      <w:pPr>
        <w:pStyle w:val="Glava"/>
        <w:numPr>
          <w:ilvl w:val="0"/>
          <w:numId w:val="13"/>
        </w:numPr>
        <w:tabs>
          <w:tab w:val="clear" w:pos="4536"/>
          <w:tab w:val="clear" w:pos="9072"/>
        </w:tabs>
        <w:jc w:val="both"/>
        <w:rPr>
          <w:sz w:val="20"/>
          <w:szCs w:val="20"/>
        </w:rPr>
      </w:pPr>
      <w:r w:rsidRPr="00487BA8">
        <w:rPr>
          <w:sz w:val="20"/>
          <w:szCs w:val="20"/>
        </w:rPr>
        <w:lastRenderedPageBreak/>
        <w:t>OBČINA ŠOŠTANJ</w:t>
      </w:r>
    </w:p>
    <w:p w:rsidR="00E315E3" w:rsidRPr="006A4565" w:rsidRDefault="00E315E3" w:rsidP="00F67E2D">
      <w:pPr>
        <w:pStyle w:val="Glava"/>
        <w:tabs>
          <w:tab w:val="clear" w:pos="4536"/>
          <w:tab w:val="clear" w:pos="9072"/>
        </w:tabs>
        <w:ind w:left="360" w:hanging="720"/>
        <w:jc w:val="both"/>
        <w:rPr>
          <w:b/>
          <w:sz w:val="20"/>
          <w:szCs w:val="20"/>
          <w:highlight w:val="yellow"/>
        </w:rPr>
      </w:pPr>
    </w:p>
    <w:tbl>
      <w:tblPr>
        <w:tblW w:w="9229" w:type="dxa"/>
        <w:tblInd w:w="55" w:type="dxa"/>
        <w:tblCellMar>
          <w:left w:w="70" w:type="dxa"/>
          <w:right w:w="70" w:type="dxa"/>
        </w:tblCellMar>
        <w:tblLook w:val="04A0" w:firstRow="1" w:lastRow="0" w:firstColumn="1" w:lastColumn="0" w:noHBand="0" w:noVBand="1"/>
      </w:tblPr>
      <w:tblGrid>
        <w:gridCol w:w="2000"/>
        <w:gridCol w:w="1310"/>
        <w:gridCol w:w="1475"/>
        <w:gridCol w:w="1675"/>
        <w:gridCol w:w="2769"/>
      </w:tblGrid>
      <w:tr w:rsidR="00DA06A3" w:rsidRPr="006A4565" w:rsidTr="00C31D8D">
        <w:trPr>
          <w:trHeight w:val="478"/>
        </w:trPr>
        <w:tc>
          <w:tcPr>
            <w:tcW w:w="2000" w:type="dxa"/>
            <w:tcBorders>
              <w:top w:val="single" w:sz="8" w:space="0" w:color="auto"/>
              <w:left w:val="single" w:sz="8" w:space="0" w:color="auto"/>
              <w:bottom w:val="single" w:sz="8" w:space="0" w:color="auto"/>
              <w:right w:val="nil"/>
            </w:tcBorders>
            <w:shd w:val="clear" w:color="auto" w:fill="auto"/>
            <w:vAlign w:val="center"/>
            <w:hideMark/>
          </w:tcPr>
          <w:p w:rsidR="00DA06A3" w:rsidRPr="00487BA8" w:rsidRDefault="001C139C" w:rsidP="00DA06A3">
            <w:pPr>
              <w:spacing w:after="0" w:line="240" w:lineRule="auto"/>
              <w:jc w:val="center"/>
              <w:rPr>
                <w:rFonts w:eastAsia="Times New Roman"/>
                <w:b/>
                <w:bCs/>
                <w:sz w:val="20"/>
                <w:szCs w:val="20"/>
                <w:lang w:eastAsia="sl-SI"/>
              </w:rPr>
            </w:pPr>
            <w:r w:rsidRPr="00487BA8">
              <w:rPr>
                <w:rFonts w:eastAsia="Times New Roman"/>
                <w:b/>
                <w:bCs/>
                <w:sz w:val="20"/>
                <w:szCs w:val="20"/>
                <w:lang w:eastAsia="sl-SI"/>
              </w:rPr>
              <w:t>OBMOČJE</w:t>
            </w:r>
          </w:p>
        </w:tc>
        <w:tc>
          <w:tcPr>
            <w:tcW w:w="1310" w:type="dxa"/>
            <w:tcBorders>
              <w:top w:val="single" w:sz="8" w:space="0" w:color="auto"/>
              <w:left w:val="single" w:sz="8" w:space="0" w:color="auto"/>
              <w:bottom w:val="nil"/>
              <w:right w:val="single" w:sz="8" w:space="0" w:color="auto"/>
            </w:tcBorders>
            <w:shd w:val="clear" w:color="auto" w:fill="auto"/>
            <w:vAlign w:val="center"/>
            <w:hideMark/>
          </w:tcPr>
          <w:p w:rsidR="00DA06A3" w:rsidRPr="00487BA8" w:rsidRDefault="00DA06A3" w:rsidP="00DA06A3">
            <w:pPr>
              <w:spacing w:after="0" w:line="240" w:lineRule="auto"/>
              <w:jc w:val="center"/>
              <w:rPr>
                <w:rFonts w:eastAsia="Times New Roman"/>
                <w:b/>
                <w:bCs/>
                <w:sz w:val="20"/>
                <w:szCs w:val="20"/>
                <w:lang w:eastAsia="sl-SI"/>
              </w:rPr>
            </w:pPr>
            <w:r w:rsidRPr="00487BA8">
              <w:rPr>
                <w:rFonts w:eastAsia="Times New Roman"/>
                <w:b/>
                <w:bCs/>
                <w:sz w:val="20"/>
                <w:szCs w:val="20"/>
                <w:lang w:eastAsia="sl-SI"/>
              </w:rPr>
              <w:t>DATUM</w:t>
            </w:r>
          </w:p>
        </w:tc>
        <w:tc>
          <w:tcPr>
            <w:tcW w:w="1475" w:type="dxa"/>
            <w:tcBorders>
              <w:top w:val="single" w:sz="8" w:space="0" w:color="auto"/>
              <w:left w:val="nil"/>
              <w:bottom w:val="single" w:sz="8" w:space="0" w:color="auto"/>
              <w:right w:val="nil"/>
            </w:tcBorders>
            <w:shd w:val="clear" w:color="auto" w:fill="auto"/>
            <w:vAlign w:val="center"/>
            <w:hideMark/>
          </w:tcPr>
          <w:p w:rsidR="00DA06A3" w:rsidRPr="00487BA8" w:rsidRDefault="00DA06A3" w:rsidP="00DA06A3">
            <w:pPr>
              <w:spacing w:after="0" w:line="240" w:lineRule="auto"/>
              <w:jc w:val="center"/>
              <w:rPr>
                <w:rFonts w:eastAsia="Times New Roman"/>
                <w:b/>
                <w:bCs/>
                <w:sz w:val="20"/>
                <w:szCs w:val="20"/>
                <w:lang w:eastAsia="sl-SI"/>
              </w:rPr>
            </w:pPr>
            <w:r w:rsidRPr="00487BA8">
              <w:rPr>
                <w:rFonts w:eastAsia="Times New Roman"/>
                <w:b/>
                <w:bCs/>
                <w:sz w:val="20"/>
                <w:szCs w:val="20"/>
                <w:lang w:eastAsia="sl-SI"/>
              </w:rPr>
              <w:t>DAN</w:t>
            </w:r>
          </w:p>
        </w:tc>
        <w:tc>
          <w:tcPr>
            <w:tcW w:w="1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06A3" w:rsidRPr="00487BA8" w:rsidRDefault="00DA06A3" w:rsidP="00DA06A3">
            <w:pPr>
              <w:spacing w:after="0" w:line="240" w:lineRule="auto"/>
              <w:jc w:val="center"/>
              <w:rPr>
                <w:rFonts w:eastAsia="Times New Roman"/>
                <w:b/>
                <w:bCs/>
                <w:sz w:val="20"/>
                <w:szCs w:val="20"/>
                <w:lang w:eastAsia="sl-SI"/>
              </w:rPr>
            </w:pPr>
            <w:r w:rsidRPr="00487BA8">
              <w:rPr>
                <w:rFonts w:eastAsia="Times New Roman"/>
                <w:b/>
                <w:bCs/>
                <w:sz w:val="20"/>
                <w:szCs w:val="20"/>
                <w:lang w:eastAsia="sl-SI"/>
              </w:rPr>
              <w:t>URA</w:t>
            </w:r>
          </w:p>
        </w:tc>
        <w:tc>
          <w:tcPr>
            <w:tcW w:w="2769" w:type="dxa"/>
            <w:tcBorders>
              <w:top w:val="single" w:sz="8" w:space="0" w:color="auto"/>
              <w:left w:val="nil"/>
              <w:bottom w:val="single" w:sz="8" w:space="0" w:color="auto"/>
              <w:right w:val="single" w:sz="8" w:space="0" w:color="auto"/>
            </w:tcBorders>
            <w:shd w:val="clear" w:color="auto" w:fill="auto"/>
            <w:vAlign w:val="center"/>
            <w:hideMark/>
          </w:tcPr>
          <w:p w:rsidR="00DA06A3" w:rsidRPr="00487BA8" w:rsidRDefault="001C139C" w:rsidP="00DA06A3">
            <w:pPr>
              <w:spacing w:after="0" w:line="240" w:lineRule="auto"/>
              <w:jc w:val="center"/>
              <w:rPr>
                <w:rFonts w:eastAsia="Times New Roman"/>
                <w:b/>
                <w:bCs/>
                <w:sz w:val="20"/>
                <w:szCs w:val="20"/>
                <w:lang w:eastAsia="sl-SI"/>
              </w:rPr>
            </w:pPr>
            <w:r w:rsidRPr="00487BA8">
              <w:rPr>
                <w:rFonts w:eastAsia="Times New Roman"/>
                <w:b/>
                <w:bCs/>
                <w:sz w:val="20"/>
                <w:szCs w:val="20"/>
                <w:lang w:eastAsia="sl-SI"/>
              </w:rPr>
              <w:t>ODJEMNA LOKACIJA</w:t>
            </w:r>
          </w:p>
        </w:tc>
      </w:tr>
      <w:tr w:rsidR="00DA06A3" w:rsidRPr="006A4565" w:rsidTr="00C31D8D">
        <w:trPr>
          <w:trHeight w:val="281"/>
        </w:trPr>
        <w:tc>
          <w:tcPr>
            <w:tcW w:w="2000" w:type="dxa"/>
            <w:tcBorders>
              <w:top w:val="nil"/>
              <w:left w:val="single" w:sz="8" w:space="0" w:color="auto"/>
              <w:bottom w:val="single" w:sz="4" w:space="0" w:color="auto"/>
              <w:right w:val="nil"/>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KS Topolšica</w:t>
            </w:r>
          </w:p>
        </w:tc>
        <w:tc>
          <w:tcPr>
            <w:tcW w:w="131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1</w:t>
            </w:r>
            <w:r w:rsidR="00487BA8">
              <w:rPr>
                <w:rFonts w:eastAsia="Times New Roman"/>
                <w:sz w:val="20"/>
                <w:szCs w:val="20"/>
                <w:lang w:eastAsia="sl-SI"/>
              </w:rPr>
              <w:t>1</w:t>
            </w:r>
            <w:r w:rsidRPr="00487BA8">
              <w:rPr>
                <w:rFonts w:eastAsia="Times New Roman"/>
                <w:sz w:val="20"/>
                <w:szCs w:val="20"/>
                <w:lang w:eastAsia="sl-SI"/>
              </w:rPr>
              <w:t>.05.201</w:t>
            </w:r>
            <w:r w:rsidR="00487BA8">
              <w:rPr>
                <w:rFonts w:eastAsia="Times New Roman"/>
                <w:sz w:val="20"/>
                <w:szCs w:val="20"/>
                <w:lang w:eastAsia="sl-SI"/>
              </w:rPr>
              <w:t>6</w:t>
            </w:r>
          </w:p>
        </w:tc>
        <w:tc>
          <w:tcPr>
            <w:tcW w:w="1475" w:type="dxa"/>
            <w:tcBorders>
              <w:top w:val="nil"/>
              <w:left w:val="nil"/>
              <w:bottom w:val="single" w:sz="4" w:space="0" w:color="auto"/>
              <w:right w:val="single" w:sz="8" w:space="0" w:color="auto"/>
            </w:tcBorders>
            <w:shd w:val="clear" w:color="auto" w:fill="auto"/>
            <w:noWrap/>
            <w:vAlign w:val="center"/>
            <w:hideMark/>
          </w:tcPr>
          <w:p w:rsidR="00DA06A3" w:rsidRPr="00487BA8" w:rsidRDefault="00487BA8" w:rsidP="00DA06A3">
            <w:pPr>
              <w:spacing w:after="0" w:line="240" w:lineRule="auto"/>
              <w:jc w:val="center"/>
              <w:rPr>
                <w:rFonts w:eastAsia="Times New Roman"/>
                <w:sz w:val="20"/>
                <w:szCs w:val="20"/>
                <w:lang w:eastAsia="sl-SI"/>
              </w:rPr>
            </w:pPr>
            <w:r>
              <w:rPr>
                <w:rFonts w:eastAsia="Times New Roman"/>
                <w:sz w:val="20"/>
                <w:szCs w:val="20"/>
                <w:lang w:eastAsia="sl-SI"/>
              </w:rPr>
              <w:t>SREDA</w:t>
            </w:r>
          </w:p>
        </w:tc>
        <w:tc>
          <w:tcPr>
            <w:tcW w:w="1675" w:type="dxa"/>
            <w:tcBorders>
              <w:top w:val="nil"/>
              <w:left w:val="nil"/>
              <w:bottom w:val="single" w:sz="4" w:space="0" w:color="auto"/>
              <w:right w:val="nil"/>
            </w:tcBorders>
            <w:shd w:val="clear" w:color="auto" w:fill="auto"/>
            <w:noWrap/>
            <w:vAlign w:val="center"/>
            <w:hideMark/>
          </w:tcPr>
          <w:p w:rsidR="00DA06A3" w:rsidRPr="00487BA8" w:rsidRDefault="00DA06A3" w:rsidP="00DA06A3">
            <w:pPr>
              <w:spacing w:after="0" w:line="240" w:lineRule="auto"/>
              <w:jc w:val="center"/>
              <w:rPr>
                <w:rFonts w:eastAsia="Times New Roman"/>
                <w:sz w:val="20"/>
                <w:szCs w:val="20"/>
                <w:lang w:eastAsia="sl-SI"/>
              </w:rPr>
            </w:pPr>
            <w:r w:rsidRPr="00487BA8">
              <w:rPr>
                <w:rFonts w:eastAsia="Times New Roman"/>
                <w:sz w:val="20"/>
                <w:szCs w:val="20"/>
                <w:lang w:eastAsia="sl-SI"/>
              </w:rPr>
              <w:t>od 15. do 18. ure</w:t>
            </w:r>
          </w:p>
        </w:tc>
        <w:tc>
          <w:tcPr>
            <w:tcW w:w="2769"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pri Gasilskem domu</w:t>
            </w:r>
          </w:p>
        </w:tc>
      </w:tr>
      <w:tr w:rsidR="00DA06A3" w:rsidRPr="006A4565" w:rsidTr="00C31D8D">
        <w:trPr>
          <w:trHeight w:val="281"/>
        </w:trPr>
        <w:tc>
          <w:tcPr>
            <w:tcW w:w="2000" w:type="dxa"/>
            <w:tcBorders>
              <w:top w:val="nil"/>
              <w:left w:val="single" w:sz="8" w:space="0" w:color="auto"/>
              <w:bottom w:val="single" w:sz="4" w:space="0" w:color="auto"/>
              <w:right w:val="nil"/>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KS Šoštanj</w:t>
            </w:r>
          </w:p>
        </w:tc>
        <w:tc>
          <w:tcPr>
            <w:tcW w:w="1310"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1</w:t>
            </w:r>
            <w:r w:rsidR="00487BA8">
              <w:rPr>
                <w:rFonts w:eastAsia="Times New Roman"/>
                <w:sz w:val="20"/>
                <w:szCs w:val="20"/>
                <w:lang w:eastAsia="sl-SI"/>
              </w:rPr>
              <w:t>2</w:t>
            </w:r>
            <w:r w:rsidRPr="00487BA8">
              <w:rPr>
                <w:rFonts w:eastAsia="Times New Roman"/>
                <w:sz w:val="20"/>
                <w:szCs w:val="20"/>
                <w:lang w:eastAsia="sl-SI"/>
              </w:rPr>
              <w:t>.05.201</w:t>
            </w:r>
            <w:r w:rsidR="00487BA8">
              <w:rPr>
                <w:rFonts w:eastAsia="Times New Roman"/>
                <w:sz w:val="20"/>
                <w:szCs w:val="20"/>
                <w:lang w:eastAsia="sl-SI"/>
              </w:rPr>
              <w:t>6</w:t>
            </w:r>
          </w:p>
        </w:tc>
        <w:tc>
          <w:tcPr>
            <w:tcW w:w="1475" w:type="dxa"/>
            <w:tcBorders>
              <w:top w:val="nil"/>
              <w:left w:val="nil"/>
              <w:bottom w:val="single" w:sz="4" w:space="0" w:color="auto"/>
              <w:right w:val="single" w:sz="8" w:space="0" w:color="auto"/>
            </w:tcBorders>
            <w:shd w:val="clear" w:color="auto" w:fill="auto"/>
            <w:noWrap/>
            <w:vAlign w:val="center"/>
            <w:hideMark/>
          </w:tcPr>
          <w:p w:rsidR="00DA06A3" w:rsidRPr="00487BA8" w:rsidRDefault="00487BA8" w:rsidP="00DA06A3">
            <w:pPr>
              <w:spacing w:after="0" w:line="240" w:lineRule="auto"/>
              <w:jc w:val="center"/>
              <w:rPr>
                <w:rFonts w:eastAsia="Times New Roman"/>
                <w:sz w:val="20"/>
                <w:szCs w:val="20"/>
                <w:lang w:eastAsia="sl-SI"/>
              </w:rPr>
            </w:pPr>
            <w:r>
              <w:rPr>
                <w:rFonts w:eastAsia="Times New Roman"/>
                <w:sz w:val="20"/>
                <w:szCs w:val="20"/>
                <w:lang w:eastAsia="sl-SI"/>
              </w:rPr>
              <w:t>ČETRTEK</w:t>
            </w:r>
          </w:p>
        </w:tc>
        <w:tc>
          <w:tcPr>
            <w:tcW w:w="1675" w:type="dxa"/>
            <w:tcBorders>
              <w:top w:val="nil"/>
              <w:left w:val="nil"/>
              <w:bottom w:val="single" w:sz="4" w:space="0" w:color="auto"/>
              <w:right w:val="nil"/>
            </w:tcBorders>
            <w:shd w:val="clear" w:color="auto" w:fill="auto"/>
            <w:noWrap/>
            <w:vAlign w:val="center"/>
            <w:hideMark/>
          </w:tcPr>
          <w:p w:rsidR="00DA06A3" w:rsidRPr="00487BA8" w:rsidRDefault="00DA06A3" w:rsidP="00DA06A3">
            <w:pPr>
              <w:spacing w:after="0" w:line="240" w:lineRule="auto"/>
              <w:jc w:val="center"/>
              <w:rPr>
                <w:rFonts w:eastAsia="Times New Roman"/>
                <w:sz w:val="20"/>
                <w:szCs w:val="20"/>
                <w:lang w:eastAsia="sl-SI"/>
              </w:rPr>
            </w:pPr>
            <w:r w:rsidRPr="00487BA8">
              <w:rPr>
                <w:rFonts w:eastAsia="Times New Roman"/>
                <w:sz w:val="20"/>
                <w:szCs w:val="20"/>
                <w:lang w:eastAsia="sl-SI"/>
              </w:rPr>
              <w:t>od 15. do 18. ure</w:t>
            </w:r>
          </w:p>
        </w:tc>
        <w:tc>
          <w:tcPr>
            <w:tcW w:w="2769"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pri Gasilskem domu</w:t>
            </w:r>
          </w:p>
        </w:tc>
      </w:tr>
      <w:tr w:rsidR="00DA06A3" w:rsidRPr="006A4565" w:rsidTr="00C31D8D">
        <w:trPr>
          <w:trHeight w:val="281"/>
        </w:trPr>
        <w:tc>
          <w:tcPr>
            <w:tcW w:w="2000" w:type="dxa"/>
            <w:tcBorders>
              <w:top w:val="nil"/>
              <w:left w:val="single" w:sz="8" w:space="0" w:color="auto"/>
              <w:bottom w:val="single" w:sz="4" w:space="0" w:color="auto"/>
              <w:right w:val="nil"/>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KS Ravne</w:t>
            </w:r>
          </w:p>
        </w:tc>
        <w:tc>
          <w:tcPr>
            <w:tcW w:w="1310"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1</w:t>
            </w:r>
            <w:r w:rsidR="00487BA8">
              <w:rPr>
                <w:rFonts w:eastAsia="Times New Roman"/>
                <w:sz w:val="20"/>
                <w:szCs w:val="20"/>
                <w:lang w:eastAsia="sl-SI"/>
              </w:rPr>
              <w:t>3</w:t>
            </w:r>
            <w:r w:rsidRPr="00487BA8">
              <w:rPr>
                <w:rFonts w:eastAsia="Times New Roman"/>
                <w:sz w:val="20"/>
                <w:szCs w:val="20"/>
                <w:lang w:eastAsia="sl-SI"/>
              </w:rPr>
              <w:t>.05.201</w:t>
            </w:r>
            <w:r w:rsidR="00487BA8">
              <w:rPr>
                <w:rFonts w:eastAsia="Times New Roman"/>
                <w:sz w:val="20"/>
                <w:szCs w:val="20"/>
                <w:lang w:eastAsia="sl-SI"/>
              </w:rPr>
              <w:t>6</w:t>
            </w:r>
          </w:p>
        </w:tc>
        <w:tc>
          <w:tcPr>
            <w:tcW w:w="1475" w:type="dxa"/>
            <w:tcBorders>
              <w:top w:val="nil"/>
              <w:left w:val="nil"/>
              <w:bottom w:val="single" w:sz="4" w:space="0" w:color="auto"/>
              <w:right w:val="single" w:sz="8" w:space="0" w:color="auto"/>
            </w:tcBorders>
            <w:shd w:val="clear" w:color="auto" w:fill="auto"/>
            <w:noWrap/>
            <w:vAlign w:val="center"/>
            <w:hideMark/>
          </w:tcPr>
          <w:p w:rsidR="00DA06A3" w:rsidRPr="00487BA8" w:rsidRDefault="00487BA8" w:rsidP="00DA06A3">
            <w:pPr>
              <w:spacing w:after="0" w:line="240" w:lineRule="auto"/>
              <w:jc w:val="center"/>
              <w:rPr>
                <w:rFonts w:eastAsia="Times New Roman"/>
                <w:sz w:val="20"/>
                <w:szCs w:val="20"/>
                <w:lang w:eastAsia="sl-SI"/>
              </w:rPr>
            </w:pPr>
            <w:r>
              <w:rPr>
                <w:rFonts w:eastAsia="Times New Roman"/>
                <w:sz w:val="20"/>
                <w:szCs w:val="20"/>
                <w:lang w:eastAsia="sl-SI"/>
              </w:rPr>
              <w:t>PETEK</w:t>
            </w:r>
          </w:p>
        </w:tc>
        <w:tc>
          <w:tcPr>
            <w:tcW w:w="1675" w:type="dxa"/>
            <w:tcBorders>
              <w:top w:val="nil"/>
              <w:left w:val="nil"/>
              <w:bottom w:val="single" w:sz="4" w:space="0" w:color="auto"/>
              <w:right w:val="nil"/>
            </w:tcBorders>
            <w:shd w:val="clear" w:color="auto" w:fill="auto"/>
            <w:noWrap/>
            <w:vAlign w:val="center"/>
            <w:hideMark/>
          </w:tcPr>
          <w:p w:rsidR="00DA06A3" w:rsidRPr="00487BA8" w:rsidRDefault="00DA06A3" w:rsidP="00DA06A3">
            <w:pPr>
              <w:spacing w:after="0" w:line="240" w:lineRule="auto"/>
              <w:jc w:val="center"/>
              <w:rPr>
                <w:rFonts w:eastAsia="Times New Roman"/>
                <w:sz w:val="20"/>
                <w:szCs w:val="20"/>
                <w:lang w:eastAsia="sl-SI"/>
              </w:rPr>
            </w:pPr>
            <w:r w:rsidRPr="00487BA8">
              <w:rPr>
                <w:rFonts w:eastAsia="Times New Roman"/>
                <w:sz w:val="20"/>
                <w:szCs w:val="20"/>
                <w:lang w:eastAsia="sl-SI"/>
              </w:rPr>
              <w:t>od 15. do 18. ure</w:t>
            </w:r>
          </w:p>
        </w:tc>
        <w:tc>
          <w:tcPr>
            <w:tcW w:w="2769"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pri Ciglerju</w:t>
            </w:r>
          </w:p>
        </w:tc>
      </w:tr>
      <w:tr w:rsidR="00DA06A3" w:rsidRPr="006A4565" w:rsidTr="00C31D8D">
        <w:trPr>
          <w:trHeight w:val="281"/>
        </w:trPr>
        <w:tc>
          <w:tcPr>
            <w:tcW w:w="2000" w:type="dxa"/>
            <w:tcBorders>
              <w:top w:val="nil"/>
              <w:left w:val="single" w:sz="8" w:space="0" w:color="auto"/>
              <w:bottom w:val="single" w:sz="4" w:space="0" w:color="auto"/>
              <w:right w:val="nil"/>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KS Skorno - Florjan</w:t>
            </w:r>
          </w:p>
        </w:tc>
        <w:tc>
          <w:tcPr>
            <w:tcW w:w="1310"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1</w:t>
            </w:r>
            <w:r w:rsidR="00487BA8">
              <w:rPr>
                <w:rFonts w:eastAsia="Times New Roman"/>
                <w:sz w:val="20"/>
                <w:szCs w:val="20"/>
                <w:lang w:eastAsia="sl-SI"/>
              </w:rPr>
              <w:t>4</w:t>
            </w:r>
            <w:r w:rsidRPr="00487BA8">
              <w:rPr>
                <w:rFonts w:eastAsia="Times New Roman"/>
                <w:sz w:val="20"/>
                <w:szCs w:val="20"/>
                <w:lang w:eastAsia="sl-SI"/>
              </w:rPr>
              <w:t>.05.201</w:t>
            </w:r>
            <w:r w:rsidR="00487BA8">
              <w:rPr>
                <w:rFonts w:eastAsia="Times New Roman"/>
                <w:sz w:val="20"/>
                <w:szCs w:val="20"/>
                <w:lang w:eastAsia="sl-SI"/>
              </w:rPr>
              <w:t>6</w:t>
            </w:r>
          </w:p>
        </w:tc>
        <w:tc>
          <w:tcPr>
            <w:tcW w:w="1475" w:type="dxa"/>
            <w:tcBorders>
              <w:top w:val="nil"/>
              <w:left w:val="nil"/>
              <w:bottom w:val="single" w:sz="4" w:space="0" w:color="auto"/>
              <w:right w:val="single" w:sz="8" w:space="0" w:color="auto"/>
            </w:tcBorders>
            <w:shd w:val="clear" w:color="auto" w:fill="auto"/>
            <w:noWrap/>
            <w:vAlign w:val="center"/>
            <w:hideMark/>
          </w:tcPr>
          <w:p w:rsidR="00DA06A3" w:rsidRPr="00487BA8" w:rsidRDefault="00487BA8" w:rsidP="00DA06A3">
            <w:pPr>
              <w:spacing w:after="0" w:line="240" w:lineRule="auto"/>
              <w:jc w:val="center"/>
              <w:rPr>
                <w:rFonts w:eastAsia="Times New Roman"/>
                <w:sz w:val="20"/>
                <w:szCs w:val="20"/>
                <w:lang w:eastAsia="sl-SI"/>
              </w:rPr>
            </w:pPr>
            <w:r>
              <w:rPr>
                <w:rFonts w:eastAsia="Times New Roman"/>
                <w:sz w:val="20"/>
                <w:szCs w:val="20"/>
                <w:lang w:eastAsia="sl-SI"/>
              </w:rPr>
              <w:t>SOBOTA</w:t>
            </w:r>
          </w:p>
        </w:tc>
        <w:tc>
          <w:tcPr>
            <w:tcW w:w="1675" w:type="dxa"/>
            <w:tcBorders>
              <w:top w:val="nil"/>
              <w:left w:val="nil"/>
              <w:bottom w:val="single" w:sz="4" w:space="0" w:color="auto"/>
              <w:right w:val="nil"/>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 xml:space="preserve">od </w:t>
            </w:r>
            <w:r w:rsidR="00487BA8">
              <w:rPr>
                <w:rFonts w:eastAsia="Times New Roman"/>
                <w:sz w:val="20"/>
                <w:szCs w:val="20"/>
                <w:lang w:eastAsia="sl-SI"/>
              </w:rPr>
              <w:t>8</w:t>
            </w:r>
            <w:r w:rsidRPr="00487BA8">
              <w:rPr>
                <w:rFonts w:eastAsia="Times New Roman"/>
                <w:sz w:val="20"/>
                <w:szCs w:val="20"/>
                <w:lang w:eastAsia="sl-SI"/>
              </w:rPr>
              <w:t>. do 1</w:t>
            </w:r>
            <w:r w:rsidR="00487BA8">
              <w:rPr>
                <w:rFonts w:eastAsia="Times New Roman"/>
                <w:sz w:val="20"/>
                <w:szCs w:val="20"/>
                <w:lang w:eastAsia="sl-SI"/>
              </w:rPr>
              <w:t>1</w:t>
            </w:r>
            <w:r w:rsidRPr="00487BA8">
              <w:rPr>
                <w:rFonts w:eastAsia="Times New Roman"/>
                <w:sz w:val="20"/>
                <w:szCs w:val="20"/>
                <w:lang w:eastAsia="sl-SI"/>
              </w:rPr>
              <w:t>. ure</w:t>
            </w:r>
          </w:p>
        </w:tc>
        <w:tc>
          <w:tcPr>
            <w:tcW w:w="2769"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 xml:space="preserve">pri cerkvi (križišče za </w:t>
            </w:r>
            <w:proofErr w:type="spellStart"/>
            <w:r w:rsidRPr="00487BA8">
              <w:rPr>
                <w:rFonts w:eastAsia="Times New Roman"/>
                <w:sz w:val="20"/>
                <w:szCs w:val="20"/>
                <w:lang w:eastAsia="sl-SI"/>
              </w:rPr>
              <w:t>Penk</w:t>
            </w:r>
            <w:proofErr w:type="spellEnd"/>
            <w:r w:rsidRPr="00487BA8">
              <w:rPr>
                <w:rFonts w:eastAsia="Times New Roman"/>
                <w:sz w:val="20"/>
                <w:szCs w:val="20"/>
                <w:lang w:eastAsia="sl-SI"/>
              </w:rPr>
              <w:t>)</w:t>
            </w:r>
          </w:p>
        </w:tc>
      </w:tr>
      <w:tr w:rsidR="00DA06A3" w:rsidRPr="006A4565" w:rsidTr="00C31D8D">
        <w:trPr>
          <w:trHeight w:val="281"/>
        </w:trPr>
        <w:tc>
          <w:tcPr>
            <w:tcW w:w="2000" w:type="dxa"/>
            <w:tcBorders>
              <w:top w:val="nil"/>
              <w:left w:val="single" w:sz="8" w:space="0" w:color="auto"/>
              <w:bottom w:val="single" w:sz="4" w:space="0" w:color="auto"/>
              <w:right w:val="nil"/>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KS Gaberke</w:t>
            </w:r>
          </w:p>
        </w:tc>
        <w:tc>
          <w:tcPr>
            <w:tcW w:w="1310"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1</w:t>
            </w:r>
            <w:r w:rsidR="00487BA8">
              <w:rPr>
                <w:rFonts w:eastAsia="Times New Roman"/>
                <w:sz w:val="20"/>
                <w:szCs w:val="20"/>
                <w:lang w:eastAsia="sl-SI"/>
              </w:rPr>
              <w:t>4</w:t>
            </w:r>
            <w:r w:rsidRPr="00487BA8">
              <w:rPr>
                <w:rFonts w:eastAsia="Times New Roman"/>
                <w:sz w:val="20"/>
                <w:szCs w:val="20"/>
                <w:lang w:eastAsia="sl-SI"/>
              </w:rPr>
              <w:t>.05.201</w:t>
            </w:r>
            <w:r w:rsidR="00487BA8">
              <w:rPr>
                <w:rFonts w:eastAsia="Times New Roman"/>
                <w:sz w:val="20"/>
                <w:szCs w:val="20"/>
                <w:lang w:eastAsia="sl-SI"/>
              </w:rPr>
              <w:t>6</w:t>
            </w:r>
          </w:p>
        </w:tc>
        <w:tc>
          <w:tcPr>
            <w:tcW w:w="1475" w:type="dxa"/>
            <w:tcBorders>
              <w:top w:val="nil"/>
              <w:left w:val="nil"/>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jc w:val="center"/>
              <w:rPr>
                <w:rFonts w:eastAsia="Times New Roman"/>
                <w:sz w:val="20"/>
                <w:szCs w:val="20"/>
                <w:lang w:eastAsia="sl-SI"/>
              </w:rPr>
            </w:pPr>
            <w:r w:rsidRPr="00487BA8">
              <w:rPr>
                <w:rFonts w:eastAsia="Times New Roman"/>
                <w:sz w:val="20"/>
                <w:szCs w:val="20"/>
                <w:lang w:eastAsia="sl-SI"/>
              </w:rPr>
              <w:t>SOBOTA</w:t>
            </w:r>
          </w:p>
        </w:tc>
        <w:tc>
          <w:tcPr>
            <w:tcW w:w="1675" w:type="dxa"/>
            <w:tcBorders>
              <w:top w:val="nil"/>
              <w:left w:val="nil"/>
              <w:bottom w:val="single" w:sz="4" w:space="0" w:color="auto"/>
              <w:right w:val="nil"/>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 xml:space="preserve">od </w:t>
            </w:r>
            <w:r w:rsidR="00487BA8">
              <w:rPr>
                <w:rFonts w:eastAsia="Times New Roman"/>
                <w:sz w:val="20"/>
                <w:szCs w:val="20"/>
                <w:lang w:eastAsia="sl-SI"/>
              </w:rPr>
              <w:t>12</w:t>
            </w:r>
            <w:r w:rsidRPr="00487BA8">
              <w:rPr>
                <w:rFonts w:eastAsia="Times New Roman"/>
                <w:sz w:val="20"/>
                <w:szCs w:val="20"/>
                <w:lang w:eastAsia="sl-SI"/>
              </w:rPr>
              <w:t>. do 1</w:t>
            </w:r>
            <w:r w:rsidR="00487BA8">
              <w:rPr>
                <w:rFonts w:eastAsia="Times New Roman"/>
                <w:sz w:val="20"/>
                <w:szCs w:val="20"/>
                <w:lang w:eastAsia="sl-SI"/>
              </w:rPr>
              <w:t>5</w:t>
            </w:r>
            <w:r w:rsidRPr="00487BA8">
              <w:rPr>
                <w:rFonts w:eastAsia="Times New Roman"/>
                <w:sz w:val="20"/>
                <w:szCs w:val="20"/>
                <w:lang w:eastAsia="sl-SI"/>
              </w:rPr>
              <w:t>. ure</w:t>
            </w:r>
          </w:p>
        </w:tc>
        <w:tc>
          <w:tcPr>
            <w:tcW w:w="2769"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pri Gasilskem domu</w:t>
            </w:r>
          </w:p>
        </w:tc>
      </w:tr>
      <w:tr w:rsidR="00DA06A3" w:rsidRPr="006A4565" w:rsidTr="00C31D8D">
        <w:trPr>
          <w:trHeight w:val="281"/>
        </w:trPr>
        <w:tc>
          <w:tcPr>
            <w:tcW w:w="2000" w:type="dxa"/>
            <w:tcBorders>
              <w:top w:val="nil"/>
              <w:left w:val="single" w:sz="8" w:space="0" w:color="auto"/>
              <w:bottom w:val="single" w:sz="8" w:space="0" w:color="auto"/>
              <w:right w:val="nil"/>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KS Lokovica</w:t>
            </w:r>
          </w:p>
        </w:tc>
        <w:tc>
          <w:tcPr>
            <w:tcW w:w="1310" w:type="dxa"/>
            <w:tcBorders>
              <w:top w:val="nil"/>
              <w:left w:val="single" w:sz="8" w:space="0" w:color="auto"/>
              <w:bottom w:val="single" w:sz="8" w:space="0" w:color="auto"/>
              <w:right w:val="single" w:sz="8" w:space="0" w:color="auto"/>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16.05.201</w:t>
            </w:r>
            <w:r w:rsidR="00487BA8">
              <w:rPr>
                <w:rFonts w:eastAsia="Times New Roman"/>
                <w:sz w:val="20"/>
                <w:szCs w:val="20"/>
                <w:lang w:eastAsia="sl-SI"/>
              </w:rPr>
              <w:t>6</w:t>
            </w:r>
          </w:p>
        </w:tc>
        <w:tc>
          <w:tcPr>
            <w:tcW w:w="1475" w:type="dxa"/>
            <w:tcBorders>
              <w:top w:val="nil"/>
              <w:left w:val="nil"/>
              <w:bottom w:val="single" w:sz="8" w:space="0" w:color="auto"/>
              <w:right w:val="single" w:sz="8" w:space="0" w:color="auto"/>
            </w:tcBorders>
            <w:shd w:val="clear" w:color="auto" w:fill="auto"/>
            <w:noWrap/>
            <w:vAlign w:val="center"/>
            <w:hideMark/>
          </w:tcPr>
          <w:p w:rsidR="00DA06A3" w:rsidRPr="00487BA8" w:rsidRDefault="00487BA8" w:rsidP="00DA06A3">
            <w:pPr>
              <w:spacing w:after="0" w:line="240" w:lineRule="auto"/>
              <w:jc w:val="center"/>
              <w:rPr>
                <w:rFonts w:eastAsia="Times New Roman"/>
                <w:sz w:val="20"/>
                <w:szCs w:val="20"/>
                <w:lang w:eastAsia="sl-SI"/>
              </w:rPr>
            </w:pPr>
            <w:r>
              <w:rPr>
                <w:rFonts w:eastAsia="Times New Roman"/>
                <w:sz w:val="20"/>
                <w:szCs w:val="20"/>
                <w:lang w:eastAsia="sl-SI"/>
              </w:rPr>
              <w:t>PONEDELJEK</w:t>
            </w:r>
          </w:p>
        </w:tc>
        <w:tc>
          <w:tcPr>
            <w:tcW w:w="1675" w:type="dxa"/>
            <w:tcBorders>
              <w:top w:val="nil"/>
              <w:left w:val="nil"/>
              <w:bottom w:val="single" w:sz="8" w:space="0" w:color="auto"/>
              <w:right w:val="single" w:sz="8" w:space="0" w:color="auto"/>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od 1</w:t>
            </w:r>
            <w:r w:rsidR="00487BA8">
              <w:rPr>
                <w:rFonts w:eastAsia="Times New Roman"/>
                <w:sz w:val="20"/>
                <w:szCs w:val="20"/>
                <w:lang w:eastAsia="sl-SI"/>
              </w:rPr>
              <w:t>5</w:t>
            </w:r>
            <w:r w:rsidRPr="00487BA8">
              <w:rPr>
                <w:rFonts w:eastAsia="Times New Roman"/>
                <w:sz w:val="20"/>
                <w:szCs w:val="20"/>
                <w:lang w:eastAsia="sl-SI"/>
              </w:rPr>
              <w:t>. do 1</w:t>
            </w:r>
            <w:r w:rsidR="00487BA8">
              <w:rPr>
                <w:rFonts w:eastAsia="Times New Roman"/>
                <w:sz w:val="20"/>
                <w:szCs w:val="20"/>
                <w:lang w:eastAsia="sl-SI"/>
              </w:rPr>
              <w:t>8</w:t>
            </w:r>
            <w:r w:rsidRPr="00487BA8">
              <w:rPr>
                <w:rFonts w:eastAsia="Times New Roman"/>
                <w:sz w:val="20"/>
                <w:szCs w:val="20"/>
                <w:lang w:eastAsia="sl-SI"/>
              </w:rPr>
              <w:t>. ure</w:t>
            </w:r>
          </w:p>
        </w:tc>
        <w:tc>
          <w:tcPr>
            <w:tcW w:w="2769" w:type="dxa"/>
            <w:tcBorders>
              <w:top w:val="nil"/>
              <w:left w:val="nil"/>
              <w:bottom w:val="single" w:sz="8" w:space="0" w:color="auto"/>
              <w:right w:val="single" w:sz="8" w:space="0" w:color="auto"/>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pri Gasilskem domu</w:t>
            </w:r>
          </w:p>
        </w:tc>
      </w:tr>
    </w:tbl>
    <w:p w:rsidR="00E315E3" w:rsidRPr="006A4565" w:rsidRDefault="00E315E3" w:rsidP="00F67E2D">
      <w:pPr>
        <w:pStyle w:val="Glava"/>
        <w:tabs>
          <w:tab w:val="clear" w:pos="4536"/>
          <w:tab w:val="clear" w:pos="9072"/>
        </w:tabs>
        <w:ind w:left="360" w:hanging="720"/>
        <w:jc w:val="both"/>
        <w:rPr>
          <w:b/>
          <w:sz w:val="20"/>
          <w:szCs w:val="20"/>
          <w:highlight w:val="yellow"/>
        </w:rPr>
      </w:pPr>
    </w:p>
    <w:p w:rsidR="00DA06A3" w:rsidRPr="00487BA8" w:rsidRDefault="00DA06A3" w:rsidP="00F67E2D">
      <w:pPr>
        <w:pStyle w:val="Glava"/>
        <w:tabs>
          <w:tab w:val="clear" w:pos="4536"/>
          <w:tab w:val="clear" w:pos="9072"/>
        </w:tabs>
        <w:ind w:left="360" w:hanging="720"/>
        <w:jc w:val="both"/>
        <w:rPr>
          <w:b/>
          <w:sz w:val="20"/>
          <w:szCs w:val="20"/>
        </w:rPr>
      </w:pPr>
    </w:p>
    <w:p w:rsidR="00DA06A3" w:rsidRPr="00487BA8" w:rsidRDefault="00DA06A3" w:rsidP="00B24865">
      <w:pPr>
        <w:pStyle w:val="Glava"/>
        <w:numPr>
          <w:ilvl w:val="0"/>
          <w:numId w:val="13"/>
        </w:numPr>
        <w:tabs>
          <w:tab w:val="clear" w:pos="4536"/>
          <w:tab w:val="clear" w:pos="9072"/>
        </w:tabs>
        <w:jc w:val="both"/>
        <w:rPr>
          <w:sz w:val="20"/>
          <w:szCs w:val="20"/>
        </w:rPr>
      </w:pPr>
      <w:r w:rsidRPr="00487BA8">
        <w:rPr>
          <w:sz w:val="20"/>
          <w:szCs w:val="20"/>
        </w:rPr>
        <w:t>OBČINA ŠMARTNO OB PAKI</w:t>
      </w:r>
    </w:p>
    <w:p w:rsidR="00DA06A3" w:rsidRPr="006A4565" w:rsidRDefault="00DA06A3" w:rsidP="00DA06A3">
      <w:pPr>
        <w:pStyle w:val="Glava"/>
        <w:tabs>
          <w:tab w:val="clear" w:pos="4536"/>
          <w:tab w:val="clear" w:pos="9072"/>
        </w:tabs>
        <w:jc w:val="both"/>
        <w:rPr>
          <w:sz w:val="20"/>
          <w:szCs w:val="20"/>
          <w:highlight w:val="yellow"/>
        </w:rPr>
      </w:pPr>
    </w:p>
    <w:tbl>
      <w:tblPr>
        <w:tblW w:w="9229" w:type="dxa"/>
        <w:tblInd w:w="55" w:type="dxa"/>
        <w:tblCellMar>
          <w:left w:w="70" w:type="dxa"/>
          <w:right w:w="70" w:type="dxa"/>
        </w:tblCellMar>
        <w:tblLook w:val="04A0" w:firstRow="1" w:lastRow="0" w:firstColumn="1" w:lastColumn="0" w:noHBand="0" w:noVBand="1"/>
      </w:tblPr>
      <w:tblGrid>
        <w:gridCol w:w="2217"/>
        <w:gridCol w:w="1358"/>
        <w:gridCol w:w="1478"/>
        <w:gridCol w:w="1677"/>
        <w:gridCol w:w="2499"/>
      </w:tblGrid>
      <w:tr w:rsidR="00DA06A3" w:rsidRPr="006A4565" w:rsidTr="00C31D8D">
        <w:trPr>
          <w:trHeight w:val="473"/>
        </w:trPr>
        <w:tc>
          <w:tcPr>
            <w:tcW w:w="2217" w:type="dxa"/>
            <w:tcBorders>
              <w:top w:val="single" w:sz="8" w:space="0" w:color="auto"/>
              <w:left w:val="single" w:sz="8" w:space="0" w:color="auto"/>
              <w:bottom w:val="nil"/>
              <w:right w:val="nil"/>
            </w:tcBorders>
            <w:shd w:val="clear" w:color="auto" w:fill="auto"/>
            <w:vAlign w:val="center"/>
            <w:hideMark/>
          </w:tcPr>
          <w:p w:rsidR="00DA06A3" w:rsidRPr="00487BA8" w:rsidRDefault="001C139C" w:rsidP="00DA06A3">
            <w:pPr>
              <w:spacing w:after="0" w:line="240" w:lineRule="auto"/>
              <w:jc w:val="center"/>
              <w:rPr>
                <w:rFonts w:eastAsia="Times New Roman"/>
                <w:b/>
                <w:bCs/>
                <w:sz w:val="20"/>
                <w:szCs w:val="20"/>
                <w:lang w:eastAsia="sl-SI"/>
              </w:rPr>
            </w:pPr>
            <w:r w:rsidRPr="00487BA8">
              <w:rPr>
                <w:rFonts w:eastAsia="Times New Roman"/>
                <w:b/>
                <w:bCs/>
                <w:sz w:val="20"/>
                <w:szCs w:val="20"/>
                <w:lang w:eastAsia="sl-SI"/>
              </w:rPr>
              <w:t>OBMOČJE</w:t>
            </w:r>
          </w:p>
        </w:tc>
        <w:tc>
          <w:tcPr>
            <w:tcW w:w="1358" w:type="dxa"/>
            <w:tcBorders>
              <w:top w:val="single" w:sz="8" w:space="0" w:color="auto"/>
              <w:left w:val="single" w:sz="8" w:space="0" w:color="auto"/>
              <w:bottom w:val="nil"/>
              <w:right w:val="single" w:sz="8" w:space="0" w:color="auto"/>
            </w:tcBorders>
            <w:shd w:val="clear" w:color="auto" w:fill="auto"/>
            <w:vAlign w:val="center"/>
            <w:hideMark/>
          </w:tcPr>
          <w:p w:rsidR="00DA06A3" w:rsidRPr="00487BA8" w:rsidRDefault="00DA06A3" w:rsidP="00DA06A3">
            <w:pPr>
              <w:spacing w:after="0" w:line="240" w:lineRule="auto"/>
              <w:jc w:val="center"/>
              <w:rPr>
                <w:rFonts w:eastAsia="Times New Roman"/>
                <w:b/>
                <w:bCs/>
                <w:sz w:val="20"/>
                <w:szCs w:val="20"/>
                <w:lang w:eastAsia="sl-SI"/>
              </w:rPr>
            </w:pPr>
            <w:r w:rsidRPr="00487BA8">
              <w:rPr>
                <w:rFonts w:eastAsia="Times New Roman"/>
                <w:b/>
                <w:bCs/>
                <w:sz w:val="20"/>
                <w:szCs w:val="20"/>
                <w:lang w:eastAsia="sl-SI"/>
              </w:rPr>
              <w:t>DATUM</w:t>
            </w:r>
          </w:p>
        </w:tc>
        <w:tc>
          <w:tcPr>
            <w:tcW w:w="1478" w:type="dxa"/>
            <w:tcBorders>
              <w:top w:val="single" w:sz="8" w:space="0" w:color="auto"/>
              <w:left w:val="nil"/>
              <w:bottom w:val="nil"/>
              <w:right w:val="nil"/>
            </w:tcBorders>
            <w:shd w:val="clear" w:color="auto" w:fill="auto"/>
            <w:vAlign w:val="center"/>
            <w:hideMark/>
          </w:tcPr>
          <w:p w:rsidR="00DA06A3" w:rsidRPr="00487BA8" w:rsidRDefault="00DA06A3" w:rsidP="00DA06A3">
            <w:pPr>
              <w:spacing w:after="0" w:line="240" w:lineRule="auto"/>
              <w:jc w:val="center"/>
              <w:rPr>
                <w:rFonts w:eastAsia="Times New Roman"/>
                <w:b/>
                <w:bCs/>
                <w:sz w:val="20"/>
                <w:szCs w:val="20"/>
                <w:lang w:eastAsia="sl-SI"/>
              </w:rPr>
            </w:pPr>
            <w:r w:rsidRPr="00487BA8">
              <w:rPr>
                <w:rFonts w:eastAsia="Times New Roman"/>
                <w:b/>
                <w:bCs/>
                <w:sz w:val="20"/>
                <w:szCs w:val="20"/>
                <w:lang w:eastAsia="sl-SI"/>
              </w:rPr>
              <w:t>DAN</w:t>
            </w:r>
          </w:p>
        </w:tc>
        <w:tc>
          <w:tcPr>
            <w:tcW w:w="1677" w:type="dxa"/>
            <w:tcBorders>
              <w:top w:val="single" w:sz="8" w:space="0" w:color="auto"/>
              <w:left w:val="single" w:sz="8" w:space="0" w:color="auto"/>
              <w:bottom w:val="nil"/>
              <w:right w:val="single" w:sz="8" w:space="0" w:color="auto"/>
            </w:tcBorders>
            <w:shd w:val="clear" w:color="auto" w:fill="auto"/>
            <w:vAlign w:val="center"/>
            <w:hideMark/>
          </w:tcPr>
          <w:p w:rsidR="00DA06A3" w:rsidRPr="00487BA8" w:rsidRDefault="00DA06A3" w:rsidP="00DA06A3">
            <w:pPr>
              <w:spacing w:after="0" w:line="240" w:lineRule="auto"/>
              <w:jc w:val="center"/>
              <w:rPr>
                <w:rFonts w:eastAsia="Times New Roman"/>
                <w:b/>
                <w:bCs/>
                <w:sz w:val="20"/>
                <w:szCs w:val="20"/>
                <w:lang w:eastAsia="sl-SI"/>
              </w:rPr>
            </w:pPr>
            <w:r w:rsidRPr="00487BA8">
              <w:rPr>
                <w:rFonts w:eastAsia="Times New Roman"/>
                <w:b/>
                <w:bCs/>
                <w:sz w:val="20"/>
                <w:szCs w:val="20"/>
                <w:lang w:eastAsia="sl-SI"/>
              </w:rPr>
              <w:t>URA</w:t>
            </w:r>
          </w:p>
        </w:tc>
        <w:tc>
          <w:tcPr>
            <w:tcW w:w="2499" w:type="dxa"/>
            <w:tcBorders>
              <w:top w:val="single" w:sz="8" w:space="0" w:color="auto"/>
              <w:left w:val="nil"/>
              <w:bottom w:val="nil"/>
              <w:right w:val="single" w:sz="8" w:space="0" w:color="auto"/>
            </w:tcBorders>
            <w:shd w:val="clear" w:color="auto" w:fill="auto"/>
            <w:vAlign w:val="center"/>
            <w:hideMark/>
          </w:tcPr>
          <w:p w:rsidR="00DA06A3" w:rsidRPr="00487BA8" w:rsidRDefault="001C139C" w:rsidP="00DA06A3">
            <w:pPr>
              <w:spacing w:after="0" w:line="240" w:lineRule="auto"/>
              <w:jc w:val="center"/>
              <w:rPr>
                <w:rFonts w:eastAsia="Times New Roman"/>
                <w:b/>
                <w:bCs/>
                <w:sz w:val="20"/>
                <w:szCs w:val="20"/>
                <w:lang w:eastAsia="sl-SI"/>
              </w:rPr>
            </w:pPr>
            <w:r w:rsidRPr="00487BA8">
              <w:rPr>
                <w:rFonts w:eastAsia="Times New Roman"/>
                <w:b/>
                <w:bCs/>
                <w:sz w:val="20"/>
                <w:szCs w:val="20"/>
                <w:lang w:eastAsia="sl-SI"/>
              </w:rPr>
              <w:t>ODJEMNA LOKACIJA</w:t>
            </w:r>
          </w:p>
        </w:tc>
      </w:tr>
      <w:tr w:rsidR="00DA06A3" w:rsidRPr="006A4565" w:rsidTr="00C31D8D">
        <w:trPr>
          <w:trHeight w:val="463"/>
        </w:trPr>
        <w:tc>
          <w:tcPr>
            <w:tcW w:w="2217" w:type="dxa"/>
            <w:tcBorders>
              <w:top w:val="single" w:sz="8" w:space="0" w:color="auto"/>
              <w:left w:val="single" w:sz="8" w:space="0" w:color="auto"/>
              <w:bottom w:val="single" w:sz="4" w:space="0" w:color="auto"/>
              <w:right w:val="nil"/>
            </w:tcBorders>
            <w:shd w:val="clear" w:color="auto" w:fill="auto"/>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VS PODGORA           VS REČICA OB PAKI</w:t>
            </w:r>
          </w:p>
        </w:tc>
        <w:tc>
          <w:tcPr>
            <w:tcW w:w="135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A06A3" w:rsidRPr="00487BA8" w:rsidRDefault="00487BA8" w:rsidP="00487BA8">
            <w:pPr>
              <w:spacing w:after="0" w:line="240" w:lineRule="auto"/>
              <w:jc w:val="center"/>
              <w:rPr>
                <w:rFonts w:eastAsia="Times New Roman"/>
                <w:sz w:val="20"/>
                <w:szCs w:val="20"/>
                <w:lang w:eastAsia="sl-SI"/>
              </w:rPr>
            </w:pPr>
            <w:r w:rsidRPr="00487BA8">
              <w:rPr>
                <w:rFonts w:eastAsia="Times New Roman"/>
                <w:sz w:val="20"/>
                <w:szCs w:val="20"/>
                <w:lang w:eastAsia="sl-SI"/>
              </w:rPr>
              <w:t>17</w:t>
            </w:r>
            <w:r w:rsidR="00DA06A3" w:rsidRPr="00487BA8">
              <w:rPr>
                <w:rFonts w:eastAsia="Times New Roman"/>
                <w:sz w:val="20"/>
                <w:szCs w:val="20"/>
                <w:lang w:eastAsia="sl-SI"/>
              </w:rPr>
              <w:t>.05.201</w:t>
            </w:r>
            <w:r>
              <w:rPr>
                <w:rFonts w:eastAsia="Times New Roman"/>
                <w:sz w:val="20"/>
                <w:szCs w:val="20"/>
                <w:lang w:eastAsia="sl-SI"/>
              </w:rPr>
              <w:t>6</w:t>
            </w:r>
          </w:p>
        </w:tc>
        <w:tc>
          <w:tcPr>
            <w:tcW w:w="1478" w:type="dxa"/>
            <w:tcBorders>
              <w:top w:val="single" w:sz="8" w:space="0" w:color="auto"/>
              <w:left w:val="nil"/>
              <w:bottom w:val="single" w:sz="4" w:space="0" w:color="auto"/>
              <w:right w:val="single" w:sz="8" w:space="0" w:color="auto"/>
            </w:tcBorders>
            <w:shd w:val="clear" w:color="auto" w:fill="auto"/>
            <w:noWrap/>
            <w:vAlign w:val="center"/>
            <w:hideMark/>
          </w:tcPr>
          <w:p w:rsidR="00DA06A3" w:rsidRPr="00487BA8" w:rsidRDefault="00487BA8" w:rsidP="00DA06A3">
            <w:pPr>
              <w:spacing w:after="0" w:line="240" w:lineRule="auto"/>
              <w:jc w:val="center"/>
              <w:rPr>
                <w:rFonts w:eastAsia="Times New Roman"/>
                <w:sz w:val="20"/>
                <w:szCs w:val="20"/>
                <w:lang w:eastAsia="sl-SI"/>
              </w:rPr>
            </w:pPr>
            <w:r>
              <w:rPr>
                <w:rFonts w:eastAsia="Times New Roman"/>
                <w:sz w:val="20"/>
                <w:szCs w:val="20"/>
                <w:lang w:eastAsia="sl-SI"/>
              </w:rPr>
              <w:t>TOREK</w:t>
            </w:r>
          </w:p>
        </w:tc>
        <w:tc>
          <w:tcPr>
            <w:tcW w:w="1677" w:type="dxa"/>
            <w:tcBorders>
              <w:top w:val="single" w:sz="8" w:space="0" w:color="auto"/>
              <w:left w:val="nil"/>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jc w:val="center"/>
              <w:rPr>
                <w:rFonts w:eastAsia="Times New Roman"/>
                <w:sz w:val="20"/>
                <w:szCs w:val="20"/>
                <w:lang w:eastAsia="sl-SI"/>
              </w:rPr>
            </w:pPr>
            <w:r w:rsidRPr="00487BA8">
              <w:rPr>
                <w:rFonts w:eastAsia="Times New Roman"/>
                <w:sz w:val="20"/>
                <w:szCs w:val="20"/>
                <w:lang w:eastAsia="sl-SI"/>
              </w:rPr>
              <w:t>od 15. do 18. ure</w:t>
            </w:r>
          </w:p>
        </w:tc>
        <w:tc>
          <w:tcPr>
            <w:tcW w:w="2499" w:type="dxa"/>
            <w:tcBorders>
              <w:top w:val="single" w:sz="8" w:space="0" w:color="auto"/>
              <w:left w:val="nil"/>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pri sušilnici</w:t>
            </w:r>
          </w:p>
        </w:tc>
      </w:tr>
      <w:tr w:rsidR="00DA06A3" w:rsidRPr="006A4565" w:rsidTr="00C31D8D">
        <w:trPr>
          <w:trHeight w:val="463"/>
        </w:trPr>
        <w:tc>
          <w:tcPr>
            <w:tcW w:w="2217" w:type="dxa"/>
            <w:tcBorders>
              <w:top w:val="nil"/>
              <w:left w:val="single" w:sz="8" w:space="0" w:color="auto"/>
              <w:bottom w:val="single" w:sz="4" w:space="0" w:color="auto"/>
              <w:right w:val="nil"/>
            </w:tcBorders>
            <w:shd w:val="clear" w:color="auto" w:fill="auto"/>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 xml:space="preserve">VS PAŠKA VAS           </w:t>
            </w:r>
          </w:p>
        </w:tc>
        <w:tc>
          <w:tcPr>
            <w:tcW w:w="1358" w:type="dxa"/>
            <w:tcBorders>
              <w:top w:val="nil"/>
              <w:left w:val="single" w:sz="8" w:space="0" w:color="auto"/>
              <w:bottom w:val="single" w:sz="4" w:space="0" w:color="auto"/>
              <w:right w:val="single" w:sz="8" w:space="0" w:color="auto"/>
            </w:tcBorders>
            <w:shd w:val="clear" w:color="auto" w:fill="auto"/>
            <w:noWrap/>
            <w:vAlign w:val="center"/>
            <w:hideMark/>
          </w:tcPr>
          <w:p w:rsidR="00DA06A3" w:rsidRPr="00487BA8" w:rsidRDefault="00DA06A3" w:rsidP="00487BA8">
            <w:pPr>
              <w:spacing w:after="0" w:line="240" w:lineRule="auto"/>
              <w:jc w:val="center"/>
              <w:rPr>
                <w:rFonts w:eastAsia="Times New Roman"/>
                <w:sz w:val="20"/>
                <w:szCs w:val="20"/>
                <w:lang w:eastAsia="sl-SI"/>
              </w:rPr>
            </w:pPr>
            <w:r w:rsidRPr="00487BA8">
              <w:rPr>
                <w:rFonts w:eastAsia="Times New Roman"/>
                <w:sz w:val="20"/>
                <w:szCs w:val="20"/>
                <w:lang w:eastAsia="sl-SI"/>
              </w:rPr>
              <w:t>1</w:t>
            </w:r>
            <w:r w:rsidR="00487BA8">
              <w:rPr>
                <w:rFonts w:eastAsia="Times New Roman"/>
                <w:sz w:val="20"/>
                <w:szCs w:val="20"/>
                <w:lang w:eastAsia="sl-SI"/>
              </w:rPr>
              <w:t>8</w:t>
            </w:r>
            <w:r w:rsidRPr="00487BA8">
              <w:rPr>
                <w:rFonts w:eastAsia="Times New Roman"/>
                <w:sz w:val="20"/>
                <w:szCs w:val="20"/>
                <w:lang w:eastAsia="sl-SI"/>
              </w:rPr>
              <w:t>.05.201</w:t>
            </w:r>
            <w:r w:rsidR="00487BA8">
              <w:rPr>
                <w:rFonts w:eastAsia="Times New Roman"/>
                <w:sz w:val="20"/>
                <w:szCs w:val="20"/>
                <w:lang w:eastAsia="sl-SI"/>
              </w:rPr>
              <w:t>6</w:t>
            </w:r>
          </w:p>
        </w:tc>
        <w:tc>
          <w:tcPr>
            <w:tcW w:w="1478" w:type="dxa"/>
            <w:tcBorders>
              <w:top w:val="nil"/>
              <w:left w:val="nil"/>
              <w:bottom w:val="single" w:sz="4" w:space="0" w:color="auto"/>
              <w:right w:val="single" w:sz="8" w:space="0" w:color="auto"/>
            </w:tcBorders>
            <w:shd w:val="clear" w:color="auto" w:fill="auto"/>
            <w:noWrap/>
            <w:vAlign w:val="center"/>
            <w:hideMark/>
          </w:tcPr>
          <w:p w:rsidR="00DA06A3" w:rsidRPr="00487BA8" w:rsidRDefault="00487BA8" w:rsidP="00DA06A3">
            <w:pPr>
              <w:spacing w:after="0" w:line="240" w:lineRule="auto"/>
              <w:jc w:val="center"/>
              <w:rPr>
                <w:rFonts w:eastAsia="Times New Roman"/>
                <w:sz w:val="20"/>
                <w:szCs w:val="20"/>
                <w:lang w:eastAsia="sl-SI"/>
              </w:rPr>
            </w:pPr>
            <w:r>
              <w:rPr>
                <w:rFonts w:eastAsia="Times New Roman"/>
                <w:sz w:val="20"/>
                <w:szCs w:val="20"/>
                <w:lang w:eastAsia="sl-SI"/>
              </w:rPr>
              <w:t>SREDA</w:t>
            </w:r>
          </w:p>
        </w:tc>
        <w:tc>
          <w:tcPr>
            <w:tcW w:w="1677" w:type="dxa"/>
            <w:tcBorders>
              <w:top w:val="nil"/>
              <w:left w:val="nil"/>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jc w:val="center"/>
              <w:rPr>
                <w:rFonts w:eastAsia="Times New Roman"/>
                <w:sz w:val="20"/>
                <w:szCs w:val="20"/>
                <w:lang w:eastAsia="sl-SI"/>
              </w:rPr>
            </w:pPr>
            <w:r w:rsidRPr="00487BA8">
              <w:rPr>
                <w:rFonts w:eastAsia="Times New Roman"/>
                <w:sz w:val="20"/>
                <w:szCs w:val="20"/>
                <w:lang w:eastAsia="sl-SI"/>
              </w:rPr>
              <w:t>od 15. do 18. ure</w:t>
            </w:r>
          </w:p>
        </w:tc>
        <w:tc>
          <w:tcPr>
            <w:tcW w:w="2499" w:type="dxa"/>
            <w:tcBorders>
              <w:top w:val="nil"/>
              <w:left w:val="nil"/>
              <w:bottom w:val="single" w:sz="4" w:space="0" w:color="auto"/>
              <w:right w:val="single" w:sz="8" w:space="0" w:color="auto"/>
            </w:tcBorders>
            <w:shd w:val="clear" w:color="auto" w:fill="auto"/>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pri Gasilskem domu</w:t>
            </w:r>
          </w:p>
        </w:tc>
      </w:tr>
      <w:tr w:rsidR="00DA06A3" w:rsidRPr="00DA06A3" w:rsidTr="00C31D8D">
        <w:trPr>
          <w:trHeight w:val="463"/>
        </w:trPr>
        <w:tc>
          <w:tcPr>
            <w:tcW w:w="2217" w:type="dxa"/>
            <w:tcBorders>
              <w:top w:val="nil"/>
              <w:left w:val="single" w:sz="8" w:space="0" w:color="auto"/>
              <w:bottom w:val="single" w:sz="8" w:space="0" w:color="auto"/>
              <w:right w:val="nil"/>
            </w:tcBorders>
            <w:shd w:val="clear" w:color="auto" w:fill="auto"/>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VS ŠMARTNO OB PAKI</w:t>
            </w:r>
          </w:p>
        </w:tc>
        <w:tc>
          <w:tcPr>
            <w:tcW w:w="1358" w:type="dxa"/>
            <w:tcBorders>
              <w:top w:val="nil"/>
              <w:left w:val="single" w:sz="8" w:space="0" w:color="auto"/>
              <w:bottom w:val="single" w:sz="8" w:space="0" w:color="auto"/>
              <w:right w:val="single" w:sz="8" w:space="0" w:color="auto"/>
            </w:tcBorders>
            <w:shd w:val="clear" w:color="auto" w:fill="auto"/>
            <w:noWrap/>
            <w:vAlign w:val="center"/>
            <w:hideMark/>
          </w:tcPr>
          <w:p w:rsidR="00DA06A3" w:rsidRPr="00487BA8" w:rsidRDefault="00487BA8" w:rsidP="00487BA8">
            <w:pPr>
              <w:spacing w:after="0" w:line="240" w:lineRule="auto"/>
              <w:jc w:val="center"/>
              <w:rPr>
                <w:rFonts w:eastAsia="Times New Roman"/>
                <w:sz w:val="20"/>
                <w:szCs w:val="20"/>
                <w:lang w:eastAsia="sl-SI"/>
              </w:rPr>
            </w:pPr>
            <w:r>
              <w:rPr>
                <w:rFonts w:eastAsia="Times New Roman"/>
                <w:sz w:val="20"/>
                <w:szCs w:val="20"/>
                <w:lang w:eastAsia="sl-SI"/>
              </w:rPr>
              <w:t>19</w:t>
            </w:r>
            <w:r w:rsidR="00DA06A3" w:rsidRPr="00487BA8">
              <w:rPr>
                <w:rFonts w:eastAsia="Times New Roman"/>
                <w:sz w:val="20"/>
                <w:szCs w:val="20"/>
                <w:lang w:eastAsia="sl-SI"/>
              </w:rPr>
              <w:t>.05.201</w:t>
            </w:r>
            <w:r>
              <w:rPr>
                <w:rFonts w:eastAsia="Times New Roman"/>
                <w:sz w:val="20"/>
                <w:szCs w:val="20"/>
                <w:lang w:eastAsia="sl-SI"/>
              </w:rPr>
              <w:t>6</w:t>
            </w:r>
          </w:p>
        </w:tc>
        <w:tc>
          <w:tcPr>
            <w:tcW w:w="1478" w:type="dxa"/>
            <w:tcBorders>
              <w:top w:val="nil"/>
              <w:left w:val="nil"/>
              <w:bottom w:val="single" w:sz="8" w:space="0" w:color="auto"/>
              <w:right w:val="single" w:sz="8" w:space="0" w:color="auto"/>
            </w:tcBorders>
            <w:shd w:val="clear" w:color="auto" w:fill="auto"/>
            <w:noWrap/>
            <w:vAlign w:val="center"/>
            <w:hideMark/>
          </w:tcPr>
          <w:p w:rsidR="00DA06A3" w:rsidRPr="00487BA8" w:rsidRDefault="00487BA8" w:rsidP="00DA06A3">
            <w:pPr>
              <w:spacing w:after="0" w:line="240" w:lineRule="auto"/>
              <w:jc w:val="center"/>
              <w:rPr>
                <w:rFonts w:eastAsia="Times New Roman"/>
                <w:sz w:val="20"/>
                <w:szCs w:val="20"/>
                <w:lang w:eastAsia="sl-SI"/>
              </w:rPr>
            </w:pPr>
            <w:r>
              <w:rPr>
                <w:rFonts w:eastAsia="Times New Roman"/>
                <w:sz w:val="20"/>
                <w:szCs w:val="20"/>
                <w:lang w:eastAsia="sl-SI"/>
              </w:rPr>
              <w:t>ČETRTEK</w:t>
            </w:r>
          </w:p>
        </w:tc>
        <w:tc>
          <w:tcPr>
            <w:tcW w:w="1677" w:type="dxa"/>
            <w:tcBorders>
              <w:top w:val="nil"/>
              <w:left w:val="nil"/>
              <w:bottom w:val="single" w:sz="8" w:space="0" w:color="auto"/>
              <w:right w:val="single" w:sz="8" w:space="0" w:color="auto"/>
            </w:tcBorders>
            <w:shd w:val="clear" w:color="auto" w:fill="auto"/>
            <w:noWrap/>
            <w:vAlign w:val="center"/>
            <w:hideMark/>
          </w:tcPr>
          <w:p w:rsidR="00DA06A3" w:rsidRPr="00487BA8" w:rsidRDefault="00DA06A3" w:rsidP="00DA06A3">
            <w:pPr>
              <w:spacing w:after="0" w:line="240" w:lineRule="auto"/>
              <w:jc w:val="center"/>
              <w:rPr>
                <w:rFonts w:eastAsia="Times New Roman"/>
                <w:sz w:val="20"/>
                <w:szCs w:val="20"/>
                <w:lang w:eastAsia="sl-SI"/>
              </w:rPr>
            </w:pPr>
            <w:r w:rsidRPr="00487BA8">
              <w:rPr>
                <w:rFonts w:eastAsia="Times New Roman"/>
                <w:sz w:val="20"/>
                <w:szCs w:val="20"/>
                <w:lang w:eastAsia="sl-SI"/>
              </w:rPr>
              <w:t>od 15. do 18. ure</w:t>
            </w:r>
          </w:p>
        </w:tc>
        <w:tc>
          <w:tcPr>
            <w:tcW w:w="2499" w:type="dxa"/>
            <w:tcBorders>
              <w:top w:val="nil"/>
              <w:left w:val="nil"/>
              <w:bottom w:val="single" w:sz="8" w:space="0" w:color="auto"/>
              <w:right w:val="single" w:sz="8" w:space="0" w:color="auto"/>
            </w:tcBorders>
            <w:shd w:val="clear" w:color="000000" w:fill="FFFFFF"/>
            <w:noWrap/>
            <w:vAlign w:val="center"/>
            <w:hideMark/>
          </w:tcPr>
          <w:p w:rsidR="00DA06A3" w:rsidRPr="00487BA8" w:rsidRDefault="00DA06A3" w:rsidP="00DA06A3">
            <w:pPr>
              <w:spacing w:after="0" w:line="240" w:lineRule="auto"/>
              <w:rPr>
                <w:rFonts w:eastAsia="Times New Roman"/>
                <w:sz w:val="20"/>
                <w:szCs w:val="20"/>
                <w:lang w:eastAsia="sl-SI"/>
              </w:rPr>
            </w:pPr>
            <w:r w:rsidRPr="00487BA8">
              <w:rPr>
                <w:rFonts w:eastAsia="Times New Roman"/>
                <w:sz w:val="20"/>
                <w:szCs w:val="20"/>
                <w:lang w:eastAsia="sl-SI"/>
              </w:rPr>
              <w:t xml:space="preserve">Pri pokopališču Šmartno </w:t>
            </w:r>
            <w:proofErr w:type="spellStart"/>
            <w:r w:rsidRPr="00487BA8">
              <w:rPr>
                <w:rFonts w:eastAsia="Times New Roman"/>
                <w:sz w:val="20"/>
                <w:szCs w:val="20"/>
                <w:lang w:eastAsia="sl-SI"/>
              </w:rPr>
              <w:t>obPaki</w:t>
            </w:r>
            <w:proofErr w:type="spellEnd"/>
          </w:p>
        </w:tc>
      </w:tr>
    </w:tbl>
    <w:p w:rsidR="00A91C2C" w:rsidRPr="00A91C2C" w:rsidRDefault="005F6B70" w:rsidP="005F6B70">
      <w:pPr>
        <w:pStyle w:val="Naslov1"/>
        <w:keepLines w:val="0"/>
        <w:numPr>
          <w:ilvl w:val="0"/>
          <w:numId w:val="20"/>
        </w:numPr>
        <w:tabs>
          <w:tab w:val="left" w:pos="709"/>
        </w:tabs>
        <w:spacing w:before="0" w:line="240" w:lineRule="auto"/>
        <w:ind w:left="709" w:hanging="709"/>
        <w:rPr>
          <w:szCs w:val="24"/>
        </w:rPr>
      </w:pPr>
      <w:bookmarkStart w:id="227" w:name="_Toc403819796"/>
      <w:bookmarkStart w:id="228" w:name="_Toc403819848"/>
      <w:bookmarkStart w:id="229" w:name="_Toc404112248"/>
      <w:bookmarkStart w:id="230" w:name="_Toc404112323"/>
      <w:bookmarkStart w:id="231" w:name="_Toc404113671"/>
      <w:bookmarkStart w:id="232" w:name="_Toc404114905"/>
      <w:bookmarkStart w:id="233" w:name="_Toc404115253"/>
      <w:bookmarkStart w:id="234" w:name="_Toc404115708"/>
      <w:r>
        <w:rPr>
          <w:szCs w:val="24"/>
        </w:rPr>
        <w:t xml:space="preserve">  </w:t>
      </w:r>
      <w:bookmarkStart w:id="235" w:name="_Toc447782446"/>
      <w:r w:rsidR="00A91C2C" w:rsidRPr="00A91C2C">
        <w:rPr>
          <w:szCs w:val="24"/>
        </w:rPr>
        <w:t>PODATKI O  ŠTEVILU ZBIRALNIC IN NAMEŠČENIH POSODAH</w:t>
      </w:r>
      <w:bookmarkEnd w:id="227"/>
      <w:bookmarkEnd w:id="228"/>
      <w:bookmarkEnd w:id="229"/>
      <w:bookmarkEnd w:id="230"/>
      <w:bookmarkEnd w:id="231"/>
      <w:bookmarkEnd w:id="232"/>
      <w:bookmarkEnd w:id="233"/>
      <w:bookmarkEnd w:id="234"/>
      <w:bookmarkEnd w:id="235"/>
    </w:p>
    <w:p w:rsidR="00B96418" w:rsidRPr="00053D8E" w:rsidRDefault="00B96418" w:rsidP="00A91C2C">
      <w:pPr>
        <w:pStyle w:val="Naslov1"/>
        <w:tabs>
          <w:tab w:val="left" w:pos="709"/>
          <w:tab w:val="left" w:pos="1843"/>
        </w:tabs>
        <w:spacing w:before="0"/>
        <w:rPr>
          <w:b w:val="0"/>
        </w:rPr>
      </w:pPr>
    </w:p>
    <w:p w:rsidR="00B96418" w:rsidRPr="00FA6AC8" w:rsidRDefault="00B96418" w:rsidP="00F67E2D">
      <w:pPr>
        <w:spacing w:after="0"/>
        <w:jc w:val="both"/>
        <w:rPr>
          <w:sz w:val="20"/>
          <w:szCs w:val="20"/>
        </w:rPr>
      </w:pPr>
      <w:r w:rsidRPr="00FA6AC8">
        <w:rPr>
          <w:sz w:val="20"/>
          <w:szCs w:val="20"/>
        </w:rPr>
        <w:t xml:space="preserve">V MO Velenje imamo trenutno </w:t>
      </w:r>
      <w:r w:rsidR="00EF46BF">
        <w:rPr>
          <w:sz w:val="20"/>
          <w:szCs w:val="20"/>
        </w:rPr>
        <w:t>138+85(bloki)</w:t>
      </w:r>
      <w:r w:rsidRPr="00FA6AC8">
        <w:rPr>
          <w:sz w:val="20"/>
          <w:szCs w:val="20"/>
        </w:rPr>
        <w:t xml:space="preserve"> zbiralnic za zbiranje ločenih frakcij papir, steklo in mešana embalaža). Skupaj  imamo nameščenih </w:t>
      </w:r>
      <w:r w:rsidR="00EF46BF">
        <w:rPr>
          <w:sz w:val="20"/>
          <w:szCs w:val="20"/>
        </w:rPr>
        <w:t>930</w:t>
      </w:r>
      <w:r w:rsidRPr="00FA6AC8">
        <w:rPr>
          <w:sz w:val="20"/>
          <w:szCs w:val="20"/>
        </w:rPr>
        <w:t xml:space="preserve"> zabojnikov.</w:t>
      </w:r>
    </w:p>
    <w:p w:rsidR="00B96418" w:rsidRPr="00FA6AC8" w:rsidRDefault="00B96418" w:rsidP="00F67E2D">
      <w:pPr>
        <w:pStyle w:val="Telobesedila"/>
        <w:ind w:left="360"/>
        <w:jc w:val="both"/>
        <w:rPr>
          <w:rFonts w:ascii="Arial" w:hAnsi="Arial"/>
          <w:sz w:val="20"/>
        </w:rPr>
      </w:pPr>
    </w:p>
    <w:tbl>
      <w:tblPr>
        <w:tblW w:w="7196" w:type="dxa"/>
        <w:tblInd w:w="1354" w:type="dxa"/>
        <w:tblCellMar>
          <w:left w:w="70" w:type="dxa"/>
          <w:right w:w="70" w:type="dxa"/>
        </w:tblCellMar>
        <w:tblLook w:val="0000" w:firstRow="0" w:lastRow="0" w:firstColumn="0" w:lastColumn="0" w:noHBand="0" w:noVBand="0"/>
      </w:tblPr>
      <w:tblGrid>
        <w:gridCol w:w="960"/>
        <w:gridCol w:w="960"/>
        <w:gridCol w:w="960"/>
        <w:gridCol w:w="960"/>
        <w:gridCol w:w="960"/>
        <w:gridCol w:w="1396"/>
        <w:gridCol w:w="1000"/>
      </w:tblGrid>
      <w:tr w:rsidR="00B96418" w:rsidRPr="00FA6AC8" w:rsidTr="00846578">
        <w:trPr>
          <w:trHeight w:val="255"/>
        </w:trPr>
        <w:tc>
          <w:tcPr>
            <w:tcW w:w="1920" w:type="dxa"/>
            <w:gridSpan w:val="2"/>
            <w:tcBorders>
              <w:top w:val="single" w:sz="4" w:space="0" w:color="auto"/>
              <w:left w:val="single" w:sz="4" w:space="0" w:color="auto"/>
              <w:bottom w:val="single" w:sz="4" w:space="0" w:color="auto"/>
              <w:right w:val="single" w:sz="4" w:space="0" w:color="000000"/>
            </w:tcBorders>
            <w:noWrap/>
            <w:vAlign w:val="center"/>
          </w:tcPr>
          <w:p w:rsidR="00B96418" w:rsidRPr="00FA6AC8" w:rsidRDefault="00B96418" w:rsidP="00123B50">
            <w:pPr>
              <w:spacing w:after="0" w:line="240" w:lineRule="auto"/>
              <w:jc w:val="center"/>
              <w:rPr>
                <w:b/>
                <w:bCs/>
                <w:color w:val="000000"/>
                <w:sz w:val="20"/>
                <w:szCs w:val="20"/>
                <w:lang w:eastAsia="sl-SI"/>
              </w:rPr>
            </w:pPr>
            <w:bookmarkStart w:id="236" w:name="_Toc333303225"/>
            <w:r w:rsidRPr="00FA6AC8">
              <w:rPr>
                <w:b/>
                <w:bCs/>
                <w:color w:val="000000"/>
                <w:sz w:val="20"/>
                <w:szCs w:val="20"/>
                <w:lang w:eastAsia="sl-SI"/>
              </w:rPr>
              <w:t>PAPIR</w:t>
            </w:r>
          </w:p>
        </w:tc>
        <w:tc>
          <w:tcPr>
            <w:tcW w:w="1920" w:type="dxa"/>
            <w:gridSpan w:val="2"/>
            <w:tcBorders>
              <w:top w:val="single" w:sz="4" w:space="0" w:color="auto"/>
              <w:left w:val="nil"/>
              <w:bottom w:val="single" w:sz="4" w:space="0" w:color="auto"/>
              <w:right w:val="single" w:sz="4" w:space="0" w:color="000000"/>
            </w:tcBorders>
            <w:noWrap/>
            <w:vAlign w:val="center"/>
          </w:tcPr>
          <w:p w:rsidR="00B96418" w:rsidRPr="00FA6AC8" w:rsidRDefault="00B96418" w:rsidP="00123B50">
            <w:pPr>
              <w:spacing w:after="0" w:line="240" w:lineRule="auto"/>
              <w:jc w:val="center"/>
              <w:rPr>
                <w:b/>
                <w:bCs/>
                <w:color w:val="000000"/>
                <w:sz w:val="20"/>
                <w:szCs w:val="20"/>
                <w:lang w:eastAsia="sl-SI"/>
              </w:rPr>
            </w:pPr>
            <w:r w:rsidRPr="00FA6AC8">
              <w:rPr>
                <w:b/>
                <w:bCs/>
                <w:color w:val="000000"/>
                <w:sz w:val="20"/>
                <w:szCs w:val="20"/>
                <w:lang w:eastAsia="sl-SI"/>
              </w:rPr>
              <w:t>STEKLO</w:t>
            </w:r>
          </w:p>
        </w:tc>
        <w:tc>
          <w:tcPr>
            <w:tcW w:w="2356" w:type="dxa"/>
            <w:gridSpan w:val="2"/>
            <w:tcBorders>
              <w:top w:val="single" w:sz="4" w:space="0" w:color="auto"/>
              <w:left w:val="nil"/>
              <w:bottom w:val="single" w:sz="4" w:space="0" w:color="auto"/>
              <w:right w:val="single" w:sz="4" w:space="0" w:color="auto"/>
            </w:tcBorders>
            <w:noWrap/>
            <w:vAlign w:val="center"/>
          </w:tcPr>
          <w:p w:rsidR="00B96418" w:rsidRDefault="00B96418" w:rsidP="00123B50">
            <w:pPr>
              <w:spacing w:after="0" w:line="240" w:lineRule="auto"/>
              <w:jc w:val="center"/>
              <w:rPr>
                <w:b/>
                <w:bCs/>
                <w:color w:val="000000"/>
                <w:sz w:val="20"/>
                <w:szCs w:val="20"/>
                <w:lang w:eastAsia="sl-SI"/>
              </w:rPr>
            </w:pPr>
            <w:r w:rsidRPr="00FA6AC8">
              <w:rPr>
                <w:b/>
                <w:bCs/>
                <w:color w:val="000000"/>
                <w:sz w:val="20"/>
                <w:szCs w:val="20"/>
                <w:lang w:eastAsia="sl-SI"/>
              </w:rPr>
              <w:t>MEŠANA EMBALAŽA</w:t>
            </w:r>
          </w:p>
          <w:p w:rsidR="00BD7B6C" w:rsidRPr="00FA6AC8" w:rsidRDefault="00BD7B6C" w:rsidP="00123B50">
            <w:pPr>
              <w:spacing w:after="0" w:line="240" w:lineRule="auto"/>
              <w:jc w:val="center"/>
              <w:rPr>
                <w:b/>
                <w:bCs/>
                <w:color w:val="000000"/>
                <w:sz w:val="20"/>
                <w:szCs w:val="20"/>
                <w:lang w:eastAsia="sl-SI"/>
              </w:rPr>
            </w:pPr>
            <w:r w:rsidRPr="00FA6AC8">
              <w:rPr>
                <w:b/>
                <w:bCs/>
                <w:color w:val="000000"/>
                <w:sz w:val="18"/>
                <w:szCs w:val="18"/>
                <w:lang w:eastAsia="sl-SI"/>
              </w:rPr>
              <w:t>(zbiralnice bloki in bloki)</w:t>
            </w:r>
          </w:p>
        </w:tc>
        <w:tc>
          <w:tcPr>
            <w:tcW w:w="1000" w:type="dxa"/>
            <w:tcBorders>
              <w:top w:val="single" w:sz="4" w:space="0" w:color="auto"/>
              <w:left w:val="nil"/>
              <w:bottom w:val="single" w:sz="4" w:space="0" w:color="auto"/>
              <w:right w:val="single" w:sz="4" w:space="0" w:color="auto"/>
            </w:tcBorders>
            <w:shd w:val="clear" w:color="auto" w:fill="FFFFFF"/>
            <w:vAlign w:val="center"/>
          </w:tcPr>
          <w:p w:rsidR="00B96418" w:rsidRPr="00FA6AC8" w:rsidRDefault="00B96418" w:rsidP="00123B50">
            <w:pPr>
              <w:spacing w:after="0" w:line="240" w:lineRule="auto"/>
              <w:jc w:val="center"/>
              <w:rPr>
                <w:b/>
                <w:bCs/>
                <w:color w:val="000000"/>
                <w:sz w:val="20"/>
                <w:szCs w:val="20"/>
                <w:lang w:eastAsia="sl-SI"/>
              </w:rPr>
            </w:pPr>
            <w:r w:rsidRPr="00FA6AC8">
              <w:rPr>
                <w:b/>
                <w:bCs/>
                <w:color w:val="000000"/>
                <w:sz w:val="20"/>
                <w:szCs w:val="20"/>
                <w:lang w:eastAsia="sl-SI"/>
              </w:rPr>
              <w:t>SKUPAJ</w:t>
            </w:r>
          </w:p>
        </w:tc>
      </w:tr>
      <w:tr w:rsidR="00B96418" w:rsidRPr="00FA6AC8" w:rsidTr="00846578">
        <w:trPr>
          <w:trHeight w:val="255"/>
        </w:trPr>
        <w:tc>
          <w:tcPr>
            <w:tcW w:w="960" w:type="dxa"/>
            <w:tcBorders>
              <w:top w:val="nil"/>
              <w:left w:val="single" w:sz="4" w:space="0" w:color="auto"/>
              <w:bottom w:val="single" w:sz="4" w:space="0" w:color="auto"/>
              <w:right w:val="single" w:sz="4" w:space="0" w:color="auto"/>
            </w:tcBorders>
            <w:shd w:val="clear" w:color="auto" w:fill="FFFFFF"/>
            <w:vAlign w:val="center"/>
          </w:tcPr>
          <w:p w:rsidR="00B96418" w:rsidRPr="00FA6AC8" w:rsidRDefault="00B96418" w:rsidP="00123B50">
            <w:pPr>
              <w:spacing w:after="0" w:line="240" w:lineRule="auto"/>
              <w:jc w:val="center"/>
              <w:rPr>
                <w:color w:val="000000"/>
                <w:sz w:val="18"/>
                <w:szCs w:val="18"/>
                <w:lang w:eastAsia="sl-SI"/>
              </w:rPr>
            </w:pPr>
            <w:r w:rsidRPr="00FA6AC8">
              <w:rPr>
                <w:color w:val="000000"/>
                <w:sz w:val="18"/>
                <w:szCs w:val="18"/>
                <w:lang w:eastAsia="sl-SI"/>
              </w:rPr>
              <w:t>240L</w:t>
            </w:r>
          </w:p>
        </w:tc>
        <w:tc>
          <w:tcPr>
            <w:tcW w:w="960" w:type="dxa"/>
            <w:tcBorders>
              <w:top w:val="nil"/>
              <w:left w:val="nil"/>
              <w:bottom w:val="single" w:sz="4" w:space="0" w:color="auto"/>
              <w:right w:val="single" w:sz="4" w:space="0" w:color="auto"/>
            </w:tcBorders>
            <w:shd w:val="clear" w:color="auto" w:fill="FFFFFF"/>
            <w:vAlign w:val="center"/>
          </w:tcPr>
          <w:p w:rsidR="00B96418" w:rsidRPr="00FA6AC8" w:rsidRDefault="00B96418" w:rsidP="00123B50">
            <w:pPr>
              <w:spacing w:after="0" w:line="240" w:lineRule="auto"/>
              <w:jc w:val="center"/>
              <w:rPr>
                <w:color w:val="000000"/>
                <w:sz w:val="18"/>
                <w:szCs w:val="18"/>
                <w:lang w:eastAsia="sl-SI"/>
              </w:rPr>
            </w:pPr>
            <w:r w:rsidRPr="00FA6AC8">
              <w:rPr>
                <w:color w:val="000000"/>
                <w:sz w:val="18"/>
                <w:szCs w:val="18"/>
                <w:lang w:eastAsia="sl-SI"/>
              </w:rPr>
              <w:t>700L</w:t>
            </w:r>
          </w:p>
        </w:tc>
        <w:tc>
          <w:tcPr>
            <w:tcW w:w="960" w:type="dxa"/>
            <w:tcBorders>
              <w:top w:val="nil"/>
              <w:left w:val="nil"/>
              <w:bottom w:val="single" w:sz="4" w:space="0" w:color="auto"/>
              <w:right w:val="single" w:sz="4" w:space="0" w:color="auto"/>
            </w:tcBorders>
            <w:shd w:val="clear" w:color="auto" w:fill="FFFFFF"/>
            <w:vAlign w:val="center"/>
          </w:tcPr>
          <w:p w:rsidR="00B96418" w:rsidRPr="00FA6AC8" w:rsidRDefault="00B96418" w:rsidP="00123B50">
            <w:pPr>
              <w:spacing w:after="0" w:line="240" w:lineRule="auto"/>
              <w:jc w:val="center"/>
              <w:rPr>
                <w:color w:val="000000"/>
                <w:sz w:val="18"/>
                <w:szCs w:val="18"/>
                <w:lang w:eastAsia="sl-SI"/>
              </w:rPr>
            </w:pPr>
            <w:r w:rsidRPr="00FA6AC8">
              <w:rPr>
                <w:color w:val="000000"/>
                <w:sz w:val="18"/>
                <w:szCs w:val="18"/>
                <w:lang w:eastAsia="sl-SI"/>
              </w:rPr>
              <w:t>240L</w:t>
            </w:r>
          </w:p>
        </w:tc>
        <w:tc>
          <w:tcPr>
            <w:tcW w:w="960" w:type="dxa"/>
            <w:tcBorders>
              <w:top w:val="nil"/>
              <w:left w:val="nil"/>
              <w:bottom w:val="single" w:sz="4" w:space="0" w:color="auto"/>
              <w:right w:val="single" w:sz="4" w:space="0" w:color="auto"/>
            </w:tcBorders>
            <w:shd w:val="clear" w:color="auto" w:fill="FFFFFF"/>
            <w:vAlign w:val="center"/>
          </w:tcPr>
          <w:p w:rsidR="00B96418" w:rsidRPr="00FA6AC8" w:rsidRDefault="00B96418" w:rsidP="00123B50">
            <w:pPr>
              <w:spacing w:after="0" w:line="240" w:lineRule="auto"/>
              <w:jc w:val="center"/>
              <w:rPr>
                <w:color w:val="000000"/>
                <w:sz w:val="18"/>
                <w:szCs w:val="18"/>
                <w:lang w:eastAsia="sl-SI"/>
              </w:rPr>
            </w:pPr>
            <w:r w:rsidRPr="00FA6AC8">
              <w:rPr>
                <w:color w:val="000000"/>
                <w:sz w:val="18"/>
                <w:szCs w:val="18"/>
                <w:lang w:eastAsia="sl-SI"/>
              </w:rPr>
              <w:t>700L</w:t>
            </w:r>
          </w:p>
        </w:tc>
        <w:tc>
          <w:tcPr>
            <w:tcW w:w="960" w:type="dxa"/>
            <w:tcBorders>
              <w:top w:val="nil"/>
              <w:left w:val="nil"/>
              <w:bottom w:val="single" w:sz="4" w:space="0" w:color="auto"/>
              <w:right w:val="single" w:sz="4" w:space="0" w:color="auto"/>
            </w:tcBorders>
            <w:shd w:val="clear" w:color="auto" w:fill="FFFFFF"/>
            <w:vAlign w:val="center"/>
          </w:tcPr>
          <w:p w:rsidR="00B96418" w:rsidRPr="00FA6AC8" w:rsidRDefault="00B96418" w:rsidP="00123B50">
            <w:pPr>
              <w:spacing w:after="0" w:line="240" w:lineRule="auto"/>
              <w:jc w:val="center"/>
              <w:rPr>
                <w:color w:val="000000"/>
                <w:sz w:val="18"/>
                <w:szCs w:val="18"/>
                <w:lang w:eastAsia="sl-SI"/>
              </w:rPr>
            </w:pPr>
            <w:r w:rsidRPr="00FA6AC8">
              <w:rPr>
                <w:color w:val="000000"/>
                <w:sz w:val="18"/>
                <w:szCs w:val="18"/>
                <w:lang w:eastAsia="sl-SI"/>
              </w:rPr>
              <w:t>240L</w:t>
            </w:r>
          </w:p>
        </w:tc>
        <w:tc>
          <w:tcPr>
            <w:tcW w:w="1396" w:type="dxa"/>
            <w:tcBorders>
              <w:top w:val="nil"/>
              <w:left w:val="nil"/>
              <w:bottom w:val="single" w:sz="4" w:space="0" w:color="auto"/>
              <w:right w:val="nil"/>
            </w:tcBorders>
            <w:shd w:val="clear" w:color="auto" w:fill="FFFFFF"/>
            <w:vAlign w:val="center"/>
          </w:tcPr>
          <w:p w:rsidR="00B96418" w:rsidRPr="00FA6AC8" w:rsidRDefault="00B96418" w:rsidP="00123B50">
            <w:pPr>
              <w:spacing w:after="0" w:line="240" w:lineRule="auto"/>
              <w:jc w:val="center"/>
              <w:rPr>
                <w:color w:val="000000"/>
                <w:sz w:val="18"/>
                <w:szCs w:val="18"/>
                <w:lang w:eastAsia="sl-SI"/>
              </w:rPr>
            </w:pPr>
            <w:r w:rsidRPr="00FA6AC8">
              <w:rPr>
                <w:color w:val="000000"/>
                <w:sz w:val="18"/>
                <w:szCs w:val="18"/>
                <w:lang w:eastAsia="sl-SI"/>
              </w:rPr>
              <w:t>700L</w:t>
            </w:r>
          </w:p>
        </w:tc>
        <w:tc>
          <w:tcPr>
            <w:tcW w:w="1000" w:type="dxa"/>
            <w:vMerge w:val="restart"/>
            <w:tcBorders>
              <w:top w:val="nil"/>
              <w:left w:val="single" w:sz="4" w:space="0" w:color="auto"/>
              <w:bottom w:val="single" w:sz="4" w:space="0" w:color="000000"/>
              <w:right w:val="single" w:sz="4" w:space="0" w:color="auto"/>
            </w:tcBorders>
            <w:shd w:val="clear" w:color="auto" w:fill="FFFFFF"/>
            <w:noWrap/>
            <w:vAlign w:val="center"/>
          </w:tcPr>
          <w:p w:rsidR="00B96418" w:rsidRPr="00FA6AC8" w:rsidRDefault="00EF46BF" w:rsidP="00123B50">
            <w:pPr>
              <w:spacing w:after="0" w:line="240" w:lineRule="auto"/>
              <w:jc w:val="center"/>
              <w:rPr>
                <w:b/>
                <w:bCs/>
                <w:color w:val="000000"/>
                <w:sz w:val="18"/>
                <w:szCs w:val="18"/>
                <w:lang w:eastAsia="sl-SI"/>
              </w:rPr>
            </w:pPr>
            <w:r>
              <w:rPr>
                <w:b/>
                <w:bCs/>
                <w:color w:val="000000"/>
                <w:sz w:val="18"/>
                <w:szCs w:val="18"/>
                <w:lang w:eastAsia="sl-SI"/>
              </w:rPr>
              <w:t>930</w:t>
            </w:r>
          </w:p>
        </w:tc>
      </w:tr>
      <w:tr w:rsidR="00B96418" w:rsidRPr="00FA6AC8" w:rsidTr="00846578">
        <w:trPr>
          <w:trHeight w:val="255"/>
        </w:trPr>
        <w:tc>
          <w:tcPr>
            <w:tcW w:w="960" w:type="dxa"/>
            <w:tcBorders>
              <w:top w:val="nil"/>
              <w:left w:val="single" w:sz="4" w:space="0" w:color="auto"/>
              <w:bottom w:val="single" w:sz="4" w:space="0" w:color="auto"/>
              <w:right w:val="single" w:sz="4" w:space="0" w:color="auto"/>
            </w:tcBorders>
            <w:shd w:val="clear" w:color="auto" w:fill="FFFFFF"/>
            <w:noWrap/>
            <w:vAlign w:val="center"/>
          </w:tcPr>
          <w:p w:rsidR="00B96418" w:rsidRPr="00FA6AC8" w:rsidRDefault="00056107" w:rsidP="00123B50">
            <w:pPr>
              <w:spacing w:after="0" w:line="240" w:lineRule="auto"/>
              <w:jc w:val="center"/>
              <w:rPr>
                <w:b/>
                <w:bCs/>
                <w:color w:val="000000"/>
                <w:sz w:val="18"/>
                <w:szCs w:val="18"/>
                <w:lang w:eastAsia="sl-SI"/>
              </w:rPr>
            </w:pPr>
            <w:r>
              <w:rPr>
                <w:b/>
                <w:bCs/>
                <w:color w:val="000000"/>
                <w:sz w:val="18"/>
                <w:szCs w:val="18"/>
                <w:lang w:eastAsia="sl-SI"/>
              </w:rPr>
              <w:t>1</w:t>
            </w:r>
          </w:p>
        </w:tc>
        <w:tc>
          <w:tcPr>
            <w:tcW w:w="960" w:type="dxa"/>
            <w:tcBorders>
              <w:top w:val="nil"/>
              <w:left w:val="nil"/>
              <w:bottom w:val="single" w:sz="4" w:space="0" w:color="auto"/>
              <w:right w:val="single" w:sz="4" w:space="0" w:color="auto"/>
            </w:tcBorders>
            <w:shd w:val="clear" w:color="auto" w:fill="FFFFFF"/>
            <w:noWrap/>
            <w:vAlign w:val="center"/>
          </w:tcPr>
          <w:p w:rsidR="00B96418" w:rsidRPr="00FA6AC8" w:rsidRDefault="00056107" w:rsidP="00EF46BF">
            <w:pPr>
              <w:spacing w:after="0" w:line="240" w:lineRule="auto"/>
              <w:jc w:val="center"/>
              <w:rPr>
                <w:b/>
                <w:bCs/>
                <w:color w:val="000000"/>
                <w:sz w:val="18"/>
                <w:szCs w:val="18"/>
                <w:lang w:eastAsia="sl-SI"/>
              </w:rPr>
            </w:pPr>
            <w:r>
              <w:rPr>
                <w:b/>
                <w:bCs/>
                <w:color w:val="000000"/>
                <w:sz w:val="18"/>
                <w:szCs w:val="18"/>
                <w:lang w:eastAsia="sl-SI"/>
              </w:rPr>
              <w:t>45</w:t>
            </w:r>
            <w:r w:rsidR="00EF46BF">
              <w:rPr>
                <w:b/>
                <w:bCs/>
                <w:color w:val="000000"/>
                <w:sz w:val="18"/>
                <w:szCs w:val="18"/>
                <w:lang w:eastAsia="sl-SI"/>
              </w:rPr>
              <w:t>3</w:t>
            </w:r>
          </w:p>
        </w:tc>
        <w:tc>
          <w:tcPr>
            <w:tcW w:w="960" w:type="dxa"/>
            <w:tcBorders>
              <w:top w:val="nil"/>
              <w:left w:val="nil"/>
              <w:bottom w:val="single" w:sz="4" w:space="0" w:color="auto"/>
              <w:right w:val="single" w:sz="4" w:space="0" w:color="auto"/>
            </w:tcBorders>
            <w:shd w:val="clear" w:color="auto" w:fill="FFFFFF"/>
            <w:noWrap/>
            <w:vAlign w:val="center"/>
          </w:tcPr>
          <w:p w:rsidR="00B96418" w:rsidRPr="00FA6AC8" w:rsidRDefault="00AD2F4E" w:rsidP="00123B50">
            <w:pPr>
              <w:spacing w:after="0" w:line="240" w:lineRule="auto"/>
              <w:jc w:val="center"/>
              <w:rPr>
                <w:b/>
                <w:bCs/>
                <w:color w:val="000000"/>
                <w:sz w:val="18"/>
                <w:szCs w:val="18"/>
                <w:lang w:eastAsia="sl-SI"/>
              </w:rPr>
            </w:pPr>
            <w:r>
              <w:rPr>
                <w:b/>
                <w:bCs/>
                <w:color w:val="000000"/>
                <w:sz w:val="18"/>
                <w:szCs w:val="18"/>
                <w:lang w:eastAsia="sl-SI"/>
              </w:rPr>
              <w:t>3</w:t>
            </w:r>
          </w:p>
        </w:tc>
        <w:tc>
          <w:tcPr>
            <w:tcW w:w="960" w:type="dxa"/>
            <w:tcBorders>
              <w:top w:val="nil"/>
              <w:left w:val="nil"/>
              <w:bottom w:val="single" w:sz="4" w:space="0" w:color="auto"/>
              <w:right w:val="single" w:sz="4" w:space="0" w:color="auto"/>
            </w:tcBorders>
            <w:shd w:val="clear" w:color="auto" w:fill="FFFFFF"/>
            <w:noWrap/>
            <w:vAlign w:val="center"/>
          </w:tcPr>
          <w:p w:rsidR="00B96418" w:rsidRPr="00FA6AC8" w:rsidRDefault="00EF46BF" w:rsidP="00123B50">
            <w:pPr>
              <w:spacing w:after="0" w:line="240" w:lineRule="auto"/>
              <w:jc w:val="center"/>
              <w:rPr>
                <w:b/>
                <w:bCs/>
                <w:color w:val="000000"/>
                <w:sz w:val="18"/>
                <w:szCs w:val="18"/>
                <w:lang w:eastAsia="sl-SI"/>
              </w:rPr>
            </w:pPr>
            <w:r>
              <w:rPr>
                <w:b/>
                <w:bCs/>
                <w:color w:val="000000"/>
                <w:sz w:val="18"/>
                <w:szCs w:val="18"/>
                <w:lang w:eastAsia="sl-SI"/>
              </w:rPr>
              <w:t>230</w:t>
            </w:r>
          </w:p>
        </w:tc>
        <w:tc>
          <w:tcPr>
            <w:tcW w:w="960" w:type="dxa"/>
            <w:tcBorders>
              <w:top w:val="nil"/>
              <w:left w:val="nil"/>
              <w:bottom w:val="single" w:sz="4" w:space="0" w:color="auto"/>
              <w:right w:val="single" w:sz="4" w:space="0" w:color="auto"/>
            </w:tcBorders>
            <w:shd w:val="clear" w:color="auto" w:fill="FFFFFF"/>
            <w:noWrap/>
            <w:vAlign w:val="center"/>
          </w:tcPr>
          <w:p w:rsidR="00B96418" w:rsidRPr="00FA6AC8" w:rsidRDefault="00AD2F4E" w:rsidP="00123B50">
            <w:pPr>
              <w:spacing w:after="0" w:line="240" w:lineRule="auto"/>
              <w:jc w:val="center"/>
              <w:rPr>
                <w:b/>
                <w:bCs/>
                <w:color w:val="000000"/>
                <w:sz w:val="18"/>
                <w:szCs w:val="18"/>
                <w:lang w:eastAsia="sl-SI"/>
              </w:rPr>
            </w:pPr>
            <w:r>
              <w:rPr>
                <w:b/>
                <w:bCs/>
                <w:color w:val="000000"/>
                <w:sz w:val="18"/>
                <w:szCs w:val="18"/>
                <w:lang w:eastAsia="sl-SI"/>
              </w:rPr>
              <w:t>6</w:t>
            </w:r>
          </w:p>
        </w:tc>
        <w:tc>
          <w:tcPr>
            <w:tcW w:w="1396" w:type="dxa"/>
            <w:tcBorders>
              <w:top w:val="nil"/>
              <w:left w:val="nil"/>
              <w:bottom w:val="single" w:sz="4" w:space="0" w:color="auto"/>
              <w:right w:val="single" w:sz="4" w:space="0" w:color="auto"/>
            </w:tcBorders>
            <w:shd w:val="clear" w:color="auto" w:fill="FFFFFF"/>
            <w:noWrap/>
            <w:vAlign w:val="center"/>
          </w:tcPr>
          <w:p w:rsidR="00B96418" w:rsidRPr="00FA6AC8" w:rsidRDefault="00AD2F4E" w:rsidP="00EF46BF">
            <w:pPr>
              <w:spacing w:after="0" w:line="240" w:lineRule="auto"/>
              <w:jc w:val="center"/>
              <w:rPr>
                <w:b/>
                <w:bCs/>
                <w:color w:val="000000"/>
                <w:sz w:val="18"/>
                <w:szCs w:val="18"/>
                <w:lang w:eastAsia="sl-SI"/>
              </w:rPr>
            </w:pPr>
            <w:r>
              <w:rPr>
                <w:b/>
                <w:bCs/>
                <w:color w:val="000000"/>
                <w:sz w:val="18"/>
                <w:szCs w:val="18"/>
                <w:lang w:eastAsia="sl-SI"/>
              </w:rPr>
              <w:t>23</w:t>
            </w:r>
            <w:r w:rsidR="00EF46BF">
              <w:rPr>
                <w:b/>
                <w:bCs/>
                <w:color w:val="000000"/>
                <w:sz w:val="18"/>
                <w:szCs w:val="18"/>
                <w:lang w:eastAsia="sl-SI"/>
              </w:rPr>
              <w:t>7</w:t>
            </w:r>
          </w:p>
        </w:tc>
        <w:tc>
          <w:tcPr>
            <w:tcW w:w="1000" w:type="dxa"/>
            <w:vMerge/>
            <w:tcBorders>
              <w:top w:val="nil"/>
              <w:left w:val="single" w:sz="4" w:space="0" w:color="auto"/>
              <w:bottom w:val="single" w:sz="4" w:space="0" w:color="000000"/>
              <w:right w:val="single" w:sz="4" w:space="0" w:color="auto"/>
            </w:tcBorders>
            <w:vAlign w:val="center"/>
          </w:tcPr>
          <w:p w:rsidR="00B96418" w:rsidRPr="00FA6AC8" w:rsidRDefault="00B96418" w:rsidP="00123B50">
            <w:pPr>
              <w:spacing w:after="0" w:line="240" w:lineRule="auto"/>
              <w:rPr>
                <w:b/>
                <w:bCs/>
                <w:color w:val="000000"/>
                <w:sz w:val="18"/>
                <w:szCs w:val="18"/>
                <w:lang w:eastAsia="sl-SI"/>
              </w:rPr>
            </w:pPr>
          </w:p>
        </w:tc>
      </w:tr>
    </w:tbl>
    <w:p w:rsidR="00B96418" w:rsidRPr="00FA6AC8" w:rsidRDefault="00B96418" w:rsidP="00FC4B96">
      <w:pPr>
        <w:pStyle w:val="Napis"/>
        <w:spacing w:after="0"/>
        <w:jc w:val="center"/>
        <w:rPr>
          <w:color w:val="auto"/>
        </w:rPr>
      </w:pPr>
    </w:p>
    <w:p w:rsidR="00B96418" w:rsidRDefault="00B96418" w:rsidP="00A34A9B">
      <w:pPr>
        <w:pStyle w:val="Napis"/>
        <w:spacing w:after="0"/>
        <w:jc w:val="center"/>
        <w:rPr>
          <w:color w:val="auto"/>
        </w:rPr>
      </w:pPr>
      <w:r w:rsidRPr="00FA6AC8">
        <w:rPr>
          <w:color w:val="auto"/>
        </w:rPr>
        <w:t xml:space="preserve">Tabela </w:t>
      </w:r>
      <w:r w:rsidR="00A50E9F" w:rsidRPr="00FA6AC8">
        <w:rPr>
          <w:color w:val="auto"/>
        </w:rPr>
        <w:fldChar w:fldCharType="begin"/>
      </w:r>
      <w:r w:rsidRPr="00FA6AC8">
        <w:rPr>
          <w:color w:val="auto"/>
        </w:rPr>
        <w:instrText xml:space="preserve"> SEQ Tabela \* ARABIC </w:instrText>
      </w:r>
      <w:r w:rsidR="00A50E9F" w:rsidRPr="00FA6AC8">
        <w:rPr>
          <w:color w:val="auto"/>
        </w:rPr>
        <w:fldChar w:fldCharType="separate"/>
      </w:r>
      <w:r w:rsidRPr="00FA6AC8">
        <w:rPr>
          <w:noProof/>
          <w:color w:val="auto"/>
        </w:rPr>
        <w:t>7</w:t>
      </w:r>
      <w:r w:rsidR="00A50E9F" w:rsidRPr="00FA6AC8">
        <w:rPr>
          <w:color w:val="auto"/>
        </w:rPr>
        <w:fldChar w:fldCharType="end"/>
      </w:r>
      <w:r w:rsidRPr="00FA6AC8">
        <w:rPr>
          <w:color w:val="auto"/>
        </w:rPr>
        <w:t xml:space="preserve">: Število zabojnikov v MOV  glede na volumen in ločeno frakcijo na dan </w:t>
      </w:r>
      <w:bookmarkEnd w:id="236"/>
      <w:r w:rsidR="00C62F8F">
        <w:rPr>
          <w:color w:val="auto"/>
        </w:rPr>
        <w:t>3</w:t>
      </w:r>
      <w:r w:rsidR="006F0CC5">
        <w:rPr>
          <w:color w:val="auto"/>
        </w:rPr>
        <w:t>0</w:t>
      </w:r>
      <w:r w:rsidR="00C62F8F">
        <w:rPr>
          <w:color w:val="auto"/>
        </w:rPr>
        <w:t>.</w:t>
      </w:r>
      <w:r w:rsidR="006F0CC5">
        <w:rPr>
          <w:color w:val="auto"/>
        </w:rPr>
        <w:t>9</w:t>
      </w:r>
      <w:r w:rsidR="00C62F8F">
        <w:rPr>
          <w:color w:val="auto"/>
        </w:rPr>
        <w:t>.201</w:t>
      </w:r>
      <w:r w:rsidR="006F0CC5">
        <w:rPr>
          <w:color w:val="auto"/>
        </w:rPr>
        <w:t>5</w:t>
      </w:r>
    </w:p>
    <w:p w:rsidR="00B96418" w:rsidRDefault="00B96418" w:rsidP="00A34A9B">
      <w:pPr>
        <w:spacing w:after="0"/>
        <w:jc w:val="both"/>
        <w:rPr>
          <w:sz w:val="20"/>
          <w:szCs w:val="20"/>
        </w:rPr>
      </w:pPr>
    </w:p>
    <w:p w:rsidR="00A34A9B" w:rsidRPr="00FA6AC8" w:rsidRDefault="00A34A9B" w:rsidP="00A34A9B">
      <w:pPr>
        <w:spacing w:after="0"/>
        <w:jc w:val="both"/>
        <w:rPr>
          <w:sz w:val="20"/>
          <w:szCs w:val="20"/>
        </w:rPr>
      </w:pPr>
    </w:p>
    <w:p w:rsidR="00B96418" w:rsidRPr="00FA6AC8" w:rsidRDefault="00B96418" w:rsidP="00A34A9B">
      <w:pPr>
        <w:spacing w:after="0"/>
        <w:jc w:val="both"/>
        <w:rPr>
          <w:sz w:val="20"/>
          <w:szCs w:val="20"/>
        </w:rPr>
      </w:pPr>
      <w:r w:rsidRPr="00FA6AC8">
        <w:rPr>
          <w:sz w:val="20"/>
          <w:szCs w:val="20"/>
        </w:rPr>
        <w:t xml:space="preserve">V občini Šoštanj imamo trenutno </w:t>
      </w:r>
      <w:r w:rsidR="00EF46BF">
        <w:rPr>
          <w:sz w:val="20"/>
          <w:szCs w:val="20"/>
        </w:rPr>
        <w:t>62</w:t>
      </w:r>
      <w:r w:rsidR="00604FA5" w:rsidRPr="00FA6AC8">
        <w:rPr>
          <w:sz w:val="20"/>
          <w:szCs w:val="20"/>
        </w:rPr>
        <w:t>+3</w:t>
      </w:r>
      <w:r w:rsidR="00EF46BF">
        <w:rPr>
          <w:sz w:val="20"/>
          <w:szCs w:val="20"/>
        </w:rPr>
        <w:t>6</w:t>
      </w:r>
      <w:r w:rsidR="00604FA5" w:rsidRPr="00FA6AC8">
        <w:rPr>
          <w:sz w:val="20"/>
          <w:szCs w:val="20"/>
        </w:rPr>
        <w:t xml:space="preserve"> (bloki)</w:t>
      </w:r>
      <w:r w:rsidRPr="00FA6AC8">
        <w:rPr>
          <w:sz w:val="20"/>
          <w:szCs w:val="20"/>
        </w:rPr>
        <w:t xml:space="preserve"> zbiralnic za zbiranje ločenih frakcij (papir, steklo in mešana embalaža). Skupaj  imamo nameščenih </w:t>
      </w:r>
      <w:r w:rsidR="00EF46BF">
        <w:rPr>
          <w:sz w:val="20"/>
          <w:szCs w:val="20"/>
        </w:rPr>
        <w:t>319</w:t>
      </w:r>
      <w:r w:rsidRPr="00FA6AC8">
        <w:rPr>
          <w:sz w:val="20"/>
          <w:szCs w:val="20"/>
        </w:rPr>
        <w:t xml:space="preserve"> zabojnikov.</w:t>
      </w:r>
    </w:p>
    <w:p w:rsidR="00B96418" w:rsidRPr="00FA6AC8" w:rsidRDefault="00B96418" w:rsidP="00F67E2D"/>
    <w:tbl>
      <w:tblPr>
        <w:tblW w:w="7196" w:type="dxa"/>
        <w:tblInd w:w="1354" w:type="dxa"/>
        <w:tblCellMar>
          <w:left w:w="70" w:type="dxa"/>
          <w:right w:w="70" w:type="dxa"/>
        </w:tblCellMar>
        <w:tblLook w:val="0000" w:firstRow="0" w:lastRow="0" w:firstColumn="0" w:lastColumn="0" w:noHBand="0" w:noVBand="0"/>
      </w:tblPr>
      <w:tblGrid>
        <w:gridCol w:w="960"/>
        <w:gridCol w:w="960"/>
        <w:gridCol w:w="960"/>
        <w:gridCol w:w="960"/>
        <w:gridCol w:w="960"/>
        <w:gridCol w:w="1396"/>
        <w:gridCol w:w="1000"/>
      </w:tblGrid>
      <w:tr w:rsidR="00B96418" w:rsidRPr="00FA6AC8" w:rsidTr="00846578">
        <w:trPr>
          <w:trHeight w:val="255"/>
        </w:trPr>
        <w:tc>
          <w:tcPr>
            <w:tcW w:w="1920" w:type="dxa"/>
            <w:gridSpan w:val="2"/>
            <w:tcBorders>
              <w:top w:val="single" w:sz="4" w:space="0" w:color="auto"/>
              <w:left w:val="single" w:sz="4" w:space="0" w:color="auto"/>
              <w:bottom w:val="single" w:sz="4" w:space="0" w:color="auto"/>
              <w:right w:val="single" w:sz="4" w:space="0" w:color="000000"/>
            </w:tcBorders>
            <w:noWrap/>
            <w:vAlign w:val="center"/>
          </w:tcPr>
          <w:p w:rsidR="00B96418" w:rsidRPr="00FA6AC8" w:rsidRDefault="00B96418" w:rsidP="003027E0">
            <w:pPr>
              <w:spacing w:after="0" w:line="240" w:lineRule="auto"/>
              <w:jc w:val="center"/>
              <w:rPr>
                <w:b/>
                <w:bCs/>
                <w:color w:val="000000"/>
                <w:sz w:val="20"/>
                <w:szCs w:val="20"/>
                <w:lang w:eastAsia="sl-SI"/>
              </w:rPr>
            </w:pPr>
            <w:r w:rsidRPr="00FA6AC8">
              <w:rPr>
                <w:b/>
                <w:bCs/>
                <w:color w:val="000000"/>
                <w:sz w:val="20"/>
                <w:szCs w:val="20"/>
                <w:lang w:eastAsia="sl-SI"/>
              </w:rPr>
              <w:t>PAPIR</w:t>
            </w:r>
          </w:p>
        </w:tc>
        <w:tc>
          <w:tcPr>
            <w:tcW w:w="1920" w:type="dxa"/>
            <w:gridSpan w:val="2"/>
            <w:tcBorders>
              <w:top w:val="single" w:sz="4" w:space="0" w:color="auto"/>
              <w:left w:val="nil"/>
              <w:bottom w:val="single" w:sz="4" w:space="0" w:color="auto"/>
              <w:right w:val="single" w:sz="4" w:space="0" w:color="000000"/>
            </w:tcBorders>
            <w:noWrap/>
            <w:vAlign w:val="center"/>
          </w:tcPr>
          <w:p w:rsidR="00B96418" w:rsidRPr="00FA6AC8" w:rsidRDefault="00B96418" w:rsidP="003027E0">
            <w:pPr>
              <w:spacing w:after="0" w:line="240" w:lineRule="auto"/>
              <w:jc w:val="center"/>
              <w:rPr>
                <w:b/>
                <w:bCs/>
                <w:color w:val="000000"/>
                <w:sz w:val="20"/>
                <w:szCs w:val="20"/>
                <w:lang w:eastAsia="sl-SI"/>
              </w:rPr>
            </w:pPr>
            <w:r w:rsidRPr="00FA6AC8">
              <w:rPr>
                <w:b/>
                <w:bCs/>
                <w:color w:val="000000"/>
                <w:sz w:val="20"/>
                <w:szCs w:val="20"/>
                <w:lang w:eastAsia="sl-SI"/>
              </w:rPr>
              <w:t>STEKLO</w:t>
            </w:r>
          </w:p>
        </w:tc>
        <w:tc>
          <w:tcPr>
            <w:tcW w:w="2356" w:type="dxa"/>
            <w:gridSpan w:val="2"/>
            <w:tcBorders>
              <w:top w:val="single" w:sz="4" w:space="0" w:color="auto"/>
              <w:left w:val="nil"/>
              <w:bottom w:val="single" w:sz="4" w:space="0" w:color="auto"/>
              <w:right w:val="single" w:sz="4" w:space="0" w:color="auto"/>
            </w:tcBorders>
            <w:noWrap/>
            <w:vAlign w:val="center"/>
          </w:tcPr>
          <w:p w:rsidR="00B96418" w:rsidRPr="00FA6AC8" w:rsidRDefault="00B96418" w:rsidP="003027E0">
            <w:pPr>
              <w:spacing w:after="0" w:line="240" w:lineRule="auto"/>
              <w:jc w:val="center"/>
              <w:rPr>
                <w:b/>
                <w:bCs/>
                <w:color w:val="000000"/>
                <w:sz w:val="20"/>
                <w:szCs w:val="20"/>
                <w:lang w:eastAsia="sl-SI"/>
              </w:rPr>
            </w:pPr>
            <w:r w:rsidRPr="00FA6AC8">
              <w:rPr>
                <w:b/>
                <w:bCs/>
                <w:color w:val="000000"/>
                <w:sz w:val="20"/>
                <w:szCs w:val="20"/>
                <w:lang w:eastAsia="sl-SI"/>
              </w:rPr>
              <w:t>MEŠANA EMBALAŽA</w:t>
            </w:r>
          </w:p>
          <w:p w:rsidR="00B96418" w:rsidRPr="00FA6AC8" w:rsidRDefault="00B96418" w:rsidP="003027E0">
            <w:pPr>
              <w:spacing w:after="0" w:line="240" w:lineRule="auto"/>
              <w:jc w:val="center"/>
              <w:rPr>
                <w:b/>
                <w:bCs/>
                <w:color w:val="000000"/>
                <w:sz w:val="18"/>
                <w:szCs w:val="18"/>
                <w:lang w:eastAsia="sl-SI"/>
              </w:rPr>
            </w:pPr>
            <w:r w:rsidRPr="00FA6AC8">
              <w:rPr>
                <w:b/>
                <w:bCs/>
                <w:color w:val="000000"/>
                <w:sz w:val="18"/>
                <w:szCs w:val="18"/>
                <w:lang w:eastAsia="sl-SI"/>
              </w:rPr>
              <w:t>(zbiralnice bloki in bloki)</w:t>
            </w:r>
          </w:p>
        </w:tc>
        <w:tc>
          <w:tcPr>
            <w:tcW w:w="1000" w:type="dxa"/>
            <w:tcBorders>
              <w:top w:val="single" w:sz="4" w:space="0" w:color="auto"/>
              <w:left w:val="nil"/>
              <w:bottom w:val="single" w:sz="4" w:space="0" w:color="auto"/>
              <w:right w:val="single" w:sz="4" w:space="0" w:color="auto"/>
            </w:tcBorders>
            <w:shd w:val="clear" w:color="auto" w:fill="FFFFFF"/>
            <w:vAlign w:val="center"/>
          </w:tcPr>
          <w:p w:rsidR="00B96418" w:rsidRPr="00FA6AC8" w:rsidRDefault="00B96418" w:rsidP="003027E0">
            <w:pPr>
              <w:spacing w:after="0" w:line="240" w:lineRule="auto"/>
              <w:jc w:val="center"/>
              <w:rPr>
                <w:b/>
                <w:bCs/>
                <w:color w:val="000000"/>
                <w:sz w:val="20"/>
                <w:szCs w:val="20"/>
                <w:lang w:eastAsia="sl-SI"/>
              </w:rPr>
            </w:pPr>
            <w:r w:rsidRPr="00FA6AC8">
              <w:rPr>
                <w:b/>
                <w:bCs/>
                <w:color w:val="000000"/>
                <w:sz w:val="20"/>
                <w:szCs w:val="20"/>
                <w:lang w:eastAsia="sl-SI"/>
              </w:rPr>
              <w:t>SKUPAJ</w:t>
            </w:r>
          </w:p>
        </w:tc>
      </w:tr>
      <w:tr w:rsidR="00B96418" w:rsidRPr="00FA6AC8" w:rsidTr="00846578">
        <w:trPr>
          <w:trHeight w:val="255"/>
        </w:trPr>
        <w:tc>
          <w:tcPr>
            <w:tcW w:w="960" w:type="dxa"/>
            <w:tcBorders>
              <w:top w:val="nil"/>
              <w:left w:val="single" w:sz="4" w:space="0" w:color="auto"/>
              <w:bottom w:val="single" w:sz="4" w:space="0" w:color="auto"/>
              <w:right w:val="single" w:sz="4" w:space="0" w:color="auto"/>
            </w:tcBorders>
            <w:shd w:val="clear" w:color="auto" w:fill="FFFFFF"/>
            <w:vAlign w:val="center"/>
          </w:tcPr>
          <w:p w:rsidR="00B96418" w:rsidRPr="00FA6AC8" w:rsidRDefault="00B96418" w:rsidP="003027E0">
            <w:pPr>
              <w:spacing w:after="0" w:line="240" w:lineRule="auto"/>
              <w:jc w:val="center"/>
              <w:rPr>
                <w:color w:val="000000"/>
                <w:sz w:val="18"/>
                <w:szCs w:val="18"/>
                <w:lang w:eastAsia="sl-SI"/>
              </w:rPr>
            </w:pPr>
            <w:r w:rsidRPr="00FA6AC8">
              <w:rPr>
                <w:color w:val="000000"/>
                <w:sz w:val="18"/>
                <w:szCs w:val="18"/>
                <w:lang w:eastAsia="sl-SI"/>
              </w:rPr>
              <w:t>240L</w:t>
            </w:r>
          </w:p>
        </w:tc>
        <w:tc>
          <w:tcPr>
            <w:tcW w:w="960" w:type="dxa"/>
            <w:tcBorders>
              <w:top w:val="nil"/>
              <w:left w:val="nil"/>
              <w:bottom w:val="single" w:sz="4" w:space="0" w:color="auto"/>
              <w:right w:val="single" w:sz="4" w:space="0" w:color="auto"/>
            </w:tcBorders>
            <w:shd w:val="clear" w:color="auto" w:fill="FFFFFF"/>
            <w:vAlign w:val="center"/>
          </w:tcPr>
          <w:p w:rsidR="00B96418" w:rsidRPr="00FA6AC8" w:rsidRDefault="00B96418" w:rsidP="003027E0">
            <w:pPr>
              <w:spacing w:after="0" w:line="240" w:lineRule="auto"/>
              <w:jc w:val="center"/>
              <w:rPr>
                <w:color w:val="000000"/>
                <w:sz w:val="18"/>
                <w:szCs w:val="18"/>
                <w:lang w:eastAsia="sl-SI"/>
              </w:rPr>
            </w:pPr>
            <w:r w:rsidRPr="00FA6AC8">
              <w:rPr>
                <w:color w:val="000000"/>
                <w:sz w:val="18"/>
                <w:szCs w:val="18"/>
                <w:lang w:eastAsia="sl-SI"/>
              </w:rPr>
              <w:t>700L</w:t>
            </w:r>
          </w:p>
        </w:tc>
        <w:tc>
          <w:tcPr>
            <w:tcW w:w="960" w:type="dxa"/>
            <w:tcBorders>
              <w:top w:val="nil"/>
              <w:left w:val="nil"/>
              <w:bottom w:val="single" w:sz="4" w:space="0" w:color="auto"/>
              <w:right w:val="single" w:sz="4" w:space="0" w:color="auto"/>
            </w:tcBorders>
            <w:shd w:val="clear" w:color="auto" w:fill="FFFFFF"/>
            <w:vAlign w:val="center"/>
          </w:tcPr>
          <w:p w:rsidR="00B96418" w:rsidRPr="00FA6AC8" w:rsidRDefault="00B96418" w:rsidP="003027E0">
            <w:pPr>
              <w:spacing w:after="0" w:line="240" w:lineRule="auto"/>
              <w:jc w:val="center"/>
              <w:rPr>
                <w:color w:val="000000"/>
                <w:sz w:val="18"/>
                <w:szCs w:val="18"/>
                <w:lang w:eastAsia="sl-SI"/>
              </w:rPr>
            </w:pPr>
            <w:r w:rsidRPr="00FA6AC8">
              <w:rPr>
                <w:color w:val="000000"/>
                <w:sz w:val="18"/>
                <w:szCs w:val="18"/>
                <w:lang w:eastAsia="sl-SI"/>
              </w:rPr>
              <w:t>240L</w:t>
            </w:r>
          </w:p>
        </w:tc>
        <w:tc>
          <w:tcPr>
            <w:tcW w:w="960" w:type="dxa"/>
            <w:tcBorders>
              <w:top w:val="nil"/>
              <w:left w:val="nil"/>
              <w:bottom w:val="single" w:sz="4" w:space="0" w:color="auto"/>
              <w:right w:val="single" w:sz="4" w:space="0" w:color="auto"/>
            </w:tcBorders>
            <w:shd w:val="clear" w:color="auto" w:fill="FFFFFF"/>
            <w:vAlign w:val="center"/>
          </w:tcPr>
          <w:p w:rsidR="00B96418" w:rsidRPr="00FA6AC8" w:rsidRDefault="00B96418" w:rsidP="003027E0">
            <w:pPr>
              <w:spacing w:after="0" w:line="240" w:lineRule="auto"/>
              <w:jc w:val="center"/>
              <w:rPr>
                <w:color w:val="000000"/>
                <w:sz w:val="18"/>
                <w:szCs w:val="18"/>
                <w:lang w:eastAsia="sl-SI"/>
              </w:rPr>
            </w:pPr>
            <w:r w:rsidRPr="00FA6AC8">
              <w:rPr>
                <w:color w:val="000000"/>
                <w:sz w:val="18"/>
                <w:szCs w:val="18"/>
                <w:lang w:eastAsia="sl-SI"/>
              </w:rPr>
              <w:t>700L</w:t>
            </w:r>
          </w:p>
        </w:tc>
        <w:tc>
          <w:tcPr>
            <w:tcW w:w="960" w:type="dxa"/>
            <w:tcBorders>
              <w:top w:val="nil"/>
              <w:left w:val="nil"/>
              <w:bottom w:val="single" w:sz="4" w:space="0" w:color="auto"/>
              <w:right w:val="single" w:sz="4" w:space="0" w:color="auto"/>
            </w:tcBorders>
            <w:shd w:val="clear" w:color="auto" w:fill="FFFFFF"/>
            <w:vAlign w:val="center"/>
          </w:tcPr>
          <w:p w:rsidR="00B96418" w:rsidRPr="00FA6AC8" w:rsidRDefault="00B96418" w:rsidP="003027E0">
            <w:pPr>
              <w:spacing w:after="0" w:line="240" w:lineRule="auto"/>
              <w:jc w:val="center"/>
              <w:rPr>
                <w:color w:val="000000"/>
                <w:sz w:val="18"/>
                <w:szCs w:val="18"/>
                <w:lang w:eastAsia="sl-SI"/>
              </w:rPr>
            </w:pPr>
            <w:r w:rsidRPr="00FA6AC8">
              <w:rPr>
                <w:color w:val="000000"/>
                <w:sz w:val="18"/>
                <w:szCs w:val="18"/>
                <w:lang w:eastAsia="sl-SI"/>
              </w:rPr>
              <w:t>240L</w:t>
            </w:r>
          </w:p>
        </w:tc>
        <w:tc>
          <w:tcPr>
            <w:tcW w:w="1396" w:type="dxa"/>
            <w:tcBorders>
              <w:top w:val="nil"/>
              <w:left w:val="nil"/>
              <w:bottom w:val="single" w:sz="4" w:space="0" w:color="auto"/>
              <w:right w:val="nil"/>
            </w:tcBorders>
            <w:shd w:val="clear" w:color="auto" w:fill="FFFFFF"/>
            <w:vAlign w:val="center"/>
          </w:tcPr>
          <w:p w:rsidR="00B96418" w:rsidRPr="00FA6AC8" w:rsidRDefault="00B96418" w:rsidP="003027E0">
            <w:pPr>
              <w:spacing w:after="0" w:line="240" w:lineRule="auto"/>
              <w:jc w:val="center"/>
              <w:rPr>
                <w:color w:val="000000"/>
                <w:sz w:val="18"/>
                <w:szCs w:val="18"/>
                <w:lang w:eastAsia="sl-SI"/>
              </w:rPr>
            </w:pPr>
            <w:r w:rsidRPr="00FA6AC8">
              <w:rPr>
                <w:color w:val="000000"/>
                <w:sz w:val="18"/>
                <w:szCs w:val="18"/>
                <w:lang w:eastAsia="sl-SI"/>
              </w:rPr>
              <w:t>700L</w:t>
            </w:r>
          </w:p>
        </w:tc>
        <w:tc>
          <w:tcPr>
            <w:tcW w:w="1000" w:type="dxa"/>
            <w:vMerge w:val="restart"/>
            <w:tcBorders>
              <w:top w:val="nil"/>
              <w:left w:val="single" w:sz="4" w:space="0" w:color="auto"/>
              <w:bottom w:val="single" w:sz="4" w:space="0" w:color="000000"/>
              <w:right w:val="single" w:sz="4" w:space="0" w:color="auto"/>
            </w:tcBorders>
            <w:shd w:val="clear" w:color="auto" w:fill="FFFFFF"/>
            <w:noWrap/>
            <w:vAlign w:val="center"/>
          </w:tcPr>
          <w:p w:rsidR="00B96418" w:rsidRPr="00FA6AC8" w:rsidRDefault="00EF46BF" w:rsidP="003027E0">
            <w:pPr>
              <w:spacing w:after="0" w:line="240" w:lineRule="auto"/>
              <w:jc w:val="center"/>
              <w:rPr>
                <w:b/>
                <w:bCs/>
                <w:color w:val="000000"/>
                <w:sz w:val="18"/>
                <w:szCs w:val="18"/>
                <w:lang w:eastAsia="sl-SI"/>
              </w:rPr>
            </w:pPr>
            <w:r>
              <w:rPr>
                <w:b/>
                <w:bCs/>
                <w:color w:val="000000"/>
                <w:sz w:val="18"/>
                <w:szCs w:val="18"/>
                <w:lang w:eastAsia="sl-SI"/>
              </w:rPr>
              <w:t>319</w:t>
            </w:r>
          </w:p>
        </w:tc>
      </w:tr>
      <w:tr w:rsidR="00B96418" w:rsidRPr="00FA6AC8" w:rsidTr="00846578">
        <w:trPr>
          <w:trHeight w:val="255"/>
        </w:trPr>
        <w:tc>
          <w:tcPr>
            <w:tcW w:w="960" w:type="dxa"/>
            <w:tcBorders>
              <w:top w:val="nil"/>
              <w:left w:val="single" w:sz="4" w:space="0" w:color="auto"/>
              <w:bottom w:val="single" w:sz="4" w:space="0" w:color="auto"/>
              <w:right w:val="single" w:sz="4" w:space="0" w:color="auto"/>
            </w:tcBorders>
            <w:shd w:val="clear" w:color="auto" w:fill="FFFFFF"/>
            <w:noWrap/>
            <w:vAlign w:val="center"/>
          </w:tcPr>
          <w:p w:rsidR="00B96418" w:rsidRPr="00FA6AC8" w:rsidRDefault="00EF46BF" w:rsidP="003027E0">
            <w:pPr>
              <w:spacing w:after="0" w:line="240" w:lineRule="auto"/>
              <w:jc w:val="center"/>
              <w:rPr>
                <w:b/>
                <w:bCs/>
                <w:color w:val="000000"/>
                <w:sz w:val="18"/>
                <w:szCs w:val="18"/>
                <w:lang w:eastAsia="sl-SI"/>
              </w:rPr>
            </w:pPr>
            <w:r>
              <w:rPr>
                <w:b/>
                <w:bCs/>
                <w:color w:val="000000"/>
                <w:sz w:val="18"/>
                <w:szCs w:val="18"/>
                <w:lang w:eastAsia="sl-SI"/>
              </w:rPr>
              <w:t>7</w:t>
            </w:r>
          </w:p>
        </w:tc>
        <w:tc>
          <w:tcPr>
            <w:tcW w:w="960" w:type="dxa"/>
            <w:tcBorders>
              <w:top w:val="nil"/>
              <w:left w:val="nil"/>
              <w:bottom w:val="single" w:sz="4" w:space="0" w:color="auto"/>
              <w:right w:val="single" w:sz="4" w:space="0" w:color="auto"/>
            </w:tcBorders>
            <w:shd w:val="clear" w:color="auto" w:fill="FFFFFF"/>
            <w:noWrap/>
            <w:vAlign w:val="center"/>
          </w:tcPr>
          <w:p w:rsidR="00B96418" w:rsidRPr="00FA6AC8" w:rsidRDefault="00EF46BF" w:rsidP="003027E0">
            <w:pPr>
              <w:spacing w:after="0" w:line="240" w:lineRule="auto"/>
              <w:jc w:val="center"/>
              <w:rPr>
                <w:b/>
                <w:bCs/>
                <w:color w:val="000000"/>
                <w:sz w:val="18"/>
                <w:szCs w:val="18"/>
                <w:lang w:eastAsia="sl-SI"/>
              </w:rPr>
            </w:pPr>
            <w:r>
              <w:rPr>
                <w:b/>
                <w:bCs/>
                <w:color w:val="000000"/>
                <w:sz w:val="18"/>
                <w:szCs w:val="18"/>
                <w:lang w:eastAsia="sl-SI"/>
              </w:rPr>
              <w:t>153</w:t>
            </w:r>
          </w:p>
        </w:tc>
        <w:tc>
          <w:tcPr>
            <w:tcW w:w="960" w:type="dxa"/>
            <w:tcBorders>
              <w:top w:val="nil"/>
              <w:left w:val="nil"/>
              <w:bottom w:val="single" w:sz="4" w:space="0" w:color="auto"/>
              <w:right w:val="single" w:sz="4" w:space="0" w:color="auto"/>
            </w:tcBorders>
            <w:shd w:val="clear" w:color="auto" w:fill="FFFFFF"/>
            <w:noWrap/>
            <w:vAlign w:val="center"/>
          </w:tcPr>
          <w:p w:rsidR="00B96418" w:rsidRPr="00FA6AC8" w:rsidRDefault="00EF46BF" w:rsidP="003027E0">
            <w:pPr>
              <w:spacing w:after="0" w:line="240" w:lineRule="auto"/>
              <w:jc w:val="center"/>
              <w:rPr>
                <w:b/>
                <w:bCs/>
                <w:color w:val="000000"/>
                <w:sz w:val="18"/>
                <w:szCs w:val="18"/>
                <w:lang w:eastAsia="sl-SI"/>
              </w:rPr>
            </w:pPr>
            <w:r>
              <w:rPr>
                <w:b/>
                <w:bCs/>
                <w:color w:val="000000"/>
                <w:sz w:val="18"/>
                <w:szCs w:val="18"/>
                <w:lang w:eastAsia="sl-SI"/>
              </w:rPr>
              <w:t>7</w:t>
            </w:r>
          </w:p>
        </w:tc>
        <w:tc>
          <w:tcPr>
            <w:tcW w:w="960" w:type="dxa"/>
            <w:tcBorders>
              <w:top w:val="nil"/>
              <w:left w:val="nil"/>
              <w:bottom w:val="single" w:sz="4" w:space="0" w:color="auto"/>
              <w:right w:val="single" w:sz="4" w:space="0" w:color="auto"/>
            </w:tcBorders>
            <w:shd w:val="clear" w:color="auto" w:fill="FFFFFF"/>
            <w:noWrap/>
            <w:vAlign w:val="center"/>
          </w:tcPr>
          <w:p w:rsidR="00B96418" w:rsidRPr="00FA6AC8" w:rsidRDefault="00EF46BF" w:rsidP="003027E0">
            <w:pPr>
              <w:spacing w:after="0" w:line="240" w:lineRule="auto"/>
              <w:jc w:val="center"/>
              <w:rPr>
                <w:b/>
                <w:bCs/>
                <w:color w:val="000000"/>
                <w:sz w:val="18"/>
                <w:szCs w:val="18"/>
                <w:lang w:eastAsia="sl-SI"/>
              </w:rPr>
            </w:pPr>
            <w:r>
              <w:rPr>
                <w:b/>
                <w:bCs/>
                <w:color w:val="000000"/>
                <w:sz w:val="18"/>
                <w:szCs w:val="18"/>
                <w:lang w:eastAsia="sl-SI"/>
              </w:rPr>
              <w:t>90</w:t>
            </w:r>
          </w:p>
        </w:tc>
        <w:tc>
          <w:tcPr>
            <w:tcW w:w="960" w:type="dxa"/>
            <w:tcBorders>
              <w:top w:val="nil"/>
              <w:left w:val="nil"/>
              <w:bottom w:val="single" w:sz="4" w:space="0" w:color="auto"/>
              <w:right w:val="single" w:sz="4" w:space="0" w:color="auto"/>
            </w:tcBorders>
            <w:shd w:val="clear" w:color="auto" w:fill="FFFFFF"/>
            <w:noWrap/>
            <w:vAlign w:val="center"/>
          </w:tcPr>
          <w:p w:rsidR="00B96418" w:rsidRPr="00FA6AC8" w:rsidRDefault="00EF46BF" w:rsidP="003027E0">
            <w:pPr>
              <w:spacing w:after="0" w:line="240" w:lineRule="auto"/>
              <w:jc w:val="center"/>
              <w:rPr>
                <w:b/>
                <w:bCs/>
                <w:color w:val="000000"/>
                <w:sz w:val="18"/>
                <w:szCs w:val="18"/>
                <w:lang w:eastAsia="sl-SI"/>
              </w:rPr>
            </w:pPr>
            <w:r>
              <w:rPr>
                <w:b/>
                <w:bCs/>
                <w:color w:val="000000"/>
                <w:sz w:val="18"/>
                <w:szCs w:val="18"/>
                <w:lang w:eastAsia="sl-SI"/>
              </w:rPr>
              <w:t>18</w:t>
            </w:r>
          </w:p>
        </w:tc>
        <w:tc>
          <w:tcPr>
            <w:tcW w:w="1396" w:type="dxa"/>
            <w:tcBorders>
              <w:top w:val="nil"/>
              <w:left w:val="nil"/>
              <w:bottom w:val="single" w:sz="4" w:space="0" w:color="auto"/>
              <w:right w:val="single" w:sz="4" w:space="0" w:color="auto"/>
            </w:tcBorders>
            <w:shd w:val="clear" w:color="auto" w:fill="FFFFFF"/>
            <w:noWrap/>
            <w:vAlign w:val="center"/>
          </w:tcPr>
          <w:p w:rsidR="00B96418" w:rsidRPr="00FA6AC8" w:rsidRDefault="00EF46BF" w:rsidP="003027E0">
            <w:pPr>
              <w:spacing w:after="0" w:line="240" w:lineRule="auto"/>
              <w:jc w:val="center"/>
              <w:rPr>
                <w:b/>
                <w:bCs/>
                <w:color w:val="000000"/>
                <w:sz w:val="18"/>
                <w:szCs w:val="18"/>
                <w:lang w:eastAsia="sl-SI"/>
              </w:rPr>
            </w:pPr>
            <w:r>
              <w:rPr>
                <w:b/>
                <w:bCs/>
                <w:color w:val="000000"/>
                <w:sz w:val="18"/>
                <w:szCs w:val="18"/>
                <w:lang w:eastAsia="sl-SI"/>
              </w:rPr>
              <w:t>44</w:t>
            </w:r>
          </w:p>
        </w:tc>
        <w:tc>
          <w:tcPr>
            <w:tcW w:w="1000" w:type="dxa"/>
            <w:vMerge/>
            <w:tcBorders>
              <w:top w:val="nil"/>
              <w:left w:val="single" w:sz="4" w:space="0" w:color="auto"/>
              <w:bottom w:val="single" w:sz="4" w:space="0" w:color="000000"/>
              <w:right w:val="single" w:sz="4" w:space="0" w:color="auto"/>
            </w:tcBorders>
            <w:vAlign w:val="center"/>
          </w:tcPr>
          <w:p w:rsidR="00B96418" w:rsidRPr="00FA6AC8" w:rsidRDefault="00B96418" w:rsidP="003027E0">
            <w:pPr>
              <w:spacing w:after="0" w:line="240" w:lineRule="auto"/>
              <w:rPr>
                <w:b/>
                <w:bCs/>
                <w:color w:val="000000"/>
                <w:sz w:val="18"/>
                <w:szCs w:val="18"/>
                <w:lang w:eastAsia="sl-SI"/>
              </w:rPr>
            </w:pPr>
          </w:p>
        </w:tc>
      </w:tr>
    </w:tbl>
    <w:p w:rsidR="00B96418" w:rsidRPr="00FA6AC8" w:rsidRDefault="00B96418" w:rsidP="00FC4B96">
      <w:pPr>
        <w:spacing w:after="0" w:line="240" w:lineRule="auto"/>
      </w:pPr>
    </w:p>
    <w:p w:rsidR="00B96418" w:rsidRDefault="00B96418" w:rsidP="00A34A9B">
      <w:pPr>
        <w:pStyle w:val="Napis"/>
        <w:spacing w:after="0"/>
        <w:jc w:val="center"/>
        <w:rPr>
          <w:color w:val="auto"/>
        </w:rPr>
      </w:pPr>
      <w:bookmarkStart w:id="237" w:name="_Toc333303226"/>
      <w:r w:rsidRPr="00FA6AC8">
        <w:rPr>
          <w:color w:val="auto"/>
        </w:rPr>
        <w:t xml:space="preserve">Tabela </w:t>
      </w:r>
      <w:r w:rsidR="00A50E9F" w:rsidRPr="00FA6AC8">
        <w:rPr>
          <w:color w:val="auto"/>
        </w:rPr>
        <w:fldChar w:fldCharType="begin"/>
      </w:r>
      <w:r w:rsidRPr="00FA6AC8">
        <w:rPr>
          <w:color w:val="auto"/>
        </w:rPr>
        <w:instrText xml:space="preserve"> SEQ Tabela \* ARABIC </w:instrText>
      </w:r>
      <w:r w:rsidR="00A50E9F" w:rsidRPr="00FA6AC8">
        <w:rPr>
          <w:color w:val="auto"/>
        </w:rPr>
        <w:fldChar w:fldCharType="separate"/>
      </w:r>
      <w:r w:rsidRPr="00FA6AC8">
        <w:rPr>
          <w:noProof/>
          <w:color w:val="auto"/>
        </w:rPr>
        <w:t>8</w:t>
      </w:r>
      <w:r w:rsidR="00A50E9F" w:rsidRPr="00FA6AC8">
        <w:rPr>
          <w:color w:val="auto"/>
        </w:rPr>
        <w:fldChar w:fldCharType="end"/>
      </w:r>
      <w:r w:rsidRPr="00FA6AC8">
        <w:rPr>
          <w:color w:val="auto"/>
        </w:rPr>
        <w:t xml:space="preserve">: Število zabojnikov v Šoštanju  glede na volumen in ločeno frakcijo na dan </w:t>
      </w:r>
      <w:bookmarkEnd w:id="237"/>
      <w:r w:rsidR="006F0CC5">
        <w:rPr>
          <w:color w:val="auto"/>
        </w:rPr>
        <w:t>30.9.2015</w:t>
      </w:r>
    </w:p>
    <w:p w:rsidR="00A34A9B" w:rsidRDefault="00A34A9B" w:rsidP="00A34A9B">
      <w:pPr>
        <w:spacing w:after="0"/>
      </w:pPr>
    </w:p>
    <w:p w:rsidR="00A34A9B" w:rsidRPr="00A34A9B" w:rsidRDefault="00A34A9B" w:rsidP="00A34A9B">
      <w:pPr>
        <w:spacing w:after="0"/>
      </w:pPr>
    </w:p>
    <w:p w:rsidR="00B96418" w:rsidRPr="00FA6AC8" w:rsidRDefault="00B96418" w:rsidP="00A34A9B">
      <w:pPr>
        <w:spacing w:after="0"/>
        <w:jc w:val="both"/>
      </w:pPr>
      <w:r w:rsidRPr="00FA6AC8">
        <w:rPr>
          <w:sz w:val="20"/>
          <w:szCs w:val="20"/>
        </w:rPr>
        <w:t xml:space="preserve">V občini Šmartno ob Paki imamo trenutno </w:t>
      </w:r>
      <w:r w:rsidR="00F83DD3">
        <w:rPr>
          <w:sz w:val="20"/>
          <w:szCs w:val="20"/>
        </w:rPr>
        <w:t>39</w:t>
      </w:r>
      <w:r w:rsidR="00FA6AC8" w:rsidRPr="00FA6AC8">
        <w:rPr>
          <w:sz w:val="20"/>
          <w:szCs w:val="20"/>
        </w:rPr>
        <w:t>+</w:t>
      </w:r>
      <w:r w:rsidR="00910D7B">
        <w:rPr>
          <w:sz w:val="20"/>
          <w:szCs w:val="20"/>
        </w:rPr>
        <w:t>1</w:t>
      </w:r>
      <w:r w:rsidR="00F83DD3">
        <w:rPr>
          <w:sz w:val="20"/>
          <w:szCs w:val="20"/>
        </w:rPr>
        <w:t>1</w:t>
      </w:r>
      <w:r w:rsidR="00FA6AC8" w:rsidRPr="00FA6AC8">
        <w:rPr>
          <w:sz w:val="20"/>
          <w:szCs w:val="20"/>
        </w:rPr>
        <w:t>(bloki)</w:t>
      </w:r>
      <w:r w:rsidRPr="00FA6AC8">
        <w:rPr>
          <w:sz w:val="20"/>
          <w:szCs w:val="20"/>
        </w:rPr>
        <w:t xml:space="preserve"> zbiralnic za zbiranje ločenih frakcij (papir, steklo in mešana embalaža). Skupaj  imamo nameščenih 14</w:t>
      </w:r>
      <w:r w:rsidR="00F83DD3">
        <w:rPr>
          <w:sz w:val="20"/>
          <w:szCs w:val="20"/>
        </w:rPr>
        <w:t>2</w:t>
      </w:r>
      <w:r w:rsidRPr="00FA6AC8">
        <w:rPr>
          <w:sz w:val="20"/>
          <w:szCs w:val="20"/>
        </w:rPr>
        <w:t xml:space="preserve"> zabojnikov</w:t>
      </w:r>
      <w:r w:rsidRPr="00FA6AC8">
        <w:t>.</w:t>
      </w:r>
    </w:p>
    <w:tbl>
      <w:tblPr>
        <w:tblW w:w="7196" w:type="dxa"/>
        <w:tblInd w:w="1354" w:type="dxa"/>
        <w:tblCellMar>
          <w:left w:w="70" w:type="dxa"/>
          <w:right w:w="70" w:type="dxa"/>
        </w:tblCellMar>
        <w:tblLook w:val="0000" w:firstRow="0" w:lastRow="0" w:firstColumn="0" w:lastColumn="0" w:noHBand="0" w:noVBand="0"/>
      </w:tblPr>
      <w:tblGrid>
        <w:gridCol w:w="960"/>
        <w:gridCol w:w="960"/>
        <w:gridCol w:w="960"/>
        <w:gridCol w:w="960"/>
        <w:gridCol w:w="960"/>
        <w:gridCol w:w="1396"/>
        <w:gridCol w:w="1000"/>
      </w:tblGrid>
      <w:tr w:rsidR="00B96418" w:rsidRPr="00FA6AC8" w:rsidTr="003027E0">
        <w:trPr>
          <w:trHeight w:val="255"/>
        </w:trPr>
        <w:tc>
          <w:tcPr>
            <w:tcW w:w="1920" w:type="dxa"/>
            <w:gridSpan w:val="2"/>
            <w:tcBorders>
              <w:top w:val="single" w:sz="4" w:space="0" w:color="auto"/>
              <w:left w:val="single" w:sz="4" w:space="0" w:color="auto"/>
              <w:bottom w:val="single" w:sz="4" w:space="0" w:color="auto"/>
              <w:right w:val="single" w:sz="4" w:space="0" w:color="000000"/>
            </w:tcBorders>
            <w:noWrap/>
            <w:vAlign w:val="center"/>
          </w:tcPr>
          <w:p w:rsidR="00B96418" w:rsidRPr="00FA6AC8" w:rsidRDefault="00B96418" w:rsidP="003027E0">
            <w:pPr>
              <w:spacing w:after="0" w:line="240" w:lineRule="auto"/>
              <w:jc w:val="center"/>
              <w:rPr>
                <w:b/>
                <w:bCs/>
                <w:color w:val="000000"/>
                <w:sz w:val="20"/>
                <w:szCs w:val="20"/>
                <w:lang w:eastAsia="sl-SI"/>
              </w:rPr>
            </w:pPr>
            <w:r w:rsidRPr="00FA6AC8">
              <w:rPr>
                <w:b/>
                <w:bCs/>
                <w:color w:val="000000"/>
                <w:sz w:val="20"/>
                <w:szCs w:val="20"/>
                <w:lang w:eastAsia="sl-SI"/>
              </w:rPr>
              <w:t>PAPIR</w:t>
            </w:r>
          </w:p>
        </w:tc>
        <w:tc>
          <w:tcPr>
            <w:tcW w:w="1920" w:type="dxa"/>
            <w:gridSpan w:val="2"/>
            <w:tcBorders>
              <w:top w:val="single" w:sz="4" w:space="0" w:color="auto"/>
              <w:left w:val="nil"/>
              <w:bottom w:val="single" w:sz="4" w:space="0" w:color="auto"/>
              <w:right w:val="single" w:sz="4" w:space="0" w:color="000000"/>
            </w:tcBorders>
            <w:noWrap/>
            <w:vAlign w:val="center"/>
          </w:tcPr>
          <w:p w:rsidR="00B96418" w:rsidRPr="00FA6AC8" w:rsidRDefault="00B96418" w:rsidP="003027E0">
            <w:pPr>
              <w:spacing w:after="0" w:line="240" w:lineRule="auto"/>
              <w:jc w:val="center"/>
              <w:rPr>
                <w:b/>
                <w:bCs/>
                <w:color w:val="000000"/>
                <w:sz w:val="20"/>
                <w:szCs w:val="20"/>
                <w:lang w:eastAsia="sl-SI"/>
              </w:rPr>
            </w:pPr>
            <w:r w:rsidRPr="00FA6AC8">
              <w:rPr>
                <w:b/>
                <w:bCs/>
                <w:color w:val="000000"/>
                <w:sz w:val="20"/>
                <w:szCs w:val="20"/>
                <w:lang w:eastAsia="sl-SI"/>
              </w:rPr>
              <w:t>STEKLO</w:t>
            </w:r>
          </w:p>
        </w:tc>
        <w:tc>
          <w:tcPr>
            <w:tcW w:w="2356" w:type="dxa"/>
            <w:gridSpan w:val="2"/>
            <w:tcBorders>
              <w:top w:val="single" w:sz="4" w:space="0" w:color="auto"/>
              <w:left w:val="nil"/>
              <w:bottom w:val="single" w:sz="4" w:space="0" w:color="auto"/>
              <w:right w:val="single" w:sz="4" w:space="0" w:color="auto"/>
            </w:tcBorders>
            <w:noWrap/>
            <w:vAlign w:val="center"/>
          </w:tcPr>
          <w:p w:rsidR="00B96418" w:rsidRPr="00FA6AC8" w:rsidRDefault="00B96418" w:rsidP="003027E0">
            <w:pPr>
              <w:spacing w:after="0" w:line="240" w:lineRule="auto"/>
              <w:jc w:val="center"/>
              <w:rPr>
                <w:b/>
                <w:bCs/>
                <w:color w:val="000000"/>
                <w:sz w:val="20"/>
                <w:szCs w:val="20"/>
                <w:lang w:eastAsia="sl-SI"/>
              </w:rPr>
            </w:pPr>
            <w:r w:rsidRPr="00FA6AC8">
              <w:rPr>
                <w:b/>
                <w:bCs/>
                <w:color w:val="000000"/>
                <w:sz w:val="20"/>
                <w:szCs w:val="20"/>
                <w:lang w:eastAsia="sl-SI"/>
              </w:rPr>
              <w:t>MEŠANA EMBALAŽA</w:t>
            </w:r>
          </w:p>
          <w:p w:rsidR="00B96418" w:rsidRPr="00FA6AC8" w:rsidRDefault="00B96418" w:rsidP="003027E0">
            <w:pPr>
              <w:spacing w:after="0" w:line="240" w:lineRule="auto"/>
              <w:jc w:val="center"/>
              <w:rPr>
                <w:b/>
                <w:bCs/>
                <w:color w:val="000000"/>
                <w:sz w:val="18"/>
                <w:szCs w:val="18"/>
                <w:lang w:eastAsia="sl-SI"/>
              </w:rPr>
            </w:pPr>
            <w:r w:rsidRPr="00FA6AC8">
              <w:rPr>
                <w:b/>
                <w:bCs/>
                <w:color w:val="000000"/>
                <w:sz w:val="18"/>
                <w:szCs w:val="18"/>
                <w:lang w:eastAsia="sl-SI"/>
              </w:rPr>
              <w:t>(zbiralnice bloki in bloki)</w:t>
            </w:r>
          </w:p>
        </w:tc>
        <w:tc>
          <w:tcPr>
            <w:tcW w:w="1000" w:type="dxa"/>
            <w:tcBorders>
              <w:top w:val="single" w:sz="4" w:space="0" w:color="auto"/>
              <w:left w:val="nil"/>
              <w:bottom w:val="single" w:sz="4" w:space="0" w:color="auto"/>
              <w:right w:val="single" w:sz="4" w:space="0" w:color="auto"/>
            </w:tcBorders>
            <w:shd w:val="clear" w:color="auto" w:fill="FFFFFF"/>
            <w:vAlign w:val="center"/>
          </w:tcPr>
          <w:p w:rsidR="00B96418" w:rsidRPr="00FA6AC8" w:rsidRDefault="00B96418" w:rsidP="003027E0">
            <w:pPr>
              <w:spacing w:after="0" w:line="240" w:lineRule="auto"/>
              <w:jc w:val="center"/>
              <w:rPr>
                <w:b/>
                <w:bCs/>
                <w:color w:val="000000"/>
                <w:sz w:val="20"/>
                <w:szCs w:val="20"/>
                <w:lang w:eastAsia="sl-SI"/>
              </w:rPr>
            </w:pPr>
            <w:r w:rsidRPr="00FA6AC8">
              <w:rPr>
                <w:b/>
                <w:bCs/>
                <w:color w:val="000000"/>
                <w:sz w:val="20"/>
                <w:szCs w:val="20"/>
                <w:lang w:eastAsia="sl-SI"/>
              </w:rPr>
              <w:t>SKUPAJ</w:t>
            </w:r>
          </w:p>
        </w:tc>
      </w:tr>
      <w:tr w:rsidR="00B96418" w:rsidRPr="00FA6AC8" w:rsidTr="003027E0">
        <w:trPr>
          <w:trHeight w:val="255"/>
        </w:trPr>
        <w:tc>
          <w:tcPr>
            <w:tcW w:w="960" w:type="dxa"/>
            <w:tcBorders>
              <w:top w:val="nil"/>
              <w:left w:val="single" w:sz="4" w:space="0" w:color="auto"/>
              <w:bottom w:val="single" w:sz="4" w:space="0" w:color="auto"/>
              <w:right w:val="single" w:sz="4" w:space="0" w:color="auto"/>
            </w:tcBorders>
            <w:shd w:val="clear" w:color="auto" w:fill="FFFFFF"/>
            <w:vAlign w:val="center"/>
          </w:tcPr>
          <w:p w:rsidR="00B96418" w:rsidRPr="00FA6AC8" w:rsidRDefault="00B96418" w:rsidP="003027E0">
            <w:pPr>
              <w:spacing w:after="0" w:line="240" w:lineRule="auto"/>
              <w:jc w:val="center"/>
              <w:rPr>
                <w:color w:val="000000"/>
                <w:sz w:val="18"/>
                <w:szCs w:val="18"/>
                <w:lang w:eastAsia="sl-SI"/>
              </w:rPr>
            </w:pPr>
            <w:r w:rsidRPr="00FA6AC8">
              <w:rPr>
                <w:color w:val="000000"/>
                <w:sz w:val="18"/>
                <w:szCs w:val="18"/>
                <w:lang w:eastAsia="sl-SI"/>
              </w:rPr>
              <w:t>240L</w:t>
            </w:r>
          </w:p>
        </w:tc>
        <w:tc>
          <w:tcPr>
            <w:tcW w:w="960" w:type="dxa"/>
            <w:tcBorders>
              <w:top w:val="nil"/>
              <w:left w:val="nil"/>
              <w:bottom w:val="single" w:sz="4" w:space="0" w:color="auto"/>
              <w:right w:val="single" w:sz="4" w:space="0" w:color="auto"/>
            </w:tcBorders>
            <w:shd w:val="clear" w:color="auto" w:fill="FFFFFF"/>
            <w:vAlign w:val="center"/>
          </w:tcPr>
          <w:p w:rsidR="00B96418" w:rsidRPr="00FA6AC8" w:rsidRDefault="00B96418" w:rsidP="003027E0">
            <w:pPr>
              <w:spacing w:after="0" w:line="240" w:lineRule="auto"/>
              <w:jc w:val="center"/>
              <w:rPr>
                <w:color w:val="000000"/>
                <w:sz w:val="18"/>
                <w:szCs w:val="18"/>
                <w:lang w:eastAsia="sl-SI"/>
              </w:rPr>
            </w:pPr>
            <w:r w:rsidRPr="00FA6AC8">
              <w:rPr>
                <w:color w:val="000000"/>
                <w:sz w:val="18"/>
                <w:szCs w:val="18"/>
                <w:lang w:eastAsia="sl-SI"/>
              </w:rPr>
              <w:t>700L</w:t>
            </w:r>
          </w:p>
        </w:tc>
        <w:tc>
          <w:tcPr>
            <w:tcW w:w="960" w:type="dxa"/>
            <w:tcBorders>
              <w:top w:val="nil"/>
              <w:left w:val="nil"/>
              <w:bottom w:val="single" w:sz="4" w:space="0" w:color="auto"/>
              <w:right w:val="single" w:sz="4" w:space="0" w:color="auto"/>
            </w:tcBorders>
            <w:shd w:val="clear" w:color="auto" w:fill="FFFFFF"/>
            <w:vAlign w:val="center"/>
          </w:tcPr>
          <w:p w:rsidR="00B96418" w:rsidRPr="00FA6AC8" w:rsidRDefault="00B96418" w:rsidP="003027E0">
            <w:pPr>
              <w:spacing w:after="0" w:line="240" w:lineRule="auto"/>
              <w:jc w:val="center"/>
              <w:rPr>
                <w:color w:val="000000"/>
                <w:sz w:val="18"/>
                <w:szCs w:val="18"/>
                <w:lang w:eastAsia="sl-SI"/>
              </w:rPr>
            </w:pPr>
            <w:r w:rsidRPr="00FA6AC8">
              <w:rPr>
                <w:color w:val="000000"/>
                <w:sz w:val="18"/>
                <w:szCs w:val="18"/>
                <w:lang w:eastAsia="sl-SI"/>
              </w:rPr>
              <w:t>240L</w:t>
            </w:r>
          </w:p>
        </w:tc>
        <w:tc>
          <w:tcPr>
            <w:tcW w:w="960" w:type="dxa"/>
            <w:tcBorders>
              <w:top w:val="nil"/>
              <w:left w:val="nil"/>
              <w:bottom w:val="single" w:sz="4" w:space="0" w:color="auto"/>
              <w:right w:val="single" w:sz="4" w:space="0" w:color="auto"/>
            </w:tcBorders>
            <w:shd w:val="clear" w:color="auto" w:fill="FFFFFF"/>
            <w:vAlign w:val="center"/>
          </w:tcPr>
          <w:p w:rsidR="00B96418" w:rsidRPr="00FA6AC8" w:rsidRDefault="00B96418" w:rsidP="003027E0">
            <w:pPr>
              <w:spacing w:after="0" w:line="240" w:lineRule="auto"/>
              <w:jc w:val="center"/>
              <w:rPr>
                <w:color w:val="000000"/>
                <w:sz w:val="18"/>
                <w:szCs w:val="18"/>
                <w:lang w:eastAsia="sl-SI"/>
              </w:rPr>
            </w:pPr>
            <w:r w:rsidRPr="00FA6AC8">
              <w:rPr>
                <w:color w:val="000000"/>
                <w:sz w:val="18"/>
                <w:szCs w:val="18"/>
                <w:lang w:eastAsia="sl-SI"/>
              </w:rPr>
              <w:t>700L</w:t>
            </w:r>
          </w:p>
        </w:tc>
        <w:tc>
          <w:tcPr>
            <w:tcW w:w="960" w:type="dxa"/>
            <w:tcBorders>
              <w:top w:val="nil"/>
              <w:left w:val="nil"/>
              <w:bottom w:val="single" w:sz="4" w:space="0" w:color="auto"/>
              <w:right w:val="single" w:sz="4" w:space="0" w:color="auto"/>
            </w:tcBorders>
            <w:shd w:val="clear" w:color="auto" w:fill="FFFFFF"/>
            <w:vAlign w:val="center"/>
          </w:tcPr>
          <w:p w:rsidR="00B96418" w:rsidRPr="00FA6AC8" w:rsidRDefault="00B96418" w:rsidP="003027E0">
            <w:pPr>
              <w:spacing w:after="0" w:line="240" w:lineRule="auto"/>
              <w:jc w:val="center"/>
              <w:rPr>
                <w:color w:val="000000"/>
                <w:sz w:val="18"/>
                <w:szCs w:val="18"/>
                <w:lang w:eastAsia="sl-SI"/>
              </w:rPr>
            </w:pPr>
            <w:r w:rsidRPr="00FA6AC8">
              <w:rPr>
                <w:color w:val="000000"/>
                <w:sz w:val="18"/>
                <w:szCs w:val="18"/>
                <w:lang w:eastAsia="sl-SI"/>
              </w:rPr>
              <w:t>240L</w:t>
            </w:r>
          </w:p>
        </w:tc>
        <w:tc>
          <w:tcPr>
            <w:tcW w:w="1396" w:type="dxa"/>
            <w:tcBorders>
              <w:top w:val="nil"/>
              <w:left w:val="nil"/>
              <w:bottom w:val="single" w:sz="4" w:space="0" w:color="auto"/>
              <w:right w:val="nil"/>
            </w:tcBorders>
            <w:shd w:val="clear" w:color="auto" w:fill="FFFFFF"/>
            <w:vAlign w:val="center"/>
          </w:tcPr>
          <w:p w:rsidR="00B96418" w:rsidRPr="00FA6AC8" w:rsidRDefault="00B96418" w:rsidP="003027E0">
            <w:pPr>
              <w:spacing w:after="0" w:line="240" w:lineRule="auto"/>
              <w:jc w:val="center"/>
              <w:rPr>
                <w:color w:val="000000"/>
                <w:sz w:val="18"/>
                <w:szCs w:val="18"/>
                <w:lang w:eastAsia="sl-SI"/>
              </w:rPr>
            </w:pPr>
            <w:r w:rsidRPr="00FA6AC8">
              <w:rPr>
                <w:color w:val="000000"/>
                <w:sz w:val="18"/>
                <w:szCs w:val="18"/>
                <w:lang w:eastAsia="sl-SI"/>
              </w:rPr>
              <w:t>700L</w:t>
            </w:r>
          </w:p>
        </w:tc>
        <w:tc>
          <w:tcPr>
            <w:tcW w:w="1000" w:type="dxa"/>
            <w:vMerge w:val="restart"/>
            <w:tcBorders>
              <w:top w:val="nil"/>
              <w:left w:val="single" w:sz="4" w:space="0" w:color="auto"/>
              <w:bottom w:val="single" w:sz="4" w:space="0" w:color="000000"/>
              <w:right w:val="single" w:sz="4" w:space="0" w:color="auto"/>
            </w:tcBorders>
            <w:shd w:val="clear" w:color="auto" w:fill="FFFFFF"/>
            <w:noWrap/>
            <w:vAlign w:val="center"/>
          </w:tcPr>
          <w:p w:rsidR="00B96418" w:rsidRPr="00FA6AC8" w:rsidRDefault="00BD7B6C" w:rsidP="00F83DD3">
            <w:pPr>
              <w:spacing w:after="0" w:line="240" w:lineRule="auto"/>
              <w:jc w:val="center"/>
              <w:rPr>
                <w:b/>
                <w:bCs/>
                <w:color w:val="000000"/>
                <w:sz w:val="18"/>
                <w:szCs w:val="18"/>
                <w:lang w:eastAsia="sl-SI"/>
              </w:rPr>
            </w:pPr>
            <w:r>
              <w:rPr>
                <w:b/>
                <w:bCs/>
                <w:color w:val="000000"/>
                <w:sz w:val="18"/>
                <w:szCs w:val="18"/>
                <w:lang w:eastAsia="sl-SI"/>
              </w:rPr>
              <w:t>14</w:t>
            </w:r>
            <w:r w:rsidR="00F83DD3">
              <w:rPr>
                <w:b/>
                <w:bCs/>
                <w:color w:val="000000"/>
                <w:sz w:val="18"/>
                <w:szCs w:val="18"/>
                <w:lang w:eastAsia="sl-SI"/>
              </w:rPr>
              <w:t>2</w:t>
            </w:r>
          </w:p>
        </w:tc>
      </w:tr>
      <w:tr w:rsidR="00B96418" w:rsidRPr="00123B50" w:rsidTr="003027E0">
        <w:trPr>
          <w:trHeight w:val="255"/>
        </w:trPr>
        <w:tc>
          <w:tcPr>
            <w:tcW w:w="960" w:type="dxa"/>
            <w:tcBorders>
              <w:top w:val="nil"/>
              <w:left w:val="single" w:sz="4" w:space="0" w:color="auto"/>
              <w:bottom w:val="single" w:sz="4" w:space="0" w:color="auto"/>
              <w:right w:val="single" w:sz="4" w:space="0" w:color="auto"/>
            </w:tcBorders>
            <w:shd w:val="clear" w:color="auto" w:fill="FFFFFF"/>
            <w:noWrap/>
            <w:vAlign w:val="center"/>
          </w:tcPr>
          <w:p w:rsidR="00B96418" w:rsidRPr="00FA6AC8" w:rsidRDefault="00B96418" w:rsidP="003027E0">
            <w:pPr>
              <w:spacing w:after="0" w:line="240" w:lineRule="auto"/>
              <w:jc w:val="center"/>
              <w:rPr>
                <w:b/>
                <w:bCs/>
                <w:color w:val="000000"/>
                <w:sz w:val="18"/>
                <w:szCs w:val="18"/>
                <w:lang w:eastAsia="sl-SI"/>
              </w:rPr>
            </w:pPr>
          </w:p>
        </w:tc>
        <w:tc>
          <w:tcPr>
            <w:tcW w:w="960" w:type="dxa"/>
            <w:tcBorders>
              <w:top w:val="nil"/>
              <w:left w:val="nil"/>
              <w:bottom w:val="single" w:sz="4" w:space="0" w:color="auto"/>
              <w:right w:val="single" w:sz="4" w:space="0" w:color="auto"/>
            </w:tcBorders>
            <w:shd w:val="clear" w:color="auto" w:fill="FFFFFF"/>
            <w:noWrap/>
            <w:vAlign w:val="center"/>
          </w:tcPr>
          <w:p w:rsidR="00B96418" w:rsidRPr="00FA6AC8" w:rsidRDefault="00BD7B6C" w:rsidP="003027E0">
            <w:pPr>
              <w:spacing w:after="0" w:line="240" w:lineRule="auto"/>
              <w:jc w:val="center"/>
              <w:rPr>
                <w:b/>
                <w:bCs/>
                <w:color w:val="000000"/>
                <w:sz w:val="18"/>
                <w:szCs w:val="18"/>
                <w:lang w:eastAsia="sl-SI"/>
              </w:rPr>
            </w:pPr>
            <w:r>
              <w:rPr>
                <w:b/>
                <w:bCs/>
                <w:color w:val="000000"/>
                <w:sz w:val="18"/>
                <w:szCs w:val="18"/>
                <w:lang w:eastAsia="sl-SI"/>
              </w:rPr>
              <w:t>80</w:t>
            </w:r>
          </w:p>
        </w:tc>
        <w:tc>
          <w:tcPr>
            <w:tcW w:w="960" w:type="dxa"/>
            <w:tcBorders>
              <w:top w:val="nil"/>
              <w:left w:val="nil"/>
              <w:bottom w:val="single" w:sz="4" w:space="0" w:color="auto"/>
              <w:right w:val="single" w:sz="4" w:space="0" w:color="auto"/>
            </w:tcBorders>
            <w:shd w:val="clear" w:color="auto" w:fill="FFFFFF"/>
            <w:noWrap/>
            <w:vAlign w:val="center"/>
          </w:tcPr>
          <w:p w:rsidR="00B96418" w:rsidRPr="00FA6AC8" w:rsidRDefault="00B96418" w:rsidP="003027E0">
            <w:pPr>
              <w:spacing w:after="0" w:line="240" w:lineRule="auto"/>
              <w:jc w:val="center"/>
              <w:rPr>
                <w:b/>
                <w:bCs/>
                <w:color w:val="000000"/>
                <w:sz w:val="18"/>
                <w:szCs w:val="18"/>
                <w:lang w:eastAsia="sl-SI"/>
              </w:rPr>
            </w:pPr>
          </w:p>
        </w:tc>
        <w:tc>
          <w:tcPr>
            <w:tcW w:w="960" w:type="dxa"/>
            <w:tcBorders>
              <w:top w:val="nil"/>
              <w:left w:val="nil"/>
              <w:bottom w:val="single" w:sz="4" w:space="0" w:color="auto"/>
              <w:right w:val="single" w:sz="4" w:space="0" w:color="auto"/>
            </w:tcBorders>
            <w:shd w:val="clear" w:color="auto" w:fill="FFFFFF"/>
            <w:noWrap/>
            <w:vAlign w:val="center"/>
          </w:tcPr>
          <w:p w:rsidR="00B96418" w:rsidRPr="00FA6AC8" w:rsidRDefault="00BD7B6C" w:rsidP="00F83DD3">
            <w:pPr>
              <w:spacing w:after="0" w:line="240" w:lineRule="auto"/>
              <w:jc w:val="center"/>
              <w:rPr>
                <w:b/>
                <w:bCs/>
                <w:color w:val="000000"/>
                <w:sz w:val="18"/>
                <w:szCs w:val="18"/>
                <w:lang w:eastAsia="sl-SI"/>
              </w:rPr>
            </w:pPr>
            <w:r>
              <w:rPr>
                <w:b/>
                <w:bCs/>
                <w:color w:val="000000"/>
                <w:sz w:val="18"/>
                <w:szCs w:val="18"/>
                <w:lang w:eastAsia="sl-SI"/>
              </w:rPr>
              <w:t>4</w:t>
            </w:r>
            <w:r w:rsidR="00F83DD3">
              <w:rPr>
                <w:b/>
                <w:bCs/>
                <w:color w:val="000000"/>
                <w:sz w:val="18"/>
                <w:szCs w:val="18"/>
                <w:lang w:eastAsia="sl-SI"/>
              </w:rPr>
              <w:t>2</w:t>
            </w:r>
          </w:p>
        </w:tc>
        <w:tc>
          <w:tcPr>
            <w:tcW w:w="960" w:type="dxa"/>
            <w:tcBorders>
              <w:top w:val="nil"/>
              <w:left w:val="nil"/>
              <w:bottom w:val="single" w:sz="4" w:space="0" w:color="auto"/>
              <w:right w:val="single" w:sz="4" w:space="0" w:color="auto"/>
            </w:tcBorders>
            <w:shd w:val="clear" w:color="auto" w:fill="FFFFFF"/>
            <w:noWrap/>
            <w:vAlign w:val="center"/>
          </w:tcPr>
          <w:p w:rsidR="00B96418" w:rsidRPr="00FA6AC8" w:rsidRDefault="00F83DD3" w:rsidP="003027E0">
            <w:pPr>
              <w:spacing w:after="0" w:line="240" w:lineRule="auto"/>
              <w:jc w:val="center"/>
              <w:rPr>
                <w:b/>
                <w:bCs/>
                <w:color w:val="000000"/>
                <w:sz w:val="18"/>
                <w:szCs w:val="18"/>
                <w:lang w:eastAsia="sl-SI"/>
              </w:rPr>
            </w:pPr>
            <w:r>
              <w:rPr>
                <w:b/>
                <w:bCs/>
                <w:color w:val="000000"/>
                <w:sz w:val="18"/>
                <w:szCs w:val="18"/>
                <w:lang w:eastAsia="sl-SI"/>
              </w:rPr>
              <w:t>3</w:t>
            </w:r>
          </w:p>
        </w:tc>
        <w:tc>
          <w:tcPr>
            <w:tcW w:w="1396" w:type="dxa"/>
            <w:tcBorders>
              <w:top w:val="nil"/>
              <w:left w:val="nil"/>
              <w:bottom w:val="single" w:sz="4" w:space="0" w:color="auto"/>
              <w:right w:val="single" w:sz="4" w:space="0" w:color="auto"/>
            </w:tcBorders>
            <w:shd w:val="clear" w:color="auto" w:fill="FFFFFF"/>
            <w:noWrap/>
            <w:vAlign w:val="center"/>
          </w:tcPr>
          <w:p w:rsidR="00B96418" w:rsidRPr="00123B50" w:rsidRDefault="00F83DD3" w:rsidP="003027E0">
            <w:pPr>
              <w:spacing w:after="0" w:line="240" w:lineRule="auto"/>
              <w:jc w:val="center"/>
              <w:rPr>
                <w:b/>
                <w:bCs/>
                <w:color w:val="000000"/>
                <w:sz w:val="18"/>
                <w:szCs w:val="18"/>
                <w:lang w:eastAsia="sl-SI"/>
              </w:rPr>
            </w:pPr>
            <w:r>
              <w:rPr>
                <w:b/>
                <w:bCs/>
                <w:color w:val="000000"/>
                <w:sz w:val="18"/>
                <w:szCs w:val="18"/>
                <w:lang w:eastAsia="sl-SI"/>
              </w:rPr>
              <w:t>17</w:t>
            </w:r>
          </w:p>
        </w:tc>
        <w:tc>
          <w:tcPr>
            <w:tcW w:w="1000" w:type="dxa"/>
            <w:vMerge/>
            <w:tcBorders>
              <w:top w:val="nil"/>
              <w:left w:val="single" w:sz="4" w:space="0" w:color="auto"/>
              <w:bottom w:val="single" w:sz="4" w:space="0" w:color="000000"/>
              <w:right w:val="single" w:sz="4" w:space="0" w:color="auto"/>
            </w:tcBorders>
            <w:vAlign w:val="center"/>
          </w:tcPr>
          <w:p w:rsidR="00B96418" w:rsidRPr="00123B50" w:rsidRDefault="00B96418" w:rsidP="003027E0">
            <w:pPr>
              <w:spacing w:after="0" w:line="240" w:lineRule="auto"/>
              <w:rPr>
                <w:b/>
                <w:bCs/>
                <w:color w:val="000000"/>
                <w:sz w:val="18"/>
                <w:szCs w:val="18"/>
                <w:lang w:eastAsia="sl-SI"/>
              </w:rPr>
            </w:pPr>
          </w:p>
        </w:tc>
      </w:tr>
    </w:tbl>
    <w:p w:rsidR="00B96418" w:rsidRDefault="00B96418" w:rsidP="00FC4B96">
      <w:pPr>
        <w:pStyle w:val="Napis"/>
        <w:spacing w:after="0"/>
        <w:jc w:val="center"/>
        <w:rPr>
          <w:color w:val="auto"/>
        </w:rPr>
      </w:pPr>
      <w:bookmarkStart w:id="238" w:name="_Toc333303227"/>
    </w:p>
    <w:p w:rsidR="00B96418" w:rsidRDefault="00B96418" w:rsidP="00F67E2D">
      <w:pPr>
        <w:pStyle w:val="Napis"/>
        <w:jc w:val="center"/>
        <w:rPr>
          <w:color w:val="auto"/>
        </w:rPr>
      </w:pPr>
      <w:r w:rsidRPr="00FE7442">
        <w:rPr>
          <w:color w:val="auto"/>
        </w:rPr>
        <w:t xml:space="preserve">Tabela </w:t>
      </w:r>
      <w:r w:rsidR="00A50E9F" w:rsidRPr="00FE7442">
        <w:rPr>
          <w:color w:val="auto"/>
        </w:rPr>
        <w:fldChar w:fldCharType="begin"/>
      </w:r>
      <w:r w:rsidRPr="00FE7442">
        <w:rPr>
          <w:color w:val="auto"/>
        </w:rPr>
        <w:instrText xml:space="preserve"> SEQ Tabela \* ARABIC </w:instrText>
      </w:r>
      <w:r w:rsidR="00A50E9F" w:rsidRPr="00FE7442">
        <w:rPr>
          <w:color w:val="auto"/>
        </w:rPr>
        <w:fldChar w:fldCharType="separate"/>
      </w:r>
      <w:r w:rsidRPr="00FE7442">
        <w:rPr>
          <w:noProof/>
          <w:color w:val="auto"/>
        </w:rPr>
        <w:t>9</w:t>
      </w:r>
      <w:r w:rsidR="00A50E9F" w:rsidRPr="00FE7442">
        <w:rPr>
          <w:color w:val="auto"/>
        </w:rPr>
        <w:fldChar w:fldCharType="end"/>
      </w:r>
      <w:r w:rsidRPr="00FE7442">
        <w:rPr>
          <w:color w:val="auto"/>
        </w:rPr>
        <w:t xml:space="preserve">: Število zabojnikov v Šmartnem ob Paki  glede na volumen in ločeno frakcijo na dan </w:t>
      </w:r>
      <w:bookmarkEnd w:id="238"/>
      <w:r w:rsidR="006F0CC5">
        <w:rPr>
          <w:color w:val="auto"/>
        </w:rPr>
        <w:t>30.9.2015</w:t>
      </w:r>
    </w:p>
    <w:p w:rsidR="00A34A9B" w:rsidRPr="00A34A9B" w:rsidRDefault="00A34A9B" w:rsidP="00A34A9B"/>
    <w:p w:rsidR="00CD07A9" w:rsidRPr="0031577C" w:rsidRDefault="00CD07A9" w:rsidP="00CD07A9">
      <w:pPr>
        <w:pStyle w:val="Telobesedila"/>
        <w:jc w:val="both"/>
        <w:rPr>
          <w:rFonts w:ascii="Arial" w:hAnsi="Arial"/>
          <w:sz w:val="20"/>
        </w:rPr>
      </w:pPr>
      <w:r w:rsidRPr="0031577C">
        <w:rPr>
          <w:rFonts w:ascii="Arial" w:hAnsi="Arial"/>
          <w:sz w:val="20"/>
        </w:rPr>
        <w:lastRenderedPageBreak/>
        <w:t xml:space="preserve">Zbiralnice so postavljene v soglasju z lastniki zemljišč. Vse posode so opremljene z namenskimi nalepkami v ustrezni barvi in odprtinami. </w:t>
      </w:r>
    </w:p>
    <w:p w:rsidR="00B96418" w:rsidRDefault="00CD07A9" w:rsidP="00CD07A9">
      <w:pPr>
        <w:pStyle w:val="Glava"/>
        <w:tabs>
          <w:tab w:val="clear" w:pos="4536"/>
          <w:tab w:val="clear" w:pos="9072"/>
        </w:tabs>
        <w:jc w:val="both"/>
        <w:rPr>
          <w:sz w:val="20"/>
          <w:szCs w:val="20"/>
        </w:rPr>
      </w:pPr>
      <w:r w:rsidRPr="0031577C">
        <w:rPr>
          <w:sz w:val="20"/>
          <w:szCs w:val="20"/>
        </w:rPr>
        <w:t xml:space="preserve">Ločeno zbrane frakcije odvažamo embalažnim shemam po letno dogovorjenem </w:t>
      </w:r>
      <w:proofErr w:type="spellStart"/>
      <w:r w:rsidRPr="0031577C">
        <w:rPr>
          <w:sz w:val="20"/>
          <w:szCs w:val="20"/>
        </w:rPr>
        <w:t>procentualnem</w:t>
      </w:r>
      <w:proofErr w:type="spellEnd"/>
      <w:r w:rsidRPr="0031577C">
        <w:rPr>
          <w:sz w:val="20"/>
          <w:szCs w:val="20"/>
        </w:rPr>
        <w:t xml:space="preserve"> deležu, ki ga določa ministrstvo za okolje</w:t>
      </w:r>
      <w:r w:rsidR="00622CBC">
        <w:rPr>
          <w:sz w:val="20"/>
          <w:szCs w:val="20"/>
        </w:rPr>
        <w:t>.</w:t>
      </w:r>
    </w:p>
    <w:p w:rsidR="000E46A8" w:rsidRDefault="000E46A8" w:rsidP="00CD07A9">
      <w:pPr>
        <w:pStyle w:val="Glava"/>
        <w:tabs>
          <w:tab w:val="clear" w:pos="4536"/>
          <w:tab w:val="clear" w:pos="9072"/>
        </w:tabs>
        <w:jc w:val="both"/>
        <w:rPr>
          <w:sz w:val="20"/>
          <w:szCs w:val="20"/>
        </w:rPr>
      </w:pPr>
      <w:r>
        <w:rPr>
          <w:sz w:val="20"/>
          <w:szCs w:val="20"/>
        </w:rPr>
        <w:t>Za investicijsko in tekoče vzdrževanje zbiralnic so predvideni stroški v višini 6.240,00 €.</w:t>
      </w:r>
    </w:p>
    <w:p w:rsidR="00622CBC" w:rsidRPr="0031577C" w:rsidRDefault="00622CBC" w:rsidP="00CD07A9">
      <w:pPr>
        <w:pStyle w:val="Glava"/>
        <w:tabs>
          <w:tab w:val="clear" w:pos="4536"/>
          <w:tab w:val="clear" w:pos="9072"/>
        </w:tabs>
        <w:jc w:val="both"/>
        <w:rPr>
          <w:b/>
          <w:sz w:val="20"/>
          <w:szCs w:val="20"/>
        </w:rPr>
      </w:pPr>
    </w:p>
    <w:p w:rsidR="00B96418" w:rsidRDefault="00B96418" w:rsidP="00F67E2D">
      <w:pPr>
        <w:pStyle w:val="Glava"/>
        <w:tabs>
          <w:tab w:val="clear" w:pos="4536"/>
          <w:tab w:val="clear" w:pos="9072"/>
        </w:tabs>
        <w:ind w:left="284"/>
        <w:jc w:val="both"/>
        <w:rPr>
          <w:sz w:val="20"/>
          <w:szCs w:val="20"/>
        </w:rPr>
      </w:pPr>
    </w:p>
    <w:p w:rsidR="00B96418" w:rsidRPr="0031577C" w:rsidRDefault="00B96418" w:rsidP="00F67E2D">
      <w:pPr>
        <w:pStyle w:val="Glava"/>
        <w:tabs>
          <w:tab w:val="clear" w:pos="4536"/>
          <w:tab w:val="clear" w:pos="9072"/>
        </w:tabs>
        <w:ind w:left="284"/>
        <w:jc w:val="both"/>
        <w:rPr>
          <w:sz w:val="20"/>
          <w:szCs w:val="20"/>
        </w:rPr>
      </w:pPr>
    </w:p>
    <w:p w:rsidR="00915F83" w:rsidRDefault="00915F83" w:rsidP="00F67E2D">
      <w:pPr>
        <w:pStyle w:val="Glava"/>
        <w:tabs>
          <w:tab w:val="clear" w:pos="4536"/>
          <w:tab w:val="clear" w:pos="9072"/>
        </w:tabs>
        <w:ind w:left="284"/>
        <w:jc w:val="both"/>
      </w:pPr>
    </w:p>
    <w:p w:rsidR="00B96418" w:rsidRPr="00F1146B" w:rsidRDefault="00B96418" w:rsidP="005F6B70">
      <w:pPr>
        <w:pStyle w:val="Naslov1"/>
        <w:numPr>
          <w:ilvl w:val="0"/>
          <w:numId w:val="20"/>
        </w:numPr>
        <w:tabs>
          <w:tab w:val="left" w:pos="709"/>
        </w:tabs>
        <w:spacing w:before="0"/>
        <w:ind w:left="709" w:hanging="709"/>
        <w:rPr>
          <w:szCs w:val="24"/>
        </w:rPr>
      </w:pPr>
      <w:bookmarkStart w:id="239" w:name="_Toc330280967"/>
      <w:bookmarkStart w:id="240" w:name="_Toc335025855"/>
      <w:bookmarkStart w:id="241" w:name="_Toc351981585"/>
      <w:bookmarkStart w:id="242" w:name="_Toc404112249"/>
      <w:bookmarkStart w:id="243" w:name="_Toc404112324"/>
      <w:bookmarkStart w:id="244" w:name="_Toc404113672"/>
      <w:bookmarkStart w:id="245" w:name="_Toc404114906"/>
      <w:bookmarkStart w:id="246" w:name="_Toc404115254"/>
      <w:bookmarkStart w:id="247" w:name="_Toc404115709"/>
      <w:bookmarkStart w:id="248" w:name="_Toc447782447"/>
      <w:r w:rsidRPr="00F1146B">
        <w:rPr>
          <w:szCs w:val="24"/>
        </w:rPr>
        <w:t>ZBIRANJE KOSOVNIH ODPADKOV</w:t>
      </w:r>
      <w:bookmarkEnd w:id="239"/>
      <w:bookmarkEnd w:id="240"/>
      <w:bookmarkEnd w:id="241"/>
      <w:bookmarkEnd w:id="242"/>
      <w:bookmarkEnd w:id="243"/>
      <w:bookmarkEnd w:id="244"/>
      <w:bookmarkEnd w:id="245"/>
      <w:bookmarkEnd w:id="246"/>
      <w:bookmarkEnd w:id="247"/>
      <w:bookmarkEnd w:id="248"/>
      <w:r w:rsidRPr="00F1146B">
        <w:rPr>
          <w:szCs w:val="24"/>
        </w:rPr>
        <w:t xml:space="preserve"> </w:t>
      </w:r>
    </w:p>
    <w:p w:rsidR="00B96418" w:rsidRDefault="00B96418" w:rsidP="00F67E2D">
      <w:pPr>
        <w:spacing w:after="0"/>
        <w:jc w:val="both"/>
        <w:rPr>
          <w:b/>
          <w:sz w:val="20"/>
          <w:szCs w:val="20"/>
        </w:rPr>
      </w:pPr>
    </w:p>
    <w:p w:rsidR="00CD07A9" w:rsidRDefault="000D66E7" w:rsidP="00034BE0">
      <w:pPr>
        <w:spacing w:after="0"/>
        <w:jc w:val="both"/>
        <w:rPr>
          <w:sz w:val="20"/>
          <w:szCs w:val="20"/>
        </w:rPr>
      </w:pPr>
      <w:r w:rsidRPr="00034BE0">
        <w:rPr>
          <w:sz w:val="20"/>
          <w:szCs w:val="20"/>
        </w:rPr>
        <w:t>Z</w:t>
      </w:r>
      <w:r w:rsidR="00B96418" w:rsidRPr="00034BE0">
        <w:rPr>
          <w:sz w:val="20"/>
          <w:szCs w:val="20"/>
        </w:rPr>
        <w:t>biranj</w:t>
      </w:r>
      <w:r w:rsidRPr="00034BE0">
        <w:rPr>
          <w:sz w:val="20"/>
          <w:szCs w:val="20"/>
        </w:rPr>
        <w:t>e</w:t>
      </w:r>
      <w:r w:rsidR="00B96418" w:rsidRPr="00034BE0">
        <w:rPr>
          <w:sz w:val="20"/>
          <w:szCs w:val="20"/>
        </w:rPr>
        <w:t xml:space="preserve"> kosovnih </w:t>
      </w:r>
      <w:r w:rsidRPr="00034BE0">
        <w:rPr>
          <w:sz w:val="20"/>
          <w:szCs w:val="20"/>
        </w:rPr>
        <w:t xml:space="preserve">odpadkov </w:t>
      </w:r>
      <w:r w:rsidR="00602204">
        <w:rPr>
          <w:sz w:val="20"/>
          <w:szCs w:val="20"/>
        </w:rPr>
        <w:t>v letu 201</w:t>
      </w:r>
      <w:r w:rsidR="00F83DD3">
        <w:rPr>
          <w:sz w:val="20"/>
          <w:szCs w:val="20"/>
        </w:rPr>
        <w:t>5</w:t>
      </w:r>
      <w:r w:rsidR="00602204">
        <w:rPr>
          <w:sz w:val="20"/>
          <w:szCs w:val="20"/>
        </w:rPr>
        <w:t xml:space="preserve"> ocenjujemo kot uspešno</w:t>
      </w:r>
      <w:r w:rsidR="00B96418" w:rsidRPr="00034BE0">
        <w:rPr>
          <w:sz w:val="20"/>
          <w:szCs w:val="20"/>
        </w:rPr>
        <w:t xml:space="preserve">. </w:t>
      </w:r>
    </w:p>
    <w:p w:rsidR="00CD07A9" w:rsidRDefault="00CD07A9" w:rsidP="00034BE0">
      <w:pPr>
        <w:spacing w:after="0"/>
        <w:jc w:val="both"/>
        <w:rPr>
          <w:sz w:val="20"/>
          <w:szCs w:val="20"/>
        </w:rPr>
      </w:pPr>
      <w:r w:rsidRPr="00343B76">
        <w:rPr>
          <w:b/>
          <w:sz w:val="20"/>
          <w:szCs w:val="20"/>
        </w:rPr>
        <w:t>O</w:t>
      </w:r>
      <w:r w:rsidR="00602204" w:rsidRPr="00343B76">
        <w:rPr>
          <w:b/>
          <w:sz w:val="20"/>
          <w:szCs w:val="20"/>
        </w:rPr>
        <w:t xml:space="preserve">dvoz </w:t>
      </w:r>
      <w:r w:rsidR="00F83DD3">
        <w:rPr>
          <w:b/>
          <w:sz w:val="20"/>
          <w:szCs w:val="20"/>
        </w:rPr>
        <w:t xml:space="preserve">bo v naslednjem letu </w:t>
      </w:r>
      <w:r w:rsidR="00602204" w:rsidRPr="00343B76">
        <w:rPr>
          <w:b/>
          <w:sz w:val="20"/>
          <w:szCs w:val="20"/>
        </w:rPr>
        <w:t>za vse tri občine</w:t>
      </w:r>
      <w:r w:rsidRPr="00343B76">
        <w:rPr>
          <w:b/>
          <w:sz w:val="20"/>
          <w:szCs w:val="20"/>
        </w:rPr>
        <w:t xml:space="preserve"> </w:t>
      </w:r>
      <w:r w:rsidR="00ED0321">
        <w:rPr>
          <w:b/>
          <w:sz w:val="20"/>
          <w:szCs w:val="20"/>
        </w:rPr>
        <w:t xml:space="preserve">ponovno </w:t>
      </w:r>
      <w:r w:rsidRPr="00343B76">
        <w:rPr>
          <w:b/>
          <w:sz w:val="20"/>
          <w:szCs w:val="20"/>
        </w:rPr>
        <w:t>potekal</w:t>
      </w:r>
      <w:r w:rsidR="00602204" w:rsidRPr="00343B76">
        <w:rPr>
          <w:b/>
          <w:sz w:val="20"/>
          <w:szCs w:val="20"/>
        </w:rPr>
        <w:t xml:space="preserve"> preko celega leta in sicer od 15.3.201</w:t>
      </w:r>
      <w:r w:rsidR="00BF6064" w:rsidRPr="00343B76">
        <w:rPr>
          <w:b/>
          <w:sz w:val="20"/>
          <w:szCs w:val="20"/>
        </w:rPr>
        <w:t>6</w:t>
      </w:r>
      <w:r w:rsidR="00602204" w:rsidRPr="00343B76">
        <w:rPr>
          <w:b/>
          <w:sz w:val="20"/>
          <w:szCs w:val="20"/>
        </w:rPr>
        <w:t xml:space="preserve"> do </w:t>
      </w:r>
      <w:r w:rsidRPr="00343B76">
        <w:rPr>
          <w:b/>
          <w:sz w:val="20"/>
          <w:szCs w:val="20"/>
        </w:rPr>
        <w:t>15.11.201</w:t>
      </w:r>
      <w:r w:rsidR="00BF6064" w:rsidRPr="00343B76">
        <w:rPr>
          <w:b/>
          <w:sz w:val="20"/>
          <w:szCs w:val="20"/>
        </w:rPr>
        <w:t>6</w:t>
      </w:r>
      <w:r w:rsidRPr="00343B76">
        <w:rPr>
          <w:b/>
          <w:sz w:val="20"/>
          <w:szCs w:val="20"/>
        </w:rPr>
        <w:t>.</w:t>
      </w:r>
      <w:r w:rsidR="00034BE0" w:rsidRPr="00034BE0">
        <w:rPr>
          <w:sz w:val="20"/>
          <w:szCs w:val="20"/>
        </w:rPr>
        <w:t xml:space="preserve"> </w:t>
      </w:r>
    </w:p>
    <w:p w:rsidR="007C435F" w:rsidRDefault="007C435F" w:rsidP="007C435F">
      <w:pPr>
        <w:spacing w:after="0"/>
        <w:jc w:val="both"/>
        <w:rPr>
          <w:sz w:val="20"/>
          <w:szCs w:val="20"/>
        </w:rPr>
      </w:pPr>
      <w:r w:rsidRPr="00DA06A3">
        <w:rPr>
          <w:sz w:val="20"/>
          <w:szCs w:val="20"/>
        </w:rPr>
        <w:t xml:space="preserve">Obrazec naročila za kosovne odpadke bodo gospodinjstva prejela s položnico. </w:t>
      </w:r>
      <w:r w:rsidR="005B16E4">
        <w:rPr>
          <w:sz w:val="20"/>
          <w:szCs w:val="20"/>
        </w:rPr>
        <w:t>N</w:t>
      </w:r>
      <w:r w:rsidRPr="00DA06A3">
        <w:rPr>
          <w:sz w:val="20"/>
          <w:szCs w:val="20"/>
        </w:rPr>
        <w:t xml:space="preserve">a razpolago </w:t>
      </w:r>
      <w:r w:rsidR="005B16E4">
        <w:rPr>
          <w:sz w:val="20"/>
          <w:szCs w:val="20"/>
        </w:rPr>
        <w:t xml:space="preserve">bo </w:t>
      </w:r>
      <w:r w:rsidRPr="00DA06A3">
        <w:rPr>
          <w:sz w:val="20"/>
          <w:szCs w:val="20"/>
        </w:rPr>
        <w:t>tudi na naši internetni strani in na sedežu podjetja.</w:t>
      </w:r>
    </w:p>
    <w:p w:rsidR="007C435F" w:rsidRPr="00034BE0" w:rsidRDefault="007C435F" w:rsidP="007C435F">
      <w:pPr>
        <w:spacing w:after="0"/>
        <w:jc w:val="both"/>
        <w:rPr>
          <w:sz w:val="20"/>
          <w:szCs w:val="20"/>
        </w:rPr>
      </w:pPr>
      <w:r w:rsidRPr="00034BE0">
        <w:rPr>
          <w:sz w:val="20"/>
          <w:szCs w:val="20"/>
        </w:rPr>
        <w:t xml:space="preserve">Naročila za blokovno gradnjo </w:t>
      </w:r>
      <w:r>
        <w:rPr>
          <w:sz w:val="20"/>
          <w:szCs w:val="20"/>
        </w:rPr>
        <w:t xml:space="preserve">se bodo zbirala </w:t>
      </w:r>
      <w:r w:rsidRPr="00034BE0">
        <w:rPr>
          <w:sz w:val="20"/>
          <w:szCs w:val="20"/>
        </w:rPr>
        <w:t xml:space="preserve">preko upraviteljev. </w:t>
      </w:r>
    </w:p>
    <w:p w:rsidR="007C435F" w:rsidRPr="00034BE0" w:rsidRDefault="007C435F" w:rsidP="007C435F">
      <w:pPr>
        <w:spacing w:after="0"/>
        <w:jc w:val="both"/>
        <w:rPr>
          <w:sz w:val="20"/>
          <w:szCs w:val="20"/>
        </w:rPr>
      </w:pPr>
      <w:r w:rsidRPr="00034BE0">
        <w:rPr>
          <w:sz w:val="20"/>
          <w:szCs w:val="20"/>
        </w:rPr>
        <w:t xml:space="preserve">Prebrane in </w:t>
      </w:r>
      <w:proofErr w:type="spellStart"/>
      <w:r w:rsidRPr="00034BE0">
        <w:rPr>
          <w:sz w:val="20"/>
          <w:szCs w:val="20"/>
        </w:rPr>
        <w:t>razsortirane</w:t>
      </w:r>
      <w:proofErr w:type="spellEnd"/>
      <w:r w:rsidRPr="00034BE0">
        <w:rPr>
          <w:sz w:val="20"/>
          <w:szCs w:val="20"/>
        </w:rPr>
        <w:t xml:space="preserve"> frakcije bomo kot do sedaj ločeno tehtali in vodili ločene evidence po frakcijah in občinah. </w:t>
      </w:r>
    </w:p>
    <w:p w:rsidR="00602204" w:rsidRDefault="00602204" w:rsidP="00F67E2D">
      <w:pPr>
        <w:spacing w:after="0" w:line="240" w:lineRule="auto"/>
        <w:ind w:left="284"/>
        <w:jc w:val="both"/>
        <w:rPr>
          <w:color w:val="000000"/>
        </w:rPr>
      </w:pPr>
    </w:p>
    <w:p w:rsidR="00A34A9B" w:rsidRDefault="00A34A9B" w:rsidP="00F67E2D">
      <w:pPr>
        <w:spacing w:after="0" w:line="240" w:lineRule="auto"/>
        <w:ind w:left="284"/>
        <w:jc w:val="both"/>
        <w:rPr>
          <w:color w:val="000000"/>
        </w:rPr>
      </w:pPr>
    </w:p>
    <w:p w:rsidR="00B96418" w:rsidRPr="00FE1C42" w:rsidRDefault="00B96418" w:rsidP="005F6B70">
      <w:pPr>
        <w:pStyle w:val="Naslov1"/>
        <w:numPr>
          <w:ilvl w:val="0"/>
          <w:numId w:val="20"/>
        </w:numPr>
        <w:tabs>
          <w:tab w:val="left" w:pos="709"/>
        </w:tabs>
        <w:spacing w:before="0" w:line="240" w:lineRule="auto"/>
        <w:ind w:left="709" w:hanging="709"/>
        <w:rPr>
          <w:szCs w:val="24"/>
        </w:rPr>
      </w:pPr>
      <w:bookmarkStart w:id="249" w:name="_Toc330280969"/>
      <w:bookmarkStart w:id="250" w:name="_Toc335025857"/>
      <w:bookmarkStart w:id="251" w:name="_Toc351981587"/>
      <w:bookmarkStart w:id="252" w:name="_Toc404112250"/>
      <w:bookmarkStart w:id="253" w:name="_Toc404112325"/>
      <w:bookmarkStart w:id="254" w:name="_Toc404113673"/>
      <w:bookmarkStart w:id="255" w:name="_Toc404114907"/>
      <w:bookmarkStart w:id="256" w:name="_Toc404115255"/>
      <w:bookmarkStart w:id="257" w:name="_Toc404115710"/>
      <w:bookmarkStart w:id="258" w:name="_Toc447782448"/>
      <w:r w:rsidRPr="00FE1C42">
        <w:rPr>
          <w:szCs w:val="24"/>
        </w:rPr>
        <w:t>KOMUNIKACIJA S POVZROČITELJI ODPADKOV</w:t>
      </w:r>
      <w:bookmarkEnd w:id="249"/>
      <w:bookmarkEnd w:id="250"/>
      <w:bookmarkEnd w:id="251"/>
      <w:bookmarkEnd w:id="252"/>
      <w:bookmarkEnd w:id="253"/>
      <w:bookmarkEnd w:id="254"/>
      <w:bookmarkEnd w:id="255"/>
      <w:bookmarkEnd w:id="256"/>
      <w:bookmarkEnd w:id="257"/>
      <w:bookmarkEnd w:id="258"/>
    </w:p>
    <w:p w:rsidR="00B96418" w:rsidRPr="00053D8E" w:rsidRDefault="00B96418" w:rsidP="00F67E2D">
      <w:pPr>
        <w:pStyle w:val="Naslov1"/>
        <w:spacing w:before="0"/>
        <w:rPr>
          <w:sz w:val="22"/>
          <w:szCs w:val="22"/>
        </w:rPr>
      </w:pPr>
      <w:r w:rsidRPr="00053D8E">
        <w:rPr>
          <w:sz w:val="22"/>
          <w:szCs w:val="22"/>
        </w:rPr>
        <w:t xml:space="preserve"> </w:t>
      </w:r>
    </w:p>
    <w:p w:rsidR="00B96418" w:rsidRPr="00053D8E" w:rsidRDefault="00B96418" w:rsidP="00F67E2D">
      <w:pPr>
        <w:spacing w:after="0"/>
        <w:jc w:val="both"/>
        <w:rPr>
          <w:sz w:val="20"/>
          <w:szCs w:val="20"/>
        </w:rPr>
      </w:pPr>
      <w:r w:rsidRPr="00053D8E">
        <w:rPr>
          <w:sz w:val="20"/>
          <w:szCs w:val="20"/>
        </w:rPr>
        <w:t>Različne reklamacije in pritožbe, še naprej obravnavamo in rešujemo tekoče v skladu s standardom kakovosti 9001 in okoljskim standardom 14001.</w:t>
      </w:r>
    </w:p>
    <w:p w:rsidR="00B96418" w:rsidRPr="00053D8E" w:rsidRDefault="006F0CC5" w:rsidP="00F67E2D">
      <w:pPr>
        <w:pStyle w:val="Odstavekseznama"/>
        <w:spacing w:after="0" w:line="240" w:lineRule="auto"/>
        <w:ind w:left="0"/>
        <w:jc w:val="both"/>
        <w:rPr>
          <w:sz w:val="20"/>
          <w:szCs w:val="20"/>
        </w:rPr>
      </w:pPr>
      <w:r>
        <w:rPr>
          <w:sz w:val="20"/>
          <w:szCs w:val="20"/>
        </w:rPr>
        <w:t>V</w:t>
      </w:r>
      <w:r w:rsidR="00B96418">
        <w:rPr>
          <w:sz w:val="20"/>
          <w:szCs w:val="20"/>
        </w:rPr>
        <w:t xml:space="preserve"> naslednjem letu </w:t>
      </w:r>
      <w:r>
        <w:rPr>
          <w:sz w:val="20"/>
          <w:szCs w:val="20"/>
        </w:rPr>
        <w:t>bo izdana brošura</w:t>
      </w:r>
      <w:r w:rsidR="006F3AFC">
        <w:rPr>
          <w:sz w:val="20"/>
          <w:szCs w:val="20"/>
        </w:rPr>
        <w:t xml:space="preserve">. </w:t>
      </w:r>
      <w:r w:rsidR="00B96418" w:rsidRPr="00053D8E">
        <w:rPr>
          <w:sz w:val="20"/>
          <w:szCs w:val="20"/>
        </w:rPr>
        <w:t xml:space="preserve">V brošuri </w:t>
      </w:r>
      <w:r w:rsidR="00B96418">
        <w:rPr>
          <w:sz w:val="20"/>
          <w:szCs w:val="20"/>
        </w:rPr>
        <w:t xml:space="preserve">bodo </w:t>
      </w:r>
      <w:r w:rsidR="00B96418" w:rsidRPr="00053D8E">
        <w:rPr>
          <w:sz w:val="20"/>
          <w:szCs w:val="20"/>
        </w:rPr>
        <w:t>zajeti vsi pomembni napotki o ločenem zbiranju in ostale informacije. Prejela jih</w:t>
      </w:r>
      <w:r w:rsidR="00B96418">
        <w:rPr>
          <w:sz w:val="20"/>
          <w:szCs w:val="20"/>
        </w:rPr>
        <w:t xml:space="preserve"> bodo</w:t>
      </w:r>
      <w:r w:rsidR="00B96418" w:rsidRPr="00053D8E">
        <w:rPr>
          <w:sz w:val="20"/>
          <w:szCs w:val="20"/>
        </w:rPr>
        <w:t xml:space="preserve"> vsa gospodinjstva Šaleške doline.</w:t>
      </w:r>
    </w:p>
    <w:p w:rsidR="00B96418" w:rsidRDefault="00B96418" w:rsidP="00F67E2D">
      <w:pPr>
        <w:pStyle w:val="Glava"/>
        <w:tabs>
          <w:tab w:val="clear" w:pos="4536"/>
          <w:tab w:val="clear" w:pos="9072"/>
        </w:tabs>
        <w:jc w:val="both"/>
        <w:rPr>
          <w:sz w:val="20"/>
          <w:szCs w:val="20"/>
        </w:rPr>
      </w:pPr>
      <w:r w:rsidRPr="00053D8E">
        <w:rPr>
          <w:sz w:val="20"/>
          <w:szCs w:val="20"/>
        </w:rPr>
        <w:t>Več ostalih informacij je na voljo na naših spletnih straneh. Obveščanje uporabnikov bomo še naprej izvajali v skladu z zakonskimi zahtevami.</w:t>
      </w:r>
    </w:p>
    <w:p w:rsidR="007C435F" w:rsidRDefault="007C435F" w:rsidP="007C435F">
      <w:pPr>
        <w:pStyle w:val="Glava"/>
        <w:tabs>
          <w:tab w:val="clear" w:pos="4536"/>
          <w:tab w:val="clear" w:pos="9072"/>
        </w:tabs>
        <w:spacing w:line="276" w:lineRule="auto"/>
        <w:jc w:val="both"/>
        <w:rPr>
          <w:sz w:val="20"/>
          <w:szCs w:val="20"/>
        </w:rPr>
      </w:pPr>
      <w:r w:rsidRPr="00DA06A3">
        <w:rPr>
          <w:sz w:val="20"/>
          <w:szCs w:val="20"/>
        </w:rPr>
        <w:t>Občasno bomo pri različnih povzročiteljih odpadkov vsebino zabojnikov preverjali in jih s</w:t>
      </w:r>
      <w:r w:rsidR="00ED0321">
        <w:rPr>
          <w:sz w:val="20"/>
          <w:szCs w:val="20"/>
        </w:rPr>
        <w:t>k</w:t>
      </w:r>
      <w:r w:rsidRPr="00DA06A3">
        <w:rPr>
          <w:sz w:val="20"/>
          <w:szCs w:val="20"/>
        </w:rPr>
        <w:t>ladno z Odlokom o javno-zasebnem partnerstvu opozarjali o pravilnem ločevanju odpadkov.</w:t>
      </w:r>
    </w:p>
    <w:p w:rsidR="00B96418" w:rsidRDefault="00B96418" w:rsidP="00F67E2D">
      <w:pPr>
        <w:pStyle w:val="Glava"/>
        <w:tabs>
          <w:tab w:val="clear" w:pos="4536"/>
          <w:tab w:val="clear" w:pos="9072"/>
        </w:tabs>
        <w:jc w:val="both"/>
        <w:rPr>
          <w:sz w:val="20"/>
          <w:szCs w:val="20"/>
        </w:rPr>
      </w:pPr>
    </w:p>
    <w:p w:rsidR="00B96418" w:rsidRDefault="00B96418" w:rsidP="00F67E2D">
      <w:pPr>
        <w:pStyle w:val="Glava"/>
        <w:tabs>
          <w:tab w:val="clear" w:pos="4536"/>
          <w:tab w:val="clear" w:pos="9072"/>
        </w:tabs>
        <w:jc w:val="both"/>
        <w:rPr>
          <w:sz w:val="20"/>
          <w:szCs w:val="20"/>
        </w:rPr>
      </w:pPr>
    </w:p>
    <w:p w:rsidR="00BC1DDD" w:rsidRDefault="00BC1DDD" w:rsidP="00F67E2D">
      <w:pPr>
        <w:pStyle w:val="Glava"/>
        <w:tabs>
          <w:tab w:val="clear" w:pos="4536"/>
          <w:tab w:val="clear" w:pos="9072"/>
        </w:tabs>
        <w:jc w:val="both"/>
        <w:rPr>
          <w:sz w:val="20"/>
          <w:szCs w:val="20"/>
        </w:rPr>
      </w:pPr>
    </w:p>
    <w:p w:rsidR="00B96418" w:rsidRPr="00053D8E" w:rsidRDefault="00B96418" w:rsidP="005F6B70">
      <w:pPr>
        <w:pStyle w:val="Naslov1"/>
        <w:numPr>
          <w:ilvl w:val="0"/>
          <w:numId w:val="20"/>
        </w:numPr>
        <w:tabs>
          <w:tab w:val="left" w:pos="709"/>
        </w:tabs>
        <w:spacing w:before="0" w:line="240" w:lineRule="auto"/>
        <w:ind w:left="709" w:hanging="709"/>
      </w:pPr>
      <w:bookmarkStart w:id="259" w:name="_Toc330280970"/>
      <w:bookmarkStart w:id="260" w:name="_Toc335025858"/>
      <w:bookmarkStart w:id="261" w:name="_Toc351981588"/>
      <w:bookmarkStart w:id="262" w:name="_Toc404112251"/>
      <w:bookmarkStart w:id="263" w:name="_Toc404112326"/>
      <w:bookmarkStart w:id="264" w:name="_Toc404113674"/>
      <w:bookmarkStart w:id="265" w:name="_Toc404114908"/>
      <w:bookmarkStart w:id="266" w:name="_Toc404115256"/>
      <w:bookmarkStart w:id="267" w:name="_Toc404115711"/>
      <w:bookmarkStart w:id="268" w:name="_Toc447782449"/>
      <w:r w:rsidRPr="00FE1C42">
        <w:rPr>
          <w:szCs w:val="24"/>
        </w:rPr>
        <w:t>OBRAČUNAVANJE IN CENE STORITEV</w:t>
      </w:r>
      <w:bookmarkEnd w:id="259"/>
      <w:bookmarkEnd w:id="260"/>
      <w:bookmarkEnd w:id="261"/>
      <w:bookmarkEnd w:id="262"/>
      <w:bookmarkEnd w:id="263"/>
      <w:bookmarkEnd w:id="264"/>
      <w:bookmarkEnd w:id="265"/>
      <w:bookmarkEnd w:id="266"/>
      <w:bookmarkEnd w:id="267"/>
      <w:bookmarkEnd w:id="268"/>
      <w:r w:rsidRPr="00053D8E">
        <w:t xml:space="preserve"> </w:t>
      </w:r>
    </w:p>
    <w:p w:rsidR="00B96418" w:rsidRDefault="00B96418" w:rsidP="00F67E2D">
      <w:pPr>
        <w:spacing w:after="0"/>
        <w:ind w:left="360"/>
        <w:jc w:val="both"/>
        <w:rPr>
          <w:sz w:val="20"/>
          <w:szCs w:val="20"/>
        </w:rPr>
      </w:pPr>
    </w:p>
    <w:p w:rsidR="00602204" w:rsidRPr="001C139C" w:rsidRDefault="00602204" w:rsidP="00915F83">
      <w:pPr>
        <w:tabs>
          <w:tab w:val="num" w:pos="1260"/>
        </w:tabs>
        <w:spacing w:after="0" w:line="240" w:lineRule="auto"/>
        <w:jc w:val="both"/>
        <w:rPr>
          <w:sz w:val="20"/>
          <w:szCs w:val="20"/>
        </w:rPr>
      </w:pPr>
      <w:r w:rsidRPr="001C139C">
        <w:rPr>
          <w:sz w:val="20"/>
          <w:szCs w:val="20"/>
        </w:rPr>
        <w:t>Skladno z Uredbo o ravnanju s komunalnimi odpadki in Uredbo o ravnanju z odpadki nastalih pri gradbenih delih</w:t>
      </w:r>
      <w:r w:rsidR="00915F83" w:rsidRPr="001C139C">
        <w:rPr>
          <w:sz w:val="20"/>
          <w:szCs w:val="20"/>
        </w:rPr>
        <w:t xml:space="preserve"> </w:t>
      </w:r>
      <w:r w:rsidRPr="001C139C">
        <w:rPr>
          <w:sz w:val="20"/>
          <w:szCs w:val="20"/>
        </w:rPr>
        <w:t xml:space="preserve"> gradbene odpadke obračunavamo povzročiteljem oz. investitorjem, zbrane količine so izvzete iz skupno zbranih mesečnih količin za obračun. </w:t>
      </w:r>
    </w:p>
    <w:p w:rsidR="00915F83" w:rsidRPr="001C139C" w:rsidRDefault="00915F83" w:rsidP="00915F83">
      <w:pPr>
        <w:tabs>
          <w:tab w:val="num" w:pos="1260"/>
        </w:tabs>
        <w:spacing w:after="0" w:line="240" w:lineRule="auto"/>
        <w:jc w:val="both"/>
        <w:rPr>
          <w:sz w:val="20"/>
          <w:szCs w:val="20"/>
        </w:rPr>
      </w:pPr>
    </w:p>
    <w:p w:rsidR="00915F83" w:rsidRDefault="00915F83" w:rsidP="00915F83">
      <w:pPr>
        <w:tabs>
          <w:tab w:val="num" w:pos="1260"/>
        </w:tabs>
        <w:spacing w:after="0" w:line="240" w:lineRule="auto"/>
        <w:jc w:val="both"/>
      </w:pPr>
    </w:p>
    <w:tbl>
      <w:tblPr>
        <w:tblW w:w="8578" w:type="dxa"/>
        <w:tblInd w:w="55" w:type="dxa"/>
        <w:tblCellMar>
          <w:left w:w="70" w:type="dxa"/>
          <w:right w:w="70" w:type="dxa"/>
        </w:tblCellMar>
        <w:tblLook w:val="04A0" w:firstRow="1" w:lastRow="0" w:firstColumn="1" w:lastColumn="0" w:noHBand="0" w:noVBand="1"/>
      </w:tblPr>
      <w:tblGrid>
        <w:gridCol w:w="5837"/>
        <w:gridCol w:w="865"/>
        <w:gridCol w:w="556"/>
        <w:gridCol w:w="1320"/>
      </w:tblGrid>
      <w:tr w:rsidR="00602204" w:rsidRPr="00602204" w:rsidTr="00DA06A3">
        <w:trPr>
          <w:trHeight w:val="256"/>
        </w:trPr>
        <w:tc>
          <w:tcPr>
            <w:tcW w:w="8578" w:type="dxa"/>
            <w:gridSpan w:val="4"/>
            <w:tcBorders>
              <w:top w:val="single" w:sz="8" w:space="0" w:color="auto"/>
              <w:left w:val="single" w:sz="8" w:space="0" w:color="auto"/>
              <w:bottom w:val="single" w:sz="8" w:space="0" w:color="auto"/>
              <w:right w:val="single" w:sz="8" w:space="0" w:color="000000"/>
            </w:tcBorders>
            <w:shd w:val="clear" w:color="000000" w:fill="FFFFCC"/>
            <w:vAlign w:val="bottom"/>
            <w:hideMark/>
          </w:tcPr>
          <w:p w:rsidR="00602204" w:rsidRPr="00602204" w:rsidRDefault="00F1146B" w:rsidP="00602204">
            <w:pPr>
              <w:spacing w:after="0" w:line="240" w:lineRule="auto"/>
              <w:jc w:val="center"/>
              <w:rPr>
                <w:rFonts w:eastAsia="Times New Roman"/>
                <w:b/>
                <w:bCs/>
                <w:color w:val="000000"/>
                <w:sz w:val="20"/>
                <w:szCs w:val="20"/>
                <w:lang w:eastAsia="sl-SI"/>
              </w:rPr>
            </w:pPr>
            <w:r w:rsidRPr="00FE1C42">
              <w:rPr>
                <w:sz w:val="20"/>
                <w:szCs w:val="20"/>
              </w:rPr>
              <w:t xml:space="preserve">. </w:t>
            </w:r>
            <w:r w:rsidR="00D51785" w:rsidRPr="00FE1C42">
              <w:rPr>
                <w:sz w:val="20"/>
                <w:szCs w:val="20"/>
              </w:rPr>
              <w:t xml:space="preserve"> </w:t>
            </w:r>
            <w:r w:rsidR="004210F8" w:rsidRPr="00FE1C42">
              <w:rPr>
                <w:sz w:val="20"/>
                <w:szCs w:val="20"/>
              </w:rPr>
              <w:t xml:space="preserve"> </w:t>
            </w:r>
            <w:bookmarkStart w:id="269" w:name="_Toc333303228"/>
            <w:r w:rsidR="00602204" w:rsidRPr="00602204">
              <w:rPr>
                <w:rFonts w:eastAsia="Times New Roman"/>
                <w:b/>
                <w:bCs/>
                <w:color w:val="000000"/>
                <w:sz w:val="20"/>
                <w:szCs w:val="20"/>
                <w:lang w:eastAsia="sl-SI"/>
              </w:rPr>
              <w:t>VELENJE</w:t>
            </w:r>
          </w:p>
        </w:tc>
      </w:tr>
      <w:tr w:rsidR="00602204" w:rsidRPr="00602204" w:rsidTr="00A34A9B">
        <w:trPr>
          <w:trHeight w:val="256"/>
        </w:trPr>
        <w:tc>
          <w:tcPr>
            <w:tcW w:w="5837" w:type="dxa"/>
            <w:tcBorders>
              <w:top w:val="nil"/>
              <w:left w:val="single" w:sz="8" w:space="0" w:color="auto"/>
              <w:bottom w:val="single" w:sz="8" w:space="0" w:color="auto"/>
              <w:right w:val="single" w:sz="8" w:space="0" w:color="auto"/>
            </w:tcBorders>
            <w:shd w:val="clear" w:color="000000" w:fill="FFFFCC"/>
            <w:noWrap/>
            <w:vAlign w:val="bottom"/>
            <w:hideMark/>
          </w:tcPr>
          <w:p w:rsidR="00602204" w:rsidRPr="00602204" w:rsidRDefault="00602204" w:rsidP="00602204">
            <w:pPr>
              <w:spacing w:after="0" w:line="240" w:lineRule="auto"/>
              <w:rPr>
                <w:rFonts w:eastAsia="Times New Roman"/>
                <w:b/>
                <w:bCs/>
                <w:color w:val="000000"/>
                <w:sz w:val="20"/>
                <w:szCs w:val="20"/>
                <w:lang w:eastAsia="sl-SI"/>
              </w:rPr>
            </w:pPr>
            <w:r w:rsidRPr="00602204">
              <w:rPr>
                <w:rFonts w:eastAsia="Times New Roman"/>
                <w:b/>
                <w:bCs/>
                <w:color w:val="000000"/>
                <w:sz w:val="20"/>
                <w:szCs w:val="20"/>
                <w:lang w:eastAsia="sl-SI"/>
              </w:rPr>
              <w:t>STORITEV</w:t>
            </w:r>
          </w:p>
        </w:tc>
        <w:tc>
          <w:tcPr>
            <w:tcW w:w="1421" w:type="dxa"/>
            <w:gridSpan w:val="2"/>
            <w:tcBorders>
              <w:top w:val="single" w:sz="8" w:space="0" w:color="auto"/>
              <w:left w:val="nil"/>
              <w:bottom w:val="single" w:sz="8" w:space="0" w:color="auto"/>
              <w:right w:val="single" w:sz="8" w:space="0" w:color="000000"/>
            </w:tcBorders>
            <w:shd w:val="clear" w:color="000000" w:fill="FFFFCC"/>
            <w:noWrap/>
            <w:vAlign w:val="bottom"/>
            <w:hideMark/>
          </w:tcPr>
          <w:p w:rsidR="00602204" w:rsidRPr="00602204" w:rsidRDefault="00602204" w:rsidP="00602204">
            <w:pPr>
              <w:spacing w:after="0" w:line="240" w:lineRule="auto"/>
              <w:jc w:val="center"/>
              <w:rPr>
                <w:rFonts w:eastAsia="Times New Roman"/>
                <w:b/>
                <w:bCs/>
                <w:color w:val="000000"/>
                <w:sz w:val="20"/>
                <w:szCs w:val="20"/>
                <w:lang w:eastAsia="sl-SI"/>
              </w:rPr>
            </w:pPr>
            <w:r w:rsidRPr="00602204">
              <w:rPr>
                <w:rFonts w:eastAsia="Times New Roman"/>
                <w:b/>
                <w:bCs/>
                <w:color w:val="000000"/>
                <w:sz w:val="20"/>
                <w:szCs w:val="20"/>
                <w:lang w:eastAsia="sl-SI"/>
              </w:rPr>
              <w:t>EUR/ENOTA</w:t>
            </w:r>
          </w:p>
        </w:tc>
        <w:tc>
          <w:tcPr>
            <w:tcW w:w="1320" w:type="dxa"/>
            <w:tcBorders>
              <w:top w:val="nil"/>
              <w:left w:val="nil"/>
              <w:bottom w:val="single" w:sz="8" w:space="0" w:color="auto"/>
              <w:right w:val="single" w:sz="8" w:space="0" w:color="auto"/>
            </w:tcBorders>
            <w:shd w:val="clear" w:color="000000" w:fill="FFFFCC"/>
            <w:noWrap/>
            <w:vAlign w:val="bottom"/>
            <w:hideMark/>
          </w:tcPr>
          <w:p w:rsidR="00602204" w:rsidRPr="00602204" w:rsidRDefault="00602204" w:rsidP="00602204">
            <w:pPr>
              <w:spacing w:after="0" w:line="240" w:lineRule="auto"/>
              <w:jc w:val="center"/>
              <w:rPr>
                <w:rFonts w:eastAsia="Times New Roman"/>
                <w:b/>
                <w:bCs/>
                <w:color w:val="000000"/>
                <w:sz w:val="20"/>
                <w:szCs w:val="20"/>
                <w:lang w:eastAsia="sl-SI"/>
              </w:rPr>
            </w:pPr>
            <w:r w:rsidRPr="00602204">
              <w:rPr>
                <w:rFonts w:eastAsia="Times New Roman"/>
                <w:b/>
                <w:bCs/>
                <w:color w:val="000000"/>
                <w:sz w:val="20"/>
                <w:szCs w:val="20"/>
                <w:lang w:eastAsia="sl-SI"/>
              </w:rPr>
              <w:t>EUR/ENOTA</w:t>
            </w:r>
          </w:p>
        </w:tc>
      </w:tr>
      <w:tr w:rsidR="00602204" w:rsidRPr="00602204" w:rsidTr="00DA06A3">
        <w:trPr>
          <w:trHeight w:val="256"/>
        </w:trPr>
        <w:tc>
          <w:tcPr>
            <w:tcW w:w="583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UPORABA JAVNE INFRASTRUKTURE</w:t>
            </w:r>
          </w:p>
        </w:tc>
        <w:tc>
          <w:tcPr>
            <w:tcW w:w="865"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0,00198</w:t>
            </w:r>
          </w:p>
        </w:tc>
        <w:tc>
          <w:tcPr>
            <w:tcW w:w="556"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tcBorders>
              <w:top w:val="nil"/>
              <w:left w:val="nil"/>
              <w:bottom w:val="single" w:sz="8" w:space="0" w:color="auto"/>
              <w:right w:val="single" w:sz="8" w:space="0" w:color="auto"/>
            </w:tcBorders>
            <w:shd w:val="clear" w:color="auto" w:fill="auto"/>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 </w:t>
            </w:r>
          </w:p>
        </w:tc>
      </w:tr>
      <w:tr w:rsidR="00602204" w:rsidRPr="00602204" w:rsidTr="00DA06A3">
        <w:trPr>
          <w:trHeight w:val="256"/>
        </w:trPr>
        <w:tc>
          <w:tcPr>
            <w:tcW w:w="583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ZBIRANJE  KOMUNALNIH ODPADKOV (KO)</w:t>
            </w:r>
          </w:p>
        </w:tc>
        <w:tc>
          <w:tcPr>
            <w:tcW w:w="865"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0,15689</w:t>
            </w:r>
          </w:p>
        </w:tc>
        <w:tc>
          <w:tcPr>
            <w:tcW w:w="556"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tcBorders>
              <w:top w:val="nil"/>
              <w:left w:val="nil"/>
              <w:bottom w:val="single" w:sz="8" w:space="0" w:color="auto"/>
              <w:right w:val="single" w:sz="8" w:space="0" w:color="auto"/>
            </w:tcBorders>
            <w:shd w:val="clear" w:color="auto" w:fill="auto"/>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 </w:t>
            </w:r>
          </w:p>
        </w:tc>
      </w:tr>
      <w:tr w:rsidR="00602204" w:rsidRPr="00602204" w:rsidTr="00DA06A3">
        <w:trPr>
          <w:trHeight w:val="256"/>
        </w:trPr>
        <w:tc>
          <w:tcPr>
            <w:tcW w:w="583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ZBIRANJE BIOLOŠKO RAZGRADLJIVIH ODPADKOV (BIOO)</w:t>
            </w:r>
          </w:p>
        </w:tc>
        <w:tc>
          <w:tcPr>
            <w:tcW w:w="865"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0,11279</w:t>
            </w:r>
          </w:p>
        </w:tc>
        <w:tc>
          <w:tcPr>
            <w:tcW w:w="556"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tcBorders>
              <w:top w:val="nil"/>
              <w:left w:val="nil"/>
              <w:bottom w:val="single" w:sz="8" w:space="0" w:color="auto"/>
              <w:right w:val="single" w:sz="8" w:space="0" w:color="auto"/>
            </w:tcBorders>
            <w:shd w:val="clear" w:color="auto" w:fill="auto"/>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 </w:t>
            </w:r>
          </w:p>
        </w:tc>
      </w:tr>
      <w:tr w:rsidR="00602204" w:rsidRPr="00602204" w:rsidTr="00DA06A3">
        <w:trPr>
          <w:trHeight w:val="256"/>
        </w:trPr>
        <w:tc>
          <w:tcPr>
            <w:tcW w:w="583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UPORABA JAVNE INFRASTRUKTURE OBDELAVE KO-SIMBIO</w:t>
            </w:r>
          </w:p>
        </w:tc>
        <w:tc>
          <w:tcPr>
            <w:tcW w:w="865"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0,02601</w:t>
            </w:r>
          </w:p>
        </w:tc>
        <w:tc>
          <w:tcPr>
            <w:tcW w:w="556"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vMerge w:val="restart"/>
            <w:tcBorders>
              <w:top w:val="nil"/>
              <w:left w:val="single" w:sz="8" w:space="0" w:color="auto"/>
              <w:bottom w:val="single" w:sz="8" w:space="0" w:color="000000"/>
              <w:right w:val="single" w:sz="8" w:space="0" w:color="auto"/>
            </w:tcBorders>
            <w:shd w:val="clear" w:color="auto" w:fill="auto"/>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0,07843 €/kg</w:t>
            </w:r>
          </w:p>
        </w:tc>
      </w:tr>
      <w:tr w:rsidR="00602204" w:rsidRPr="00602204" w:rsidTr="00DA06A3">
        <w:trPr>
          <w:trHeight w:val="256"/>
        </w:trPr>
        <w:tc>
          <w:tcPr>
            <w:tcW w:w="583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OBDELAVA  KO - SIMBIO</w:t>
            </w:r>
          </w:p>
        </w:tc>
        <w:tc>
          <w:tcPr>
            <w:tcW w:w="865"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0,05242</w:t>
            </w:r>
          </w:p>
        </w:tc>
        <w:tc>
          <w:tcPr>
            <w:tcW w:w="556"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vMerge/>
            <w:tcBorders>
              <w:top w:val="nil"/>
              <w:left w:val="single" w:sz="8" w:space="0" w:color="auto"/>
              <w:bottom w:val="single" w:sz="8" w:space="0" w:color="000000"/>
              <w:right w:val="single" w:sz="8" w:space="0" w:color="auto"/>
            </w:tcBorders>
            <w:vAlign w:val="center"/>
            <w:hideMark/>
          </w:tcPr>
          <w:p w:rsidR="00602204" w:rsidRPr="00602204" w:rsidRDefault="00602204" w:rsidP="00602204">
            <w:pPr>
              <w:spacing w:after="0" w:line="240" w:lineRule="auto"/>
              <w:rPr>
                <w:rFonts w:eastAsia="Times New Roman"/>
                <w:color w:val="000000"/>
                <w:sz w:val="20"/>
                <w:szCs w:val="20"/>
                <w:lang w:eastAsia="sl-SI"/>
              </w:rPr>
            </w:pPr>
          </w:p>
        </w:tc>
      </w:tr>
      <w:tr w:rsidR="00602204" w:rsidRPr="00602204" w:rsidTr="00DA06A3">
        <w:trPr>
          <w:trHeight w:val="256"/>
        </w:trPr>
        <w:tc>
          <w:tcPr>
            <w:tcW w:w="583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UPORABA JAVNE INFRASTRUKTURE OBDELAVE BIOO-SIMBIO</w:t>
            </w:r>
          </w:p>
        </w:tc>
        <w:tc>
          <w:tcPr>
            <w:tcW w:w="865"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0,0459</w:t>
            </w:r>
          </w:p>
        </w:tc>
        <w:tc>
          <w:tcPr>
            <w:tcW w:w="556"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vMerge w:val="restart"/>
            <w:tcBorders>
              <w:top w:val="nil"/>
              <w:left w:val="single" w:sz="8" w:space="0" w:color="auto"/>
              <w:bottom w:val="single" w:sz="8" w:space="0" w:color="000000"/>
              <w:right w:val="single" w:sz="8" w:space="0" w:color="auto"/>
            </w:tcBorders>
            <w:shd w:val="clear" w:color="auto" w:fill="auto"/>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0,07481 €/kg</w:t>
            </w:r>
          </w:p>
        </w:tc>
      </w:tr>
      <w:tr w:rsidR="00602204" w:rsidRPr="00602204" w:rsidTr="00DA06A3">
        <w:trPr>
          <w:trHeight w:val="256"/>
        </w:trPr>
        <w:tc>
          <w:tcPr>
            <w:tcW w:w="583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OBDELAVA  BIOO  - SIMBIO</w:t>
            </w:r>
          </w:p>
        </w:tc>
        <w:tc>
          <w:tcPr>
            <w:tcW w:w="865"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0,02891</w:t>
            </w:r>
          </w:p>
        </w:tc>
        <w:tc>
          <w:tcPr>
            <w:tcW w:w="556"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vMerge/>
            <w:tcBorders>
              <w:top w:val="nil"/>
              <w:left w:val="single" w:sz="8" w:space="0" w:color="auto"/>
              <w:bottom w:val="single" w:sz="8" w:space="0" w:color="000000"/>
              <w:right w:val="single" w:sz="8" w:space="0" w:color="auto"/>
            </w:tcBorders>
            <w:vAlign w:val="center"/>
            <w:hideMark/>
          </w:tcPr>
          <w:p w:rsidR="00602204" w:rsidRPr="00602204" w:rsidRDefault="00602204" w:rsidP="00602204">
            <w:pPr>
              <w:spacing w:after="0" w:line="240" w:lineRule="auto"/>
              <w:rPr>
                <w:rFonts w:eastAsia="Times New Roman"/>
                <w:color w:val="000000"/>
                <w:sz w:val="20"/>
                <w:szCs w:val="20"/>
                <w:lang w:eastAsia="sl-SI"/>
              </w:rPr>
            </w:pPr>
          </w:p>
        </w:tc>
      </w:tr>
      <w:tr w:rsidR="00602204" w:rsidRPr="00602204" w:rsidTr="00DA06A3">
        <w:trPr>
          <w:trHeight w:val="256"/>
        </w:trPr>
        <w:tc>
          <w:tcPr>
            <w:tcW w:w="583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UPORABA JAVNE INFRASTRUKTURE ODLAGANJE KO-SIMBIO</w:t>
            </w:r>
          </w:p>
        </w:tc>
        <w:tc>
          <w:tcPr>
            <w:tcW w:w="865"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0,02905</w:t>
            </w:r>
          </w:p>
        </w:tc>
        <w:tc>
          <w:tcPr>
            <w:tcW w:w="556"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vMerge w:val="restart"/>
            <w:tcBorders>
              <w:top w:val="nil"/>
              <w:left w:val="single" w:sz="8" w:space="0" w:color="auto"/>
              <w:bottom w:val="single" w:sz="8" w:space="0" w:color="000000"/>
              <w:right w:val="single" w:sz="8" w:space="0" w:color="auto"/>
            </w:tcBorders>
            <w:shd w:val="clear" w:color="auto" w:fill="auto"/>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0,05194 €/kg</w:t>
            </w:r>
          </w:p>
        </w:tc>
      </w:tr>
      <w:tr w:rsidR="00602204" w:rsidRPr="00602204" w:rsidTr="00DA06A3">
        <w:trPr>
          <w:trHeight w:val="256"/>
        </w:trPr>
        <w:tc>
          <w:tcPr>
            <w:tcW w:w="583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ODLAGANJE KO  PO OBDELAVI – SIMBIO*</w:t>
            </w:r>
          </w:p>
        </w:tc>
        <w:tc>
          <w:tcPr>
            <w:tcW w:w="865"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0,02289</w:t>
            </w:r>
          </w:p>
        </w:tc>
        <w:tc>
          <w:tcPr>
            <w:tcW w:w="556" w:type="dxa"/>
            <w:tcBorders>
              <w:top w:val="nil"/>
              <w:left w:val="nil"/>
              <w:bottom w:val="single" w:sz="8" w:space="0" w:color="auto"/>
              <w:right w:val="single" w:sz="8" w:space="0" w:color="auto"/>
            </w:tcBorders>
            <w:shd w:val="clear" w:color="000000" w:fill="FFFFFF"/>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vMerge/>
            <w:tcBorders>
              <w:top w:val="nil"/>
              <w:left w:val="single" w:sz="8" w:space="0" w:color="auto"/>
              <w:bottom w:val="single" w:sz="8" w:space="0" w:color="000000"/>
              <w:right w:val="single" w:sz="8" w:space="0" w:color="auto"/>
            </w:tcBorders>
            <w:vAlign w:val="center"/>
            <w:hideMark/>
          </w:tcPr>
          <w:p w:rsidR="00602204" w:rsidRPr="00602204" w:rsidRDefault="00602204" w:rsidP="00602204">
            <w:pPr>
              <w:spacing w:after="0" w:line="240" w:lineRule="auto"/>
              <w:rPr>
                <w:rFonts w:eastAsia="Times New Roman"/>
                <w:color w:val="000000"/>
                <w:sz w:val="20"/>
                <w:szCs w:val="20"/>
                <w:lang w:eastAsia="sl-SI"/>
              </w:rPr>
            </w:pPr>
          </w:p>
        </w:tc>
      </w:tr>
    </w:tbl>
    <w:p w:rsidR="00B96418" w:rsidRPr="003671C7" w:rsidRDefault="00915F83" w:rsidP="00F67E2D">
      <w:pPr>
        <w:pStyle w:val="Napis"/>
        <w:spacing w:after="0"/>
        <w:rPr>
          <w:b w:val="0"/>
          <w:color w:val="auto"/>
        </w:rPr>
      </w:pPr>
      <w:r w:rsidRPr="003671C7">
        <w:rPr>
          <w:rFonts w:eastAsia="Times New Roman"/>
          <w:b w:val="0"/>
          <w:color w:val="000000"/>
          <w:sz w:val="20"/>
          <w:szCs w:val="20"/>
          <w:lang w:eastAsia="sl-SI"/>
        </w:rPr>
        <w:t>*se obračunava za 35% v obdelavo sprejetih odpadkov</w:t>
      </w:r>
    </w:p>
    <w:p w:rsidR="00915F83" w:rsidRDefault="00915F83" w:rsidP="00F67E2D">
      <w:pPr>
        <w:pStyle w:val="Napis"/>
        <w:spacing w:after="0"/>
        <w:rPr>
          <w:color w:val="auto"/>
        </w:rPr>
      </w:pPr>
    </w:p>
    <w:p w:rsidR="00B96418" w:rsidRDefault="00B96418" w:rsidP="00F67E2D">
      <w:pPr>
        <w:pStyle w:val="Napis"/>
        <w:spacing w:after="0"/>
        <w:rPr>
          <w:color w:val="auto"/>
        </w:rPr>
      </w:pPr>
      <w:r w:rsidRPr="00053D8E">
        <w:rPr>
          <w:color w:val="auto"/>
        </w:rPr>
        <w:t xml:space="preserve">Tabela </w:t>
      </w:r>
      <w:r w:rsidR="00A50E9F" w:rsidRPr="00053D8E">
        <w:rPr>
          <w:color w:val="auto"/>
        </w:rPr>
        <w:fldChar w:fldCharType="begin"/>
      </w:r>
      <w:r w:rsidRPr="00053D8E">
        <w:rPr>
          <w:color w:val="auto"/>
        </w:rPr>
        <w:instrText xml:space="preserve"> SEQ Tabela \* ARABIC </w:instrText>
      </w:r>
      <w:r w:rsidR="00A50E9F" w:rsidRPr="00053D8E">
        <w:rPr>
          <w:color w:val="auto"/>
        </w:rPr>
        <w:fldChar w:fldCharType="separate"/>
      </w:r>
      <w:r>
        <w:rPr>
          <w:noProof/>
          <w:color w:val="auto"/>
        </w:rPr>
        <w:t>10</w:t>
      </w:r>
      <w:r w:rsidR="00A50E9F" w:rsidRPr="00053D8E">
        <w:rPr>
          <w:color w:val="auto"/>
        </w:rPr>
        <w:fldChar w:fldCharType="end"/>
      </w:r>
      <w:r w:rsidRPr="00053D8E">
        <w:rPr>
          <w:color w:val="auto"/>
        </w:rPr>
        <w:t>: Cenik ravnanja z odpadki v MOV</w:t>
      </w:r>
      <w:bookmarkEnd w:id="269"/>
    </w:p>
    <w:p w:rsidR="00DA06A3" w:rsidRPr="00DA06A3" w:rsidRDefault="00DA06A3" w:rsidP="00DA06A3"/>
    <w:tbl>
      <w:tblPr>
        <w:tblW w:w="8552" w:type="dxa"/>
        <w:tblInd w:w="55" w:type="dxa"/>
        <w:tblCellMar>
          <w:left w:w="70" w:type="dxa"/>
          <w:right w:w="70" w:type="dxa"/>
        </w:tblCellMar>
        <w:tblLook w:val="04A0" w:firstRow="1" w:lastRow="0" w:firstColumn="1" w:lastColumn="0" w:noHBand="0" w:noVBand="1"/>
      </w:tblPr>
      <w:tblGrid>
        <w:gridCol w:w="5847"/>
        <w:gridCol w:w="865"/>
        <w:gridCol w:w="520"/>
        <w:gridCol w:w="1320"/>
      </w:tblGrid>
      <w:tr w:rsidR="00602204" w:rsidRPr="00602204" w:rsidTr="00DA06A3">
        <w:trPr>
          <w:trHeight w:val="275"/>
        </w:trPr>
        <w:tc>
          <w:tcPr>
            <w:tcW w:w="8552" w:type="dxa"/>
            <w:gridSpan w:val="4"/>
            <w:tcBorders>
              <w:top w:val="single" w:sz="8" w:space="0" w:color="auto"/>
              <w:left w:val="single" w:sz="8" w:space="0" w:color="auto"/>
              <w:bottom w:val="single" w:sz="8" w:space="0" w:color="auto"/>
              <w:right w:val="single" w:sz="8" w:space="0" w:color="000000"/>
            </w:tcBorders>
            <w:shd w:val="clear" w:color="000000" w:fill="FFFFCC"/>
            <w:vAlign w:val="bottom"/>
            <w:hideMark/>
          </w:tcPr>
          <w:p w:rsidR="00602204" w:rsidRPr="00602204" w:rsidRDefault="00602204" w:rsidP="00602204">
            <w:pPr>
              <w:spacing w:after="0" w:line="240" w:lineRule="auto"/>
              <w:jc w:val="center"/>
              <w:rPr>
                <w:rFonts w:eastAsia="Times New Roman"/>
                <w:b/>
                <w:bCs/>
                <w:color w:val="000000"/>
                <w:sz w:val="20"/>
                <w:szCs w:val="20"/>
                <w:lang w:eastAsia="sl-SI"/>
              </w:rPr>
            </w:pPr>
            <w:r w:rsidRPr="00602204">
              <w:rPr>
                <w:rFonts w:eastAsia="Times New Roman"/>
                <w:b/>
                <w:bCs/>
                <w:color w:val="000000"/>
                <w:sz w:val="20"/>
                <w:szCs w:val="20"/>
                <w:lang w:eastAsia="sl-SI"/>
              </w:rPr>
              <w:t>ŠOŠTANJ</w:t>
            </w:r>
          </w:p>
        </w:tc>
      </w:tr>
      <w:tr w:rsidR="00602204" w:rsidRPr="00602204" w:rsidTr="00DA06A3">
        <w:trPr>
          <w:trHeight w:val="275"/>
        </w:trPr>
        <w:tc>
          <w:tcPr>
            <w:tcW w:w="5847" w:type="dxa"/>
            <w:tcBorders>
              <w:top w:val="nil"/>
              <w:left w:val="single" w:sz="8" w:space="0" w:color="auto"/>
              <w:bottom w:val="single" w:sz="8" w:space="0" w:color="auto"/>
              <w:right w:val="single" w:sz="8" w:space="0" w:color="auto"/>
            </w:tcBorders>
            <w:shd w:val="clear" w:color="000000" w:fill="FFFFCC"/>
            <w:noWrap/>
            <w:vAlign w:val="bottom"/>
            <w:hideMark/>
          </w:tcPr>
          <w:p w:rsidR="00602204" w:rsidRPr="00602204" w:rsidRDefault="00602204" w:rsidP="00602204">
            <w:pPr>
              <w:spacing w:after="0" w:line="240" w:lineRule="auto"/>
              <w:rPr>
                <w:rFonts w:eastAsia="Times New Roman"/>
                <w:b/>
                <w:bCs/>
                <w:color w:val="000000"/>
                <w:sz w:val="20"/>
                <w:szCs w:val="20"/>
                <w:lang w:eastAsia="sl-SI"/>
              </w:rPr>
            </w:pPr>
            <w:r w:rsidRPr="00602204">
              <w:rPr>
                <w:rFonts w:eastAsia="Times New Roman"/>
                <w:b/>
                <w:bCs/>
                <w:color w:val="000000"/>
                <w:sz w:val="20"/>
                <w:szCs w:val="20"/>
                <w:lang w:eastAsia="sl-SI"/>
              </w:rPr>
              <w:t>STORITEV</w:t>
            </w:r>
          </w:p>
        </w:tc>
        <w:tc>
          <w:tcPr>
            <w:tcW w:w="1384" w:type="dxa"/>
            <w:gridSpan w:val="2"/>
            <w:tcBorders>
              <w:top w:val="single" w:sz="8" w:space="0" w:color="auto"/>
              <w:left w:val="nil"/>
              <w:bottom w:val="single" w:sz="8" w:space="0" w:color="auto"/>
              <w:right w:val="single" w:sz="8" w:space="0" w:color="000000"/>
            </w:tcBorders>
            <w:shd w:val="clear" w:color="000000" w:fill="FFFFCC"/>
            <w:noWrap/>
            <w:vAlign w:val="bottom"/>
            <w:hideMark/>
          </w:tcPr>
          <w:p w:rsidR="00602204" w:rsidRPr="00602204" w:rsidRDefault="00602204" w:rsidP="00602204">
            <w:pPr>
              <w:spacing w:after="0" w:line="240" w:lineRule="auto"/>
              <w:jc w:val="center"/>
              <w:rPr>
                <w:rFonts w:eastAsia="Times New Roman"/>
                <w:b/>
                <w:bCs/>
                <w:color w:val="000000"/>
                <w:sz w:val="20"/>
                <w:szCs w:val="20"/>
                <w:lang w:eastAsia="sl-SI"/>
              </w:rPr>
            </w:pPr>
            <w:r w:rsidRPr="00602204">
              <w:rPr>
                <w:rFonts w:eastAsia="Times New Roman"/>
                <w:b/>
                <w:bCs/>
                <w:color w:val="000000"/>
                <w:sz w:val="20"/>
                <w:szCs w:val="20"/>
                <w:lang w:eastAsia="sl-SI"/>
              </w:rPr>
              <w:t>EUR/ENOTA</w:t>
            </w:r>
          </w:p>
        </w:tc>
        <w:tc>
          <w:tcPr>
            <w:tcW w:w="1320" w:type="dxa"/>
            <w:tcBorders>
              <w:top w:val="nil"/>
              <w:left w:val="nil"/>
              <w:bottom w:val="single" w:sz="8" w:space="0" w:color="auto"/>
              <w:right w:val="single" w:sz="8" w:space="0" w:color="auto"/>
            </w:tcBorders>
            <w:shd w:val="clear" w:color="000000" w:fill="FFFFCC"/>
            <w:noWrap/>
            <w:vAlign w:val="bottom"/>
            <w:hideMark/>
          </w:tcPr>
          <w:p w:rsidR="00602204" w:rsidRPr="00602204" w:rsidRDefault="00602204" w:rsidP="00602204">
            <w:pPr>
              <w:spacing w:after="0" w:line="240" w:lineRule="auto"/>
              <w:jc w:val="center"/>
              <w:rPr>
                <w:rFonts w:eastAsia="Times New Roman"/>
                <w:b/>
                <w:bCs/>
                <w:color w:val="000000"/>
                <w:sz w:val="20"/>
                <w:szCs w:val="20"/>
                <w:lang w:eastAsia="sl-SI"/>
              </w:rPr>
            </w:pPr>
            <w:r w:rsidRPr="00602204">
              <w:rPr>
                <w:rFonts w:eastAsia="Times New Roman"/>
                <w:b/>
                <w:bCs/>
                <w:color w:val="000000"/>
                <w:sz w:val="20"/>
                <w:szCs w:val="20"/>
                <w:lang w:eastAsia="sl-SI"/>
              </w:rPr>
              <w:t>EUR/ENOTA</w:t>
            </w:r>
          </w:p>
        </w:tc>
      </w:tr>
      <w:tr w:rsidR="00602204" w:rsidRPr="00602204" w:rsidTr="00DA06A3">
        <w:trPr>
          <w:trHeight w:val="275"/>
        </w:trPr>
        <w:tc>
          <w:tcPr>
            <w:tcW w:w="584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UPORABA JAVNE INFRASTRUKTURE</w:t>
            </w:r>
          </w:p>
        </w:tc>
        <w:tc>
          <w:tcPr>
            <w:tcW w:w="865"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0,00147</w:t>
            </w:r>
          </w:p>
        </w:tc>
        <w:tc>
          <w:tcPr>
            <w:tcW w:w="520"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tcBorders>
              <w:top w:val="nil"/>
              <w:left w:val="nil"/>
              <w:bottom w:val="single" w:sz="8" w:space="0" w:color="auto"/>
              <w:right w:val="single" w:sz="8" w:space="0" w:color="auto"/>
            </w:tcBorders>
            <w:shd w:val="clear" w:color="auto" w:fill="auto"/>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 </w:t>
            </w:r>
          </w:p>
        </w:tc>
      </w:tr>
      <w:tr w:rsidR="00602204" w:rsidRPr="00602204" w:rsidTr="00DA06A3">
        <w:trPr>
          <w:trHeight w:val="275"/>
        </w:trPr>
        <w:tc>
          <w:tcPr>
            <w:tcW w:w="584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ZBIRANJE  KOMUNALNIH ODPADKOV (KO)</w:t>
            </w:r>
          </w:p>
        </w:tc>
        <w:tc>
          <w:tcPr>
            <w:tcW w:w="865"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0,15642</w:t>
            </w:r>
          </w:p>
        </w:tc>
        <w:tc>
          <w:tcPr>
            <w:tcW w:w="520"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tcBorders>
              <w:top w:val="nil"/>
              <w:left w:val="nil"/>
              <w:bottom w:val="single" w:sz="8" w:space="0" w:color="auto"/>
              <w:right w:val="single" w:sz="8" w:space="0" w:color="auto"/>
            </w:tcBorders>
            <w:shd w:val="clear" w:color="auto" w:fill="auto"/>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 </w:t>
            </w:r>
          </w:p>
        </w:tc>
      </w:tr>
      <w:tr w:rsidR="00602204" w:rsidRPr="00602204" w:rsidTr="00DA06A3">
        <w:trPr>
          <w:trHeight w:val="275"/>
        </w:trPr>
        <w:tc>
          <w:tcPr>
            <w:tcW w:w="584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ZBIRANJE BIOLOŠKO RAZGRADLJIVIH ODPADKOV (BIOO)</w:t>
            </w:r>
          </w:p>
        </w:tc>
        <w:tc>
          <w:tcPr>
            <w:tcW w:w="865"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0,11279</w:t>
            </w:r>
          </w:p>
        </w:tc>
        <w:tc>
          <w:tcPr>
            <w:tcW w:w="520"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tcBorders>
              <w:top w:val="nil"/>
              <w:left w:val="nil"/>
              <w:bottom w:val="single" w:sz="8" w:space="0" w:color="auto"/>
              <w:right w:val="single" w:sz="8" w:space="0" w:color="auto"/>
            </w:tcBorders>
            <w:shd w:val="clear" w:color="auto" w:fill="auto"/>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 </w:t>
            </w:r>
          </w:p>
        </w:tc>
      </w:tr>
      <w:tr w:rsidR="00602204" w:rsidRPr="00602204" w:rsidTr="00DA06A3">
        <w:trPr>
          <w:trHeight w:val="275"/>
        </w:trPr>
        <w:tc>
          <w:tcPr>
            <w:tcW w:w="584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UPORABA JAVNE INFRASTRUKTURE OBDELAVE KO-SIMBIO</w:t>
            </w:r>
          </w:p>
        </w:tc>
        <w:tc>
          <w:tcPr>
            <w:tcW w:w="865"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0,02601</w:t>
            </w:r>
          </w:p>
        </w:tc>
        <w:tc>
          <w:tcPr>
            <w:tcW w:w="520"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vMerge w:val="restart"/>
            <w:tcBorders>
              <w:top w:val="nil"/>
              <w:left w:val="single" w:sz="8" w:space="0" w:color="auto"/>
              <w:bottom w:val="single" w:sz="8" w:space="0" w:color="000000"/>
              <w:right w:val="single" w:sz="8" w:space="0" w:color="auto"/>
            </w:tcBorders>
            <w:shd w:val="clear" w:color="auto" w:fill="auto"/>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0,07843 €/kg</w:t>
            </w:r>
          </w:p>
        </w:tc>
      </w:tr>
      <w:tr w:rsidR="00602204" w:rsidRPr="00602204" w:rsidTr="00DA06A3">
        <w:trPr>
          <w:trHeight w:val="275"/>
        </w:trPr>
        <w:tc>
          <w:tcPr>
            <w:tcW w:w="584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OBDELAVA  KO - SIMBIO</w:t>
            </w:r>
          </w:p>
        </w:tc>
        <w:tc>
          <w:tcPr>
            <w:tcW w:w="865"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0,05242</w:t>
            </w:r>
          </w:p>
        </w:tc>
        <w:tc>
          <w:tcPr>
            <w:tcW w:w="520"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vMerge/>
            <w:tcBorders>
              <w:top w:val="nil"/>
              <w:left w:val="single" w:sz="8" w:space="0" w:color="auto"/>
              <w:bottom w:val="single" w:sz="8" w:space="0" w:color="000000"/>
              <w:right w:val="single" w:sz="8" w:space="0" w:color="auto"/>
            </w:tcBorders>
            <w:vAlign w:val="center"/>
            <w:hideMark/>
          </w:tcPr>
          <w:p w:rsidR="00602204" w:rsidRPr="00602204" w:rsidRDefault="00602204" w:rsidP="00602204">
            <w:pPr>
              <w:spacing w:after="0" w:line="240" w:lineRule="auto"/>
              <w:rPr>
                <w:rFonts w:eastAsia="Times New Roman"/>
                <w:color w:val="000000"/>
                <w:sz w:val="20"/>
                <w:szCs w:val="20"/>
                <w:lang w:eastAsia="sl-SI"/>
              </w:rPr>
            </w:pPr>
          </w:p>
        </w:tc>
      </w:tr>
      <w:tr w:rsidR="00602204" w:rsidRPr="00602204" w:rsidTr="00DA06A3">
        <w:trPr>
          <w:trHeight w:val="275"/>
        </w:trPr>
        <w:tc>
          <w:tcPr>
            <w:tcW w:w="584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UPORABA JAVNE INFRASTRUKTURE OBDELAVE BIOO-SIMBIO</w:t>
            </w:r>
          </w:p>
        </w:tc>
        <w:tc>
          <w:tcPr>
            <w:tcW w:w="865"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0,0459</w:t>
            </w:r>
          </w:p>
        </w:tc>
        <w:tc>
          <w:tcPr>
            <w:tcW w:w="520"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vMerge w:val="restart"/>
            <w:tcBorders>
              <w:top w:val="nil"/>
              <w:left w:val="single" w:sz="8" w:space="0" w:color="auto"/>
              <w:bottom w:val="single" w:sz="8" w:space="0" w:color="000000"/>
              <w:right w:val="single" w:sz="8" w:space="0" w:color="auto"/>
            </w:tcBorders>
            <w:shd w:val="clear" w:color="auto" w:fill="auto"/>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0,07481 €/kg</w:t>
            </w:r>
          </w:p>
        </w:tc>
      </w:tr>
      <w:tr w:rsidR="00602204" w:rsidRPr="00602204" w:rsidTr="00DA06A3">
        <w:trPr>
          <w:trHeight w:val="275"/>
        </w:trPr>
        <w:tc>
          <w:tcPr>
            <w:tcW w:w="584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OBDELAVA  BIOO  - SIMBIO</w:t>
            </w:r>
          </w:p>
        </w:tc>
        <w:tc>
          <w:tcPr>
            <w:tcW w:w="865"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0,02891</w:t>
            </w:r>
          </w:p>
        </w:tc>
        <w:tc>
          <w:tcPr>
            <w:tcW w:w="520"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vMerge/>
            <w:tcBorders>
              <w:top w:val="nil"/>
              <w:left w:val="single" w:sz="8" w:space="0" w:color="auto"/>
              <w:bottom w:val="single" w:sz="8" w:space="0" w:color="000000"/>
              <w:right w:val="single" w:sz="8" w:space="0" w:color="auto"/>
            </w:tcBorders>
            <w:vAlign w:val="center"/>
            <w:hideMark/>
          </w:tcPr>
          <w:p w:rsidR="00602204" w:rsidRPr="00602204" w:rsidRDefault="00602204" w:rsidP="00602204">
            <w:pPr>
              <w:spacing w:after="0" w:line="240" w:lineRule="auto"/>
              <w:rPr>
                <w:rFonts w:eastAsia="Times New Roman"/>
                <w:color w:val="000000"/>
                <w:sz w:val="20"/>
                <w:szCs w:val="20"/>
                <w:lang w:eastAsia="sl-SI"/>
              </w:rPr>
            </w:pPr>
          </w:p>
        </w:tc>
      </w:tr>
      <w:tr w:rsidR="00602204" w:rsidRPr="00602204" w:rsidTr="00DA06A3">
        <w:trPr>
          <w:trHeight w:val="275"/>
        </w:trPr>
        <w:tc>
          <w:tcPr>
            <w:tcW w:w="584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UPORABA JAVNE INFRASTRUKTURE ODLAGANJE KO-SIMBIO</w:t>
            </w:r>
          </w:p>
        </w:tc>
        <w:tc>
          <w:tcPr>
            <w:tcW w:w="865"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0,02905</w:t>
            </w:r>
          </w:p>
        </w:tc>
        <w:tc>
          <w:tcPr>
            <w:tcW w:w="520"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vMerge w:val="restart"/>
            <w:tcBorders>
              <w:top w:val="nil"/>
              <w:left w:val="single" w:sz="8" w:space="0" w:color="auto"/>
              <w:bottom w:val="single" w:sz="8" w:space="0" w:color="000000"/>
              <w:right w:val="single" w:sz="8" w:space="0" w:color="auto"/>
            </w:tcBorders>
            <w:shd w:val="clear" w:color="auto" w:fill="auto"/>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0,05194 €/kg</w:t>
            </w:r>
          </w:p>
        </w:tc>
      </w:tr>
      <w:tr w:rsidR="00602204" w:rsidRPr="00602204" w:rsidTr="00DA06A3">
        <w:trPr>
          <w:trHeight w:val="275"/>
        </w:trPr>
        <w:tc>
          <w:tcPr>
            <w:tcW w:w="5847"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ODLAGANJE KO  PO OBDELAVI – SIMBIO*</w:t>
            </w:r>
          </w:p>
        </w:tc>
        <w:tc>
          <w:tcPr>
            <w:tcW w:w="865"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0,02289</w:t>
            </w:r>
          </w:p>
        </w:tc>
        <w:tc>
          <w:tcPr>
            <w:tcW w:w="520"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0" w:type="dxa"/>
            <w:vMerge/>
            <w:tcBorders>
              <w:top w:val="nil"/>
              <w:left w:val="single" w:sz="8" w:space="0" w:color="auto"/>
              <w:bottom w:val="single" w:sz="8" w:space="0" w:color="000000"/>
              <w:right w:val="single" w:sz="8" w:space="0" w:color="auto"/>
            </w:tcBorders>
            <w:vAlign w:val="center"/>
            <w:hideMark/>
          </w:tcPr>
          <w:p w:rsidR="00602204" w:rsidRPr="00602204" w:rsidRDefault="00602204" w:rsidP="00602204">
            <w:pPr>
              <w:spacing w:after="0" w:line="240" w:lineRule="auto"/>
              <w:rPr>
                <w:rFonts w:eastAsia="Times New Roman"/>
                <w:color w:val="000000"/>
                <w:sz w:val="20"/>
                <w:szCs w:val="20"/>
                <w:lang w:eastAsia="sl-SI"/>
              </w:rPr>
            </w:pPr>
          </w:p>
        </w:tc>
      </w:tr>
      <w:tr w:rsidR="00602204" w:rsidRPr="00602204" w:rsidTr="00DA06A3">
        <w:trPr>
          <w:trHeight w:val="275"/>
        </w:trPr>
        <w:tc>
          <w:tcPr>
            <w:tcW w:w="5847" w:type="dxa"/>
            <w:tcBorders>
              <w:top w:val="nil"/>
              <w:left w:val="nil"/>
              <w:bottom w:val="nil"/>
              <w:right w:val="nil"/>
            </w:tcBorders>
            <w:shd w:val="clear" w:color="auto" w:fill="auto"/>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*se obračunava za 35% v obdelavo sprejetih odpadkov</w:t>
            </w:r>
          </w:p>
        </w:tc>
        <w:tc>
          <w:tcPr>
            <w:tcW w:w="865" w:type="dxa"/>
            <w:tcBorders>
              <w:top w:val="nil"/>
              <w:left w:val="nil"/>
              <w:bottom w:val="nil"/>
              <w:right w:val="nil"/>
            </w:tcBorders>
            <w:shd w:val="clear" w:color="auto" w:fill="auto"/>
            <w:noWrap/>
            <w:vAlign w:val="bottom"/>
            <w:hideMark/>
          </w:tcPr>
          <w:p w:rsidR="00602204" w:rsidRPr="00602204" w:rsidRDefault="00602204" w:rsidP="00602204">
            <w:pPr>
              <w:spacing w:after="0" w:line="240" w:lineRule="auto"/>
              <w:rPr>
                <w:rFonts w:eastAsia="Times New Roman"/>
                <w:color w:val="000000"/>
                <w:sz w:val="20"/>
                <w:szCs w:val="20"/>
                <w:lang w:eastAsia="sl-SI"/>
              </w:rPr>
            </w:pPr>
          </w:p>
        </w:tc>
        <w:tc>
          <w:tcPr>
            <w:tcW w:w="520" w:type="dxa"/>
            <w:tcBorders>
              <w:top w:val="nil"/>
              <w:left w:val="nil"/>
              <w:bottom w:val="nil"/>
              <w:right w:val="nil"/>
            </w:tcBorders>
            <w:shd w:val="clear" w:color="auto" w:fill="auto"/>
            <w:noWrap/>
            <w:vAlign w:val="bottom"/>
            <w:hideMark/>
          </w:tcPr>
          <w:p w:rsidR="00602204" w:rsidRPr="00602204" w:rsidRDefault="00602204" w:rsidP="00602204">
            <w:pPr>
              <w:spacing w:after="0" w:line="240" w:lineRule="auto"/>
              <w:rPr>
                <w:rFonts w:eastAsia="Times New Roman"/>
                <w:color w:val="000000"/>
                <w:sz w:val="20"/>
                <w:szCs w:val="20"/>
                <w:lang w:eastAsia="sl-SI"/>
              </w:rPr>
            </w:pPr>
          </w:p>
        </w:tc>
        <w:tc>
          <w:tcPr>
            <w:tcW w:w="1320" w:type="dxa"/>
            <w:tcBorders>
              <w:top w:val="nil"/>
              <w:left w:val="nil"/>
              <w:bottom w:val="nil"/>
              <w:right w:val="nil"/>
            </w:tcBorders>
            <w:shd w:val="clear" w:color="auto" w:fill="auto"/>
            <w:noWrap/>
            <w:vAlign w:val="bottom"/>
            <w:hideMark/>
          </w:tcPr>
          <w:p w:rsidR="00602204" w:rsidRPr="00602204" w:rsidRDefault="00602204" w:rsidP="00602204">
            <w:pPr>
              <w:spacing w:after="0" w:line="240" w:lineRule="auto"/>
              <w:rPr>
                <w:rFonts w:eastAsia="Times New Roman"/>
                <w:color w:val="000000"/>
                <w:sz w:val="20"/>
                <w:szCs w:val="20"/>
                <w:lang w:eastAsia="sl-SI"/>
              </w:rPr>
            </w:pPr>
          </w:p>
        </w:tc>
      </w:tr>
    </w:tbl>
    <w:p w:rsidR="00B96418" w:rsidRPr="00053D8E" w:rsidRDefault="00B96418" w:rsidP="00F67E2D">
      <w:pPr>
        <w:spacing w:after="0"/>
      </w:pPr>
    </w:p>
    <w:p w:rsidR="00B96418" w:rsidRDefault="00B96418" w:rsidP="00F67E2D">
      <w:pPr>
        <w:pStyle w:val="Napis"/>
        <w:spacing w:after="0"/>
        <w:rPr>
          <w:color w:val="auto"/>
        </w:rPr>
      </w:pPr>
      <w:bookmarkStart w:id="270" w:name="_Toc333303229"/>
      <w:bookmarkStart w:id="271" w:name="_Toc330211477"/>
      <w:r w:rsidRPr="00053D8E">
        <w:rPr>
          <w:color w:val="auto"/>
        </w:rPr>
        <w:t xml:space="preserve">Tabela </w:t>
      </w:r>
      <w:r w:rsidR="00A50E9F" w:rsidRPr="00053D8E">
        <w:rPr>
          <w:color w:val="auto"/>
        </w:rPr>
        <w:fldChar w:fldCharType="begin"/>
      </w:r>
      <w:r w:rsidRPr="00053D8E">
        <w:rPr>
          <w:color w:val="auto"/>
        </w:rPr>
        <w:instrText xml:space="preserve"> SEQ Tabela \* ARABIC </w:instrText>
      </w:r>
      <w:r w:rsidR="00A50E9F" w:rsidRPr="00053D8E">
        <w:rPr>
          <w:color w:val="auto"/>
        </w:rPr>
        <w:fldChar w:fldCharType="separate"/>
      </w:r>
      <w:r>
        <w:rPr>
          <w:noProof/>
          <w:color w:val="auto"/>
        </w:rPr>
        <w:t>11</w:t>
      </w:r>
      <w:r w:rsidR="00A50E9F" w:rsidRPr="00053D8E">
        <w:rPr>
          <w:color w:val="auto"/>
        </w:rPr>
        <w:fldChar w:fldCharType="end"/>
      </w:r>
      <w:r w:rsidRPr="00053D8E">
        <w:rPr>
          <w:color w:val="auto"/>
        </w:rPr>
        <w:t>: Cenik ravnanja z odpadki v Šoštanju</w:t>
      </w:r>
      <w:bookmarkEnd w:id="270"/>
    </w:p>
    <w:tbl>
      <w:tblPr>
        <w:tblW w:w="8584" w:type="dxa"/>
        <w:tblInd w:w="55" w:type="dxa"/>
        <w:tblCellMar>
          <w:left w:w="70" w:type="dxa"/>
          <w:right w:w="70" w:type="dxa"/>
        </w:tblCellMar>
        <w:tblLook w:val="04A0" w:firstRow="1" w:lastRow="0" w:firstColumn="1" w:lastColumn="0" w:noHBand="0" w:noVBand="1"/>
      </w:tblPr>
      <w:tblGrid>
        <w:gridCol w:w="5874"/>
        <w:gridCol w:w="866"/>
        <w:gridCol w:w="521"/>
        <w:gridCol w:w="1323"/>
      </w:tblGrid>
      <w:tr w:rsidR="00602204" w:rsidRPr="00602204" w:rsidTr="00A34A9B">
        <w:trPr>
          <w:trHeight w:val="257"/>
        </w:trPr>
        <w:tc>
          <w:tcPr>
            <w:tcW w:w="8584" w:type="dxa"/>
            <w:gridSpan w:val="4"/>
            <w:tcBorders>
              <w:top w:val="single" w:sz="8" w:space="0" w:color="auto"/>
              <w:left w:val="single" w:sz="8" w:space="0" w:color="auto"/>
              <w:bottom w:val="single" w:sz="8" w:space="0" w:color="auto"/>
              <w:right w:val="single" w:sz="8" w:space="0" w:color="000000"/>
            </w:tcBorders>
            <w:shd w:val="clear" w:color="000000" w:fill="FFFFCC"/>
            <w:noWrap/>
            <w:vAlign w:val="bottom"/>
            <w:hideMark/>
          </w:tcPr>
          <w:p w:rsidR="00602204" w:rsidRPr="00602204" w:rsidRDefault="00602204" w:rsidP="00602204">
            <w:pPr>
              <w:spacing w:after="0" w:line="240" w:lineRule="auto"/>
              <w:jc w:val="center"/>
              <w:rPr>
                <w:rFonts w:eastAsia="Times New Roman"/>
                <w:b/>
                <w:bCs/>
                <w:color w:val="000000"/>
                <w:sz w:val="20"/>
                <w:szCs w:val="20"/>
                <w:lang w:eastAsia="sl-SI"/>
              </w:rPr>
            </w:pPr>
            <w:r w:rsidRPr="00602204">
              <w:rPr>
                <w:rFonts w:eastAsia="Times New Roman"/>
                <w:b/>
                <w:bCs/>
                <w:color w:val="000000"/>
                <w:sz w:val="20"/>
                <w:szCs w:val="20"/>
                <w:lang w:eastAsia="sl-SI"/>
              </w:rPr>
              <w:t>ŠMARTNO OB PAKI</w:t>
            </w:r>
          </w:p>
        </w:tc>
      </w:tr>
      <w:tr w:rsidR="00602204" w:rsidRPr="00602204" w:rsidTr="00DA06A3">
        <w:trPr>
          <w:trHeight w:val="257"/>
        </w:trPr>
        <w:tc>
          <w:tcPr>
            <w:tcW w:w="5874" w:type="dxa"/>
            <w:tcBorders>
              <w:top w:val="nil"/>
              <w:left w:val="single" w:sz="8" w:space="0" w:color="auto"/>
              <w:bottom w:val="single" w:sz="8" w:space="0" w:color="auto"/>
              <w:right w:val="single" w:sz="8" w:space="0" w:color="auto"/>
            </w:tcBorders>
            <w:shd w:val="clear" w:color="000000" w:fill="FFFFCC"/>
            <w:noWrap/>
            <w:vAlign w:val="bottom"/>
            <w:hideMark/>
          </w:tcPr>
          <w:p w:rsidR="00602204" w:rsidRPr="00602204" w:rsidRDefault="00602204" w:rsidP="00602204">
            <w:pPr>
              <w:spacing w:after="0" w:line="240" w:lineRule="auto"/>
              <w:rPr>
                <w:rFonts w:eastAsia="Times New Roman"/>
                <w:b/>
                <w:bCs/>
                <w:color w:val="000000"/>
                <w:sz w:val="20"/>
                <w:szCs w:val="20"/>
                <w:lang w:eastAsia="sl-SI"/>
              </w:rPr>
            </w:pPr>
            <w:r w:rsidRPr="00602204">
              <w:rPr>
                <w:rFonts w:eastAsia="Times New Roman"/>
                <w:b/>
                <w:bCs/>
                <w:color w:val="000000"/>
                <w:sz w:val="20"/>
                <w:szCs w:val="20"/>
                <w:lang w:eastAsia="sl-SI"/>
              </w:rPr>
              <w:t>STORITEV</w:t>
            </w:r>
          </w:p>
        </w:tc>
        <w:tc>
          <w:tcPr>
            <w:tcW w:w="1387" w:type="dxa"/>
            <w:gridSpan w:val="2"/>
            <w:tcBorders>
              <w:top w:val="single" w:sz="8" w:space="0" w:color="auto"/>
              <w:left w:val="nil"/>
              <w:bottom w:val="single" w:sz="8" w:space="0" w:color="auto"/>
              <w:right w:val="single" w:sz="8" w:space="0" w:color="000000"/>
            </w:tcBorders>
            <w:shd w:val="clear" w:color="000000" w:fill="FFFFCC"/>
            <w:noWrap/>
            <w:vAlign w:val="bottom"/>
            <w:hideMark/>
          </w:tcPr>
          <w:p w:rsidR="00602204" w:rsidRPr="00602204" w:rsidRDefault="00602204" w:rsidP="00602204">
            <w:pPr>
              <w:spacing w:after="0" w:line="240" w:lineRule="auto"/>
              <w:jc w:val="center"/>
              <w:rPr>
                <w:rFonts w:eastAsia="Times New Roman"/>
                <w:b/>
                <w:bCs/>
                <w:color w:val="000000"/>
                <w:sz w:val="20"/>
                <w:szCs w:val="20"/>
                <w:lang w:eastAsia="sl-SI"/>
              </w:rPr>
            </w:pPr>
            <w:r w:rsidRPr="00602204">
              <w:rPr>
                <w:rFonts w:eastAsia="Times New Roman"/>
                <w:b/>
                <w:bCs/>
                <w:color w:val="000000"/>
                <w:sz w:val="20"/>
                <w:szCs w:val="20"/>
                <w:lang w:eastAsia="sl-SI"/>
              </w:rPr>
              <w:t>EUR/ENOTA</w:t>
            </w:r>
          </w:p>
        </w:tc>
        <w:tc>
          <w:tcPr>
            <w:tcW w:w="1323" w:type="dxa"/>
            <w:tcBorders>
              <w:top w:val="nil"/>
              <w:left w:val="nil"/>
              <w:bottom w:val="single" w:sz="8" w:space="0" w:color="auto"/>
              <w:right w:val="single" w:sz="8" w:space="0" w:color="auto"/>
            </w:tcBorders>
            <w:shd w:val="clear" w:color="000000" w:fill="FFFFCC"/>
            <w:noWrap/>
            <w:vAlign w:val="bottom"/>
            <w:hideMark/>
          </w:tcPr>
          <w:p w:rsidR="00602204" w:rsidRPr="00602204" w:rsidRDefault="00602204" w:rsidP="00602204">
            <w:pPr>
              <w:spacing w:after="0" w:line="240" w:lineRule="auto"/>
              <w:jc w:val="center"/>
              <w:rPr>
                <w:rFonts w:eastAsia="Times New Roman"/>
                <w:b/>
                <w:bCs/>
                <w:color w:val="000000"/>
                <w:sz w:val="20"/>
                <w:szCs w:val="20"/>
                <w:lang w:eastAsia="sl-SI"/>
              </w:rPr>
            </w:pPr>
            <w:r w:rsidRPr="00602204">
              <w:rPr>
                <w:rFonts w:eastAsia="Times New Roman"/>
                <w:b/>
                <w:bCs/>
                <w:color w:val="000000"/>
                <w:sz w:val="20"/>
                <w:szCs w:val="20"/>
                <w:lang w:eastAsia="sl-SI"/>
              </w:rPr>
              <w:t>EUR/ENOTA</w:t>
            </w:r>
          </w:p>
        </w:tc>
      </w:tr>
      <w:tr w:rsidR="00602204" w:rsidRPr="00602204" w:rsidTr="00DA06A3">
        <w:trPr>
          <w:trHeight w:val="257"/>
        </w:trPr>
        <w:tc>
          <w:tcPr>
            <w:tcW w:w="5874"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UPORABA JAVNE INFRASTRUKTURE</w:t>
            </w:r>
          </w:p>
        </w:tc>
        <w:tc>
          <w:tcPr>
            <w:tcW w:w="866"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0,00081</w:t>
            </w:r>
          </w:p>
        </w:tc>
        <w:tc>
          <w:tcPr>
            <w:tcW w:w="521"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3" w:type="dxa"/>
            <w:tcBorders>
              <w:top w:val="nil"/>
              <w:left w:val="nil"/>
              <w:bottom w:val="single" w:sz="8" w:space="0" w:color="auto"/>
              <w:right w:val="single" w:sz="8" w:space="0" w:color="auto"/>
            </w:tcBorders>
            <w:shd w:val="clear" w:color="auto" w:fill="auto"/>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 </w:t>
            </w:r>
          </w:p>
        </w:tc>
      </w:tr>
      <w:tr w:rsidR="00602204" w:rsidRPr="00602204" w:rsidTr="00DA06A3">
        <w:trPr>
          <w:trHeight w:val="257"/>
        </w:trPr>
        <w:tc>
          <w:tcPr>
            <w:tcW w:w="5874"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ZBIRANJE  KOMUNALNIH ODPADKOV (KO)</w:t>
            </w:r>
          </w:p>
        </w:tc>
        <w:tc>
          <w:tcPr>
            <w:tcW w:w="866"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0,16403</w:t>
            </w:r>
          </w:p>
        </w:tc>
        <w:tc>
          <w:tcPr>
            <w:tcW w:w="521"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3" w:type="dxa"/>
            <w:tcBorders>
              <w:top w:val="nil"/>
              <w:left w:val="nil"/>
              <w:bottom w:val="single" w:sz="8" w:space="0" w:color="auto"/>
              <w:right w:val="single" w:sz="8" w:space="0" w:color="auto"/>
            </w:tcBorders>
            <w:shd w:val="clear" w:color="auto" w:fill="auto"/>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 </w:t>
            </w:r>
          </w:p>
        </w:tc>
      </w:tr>
      <w:tr w:rsidR="00602204" w:rsidRPr="00602204" w:rsidTr="00DA06A3">
        <w:trPr>
          <w:trHeight w:val="257"/>
        </w:trPr>
        <w:tc>
          <w:tcPr>
            <w:tcW w:w="5874"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ZBIRANJE BIOLOŠKO RAZGRADLJIVIH ODPADKOV (BIOO)</w:t>
            </w:r>
          </w:p>
        </w:tc>
        <w:tc>
          <w:tcPr>
            <w:tcW w:w="866"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0,15288</w:t>
            </w:r>
          </w:p>
        </w:tc>
        <w:tc>
          <w:tcPr>
            <w:tcW w:w="521"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3" w:type="dxa"/>
            <w:tcBorders>
              <w:top w:val="nil"/>
              <w:left w:val="nil"/>
              <w:bottom w:val="single" w:sz="8" w:space="0" w:color="auto"/>
              <w:right w:val="single" w:sz="8" w:space="0" w:color="auto"/>
            </w:tcBorders>
            <w:shd w:val="clear" w:color="auto" w:fill="auto"/>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 </w:t>
            </w:r>
          </w:p>
        </w:tc>
      </w:tr>
      <w:tr w:rsidR="00602204" w:rsidRPr="00602204" w:rsidTr="00DA06A3">
        <w:trPr>
          <w:trHeight w:val="257"/>
        </w:trPr>
        <w:tc>
          <w:tcPr>
            <w:tcW w:w="5874"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UPORABA JAVNE INFRASTRUKTURE OBDELAVE KO-SIMBIO</w:t>
            </w:r>
          </w:p>
        </w:tc>
        <w:tc>
          <w:tcPr>
            <w:tcW w:w="866"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0,02601</w:t>
            </w:r>
          </w:p>
        </w:tc>
        <w:tc>
          <w:tcPr>
            <w:tcW w:w="521"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3" w:type="dxa"/>
            <w:vMerge w:val="restart"/>
            <w:tcBorders>
              <w:top w:val="nil"/>
              <w:left w:val="single" w:sz="8" w:space="0" w:color="auto"/>
              <w:bottom w:val="single" w:sz="8" w:space="0" w:color="000000"/>
              <w:right w:val="single" w:sz="8" w:space="0" w:color="auto"/>
            </w:tcBorders>
            <w:shd w:val="clear" w:color="auto" w:fill="auto"/>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0,07843 €/kg</w:t>
            </w:r>
          </w:p>
        </w:tc>
      </w:tr>
      <w:tr w:rsidR="00602204" w:rsidRPr="00602204" w:rsidTr="00DA06A3">
        <w:trPr>
          <w:trHeight w:val="257"/>
        </w:trPr>
        <w:tc>
          <w:tcPr>
            <w:tcW w:w="5874"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OBDELAVA  KO - SIMBIO</w:t>
            </w:r>
          </w:p>
        </w:tc>
        <w:tc>
          <w:tcPr>
            <w:tcW w:w="866"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0,05242</w:t>
            </w:r>
          </w:p>
        </w:tc>
        <w:tc>
          <w:tcPr>
            <w:tcW w:w="521"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3" w:type="dxa"/>
            <w:vMerge/>
            <w:tcBorders>
              <w:top w:val="nil"/>
              <w:left w:val="single" w:sz="8" w:space="0" w:color="auto"/>
              <w:bottom w:val="single" w:sz="8" w:space="0" w:color="000000"/>
              <w:right w:val="single" w:sz="8" w:space="0" w:color="auto"/>
            </w:tcBorders>
            <w:vAlign w:val="center"/>
            <w:hideMark/>
          </w:tcPr>
          <w:p w:rsidR="00602204" w:rsidRPr="00602204" w:rsidRDefault="00602204" w:rsidP="00602204">
            <w:pPr>
              <w:spacing w:after="0" w:line="240" w:lineRule="auto"/>
              <w:rPr>
                <w:rFonts w:eastAsia="Times New Roman"/>
                <w:color w:val="000000"/>
                <w:sz w:val="20"/>
                <w:szCs w:val="20"/>
                <w:lang w:eastAsia="sl-SI"/>
              </w:rPr>
            </w:pPr>
          </w:p>
        </w:tc>
      </w:tr>
      <w:tr w:rsidR="00602204" w:rsidRPr="00602204" w:rsidTr="00DA06A3">
        <w:trPr>
          <w:trHeight w:val="257"/>
        </w:trPr>
        <w:tc>
          <w:tcPr>
            <w:tcW w:w="5874"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UPORABA JAVNE INFRASTRUKTURE OBDELAVE BIOO-SIMBIO</w:t>
            </w:r>
          </w:p>
        </w:tc>
        <w:tc>
          <w:tcPr>
            <w:tcW w:w="866"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0,0459</w:t>
            </w:r>
          </w:p>
        </w:tc>
        <w:tc>
          <w:tcPr>
            <w:tcW w:w="521"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3" w:type="dxa"/>
            <w:vMerge w:val="restart"/>
            <w:tcBorders>
              <w:top w:val="nil"/>
              <w:left w:val="single" w:sz="8" w:space="0" w:color="auto"/>
              <w:bottom w:val="single" w:sz="8" w:space="0" w:color="000000"/>
              <w:right w:val="single" w:sz="8" w:space="0" w:color="auto"/>
            </w:tcBorders>
            <w:shd w:val="clear" w:color="auto" w:fill="auto"/>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0,07481 €/kg</w:t>
            </w:r>
          </w:p>
        </w:tc>
      </w:tr>
      <w:tr w:rsidR="00602204" w:rsidRPr="00602204" w:rsidTr="00DA06A3">
        <w:trPr>
          <w:trHeight w:val="257"/>
        </w:trPr>
        <w:tc>
          <w:tcPr>
            <w:tcW w:w="5874"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OBDELAVA  BIOO  - SIMBIO</w:t>
            </w:r>
          </w:p>
        </w:tc>
        <w:tc>
          <w:tcPr>
            <w:tcW w:w="866"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0,02891</w:t>
            </w:r>
          </w:p>
        </w:tc>
        <w:tc>
          <w:tcPr>
            <w:tcW w:w="521"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3" w:type="dxa"/>
            <w:vMerge/>
            <w:tcBorders>
              <w:top w:val="nil"/>
              <w:left w:val="single" w:sz="8" w:space="0" w:color="auto"/>
              <w:bottom w:val="single" w:sz="8" w:space="0" w:color="000000"/>
              <w:right w:val="single" w:sz="8" w:space="0" w:color="auto"/>
            </w:tcBorders>
            <w:vAlign w:val="center"/>
            <w:hideMark/>
          </w:tcPr>
          <w:p w:rsidR="00602204" w:rsidRPr="00602204" w:rsidRDefault="00602204" w:rsidP="00602204">
            <w:pPr>
              <w:spacing w:after="0" w:line="240" w:lineRule="auto"/>
              <w:rPr>
                <w:rFonts w:eastAsia="Times New Roman"/>
                <w:color w:val="000000"/>
                <w:sz w:val="20"/>
                <w:szCs w:val="20"/>
                <w:lang w:eastAsia="sl-SI"/>
              </w:rPr>
            </w:pPr>
          </w:p>
        </w:tc>
      </w:tr>
      <w:tr w:rsidR="00602204" w:rsidRPr="00602204" w:rsidTr="00DA06A3">
        <w:trPr>
          <w:trHeight w:val="257"/>
        </w:trPr>
        <w:tc>
          <w:tcPr>
            <w:tcW w:w="5874"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UPORABA JAVNE INFRASTRUKTURE ODLAGANJE KO-SIMBIO</w:t>
            </w:r>
          </w:p>
        </w:tc>
        <w:tc>
          <w:tcPr>
            <w:tcW w:w="866"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0,02905</w:t>
            </w:r>
          </w:p>
        </w:tc>
        <w:tc>
          <w:tcPr>
            <w:tcW w:w="521"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3" w:type="dxa"/>
            <w:vMerge w:val="restart"/>
            <w:tcBorders>
              <w:top w:val="nil"/>
              <w:left w:val="single" w:sz="8" w:space="0" w:color="auto"/>
              <w:bottom w:val="single" w:sz="8" w:space="0" w:color="000000"/>
              <w:right w:val="single" w:sz="8" w:space="0" w:color="auto"/>
            </w:tcBorders>
            <w:shd w:val="clear" w:color="auto" w:fill="auto"/>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0,05194 €/kg</w:t>
            </w:r>
          </w:p>
        </w:tc>
      </w:tr>
      <w:tr w:rsidR="00602204" w:rsidRPr="00602204" w:rsidTr="00DA06A3">
        <w:trPr>
          <w:trHeight w:val="257"/>
        </w:trPr>
        <w:tc>
          <w:tcPr>
            <w:tcW w:w="5874" w:type="dxa"/>
            <w:tcBorders>
              <w:top w:val="nil"/>
              <w:left w:val="single" w:sz="8" w:space="0" w:color="auto"/>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ODLAGANJE KO  PO OBDELAVI – SIMBIO*</w:t>
            </w:r>
          </w:p>
        </w:tc>
        <w:tc>
          <w:tcPr>
            <w:tcW w:w="866"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right"/>
              <w:rPr>
                <w:rFonts w:eastAsia="Times New Roman"/>
                <w:color w:val="000000"/>
                <w:sz w:val="20"/>
                <w:szCs w:val="20"/>
                <w:lang w:eastAsia="sl-SI"/>
              </w:rPr>
            </w:pPr>
            <w:r w:rsidRPr="00602204">
              <w:rPr>
                <w:rFonts w:eastAsia="Times New Roman"/>
                <w:color w:val="000000"/>
                <w:sz w:val="20"/>
                <w:szCs w:val="20"/>
                <w:lang w:eastAsia="sl-SI"/>
              </w:rPr>
              <w:t>0,02289</w:t>
            </w:r>
          </w:p>
        </w:tc>
        <w:tc>
          <w:tcPr>
            <w:tcW w:w="521" w:type="dxa"/>
            <w:tcBorders>
              <w:top w:val="nil"/>
              <w:left w:val="nil"/>
              <w:bottom w:val="single" w:sz="8" w:space="0" w:color="auto"/>
              <w:right w:val="single" w:sz="8" w:space="0" w:color="auto"/>
            </w:tcBorders>
            <w:shd w:val="clear" w:color="000000" w:fill="FFFFFF"/>
            <w:noWrap/>
            <w:vAlign w:val="bottom"/>
            <w:hideMark/>
          </w:tcPr>
          <w:p w:rsidR="00602204" w:rsidRPr="00602204" w:rsidRDefault="00602204" w:rsidP="00602204">
            <w:pPr>
              <w:spacing w:after="0" w:line="240" w:lineRule="auto"/>
              <w:jc w:val="center"/>
              <w:rPr>
                <w:rFonts w:eastAsia="Times New Roman"/>
                <w:color w:val="000000"/>
                <w:sz w:val="20"/>
                <w:szCs w:val="20"/>
                <w:lang w:eastAsia="sl-SI"/>
              </w:rPr>
            </w:pPr>
            <w:r w:rsidRPr="00602204">
              <w:rPr>
                <w:rFonts w:eastAsia="Times New Roman"/>
                <w:color w:val="000000"/>
                <w:sz w:val="20"/>
                <w:szCs w:val="20"/>
                <w:lang w:eastAsia="sl-SI"/>
              </w:rPr>
              <w:t>€/kg</w:t>
            </w:r>
          </w:p>
        </w:tc>
        <w:tc>
          <w:tcPr>
            <w:tcW w:w="1323" w:type="dxa"/>
            <w:vMerge/>
            <w:tcBorders>
              <w:top w:val="nil"/>
              <w:left w:val="single" w:sz="8" w:space="0" w:color="auto"/>
              <w:bottom w:val="single" w:sz="8" w:space="0" w:color="000000"/>
              <w:right w:val="single" w:sz="8" w:space="0" w:color="auto"/>
            </w:tcBorders>
            <w:vAlign w:val="center"/>
            <w:hideMark/>
          </w:tcPr>
          <w:p w:rsidR="00602204" w:rsidRPr="00602204" w:rsidRDefault="00602204" w:rsidP="00602204">
            <w:pPr>
              <w:spacing w:after="0" w:line="240" w:lineRule="auto"/>
              <w:rPr>
                <w:rFonts w:eastAsia="Times New Roman"/>
                <w:color w:val="000000"/>
                <w:sz w:val="20"/>
                <w:szCs w:val="20"/>
                <w:lang w:eastAsia="sl-SI"/>
              </w:rPr>
            </w:pPr>
          </w:p>
        </w:tc>
      </w:tr>
      <w:tr w:rsidR="00602204" w:rsidRPr="00602204" w:rsidTr="00DA06A3">
        <w:trPr>
          <w:trHeight w:val="257"/>
        </w:trPr>
        <w:tc>
          <w:tcPr>
            <w:tcW w:w="5874" w:type="dxa"/>
            <w:tcBorders>
              <w:top w:val="nil"/>
              <w:left w:val="nil"/>
              <w:bottom w:val="nil"/>
              <w:right w:val="nil"/>
            </w:tcBorders>
            <w:shd w:val="clear" w:color="auto" w:fill="auto"/>
            <w:noWrap/>
            <w:vAlign w:val="bottom"/>
            <w:hideMark/>
          </w:tcPr>
          <w:p w:rsidR="00602204" w:rsidRPr="00602204" w:rsidRDefault="00602204" w:rsidP="00602204">
            <w:pPr>
              <w:spacing w:after="0" w:line="240" w:lineRule="auto"/>
              <w:rPr>
                <w:rFonts w:eastAsia="Times New Roman"/>
                <w:color w:val="000000"/>
                <w:sz w:val="20"/>
                <w:szCs w:val="20"/>
                <w:lang w:eastAsia="sl-SI"/>
              </w:rPr>
            </w:pPr>
            <w:r w:rsidRPr="00602204">
              <w:rPr>
                <w:rFonts w:eastAsia="Times New Roman"/>
                <w:color w:val="000000"/>
                <w:sz w:val="20"/>
                <w:szCs w:val="20"/>
                <w:lang w:eastAsia="sl-SI"/>
              </w:rPr>
              <w:t>*se obračunava za 35% v obdelavo sprejetih odpadkov</w:t>
            </w:r>
          </w:p>
        </w:tc>
        <w:tc>
          <w:tcPr>
            <w:tcW w:w="866" w:type="dxa"/>
            <w:tcBorders>
              <w:top w:val="nil"/>
              <w:left w:val="nil"/>
              <w:bottom w:val="nil"/>
              <w:right w:val="nil"/>
            </w:tcBorders>
            <w:shd w:val="clear" w:color="auto" w:fill="auto"/>
            <w:noWrap/>
            <w:vAlign w:val="bottom"/>
            <w:hideMark/>
          </w:tcPr>
          <w:p w:rsidR="00602204" w:rsidRPr="00602204" w:rsidRDefault="00602204" w:rsidP="00602204">
            <w:pPr>
              <w:spacing w:after="0" w:line="240" w:lineRule="auto"/>
              <w:rPr>
                <w:rFonts w:eastAsia="Times New Roman"/>
                <w:color w:val="000000"/>
                <w:sz w:val="20"/>
                <w:szCs w:val="20"/>
                <w:lang w:eastAsia="sl-SI"/>
              </w:rPr>
            </w:pPr>
          </w:p>
        </w:tc>
        <w:tc>
          <w:tcPr>
            <w:tcW w:w="521" w:type="dxa"/>
            <w:tcBorders>
              <w:top w:val="nil"/>
              <w:left w:val="nil"/>
              <w:bottom w:val="nil"/>
              <w:right w:val="nil"/>
            </w:tcBorders>
            <w:shd w:val="clear" w:color="auto" w:fill="auto"/>
            <w:noWrap/>
            <w:vAlign w:val="bottom"/>
            <w:hideMark/>
          </w:tcPr>
          <w:p w:rsidR="00602204" w:rsidRPr="00602204" w:rsidRDefault="00602204" w:rsidP="00602204">
            <w:pPr>
              <w:spacing w:after="0" w:line="240" w:lineRule="auto"/>
              <w:rPr>
                <w:rFonts w:eastAsia="Times New Roman"/>
                <w:color w:val="000000"/>
                <w:sz w:val="20"/>
                <w:szCs w:val="20"/>
                <w:lang w:eastAsia="sl-SI"/>
              </w:rPr>
            </w:pPr>
          </w:p>
        </w:tc>
        <w:tc>
          <w:tcPr>
            <w:tcW w:w="1323" w:type="dxa"/>
            <w:tcBorders>
              <w:top w:val="nil"/>
              <w:left w:val="nil"/>
              <w:bottom w:val="nil"/>
              <w:right w:val="nil"/>
            </w:tcBorders>
            <w:shd w:val="clear" w:color="auto" w:fill="auto"/>
            <w:noWrap/>
            <w:vAlign w:val="bottom"/>
            <w:hideMark/>
          </w:tcPr>
          <w:p w:rsidR="00602204" w:rsidRPr="00602204" w:rsidRDefault="00602204" w:rsidP="00602204">
            <w:pPr>
              <w:spacing w:after="0" w:line="240" w:lineRule="auto"/>
              <w:rPr>
                <w:rFonts w:eastAsia="Times New Roman"/>
                <w:color w:val="000000"/>
                <w:sz w:val="20"/>
                <w:szCs w:val="20"/>
                <w:lang w:eastAsia="sl-SI"/>
              </w:rPr>
            </w:pPr>
          </w:p>
        </w:tc>
      </w:tr>
    </w:tbl>
    <w:p w:rsidR="00910D7B" w:rsidRDefault="00910D7B" w:rsidP="00F67E2D">
      <w:pPr>
        <w:spacing w:after="0" w:line="240" w:lineRule="auto"/>
      </w:pPr>
    </w:p>
    <w:p w:rsidR="00B96418" w:rsidRDefault="00B96418" w:rsidP="00F67E2D">
      <w:pPr>
        <w:pStyle w:val="Napis"/>
        <w:spacing w:after="0"/>
        <w:rPr>
          <w:color w:val="auto"/>
        </w:rPr>
      </w:pPr>
      <w:bookmarkStart w:id="272" w:name="_Toc333303230"/>
      <w:bookmarkEnd w:id="271"/>
      <w:r w:rsidRPr="00053D8E">
        <w:rPr>
          <w:color w:val="auto"/>
        </w:rPr>
        <w:t xml:space="preserve">Tabela </w:t>
      </w:r>
      <w:r w:rsidR="00A50E9F" w:rsidRPr="00053D8E">
        <w:rPr>
          <w:color w:val="auto"/>
        </w:rPr>
        <w:fldChar w:fldCharType="begin"/>
      </w:r>
      <w:r w:rsidRPr="00053D8E">
        <w:rPr>
          <w:color w:val="auto"/>
        </w:rPr>
        <w:instrText xml:space="preserve"> SEQ Tabela \* ARABIC </w:instrText>
      </w:r>
      <w:r w:rsidR="00A50E9F" w:rsidRPr="00053D8E">
        <w:rPr>
          <w:color w:val="auto"/>
        </w:rPr>
        <w:fldChar w:fldCharType="separate"/>
      </w:r>
      <w:r>
        <w:rPr>
          <w:noProof/>
          <w:color w:val="auto"/>
        </w:rPr>
        <w:t>12</w:t>
      </w:r>
      <w:r w:rsidR="00A50E9F" w:rsidRPr="00053D8E">
        <w:rPr>
          <w:color w:val="auto"/>
        </w:rPr>
        <w:fldChar w:fldCharType="end"/>
      </w:r>
      <w:r w:rsidRPr="00053D8E">
        <w:rPr>
          <w:color w:val="auto"/>
        </w:rPr>
        <w:t>: Cenik ravnanja z odpadki v Šmartnem ob Paki</w:t>
      </w:r>
      <w:bookmarkEnd w:id="272"/>
    </w:p>
    <w:p w:rsidR="002F5A40" w:rsidRDefault="002F5A40" w:rsidP="002F5A40"/>
    <w:p w:rsidR="00A34A9B" w:rsidRPr="002F5A40" w:rsidRDefault="00A34A9B" w:rsidP="002F5A40"/>
    <w:p w:rsidR="00B96418" w:rsidRPr="00A336E9" w:rsidRDefault="00B96418" w:rsidP="005F6B70">
      <w:pPr>
        <w:pStyle w:val="Naslov2"/>
        <w:numPr>
          <w:ilvl w:val="1"/>
          <w:numId w:val="19"/>
        </w:numPr>
        <w:ind w:left="709" w:hanging="709"/>
      </w:pPr>
      <w:bookmarkStart w:id="273" w:name="_Toc330280971"/>
      <w:bookmarkStart w:id="274" w:name="_Toc335025859"/>
      <w:bookmarkStart w:id="275" w:name="_Toc351981589"/>
      <w:bookmarkStart w:id="276" w:name="_Toc404112252"/>
      <w:bookmarkStart w:id="277" w:name="_Toc404112327"/>
      <w:bookmarkStart w:id="278" w:name="_Toc404113675"/>
      <w:bookmarkStart w:id="279" w:name="_Toc404114909"/>
      <w:bookmarkStart w:id="280" w:name="_Toc404115257"/>
      <w:bookmarkStart w:id="281" w:name="_Toc404115712"/>
      <w:bookmarkStart w:id="282" w:name="_Toc447782450"/>
      <w:r w:rsidRPr="00A336E9">
        <w:t>CENIK ODVOZA LOČENO ZBRANIH FRAKCIJ S SMETARSKIMI VOZILI  ZA PRAVNE   OSEBE</w:t>
      </w:r>
      <w:bookmarkEnd w:id="273"/>
      <w:bookmarkEnd w:id="274"/>
      <w:bookmarkEnd w:id="275"/>
      <w:bookmarkEnd w:id="276"/>
      <w:bookmarkEnd w:id="277"/>
      <w:bookmarkEnd w:id="278"/>
      <w:bookmarkEnd w:id="279"/>
      <w:bookmarkEnd w:id="280"/>
      <w:bookmarkEnd w:id="281"/>
      <w:bookmarkEnd w:id="282"/>
      <w:r w:rsidRPr="00A336E9">
        <w:t xml:space="preserve"> </w:t>
      </w:r>
    </w:p>
    <w:p w:rsidR="00B96418" w:rsidRPr="00053D8E" w:rsidRDefault="00B96418" w:rsidP="00F67E2D"/>
    <w:p w:rsidR="00B96418" w:rsidRPr="00053D8E" w:rsidRDefault="00B96418" w:rsidP="002F5A40">
      <w:pPr>
        <w:pStyle w:val="Glava"/>
        <w:tabs>
          <w:tab w:val="clear" w:pos="4536"/>
          <w:tab w:val="clear" w:pos="9072"/>
        </w:tabs>
        <w:ind w:left="360" w:hanging="720"/>
        <w:jc w:val="both"/>
        <w:rPr>
          <w:b/>
        </w:rPr>
      </w:pPr>
    </w:p>
    <w:tbl>
      <w:tblPr>
        <w:tblW w:w="8157" w:type="dxa"/>
        <w:tblInd w:w="560" w:type="dxa"/>
        <w:tblCellMar>
          <w:left w:w="70" w:type="dxa"/>
          <w:right w:w="70" w:type="dxa"/>
        </w:tblCellMar>
        <w:tblLook w:val="04A0" w:firstRow="1" w:lastRow="0" w:firstColumn="1" w:lastColumn="0" w:noHBand="0" w:noVBand="1"/>
      </w:tblPr>
      <w:tblGrid>
        <w:gridCol w:w="1920"/>
        <w:gridCol w:w="960"/>
        <w:gridCol w:w="960"/>
        <w:gridCol w:w="2474"/>
        <w:gridCol w:w="686"/>
        <w:gridCol w:w="1157"/>
      </w:tblGrid>
      <w:tr w:rsidR="00622CBC" w:rsidRPr="00622CBC" w:rsidTr="00622CBC">
        <w:trPr>
          <w:trHeight w:val="510"/>
        </w:trPr>
        <w:tc>
          <w:tcPr>
            <w:tcW w:w="1920" w:type="dxa"/>
            <w:tcBorders>
              <w:top w:val="nil"/>
              <w:left w:val="nil"/>
              <w:bottom w:val="nil"/>
              <w:right w:val="nil"/>
            </w:tcBorders>
            <w:shd w:val="clear" w:color="auto" w:fill="auto"/>
            <w:noWrap/>
            <w:vAlign w:val="bottom"/>
            <w:hideMark/>
          </w:tcPr>
          <w:p w:rsidR="00622CBC" w:rsidRDefault="00622CBC" w:rsidP="00622CBC">
            <w:pPr>
              <w:spacing w:after="0" w:line="240" w:lineRule="auto"/>
              <w:rPr>
                <w:rFonts w:eastAsia="Times New Roman"/>
                <w:b/>
                <w:bCs/>
                <w:color w:val="000000"/>
                <w:lang w:eastAsia="sl-SI"/>
              </w:rPr>
            </w:pPr>
            <w:r w:rsidRPr="00622CBC">
              <w:rPr>
                <w:rFonts w:eastAsia="Times New Roman"/>
                <w:b/>
                <w:bCs/>
                <w:color w:val="000000"/>
                <w:lang w:eastAsia="sl-SI"/>
              </w:rPr>
              <w:t>ZABOJNIKI:</w:t>
            </w:r>
          </w:p>
          <w:p w:rsidR="00622CBC" w:rsidRPr="00622CBC" w:rsidRDefault="00622CBC" w:rsidP="00622CBC">
            <w:pPr>
              <w:spacing w:after="0" w:line="240" w:lineRule="auto"/>
              <w:rPr>
                <w:rFonts w:eastAsia="Times New Roman"/>
                <w:b/>
                <w:bCs/>
                <w:color w:val="000000"/>
                <w:lang w:eastAsia="sl-SI"/>
              </w:rPr>
            </w:pPr>
          </w:p>
        </w:tc>
        <w:tc>
          <w:tcPr>
            <w:tcW w:w="960" w:type="dxa"/>
            <w:tcBorders>
              <w:top w:val="nil"/>
              <w:left w:val="nil"/>
              <w:bottom w:val="nil"/>
              <w:right w:val="nil"/>
            </w:tcBorders>
            <w:shd w:val="clear" w:color="auto" w:fill="auto"/>
            <w:noWrap/>
            <w:vAlign w:val="bottom"/>
            <w:hideMark/>
          </w:tcPr>
          <w:p w:rsidR="00622CBC" w:rsidRPr="00622CBC" w:rsidRDefault="00622CBC" w:rsidP="00622CBC">
            <w:pPr>
              <w:spacing w:after="0" w:line="240" w:lineRule="auto"/>
              <w:rPr>
                <w:rFonts w:eastAsia="Times New Roman"/>
                <w:color w:val="000000"/>
                <w:lang w:eastAsia="sl-SI"/>
              </w:rPr>
            </w:pPr>
          </w:p>
        </w:tc>
        <w:tc>
          <w:tcPr>
            <w:tcW w:w="960" w:type="dxa"/>
            <w:tcBorders>
              <w:top w:val="nil"/>
              <w:left w:val="nil"/>
              <w:bottom w:val="nil"/>
              <w:right w:val="nil"/>
            </w:tcBorders>
            <w:shd w:val="clear" w:color="auto" w:fill="auto"/>
            <w:noWrap/>
            <w:vAlign w:val="bottom"/>
            <w:hideMark/>
          </w:tcPr>
          <w:p w:rsidR="00622CBC" w:rsidRPr="00622CBC" w:rsidRDefault="00622CBC" w:rsidP="00622CBC">
            <w:pPr>
              <w:spacing w:after="0" w:line="240" w:lineRule="auto"/>
              <w:rPr>
                <w:rFonts w:eastAsia="Times New Roman"/>
                <w:color w:val="000000"/>
                <w:lang w:eastAsia="sl-SI"/>
              </w:rPr>
            </w:pPr>
          </w:p>
        </w:tc>
        <w:tc>
          <w:tcPr>
            <w:tcW w:w="2474" w:type="dxa"/>
            <w:tcBorders>
              <w:top w:val="nil"/>
              <w:left w:val="nil"/>
              <w:bottom w:val="nil"/>
              <w:right w:val="nil"/>
            </w:tcBorders>
            <w:shd w:val="clear" w:color="auto" w:fill="auto"/>
            <w:noWrap/>
            <w:vAlign w:val="bottom"/>
            <w:hideMark/>
          </w:tcPr>
          <w:p w:rsidR="00622CBC" w:rsidRPr="00622CBC" w:rsidRDefault="00622CBC" w:rsidP="00622CBC">
            <w:pPr>
              <w:spacing w:after="0" w:line="240" w:lineRule="auto"/>
              <w:rPr>
                <w:rFonts w:eastAsia="Times New Roman"/>
                <w:color w:val="000000"/>
                <w:lang w:eastAsia="sl-SI"/>
              </w:rPr>
            </w:pPr>
          </w:p>
        </w:tc>
        <w:tc>
          <w:tcPr>
            <w:tcW w:w="686" w:type="dxa"/>
            <w:tcBorders>
              <w:top w:val="nil"/>
              <w:left w:val="nil"/>
              <w:bottom w:val="nil"/>
              <w:right w:val="nil"/>
            </w:tcBorders>
            <w:shd w:val="clear" w:color="auto" w:fill="auto"/>
            <w:noWrap/>
            <w:vAlign w:val="bottom"/>
            <w:hideMark/>
          </w:tcPr>
          <w:p w:rsidR="00622CBC" w:rsidRPr="00622CBC" w:rsidRDefault="00622CBC" w:rsidP="00622CBC">
            <w:pPr>
              <w:spacing w:after="0" w:line="240" w:lineRule="auto"/>
              <w:rPr>
                <w:rFonts w:eastAsia="Times New Roman"/>
                <w:color w:val="000000"/>
                <w:lang w:eastAsia="sl-SI"/>
              </w:rPr>
            </w:pPr>
          </w:p>
        </w:tc>
        <w:tc>
          <w:tcPr>
            <w:tcW w:w="1157" w:type="dxa"/>
            <w:tcBorders>
              <w:top w:val="nil"/>
              <w:left w:val="nil"/>
              <w:bottom w:val="nil"/>
              <w:right w:val="nil"/>
            </w:tcBorders>
            <w:shd w:val="clear" w:color="auto" w:fill="auto"/>
            <w:noWrap/>
            <w:vAlign w:val="bottom"/>
            <w:hideMark/>
          </w:tcPr>
          <w:p w:rsidR="00622CBC" w:rsidRPr="00622CBC" w:rsidRDefault="00622CBC" w:rsidP="00622CBC">
            <w:pPr>
              <w:spacing w:after="0" w:line="240" w:lineRule="auto"/>
              <w:rPr>
                <w:rFonts w:eastAsia="Times New Roman"/>
                <w:color w:val="000000"/>
                <w:lang w:eastAsia="sl-SI"/>
              </w:rPr>
            </w:pPr>
          </w:p>
        </w:tc>
      </w:tr>
      <w:tr w:rsidR="00622CBC" w:rsidRPr="00622CBC" w:rsidTr="00622CBC">
        <w:trPr>
          <w:trHeight w:val="720"/>
        </w:trPr>
        <w:tc>
          <w:tcPr>
            <w:tcW w:w="63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2CBC" w:rsidRPr="00622CBC" w:rsidRDefault="00622CBC" w:rsidP="00622CBC">
            <w:pPr>
              <w:spacing w:after="0" w:line="240" w:lineRule="auto"/>
              <w:jc w:val="center"/>
              <w:rPr>
                <w:rFonts w:eastAsia="Times New Roman"/>
                <w:b/>
                <w:bCs/>
                <w:color w:val="000000"/>
                <w:sz w:val="20"/>
                <w:szCs w:val="20"/>
                <w:lang w:eastAsia="sl-SI"/>
              </w:rPr>
            </w:pPr>
            <w:r w:rsidRPr="00622CBC">
              <w:rPr>
                <w:rFonts w:eastAsia="Times New Roman"/>
                <w:b/>
                <w:bCs/>
                <w:color w:val="000000"/>
                <w:sz w:val="20"/>
                <w:szCs w:val="20"/>
                <w:lang w:eastAsia="sl-SI"/>
              </w:rPr>
              <w:t>KOVINSKA, PLASTIČNA EMBALAŽA IN TETRAPAKI, STEKLENA EMBALAŽA,</w:t>
            </w:r>
            <w:r>
              <w:rPr>
                <w:rFonts w:eastAsia="Times New Roman"/>
                <w:b/>
                <w:bCs/>
                <w:color w:val="000000"/>
                <w:sz w:val="20"/>
                <w:szCs w:val="20"/>
                <w:lang w:eastAsia="sl-SI"/>
              </w:rPr>
              <w:t xml:space="preserve"> </w:t>
            </w:r>
            <w:r w:rsidRPr="00622CBC">
              <w:rPr>
                <w:rFonts w:eastAsia="Times New Roman"/>
                <w:b/>
                <w:bCs/>
                <w:color w:val="000000"/>
                <w:sz w:val="20"/>
                <w:szCs w:val="20"/>
                <w:lang w:eastAsia="sl-SI"/>
              </w:rPr>
              <w:t>PAPIRNA IN KARTONSKA EMBALAŽA</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622CBC" w:rsidRPr="00622CBC" w:rsidRDefault="00622CBC" w:rsidP="00622CBC">
            <w:pPr>
              <w:spacing w:after="0" w:line="240" w:lineRule="auto"/>
              <w:jc w:val="center"/>
              <w:rPr>
                <w:rFonts w:eastAsia="Times New Roman"/>
                <w:b/>
                <w:bCs/>
                <w:color w:val="000000"/>
                <w:sz w:val="20"/>
                <w:szCs w:val="20"/>
                <w:lang w:eastAsia="sl-SI"/>
              </w:rPr>
            </w:pPr>
            <w:r w:rsidRPr="00622CBC">
              <w:rPr>
                <w:rFonts w:eastAsia="Times New Roman"/>
                <w:b/>
                <w:bCs/>
                <w:color w:val="000000"/>
                <w:sz w:val="20"/>
                <w:szCs w:val="20"/>
                <w:lang w:eastAsia="sl-SI"/>
              </w:rPr>
              <w:t>CENA ZA ODVOZ (brez DDV)</w:t>
            </w:r>
          </w:p>
        </w:tc>
      </w:tr>
      <w:tr w:rsidR="00622CBC" w:rsidRPr="00622CBC" w:rsidTr="00622CBC">
        <w:trPr>
          <w:trHeight w:val="300"/>
        </w:trPr>
        <w:tc>
          <w:tcPr>
            <w:tcW w:w="63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CBC" w:rsidRPr="00622CBC" w:rsidRDefault="00622CBC" w:rsidP="00622CBC">
            <w:pPr>
              <w:spacing w:after="0" w:line="240" w:lineRule="auto"/>
              <w:jc w:val="center"/>
              <w:rPr>
                <w:rFonts w:eastAsia="Times New Roman"/>
                <w:color w:val="000000"/>
                <w:sz w:val="20"/>
                <w:szCs w:val="20"/>
                <w:lang w:eastAsia="sl-SI"/>
              </w:rPr>
            </w:pPr>
            <w:r w:rsidRPr="00622CBC">
              <w:rPr>
                <w:rFonts w:eastAsia="Times New Roman"/>
                <w:color w:val="000000"/>
                <w:sz w:val="20"/>
                <w:szCs w:val="20"/>
                <w:lang w:eastAsia="sl-SI"/>
              </w:rPr>
              <w:t>1100L -ZABOJNIK</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22CBC" w:rsidRPr="00622CBC" w:rsidRDefault="00622CBC" w:rsidP="00622CBC">
            <w:pPr>
              <w:spacing w:after="0" w:line="240" w:lineRule="auto"/>
              <w:jc w:val="center"/>
              <w:rPr>
                <w:rFonts w:eastAsia="Times New Roman"/>
                <w:color w:val="000000"/>
                <w:sz w:val="20"/>
                <w:szCs w:val="20"/>
                <w:lang w:eastAsia="sl-SI"/>
              </w:rPr>
            </w:pPr>
            <w:r w:rsidRPr="00622CBC">
              <w:rPr>
                <w:rFonts w:eastAsia="Times New Roman"/>
                <w:color w:val="000000"/>
                <w:sz w:val="20"/>
                <w:szCs w:val="20"/>
                <w:lang w:eastAsia="sl-SI"/>
              </w:rPr>
              <w:t>13,20 €</w:t>
            </w:r>
          </w:p>
        </w:tc>
      </w:tr>
      <w:tr w:rsidR="00622CBC" w:rsidRPr="00622CBC" w:rsidTr="00622CBC">
        <w:trPr>
          <w:trHeight w:val="300"/>
        </w:trPr>
        <w:tc>
          <w:tcPr>
            <w:tcW w:w="63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CBC" w:rsidRPr="00622CBC" w:rsidRDefault="00622CBC" w:rsidP="00622CBC">
            <w:pPr>
              <w:spacing w:after="0" w:line="240" w:lineRule="auto"/>
              <w:jc w:val="center"/>
              <w:rPr>
                <w:rFonts w:eastAsia="Times New Roman"/>
                <w:color w:val="000000"/>
                <w:sz w:val="20"/>
                <w:szCs w:val="20"/>
                <w:lang w:eastAsia="sl-SI"/>
              </w:rPr>
            </w:pPr>
            <w:r w:rsidRPr="00622CBC">
              <w:rPr>
                <w:rFonts w:eastAsia="Times New Roman"/>
                <w:color w:val="000000"/>
                <w:sz w:val="20"/>
                <w:szCs w:val="20"/>
                <w:lang w:eastAsia="sl-SI"/>
              </w:rPr>
              <w:t>700L -ZABOJNIK</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22CBC" w:rsidRPr="00622CBC" w:rsidRDefault="00622CBC" w:rsidP="00622CBC">
            <w:pPr>
              <w:spacing w:after="0" w:line="240" w:lineRule="auto"/>
              <w:jc w:val="center"/>
              <w:rPr>
                <w:rFonts w:eastAsia="Times New Roman"/>
                <w:color w:val="000000"/>
                <w:sz w:val="20"/>
                <w:szCs w:val="20"/>
                <w:lang w:eastAsia="sl-SI"/>
              </w:rPr>
            </w:pPr>
            <w:r w:rsidRPr="00622CBC">
              <w:rPr>
                <w:rFonts w:eastAsia="Times New Roman"/>
                <w:color w:val="000000"/>
                <w:sz w:val="20"/>
                <w:szCs w:val="20"/>
                <w:lang w:eastAsia="sl-SI"/>
              </w:rPr>
              <w:t>9,30 €</w:t>
            </w:r>
          </w:p>
        </w:tc>
      </w:tr>
      <w:tr w:rsidR="00622CBC" w:rsidRPr="00622CBC" w:rsidTr="00622CBC">
        <w:trPr>
          <w:trHeight w:val="300"/>
        </w:trPr>
        <w:tc>
          <w:tcPr>
            <w:tcW w:w="63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CBC" w:rsidRPr="00622CBC" w:rsidRDefault="00622CBC" w:rsidP="00622CBC">
            <w:pPr>
              <w:spacing w:after="0" w:line="240" w:lineRule="auto"/>
              <w:jc w:val="center"/>
              <w:rPr>
                <w:rFonts w:eastAsia="Times New Roman"/>
                <w:color w:val="000000"/>
                <w:sz w:val="20"/>
                <w:szCs w:val="20"/>
                <w:lang w:eastAsia="sl-SI"/>
              </w:rPr>
            </w:pPr>
            <w:r w:rsidRPr="00622CBC">
              <w:rPr>
                <w:rFonts w:eastAsia="Times New Roman"/>
                <w:color w:val="000000"/>
                <w:sz w:val="20"/>
                <w:szCs w:val="20"/>
                <w:lang w:eastAsia="sl-SI"/>
              </w:rPr>
              <w:t>240L -ZABOJNIK</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22CBC" w:rsidRPr="00622CBC" w:rsidRDefault="00622CBC" w:rsidP="00622CBC">
            <w:pPr>
              <w:spacing w:after="0" w:line="240" w:lineRule="auto"/>
              <w:jc w:val="center"/>
              <w:rPr>
                <w:rFonts w:eastAsia="Times New Roman"/>
                <w:color w:val="000000"/>
                <w:sz w:val="20"/>
                <w:szCs w:val="20"/>
                <w:lang w:eastAsia="sl-SI"/>
              </w:rPr>
            </w:pPr>
            <w:r w:rsidRPr="00622CBC">
              <w:rPr>
                <w:rFonts w:eastAsia="Times New Roman"/>
                <w:color w:val="000000"/>
                <w:sz w:val="20"/>
                <w:szCs w:val="20"/>
                <w:lang w:eastAsia="sl-SI"/>
              </w:rPr>
              <w:t>5,40 €</w:t>
            </w:r>
          </w:p>
        </w:tc>
      </w:tr>
    </w:tbl>
    <w:p w:rsidR="00B96418" w:rsidRPr="00053D8E" w:rsidRDefault="00B96418" w:rsidP="002F5A40">
      <w:pPr>
        <w:pStyle w:val="Glava"/>
        <w:tabs>
          <w:tab w:val="clear" w:pos="4536"/>
          <w:tab w:val="clear" w:pos="9072"/>
        </w:tabs>
        <w:ind w:left="360" w:hanging="720"/>
        <w:jc w:val="both"/>
        <w:rPr>
          <w:b/>
        </w:rPr>
      </w:pPr>
    </w:p>
    <w:p w:rsidR="00B96418" w:rsidRPr="00053D8E" w:rsidRDefault="00B96418" w:rsidP="002F5A40">
      <w:pPr>
        <w:pStyle w:val="Glava"/>
        <w:tabs>
          <w:tab w:val="clear" w:pos="4536"/>
          <w:tab w:val="clear" w:pos="9072"/>
        </w:tabs>
        <w:ind w:left="360" w:firstLine="66"/>
        <w:jc w:val="both"/>
        <w:rPr>
          <w:b/>
          <w:sz w:val="20"/>
          <w:szCs w:val="20"/>
        </w:rPr>
      </w:pPr>
      <w:r w:rsidRPr="00053D8E">
        <w:rPr>
          <w:b/>
        </w:rPr>
        <w:t xml:space="preserve">    </w:t>
      </w:r>
    </w:p>
    <w:p w:rsidR="00B96418" w:rsidRPr="00053D8E" w:rsidRDefault="00B96418" w:rsidP="002F5A40">
      <w:pPr>
        <w:spacing w:after="0"/>
      </w:pPr>
    </w:p>
    <w:tbl>
      <w:tblPr>
        <w:tblW w:w="8157" w:type="dxa"/>
        <w:tblInd w:w="560" w:type="dxa"/>
        <w:tblCellMar>
          <w:left w:w="70" w:type="dxa"/>
          <w:right w:w="70" w:type="dxa"/>
        </w:tblCellMar>
        <w:tblLook w:val="04A0" w:firstRow="1" w:lastRow="0" w:firstColumn="1" w:lastColumn="0" w:noHBand="0" w:noVBand="1"/>
      </w:tblPr>
      <w:tblGrid>
        <w:gridCol w:w="1920"/>
        <w:gridCol w:w="960"/>
        <w:gridCol w:w="960"/>
        <w:gridCol w:w="2474"/>
        <w:gridCol w:w="686"/>
        <w:gridCol w:w="1157"/>
      </w:tblGrid>
      <w:tr w:rsidR="00622CBC" w:rsidRPr="00622CBC" w:rsidTr="00622CBC">
        <w:trPr>
          <w:trHeight w:val="300"/>
        </w:trPr>
        <w:tc>
          <w:tcPr>
            <w:tcW w:w="1920" w:type="dxa"/>
            <w:tcBorders>
              <w:top w:val="nil"/>
              <w:left w:val="nil"/>
              <w:bottom w:val="nil"/>
              <w:right w:val="nil"/>
            </w:tcBorders>
            <w:shd w:val="clear" w:color="auto" w:fill="auto"/>
            <w:noWrap/>
            <w:vAlign w:val="bottom"/>
            <w:hideMark/>
          </w:tcPr>
          <w:p w:rsidR="00622CBC" w:rsidRDefault="00622CBC" w:rsidP="00622CBC">
            <w:pPr>
              <w:spacing w:after="0" w:line="240" w:lineRule="auto"/>
              <w:rPr>
                <w:rFonts w:eastAsia="Times New Roman"/>
                <w:b/>
                <w:bCs/>
                <w:color w:val="000000"/>
                <w:lang w:eastAsia="sl-SI"/>
              </w:rPr>
            </w:pPr>
            <w:r w:rsidRPr="00622CBC">
              <w:rPr>
                <w:rFonts w:eastAsia="Times New Roman"/>
                <w:b/>
                <w:bCs/>
                <w:color w:val="000000"/>
                <w:lang w:eastAsia="sl-SI"/>
              </w:rPr>
              <w:t>VREČKE:</w:t>
            </w:r>
          </w:p>
          <w:p w:rsidR="00622CBC" w:rsidRPr="00622CBC" w:rsidRDefault="00622CBC" w:rsidP="00622CBC">
            <w:pPr>
              <w:spacing w:after="0" w:line="240" w:lineRule="auto"/>
              <w:rPr>
                <w:rFonts w:eastAsia="Times New Roman"/>
                <w:b/>
                <w:bCs/>
                <w:color w:val="000000"/>
                <w:lang w:eastAsia="sl-SI"/>
              </w:rPr>
            </w:pPr>
          </w:p>
        </w:tc>
        <w:tc>
          <w:tcPr>
            <w:tcW w:w="960" w:type="dxa"/>
            <w:tcBorders>
              <w:top w:val="nil"/>
              <w:left w:val="nil"/>
              <w:bottom w:val="nil"/>
              <w:right w:val="nil"/>
            </w:tcBorders>
            <w:shd w:val="clear" w:color="auto" w:fill="auto"/>
            <w:noWrap/>
            <w:vAlign w:val="bottom"/>
            <w:hideMark/>
          </w:tcPr>
          <w:p w:rsidR="00622CBC" w:rsidRPr="00622CBC" w:rsidRDefault="00622CBC" w:rsidP="00622CBC">
            <w:pPr>
              <w:spacing w:after="0" w:line="240" w:lineRule="auto"/>
              <w:rPr>
                <w:rFonts w:eastAsia="Times New Roman"/>
                <w:color w:val="000000"/>
                <w:lang w:eastAsia="sl-SI"/>
              </w:rPr>
            </w:pPr>
          </w:p>
        </w:tc>
        <w:tc>
          <w:tcPr>
            <w:tcW w:w="960" w:type="dxa"/>
            <w:tcBorders>
              <w:top w:val="nil"/>
              <w:left w:val="nil"/>
              <w:bottom w:val="nil"/>
              <w:right w:val="nil"/>
            </w:tcBorders>
            <w:shd w:val="clear" w:color="auto" w:fill="auto"/>
            <w:noWrap/>
            <w:vAlign w:val="bottom"/>
            <w:hideMark/>
          </w:tcPr>
          <w:p w:rsidR="00622CBC" w:rsidRPr="00622CBC" w:rsidRDefault="00622CBC" w:rsidP="00622CBC">
            <w:pPr>
              <w:spacing w:after="0" w:line="240" w:lineRule="auto"/>
              <w:rPr>
                <w:rFonts w:eastAsia="Times New Roman"/>
                <w:color w:val="000000"/>
                <w:lang w:eastAsia="sl-SI"/>
              </w:rPr>
            </w:pPr>
          </w:p>
        </w:tc>
        <w:tc>
          <w:tcPr>
            <w:tcW w:w="2474" w:type="dxa"/>
            <w:tcBorders>
              <w:top w:val="nil"/>
              <w:left w:val="nil"/>
              <w:bottom w:val="nil"/>
              <w:right w:val="nil"/>
            </w:tcBorders>
            <w:shd w:val="clear" w:color="auto" w:fill="auto"/>
            <w:noWrap/>
            <w:vAlign w:val="bottom"/>
            <w:hideMark/>
          </w:tcPr>
          <w:p w:rsidR="00622CBC" w:rsidRPr="00622CBC" w:rsidRDefault="00622CBC" w:rsidP="00622CBC">
            <w:pPr>
              <w:spacing w:after="0" w:line="240" w:lineRule="auto"/>
              <w:rPr>
                <w:rFonts w:eastAsia="Times New Roman"/>
                <w:color w:val="000000"/>
                <w:lang w:eastAsia="sl-SI"/>
              </w:rPr>
            </w:pPr>
          </w:p>
        </w:tc>
        <w:tc>
          <w:tcPr>
            <w:tcW w:w="686" w:type="dxa"/>
            <w:tcBorders>
              <w:top w:val="nil"/>
              <w:left w:val="nil"/>
              <w:bottom w:val="nil"/>
              <w:right w:val="nil"/>
            </w:tcBorders>
            <w:shd w:val="clear" w:color="auto" w:fill="auto"/>
            <w:noWrap/>
            <w:vAlign w:val="bottom"/>
            <w:hideMark/>
          </w:tcPr>
          <w:p w:rsidR="00622CBC" w:rsidRPr="00622CBC" w:rsidRDefault="00622CBC" w:rsidP="00622CBC">
            <w:pPr>
              <w:spacing w:after="0" w:line="240" w:lineRule="auto"/>
              <w:rPr>
                <w:rFonts w:eastAsia="Times New Roman"/>
                <w:color w:val="000000"/>
                <w:lang w:eastAsia="sl-SI"/>
              </w:rPr>
            </w:pPr>
          </w:p>
        </w:tc>
        <w:tc>
          <w:tcPr>
            <w:tcW w:w="1157" w:type="dxa"/>
            <w:tcBorders>
              <w:top w:val="nil"/>
              <w:left w:val="nil"/>
              <w:bottom w:val="nil"/>
              <w:right w:val="nil"/>
            </w:tcBorders>
            <w:shd w:val="clear" w:color="auto" w:fill="auto"/>
            <w:noWrap/>
            <w:vAlign w:val="bottom"/>
            <w:hideMark/>
          </w:tcPr>
          <w:p w:rsidR="00622CBC" w:rsidRPr="00622CBC" w:rsidRDefault="00622CBC" w:rsidP="00622CBC">
            <w:pPr>
              <w:spacing w:after="0" w:line="240" w:lineRule="auto"/>
              <w:rPr>
                <w:rFonts w:eastAsia="Times New Roman"/>
                <w:color w:val="000000"/>
                <w:lang w:eastAsia="sl-SI"/>
              </w:rPr>
            </w:pPr>
          </w:p>
        </w:tc>
      </w:tr>
      <w:tr w:rsidR="00622CBC" w:rsidRPr="00622CBC" w:rsidTr="00622CBC">
        <w:trPr>
          <w:trHeight w:val="600"/>
        </w:trPr>
        <w:tc>
          <w:tcPr>
            <w:tcW w:w="63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22CBC" w:rsidRPr="00622CBC" w:rsidRDefault="00622CBC" w:rsidP="00622CBC">
            <w:pPr>
              <w:spacing w:after="0" w:line="240" w:lineRule="auto"/>
              <w:jc w:val="center"/>
              <w:rPr>
                <w:rFonts w:eastAsia="Times New Roman"/>
                <w:b/>
                <w:bCs/>
                <w:color w:val="000000"/>
                <w:sz w:val="20"/>
                <w:szCs w:val="20"/>
                <w:lang w:eastAsia="sl-SI"/>
              </w:rPr>
            </w:pPr>
            <w:r w:rsidRPr="00622CBC">
              <w:rPr>
                <w:rFonts w:eastAsia="Times New Roman"/>
                <w:b/>
                <w:bCs/>
                <w:color w:val="000000"/>
                <w:sz w:val="20"/>
                <w:szCs w:val="20"/>
                <w:lang w:eastAsia="sl-SI"/>
              </w:rPr>
              <w:t>ČRNA ZA MEŠANE KOMUNALNE ODPADKE</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622CBC" w:rsidRPr="00622CBC" w:rsidRDefault="00622CBC" w:rsidP="00622CBC">
            <w:pPr>
              <w:spacing w:after="0" w:line="240" w:lineRule="auto"/>
              <w:jc w:val="center"/>
              <w:rPr>
                <w:rFonts w:eastAsia="Times New Roman"/>
                <w:b/>
                <w:bCs/>
                <w:color w:val="000000"/>
                <w:sz w:val="20"/>
                <w:szCs w:val="20"/>
                <w:lang w:eastAsia="sl-SI"/>
              </w:rPr>
            </w:pPr>
            <w:r w:rsidRPr="00622CBC">
              <w:rPr>
                <w:rFonts w:eastAsia="Times New Roman"/>
                <w:b/>
                <w:bCs/>
                <w:color w:val="000000"/>
                <w:sz w:val="20"/>
                <w:szCs w:val="20"/>
                <w:lang w:eastAsia="sl-SI"/>
              </w:rPr>
              <w:t>CENA ZA ODVOZ (brez DDV)</w:t>
            </w:r>
          </w:p>
        </w:tc>
      </w:tr>
      <w:tr w:rsidR="00622CBC" w:rsidRPr="00622CBC" w:rsidTr="00622CBC">
        <w:trPr>
          <w:trHeight w:val="300"/>
        </w:trPr>
        <w:tc>
          <w:tcPr>
            <w:tcW w:w="63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CBC" w:rsidRPr="00622CBC" w:rsidRDefault="00622CBC" w:rsidP="00622CBC">
            <w:pPr>
              <w:spacing w:after="0" w:line="240" w:lineRule="auto"/>
              <w:jc w:val="center"/>
              <w:rPr>
                <w:rFonts w:eastAsia="Times New Roman"/>
                <w:color w:val="000000"/>
                <w:sz w:val="20"/>
                <w:szCs w:val="20"/>
                <w:lang w:eastAsia="sl-SI"/>
              </w:rPr>
            </w:pPr>
            <w:r w:rsidRPr="00622CBC">
              <w:rPr>
                <w:rFonts w:eastAsia="Times New Roman"/>
                <w:color w:val="000000"/>
                <w:sz w:val="20"/>
                <w:szCs w:val="20"/>
                <w:lang w:eastAsia="sl-SI"/>
              </w:rPr>
              <w:t>60L - VREČKA</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22CBC" w:rsidRPr="00622CBC" w:rsidRDefault="00622CBC" w:rsidP="00622CBC">
            <w:pPr>
              <w:spacing w:after="0" w:line="240" w:lineRule="auto"/>
              <w:jc w:val="center"/>
              <w:rPr>
                <w:rFonts w:eastAsia="Times New Roman"/>
                <w:color w:val="000000"/>
                <w:sz w:val="20"/>
                <w:szCs w:val="20"/>
                <w:lang w:eastAsia="sl-SI"/>
              </w:rPr>
            </w:pPr>
            <w:r w:rsidRPr="00622CBC">
              <w:rPr>
                <w:rFonts w:eastAsia="Times New Roman"/>
                <w:color w:val="000000"/>
                <w:sz w:val="20"/>
                <w:szCs w:val="20"/>
                <w:lang w:eastAsia="sl-SI"/>
              </w:rPr>
              <w:t>2,79 €</w:t>
            </w:r>
          </w:p>
        </w:tc>
      </w:tr>
      <w:tr w:rsidR="00622CBC" w:rsidRPr="00622CBC" w:rsidTr="00622CBC">
        <w:trPr>
          <w:trHeight w:val="615"/>
        </w:trPr>
        <w:tc>
          <w:tcPr>
            <w:tcW w:w="631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22CBC" w:rsidRPr="00622CBC" w:rsidRDefault="00622CBC" w:rsidP="00622CBC">
            <w:pPr>
              <w:spacing w:after="0" w:line="240" w:lineRule="auto"/>
              <w:jc w:val="center"/>
              <w:rPr>
                <w:rFonts w:eastAsia="Times New Roman"/>
                <w:b/>
                <w:bCs/>
                <w:color w:val="000000"/>
                <w:sz w:val="20"/>
                <w:szCs w:val="20"/>
                <w:lang w:eastAsia="sl-SI"/>
              </w:rPr>
            </w:pPr>
            <w:r w:rsidRPr="00622CBC">
              <w:rPr>
                <w:rFonts w:eastAsia="Times New Roman"/>
                <w:b/>
                <w:bCs/>
                <w:color w:val="000000"/>
                <w:sz w:val="20"/>
                <w:szCs w:val="20"/>
                <w:lang w:eastAsia="sl-SI"/>
              </w:rPr>
              <w:t>RUMENA ZA MEŠANO EMBALAŽO IN PROZORNA ZA PAPIRNO IN KARTONSKO EMBALAŽO</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622CBC" w:rsidRPr="00622CBC" w:rsidRDefault="00622CBC" w:rsidP="00622CBC">
            <w:pPr>
              <w:spacing w:after="0" w:line="240" w:lineRule="auto"/>
              <w:jc w:val="center"/>
              <w:rPr>
                <w:rFonts w:eastAsia="Times New Roman"/>
                <w:b/>
                <w:bCs/>
                <w:color w:val="000000"/>
                <w:sz w:val="20"/>
                <w:szCs w:val="20"/>
                <w:lang w:eastAsia="sl-SI"/>
              </w:rPr>
            </w:pPr>
            <w:r w:rsidRPr="00622CBC">
              <w:rPr>
                <w:rFonts w:eastAsia="Times New Roman"/>
                <w:b/>
                <w:bCs/>
                <w:color w:val="000000"/>
                <w:sz w:val="20"/>
                <w:szCs w:val="20"/>
                <w:lang w:eastAsia="sl-SI"/>
              </w:rPr>
              <w:t>CENA ZA ODVOZ (brez DDV)</w:t>
            </w:r>
          </w:p>
        </w:tc>
      </w:tr>
      <w:tr w:rsidR="00622CBC" w:rsidRPr="00622CBC" w:rsidTr="00622CBC">
        <w:trPr>
          <w:trHeight w:val="300"/>
        </w:trPr>
        <w:tc>
          <w:tcPr>
            <w:tcW w:w="63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2CBC" w:rsidRPr="00622CBC" w:rsidRDefault="00622CBC" w:rsidP="00622CBC">
            <w:pPr>
              <w:spacing w:after="0" w:line="240" w:lineRule="auto"/>
              <w:jc w:val="center"/>
              <w:rPr>
                <w:rFonts w:eastAsia="Times New Roman"/>
                <w:color w:val="000000"/>
                <w:sz w:val="20"/>
                <w:szCs w:val="20"/>
                <w:lang w:eastAsia="sl-SI"/>
              </w:rPr>
            </w:pPr>
            <w:r w:rsidRPr="00622CBC">
              <w:rPr>
                <w:rFonts w:eastAsia="Times New Roman"/>
                <w:color w:val="000000"/>
                <w:sz w:val="20"/>
                <w:szCs w:val="20"/>
                <w:lang w:eastAsia="sl-SI"/>
              </w:rPr>
              <w:t>60L - VREČKA</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622CBC" w:rsidRPr="00622CBC" w:rsidRDefault="00622CBC" w:rsidP="00622CBC">
            <w:pPr>
              <w:spacing w:after="0" w:line="240" w:lineRule="auto"/>
              <w:jc w:val="center"/>
              <w:rPr>
                <w:rFonts w:eastAsia="Times New Roman"/>
                <w:color w:val="000000"/>
                <w:sz w:val="20"/>
                <w:szCs w:val="20"/>
                <w:lang w:eastAsia="sl-SI"/>
              </w:rPr>
            </w:pPr>
            <w:r w:rsidRPr="00622CBC">
              <w:rPr>
                <w:rFonts w:eastAsia="Times New Roman"/>
                <w:color w:val="000000"/>
                <w:sz w:val="20"/>
                <w:szCs w:val="20"/>
                <w:lang w:eastAsia="sl-SI"/>
              </w:rPr>
              <w:t>1,35 €</w:t>
            </w:r>
          </w:p>
        </w:tc>
      </w:tr>
    </w:tbl>
    <w:p w:rsidR="00B96418" w:rsidRPr="00053D8E" w:rsidRDefault="00B96418" w:rsidP="002F5A40">
      <w:pPr>
        <w:spacing w:after="0"/>
      </w:pPr>
    </w:p>
    <w:p w:rsidR="00B96418" w:rsidRPr="00053D8E" w:rsidRDefault="00B96418" w:rsidP="00F67E2D">
      <w:pPr>
        <w:pStyle w:val="Napis"/>
        <w:jc w:val="center"/>
        <w:rPr>
          <w:color w:val="auto"/>
        </w:rPr>
      </w:pPr>
      <w:r w:rsidRPr="00053D8E">
        <w:rPr>
          <w:color w:val="auto"/>
        </w:rPr>
        <w:t xml:space="preserve">Tabela </w:t>
      </w:r>
      <w:r w:rsidR="00A50E9F" w:rsidRPr="00053D8E">
        <w:rPr>
          <w:color w:val="auto"/>
        </w:rPr>
        <w:fldChar w:fldCharType="begin"/>
      </w:r>
      <w:r w:rsidRPr="00053D8E">
        <w:rPr>
          <w:color w:val="auto"/>
        </w:rPr>
        <w:instrText xml:space="preserve"> SEQ Tabela \* ARABIC </w:instrText>
      </w:r>
      <w:r w:rsidR="00A50E9F" w:rsidRPr="00053D8E">
        <w:rPr>
          <w:color w:val="auto"/>
        </w:rPr>
        <w:fldChar w:fldCharType="separate"/>
      </w:r>
      <w:r>
        <w:rPr>
          <w:noProof/>
          <w:color w:val="auto"/>
        </w:rPr>
        <w:t>13</w:t>
      </w:r>
      <w:r w:rsidR="00A50E9F" w:rsidRPr="00053D8E">
        <w:rPr>
          <w:color w:val="auto"/>
        </w:rPr>
        <w:fldChar w:fldCharType="end"/>
      </w:r>
      <w:r w:rsidRPr="00053D8E">
        <w:rPr>
          <w:color w:val="auto"/>
        </w:rPr>
        <w:t>: Cenik za ločene frakcije za storitvene dejavnosti v Šaleški dolini</w:t>
      </w:r>
    </w:p>
    <w:p w:rsidR="00B96418" w:rsidRPr="00053D8E" w:rsidRDefault="00B96418" w:rsidP="00F67E2D">
      <w:pPr>
        <w:autoSpaceDE w:val="0"/>
        <w:autoSpaceDN w:val="0"/>
        <w:adjustRightInd w:val="0"/>
        <w:spacing w:after="0" w:line="240" w:lineRule="auto"/>
        <w:jc w:val="both"/>
      </w:pPr>
    </w:p>
    <w:p w:rsidR="00B96418" w:rsidRDefault="00B96418" w:rsidP="00FA551C">
      <w:pPr>
        <w:spacing w:after="0" w:line="240" w:lineRule="auto"/>
      </w:pPr>
    </w:p>
    <w:p w:rsidR="000E46A8" w:rsidRDefault="000E46A8" w:rsidP="00FA551C">
      <w:pPr>
        <w:spacing w:after="0" w:line="240" w:lineRule="auto"/>
      </w:pPr>
    </w:p>
    <w:p w:rsidR="00A34A9B" w:rsidRDefault="00A34A9B" w:rsidP="00FA551C">
      <w:pPr>
        <w:spacing w:after="0" w:line="240" w:lineRule="auto"/>
      </w:pPr>
    </w:p>
    <w:p w:rsidR="00B96418" w:rsidRPr="009E0AD7" w:rsidRDefault="00B96418" w:rsidP="005F6B70">
      <w:pPr>
        <w:pStyle w:val="Naslov1"/>
        <w:numPr>
          <w:ilvl w:val="0"/>
          <w:numId w:val="24"/>
        </w:numPr>
        <w:tabs>
          <w:tab w:val="left" w:pos="709"/>
        </w:tabs>
        <w:spacing w:before="0"/>
        <w:ind w:left="709" w:hanging="709"/>
        <w:rPr>
          <w:caps/>
          <w:szCs w:val="24"/>
        </w:rPr>
      </w:pPr>
      <w:bookmarkStart w:id="283" w:name="_Toc330280977"/>
      <w:bookmarkStart w:id="284" w:name="_Toc335025865"/>
      <w:bookmarkStart w:id="285" w:name="_Toc351981593"/>
      <w:bookmarkStart w:id="286" w:name="_Toc404112253"/>
      <w:bookmarkStart w:id="287" w:name="_Toc404112328"/>
      <w:bookmarkStart w:id="288" w:name="_Toc404113676"/>
      <w:bookmarkStart w:id="289" w:name="_Toc404114910"/>
      <w:bookmarkStart w:id="290" w:name="_Toc404115258"/>
      <w:bookmarkStart w:id="291" w:name="_Toc404115713"/>
      <w:bookmarkStart w:id="292" w:name="_Toc447782451"/>
      <w:r w:rsidRPr="009E0AD7">
        <w:rPr>
          <w:caps/>
          <w:szCs w:val="24"/>
        </w:rPr>
        <w:t xml:space="preserve">VZDRŽEVALNA VLAGANJA IN okvirni načrt vlaganja </w:t>
      </w:r>
      <w:r w:rsidR="00032189">
        <w:rPr>
          <w:caps/>
          <w:szCs w:val="24"/>
        </w:rPr>
        <w:t>V L.</w:t>
      </w:r>
      <w:r w:rsidRPr="009E0AD7">
        <w:rPr>
          <w:caps/>
          <w:szCs w:val="24"/>
        </w:rPr>
        <w:t xml:space="preserve"> 201</w:t>
      </w:r>
      <w:r w:rsidR="00032189">
        <w:rPr>
          <w:caps/>
          <w:szCs w:val="24"/>
        </w:rPr>
        <w:t>6</w:t>
      </w:r>
      <w:r w:rsidRPr="009E0AD7">
        <w:rPr>
          <w:caps/>
          <w:szCs w:val="24"/>
        </w:rPr>
        <w:t xml:space="preserve"> na področju izvajanja JGS RO in zbirnih centrov v občinah</w:t>
      </w:r>
      <w:bookmarkEnd w:id="283"/>
      <w:bookmarkEnd w:id="284"/>
      <w:bookmarkEnd w:id="285"/>
      <w:bookmarkEnd w:id="286"/>
      <w:bookmarkEnd w:id="287"/>
      <w:bookmarkEnd w:id="288"/>
      <w:bookmarkEnd w:id="289"/>
      <w:bookmarkEnd w:id="290"/>
      <w:bookmarkEnd w:id="291"/>
      <w:bookmarkEnd w:id="292"/>
    </w:p>
    <w:p w:rsidR="00032189" w:rsidRDefault="00032189" w:rsidP="001D1F2C"/>
    <w:p w:rsidR="00B1487F" w:rsidRPr="00B1487F" w:rsidRDefault="00B1487F" w:rsidP="00B1487F">
      <w:pPr>
        <w:jc w:val="both"/>
        <w:rPr>
          <w:sz w:val="20"/>
          <w:szCs w:val="20"/>
        </w:rPr>
      </w:pPr>
      <w:r w:rsidRPr="00B1487F">
        <w:rPr>
          <w:sz w:val="20"/>
          <w:szCs w:val="20"/>
        </w:rPr>
        <w:t>V l. 2016 načrtujemo investicijo v nakup novega smetarskega vozila pralca v vrednosti 220.000,00 €. Ostalih večjih investicij ne načrtujemo. Tekoče bomo izvajali potrebna vzdrževalno investicijska dela na področju zaprtega odlagališča nenevarnih odpadkov v Velenju. Vse aktivnosti bomo izvajali na osnovi pisne uskladitve in potrditve s strani lastnice področja, ki je v lasti Mestne Občine Velenje. Še vedno ostaja odprto vprašanje pridobitve odločbe o zaprtju odlagališča nenevarnih odpadkov. Koncesionar je uspešno zaključil vsa izvedbena dela, ki so bila zapisana v programu zapiralnih del. Odprto vprašanje ostaja zagotavljanja finančnih jamstev, ki se rešuje na nivoju države.</w:t>
      </w:r>
    </w:p>
    <w:p w:rsidR="00B1487F" w:rsidRPr="00B1487F" w:rsidRDefault="00B1487F" w:rsidP="00B1487F">
      <w:pPr>
        <w:jc w:val="both"/>
        <w:rPr>
          <w:sz w:val="20"/>
          <w:szCs w:val="20"/>
        </w:rPr>
      </w:pPr>
      <w:r w:rsidRPr="00B1487F">
        <w:rPr>
          <w:sz w:val="20"/>
          <w:szCs w:val="20"/>
        </w:rPr>
        <w:t>Področje obdelave in odlaganja odpadkov ni predmet naše koncesije, ker je v te namene podeljena koncesija družbi SIMBIO in podpisana pogodba med občinami za gradnjo regijskega centra za ravnanje z odpadki RCERO Celje.</w:t>
      </w:r>
    </w:p>
    <w:p w:rsidR="00343B76" w:rsidRDefault="00343B76" w:rsidP="001D1F2C"/>
    <w:p w:rsidR="00343B76" w:rsidRPr="009E0AD7" w:rsidRDefault="00343B76" w:rsidP="001D1F2C"/>
    <w:p w:rsidR="00B96418" w:rsidRDefault="00B96418" w:rsidP="00227F07">
      <w:pPr>
        <w:spacing w:after="100" w:afterAutospacing="1" w:line="240" w:lineRule="auto"/>
        <w:jc w:val="both"/>
        <w:rPr>
          <w:sz w:val="20"/>
          <w:szCs w:val="20"/>
          <w:lang w:eastAsia="sl-SI"/>
        </w:rPr>
      </w:pPr>
    </w:p>
    <w:p w:rsidR="00B96418" w:rsidRPr="00053D8E" w:rsidRDefault="00B96418" w:rsidP="00C477C5">
      <w:pPr>
        <w:spacing w:after="100" w:afterAutospacing="1" w:line="240" w:lineRule="auto"/>
        <w:jc w:val="both"/>
        <w:rPr>
          <w:sz w:val="20"/>
          <w:szCs w:val="20"/>
          <w:lang w:eastAsia="sl-SI"/>
        </w:rPr>
      </w:pPr>
      <w:r w:rsidRPr="00053D8E">
        <w:rPr>
          <w:sz w:val="20"/>
          <w:szCs w:val="20"/>
          <w:lang w:eastAsia="sl-SI"/>
        </w:rPr>
        <w:t xml:space="preserve">Velenje, </w:t>
      </w:r>
      <w:r w:rsidR="00C811A4">
        <w:rPr>
          <w:sz w:val="20"/>
          <w:szCs w:val="20"/>
          <w:lang w:eastAsia="sl-SI"/>
        </w:rPr>
        <w:t>8. 1. 2016</w:t>
      </w:r>
    </w:p>
    <w:p w:rsidR="00B96418" w:rsidRDefault="00B96418" w:rsidP="00FC6A40">
      <w:pPr>
        <w:spacing w:after="0" w:line="240" w:lineRule="auto"/>
        <w:jc w:val="both"/>
        <w:rPr>
          <w:sz w:val="20"/>
          <w:szCs w:val="20"/>
          <w:lang w:eastAsia="sl-SI"/>
        </w:rPr>
      </w:pPr>
      <w:r w:rsidRPr="00053D8E">
        <w:rPr>
          <w:sz w:val="20"/>
          <w:szCs w:val="20"/>
          <w:lang w:eastAsia="sl-SI"/>
        </w:rPr>
        <w:t>Pripravil</w:t>
      </w:r>
      <w:r w:rsidR="00915F83">
        <w:rPr>
          <w:sz w:val="20"/>
          <w:szCs w:val="20"/>
          <w:lang w:eastAsia="sl-SI"/>
        </w:rPr>
        <w:t>i</w:t>
      </w:r>
      <w:r w:rsidRPr="00053D8E">
        <w:rPr>
          <w:sz w:val="20"/>
          <w:szCs w:val="20"/>
          <w:lang w:eastAsia="sl-SI"/>
        </w:rPr>
        <w:t>:</w:t>
      </w:r>
      <w:r w:rsidRPr="00053D8E">
        <w:rPr>
          <w:sz w:val="20"/>
          <w:szCs w:val="20"/>
          <w:lang w:eastAsia="sl-SI"/>
        </w:rPr>
        <w:tab/>
      </w:r>
      <w:r w:rsidRPr="00053D8E">
        <w:rPr>
          <w:sz w:val="20"/>
          <w:szCs w:val="20"/>
          <w:lang w:eastAsia="sl-SI"/>
        </w:rPr>
        <w:tab/>
      </w:r>
      <w:r w:rsidRPr="00053D8E">
        <w:rPr>
          <w:sz w:val="20"/>
          <w:szCs w:val="20"/>
          <w:lang w:eastAsia="sl-SI"/>
        </w:rPr>
        <w:tab/>
      </w:r>
      <w:r w:rsidRPr="00053D8E">
        <w:rPr>
          <w:sz w:val="20"/>
          <w:szCs w:val="20"/>
          <w:lang w:eastAsia="sl-SI"/>
        </w:rPr>
        <w:tab/>
      </w:r>
      <w:r w:rsidRPr="00053D8E">
        <w:rPr>
          <w:sz w:val="20"/>
          <w:szCs w:val="20"/>
          <w:lang w:eastAsia="sl-SI"/>
        </w:rPr>
        <w:tab/>
      </w:r>
      <w:r w:rsidRPr="00053D8E">
        <w:rPr>
          <w:sz w:val="20"/>
          <w:szCs w:val="20"/>
          <w:lang w:eastAsia="sl-SI"/>
        </w:rPr>
        <w:tab/>
      </w:r>
      <w:r w:rsidRPr="00053D8E">
        <w:rPr>
          <w:sz w:val="20"/>
          <w:szCs w:val="20"/>
          <w:lang w:eastAsia="sl-SI"/>
        </w:rPr>
        <w:tab/>
      </w:r>
      <w:r w:rsidRPr="00053D8E">
        <w:rPr>
          <w:sz w:val="20"/>
          <w:szCs w:val="20"/>
          <w:lang w:eastAsia="sl-SI"/>
        </w:rPr>
        <w:tab/>
      </w:r>
      <w:r w:rsidR="00915F83">
        <w:rPr>
          <w:sz w:val="20"/>
          <w:szCs w:val="20"/>
          <w:lang w:eastAsia="sl-SI"/>
        </w:rPr>
        <w:tab/>
      </w:r>
      <w:r w:rsidRPr="00053D8E">
        <w:rPr>
          <w:sz w:val="20"/>
          <w:szCs w:val="20"/>
          <w:lang w:eastAsia="sl-SI"/>
        </w:rPr>
        <w:t>Direktor:</w:t>
      </w:r>
    </w:p>
    <w:p w:rsidR="00B96418" w:rsidRDefault="00B96418" w:rsidP="00FC6A40">
      <w:pPr>
        <w:spacing w:after="0" w:line="240" w:lineRule="auto"/>
        <w:jc w:val="both"/>
        <w:rPr>
          <w:sz w:val="20"/>
          <w:szCs w:val="20"/>
          <w:lang w:eastAsia="sl-SI"/>
        </w:rPr>
      </w:pPr>
    </w:p>
    <w:p w:rsidR="00B96418" w:rsidRDefault="00B96418" w:rsidP="00FC6A40">
      <w:pPr>
        <w:spacing w:after="0" w:line="240" w:lineRule="auto"/>
        <w:jc w:val="both"/>
        <w:rPr>
          <w:sz w:val="20"/>
          <w:szCs w:val="20"/>
          <w:lang w:eastAsia="sl-SI"/>
        </w:rPr>
      </w:pPr>
      <w:r>
        <w:rPr>
          <w:sz w:val="20"/>
          <w:szCs w:val="20"/>
          <w:lang w:eastAsia="sl-SI"/>
        </w:rPr>
        <w:t>Marcel Hri</w:t>
      </w:r>
      <w:r w:rsidR="00915F83">
        <w:rPr>
          <w:sz w:val="20"/>
          <w:szCs w:val="20"/>
          <w:lang w:eastAsia="sl-SI"/>
        </w:rPr>
        <w:t>beršek</w:t>
      </w:r>
      <w:r w:rsidR="00C811A4">
        <w:rPr>
          <w:sz w:val="20"/>
          <w:szCs w:val="20"/>
          <w:lang w:eastAsia="sl-SI"/>
        </w:rPr>
        <w:t>,l.r.</w:t>
      </w:r>
      <w:r w:rsidR="00915F83">
        <w:rPr>
          <w:sz w:val="20"/>
          <w:szCs w:val="20"/>
          <w:lang w:eastAsia="sl-SI"/>
        </w:rPr>
        <w:tab/>
      </w:r>
      <w:r w:rsidR="00915F83">
        <w:rPr>
          <w:sz w:val="20"/>
          <w:szCs w:val="20"/>
          <w:lang w:eastAsia="sl-SI"/>
        </w:rPr>
        <w:tab/>
      </w:r>
      <w:r w:rsidR="00915F83">
        <w:rPr>
          <w:sz w:val="20"/>
          <w:szCs w:val="20"/>
          <w:lang w:eastAsia="sl-SI"/>
        </w:rPr>
        <w:tab/>
      </w:r>
      <w:r w:rsidR="00915F83">
        <w:rPr>
          <w:sz w:val="20"/>
          <w:szCs w:val="20"/>
          <w:lang w:eastAsia="sl-SI"/>
        </w:rPr>
        <w:tab/>
      </w:r>
      <w:r w:rsidR="00915F83">
        <w:rPr>
          <w:sz w:val="20"/>
          <w:szCs w:val="20"/>
          <w:lang w:eastAsia="sl-SI"/>
        </w:rPr>
        <w:tab/>
      </w:r>
      <w:r w:rsidR="00915F83">
        <w:rPr>
          <w:sz w:val="20"/>
          <w:szCs w:val="20"/>
          <w:lang w:eastAsia="sl-SI"/>
        </w:rPr>
        <w:tab/>
      </w:r>
      <w:r w:rsidR="00915F83">
        <w:rPr>
          <w:sz w:val="20"/>
          <w:szCs w:val="20"/>
          <w:lang w:eastAsia="sl-SI"/>
        </w:rPr>
        <w:tab/>
      </w:r>
      <w:r w:rsidR="00915F83">
        <w:rPr>
          <w:sz w:val="20"/>
          <w:szCs w:val="20"/>
          <w:lang w:eastAsia="sl-SI"/>
        </w:rPr>
        <w:tab/>
      </w:r>
      <w:r>
        <w:rPr>
          <w:sz w:val="20"/>
          <w:szCs w:val="20"/>
          <w:lang w:eastAsia="sl-SI"/>
        </w:rPr>
        <w:t xml:space="preserve">Janez </w:t>
      </w:r>
      <w:proofErr w:type="spellStart"/>
      <w:r>
        <w:rPr>
          <w:sz w:val="20"/>
          <w:szCs w:val="20"/>
          <w:lang w:eastAsia="sl-SI"/>
        </w:rPr>
        <w:t>Herodež</w:t>
      </w:r>
      <w:proofErr w:type="spellEnd"/>
      <w:r w:rsidR="00C811A4">
        <w:rPr>
          <w:sz w:val="20"/>
          <w:szCs w:val="20"/>
          <w:lang w:eastAsia="sl-SI"/>
        </w:rPr>
        <w:t>,l.r.</w:t>
      </w:r>
    </w:p>
    <w:p w:rsidR="00B96418" w:rsidRDefault="00B96418" w:rsidP="00FC6A40">
      <w:pPr>
        <w:spacing w:after="0" w:line="240" w:lineRule="auto"/>
        <w:jc w:val="both"/>
        <w:rPr>
          <w:sz w:val="20"/>
          <w:szCs w:val="20"/>
          <w:lang w:eastAsia="sl-SI"/>
        </w:rPr>
      </w:pPr>
    </w:p>
    <w:p w:rsidR="00B96418" w:rsidRDefault="00B96418" w:rsidP="00FC6A40">
      <w:pPr>
        <w:spacing w:after="0" w:line="240" w:lineRule="auto"/>
        <w:jc w:val="both"/>
        <w:rPr>
          <w:sz w:val="20"/>
          <w:szCs w:val="20"/>
          <w:lang w:eastAsia="sl-SI"/>
        </w:rPr>
      </w:pPr>
      <w:r>
        <w:rPr>
          <w:sz w:val="20"/>
          <w:szCs w:val="20"/>
          <w:lang w:eastAsia="sl-SI"/>
        </w:rPr>
        <w:t>Alenka Centrih</w:t>
      </w:r>
      <w:r w:rsidR="00AB667C">
        <w:rPr>
          <w:sz w:val="20"/>
          <w:szCs w:val="20"/>
          <w:lang w:eastAsia="sl-SI"/>
        </w:rPr>
        <w:t xml:space="preserve"> Ocepek</w:t>
      </w:r>
      <w:r w:rsidR="00C811A4">
        <w:rPr>
          <w:sz w:val="20"/>
          <w:szCs w:val="20"/>
          <w:lang w:eastAsia="sl-SI"/>
        </w:rPr>
        <w:t>,l.r.</w:t>
      </w:r>
    </w:p>
    <w:p w:rsidR="00B96418" w:rsidRDefault="00B96418" w:rsidP="00FC6A40">
      <w:pPr>
        <w:spacing w:after="0" w:line="240" w:lineRule="auto"/>
        <w:jc w:val="both"/>
        <w:rPr>
          <w:sz w:val="20"/>
          <w:szCs w:val="20"/>
          <w:lang w:eastAsia="sl-SI"/>
        </w:rPr>
      </w:pPr>
    </w:p>
    <w:p w:rsidR="00B96418" w:rsidRPr="00053D8E" w:rsidRDefault="00B96418" w:rsidP="00FC6A40">
      <w:pPr>
        <w:spacing w:after="0" w:line="240" w:lineRule="auto"/>
        <w:jc w:val="both"/>
        <w:rPr>
          <w:lang w:eastAsia="sl-SI"/>
        </w:rPr>
      </w:pPr>
      <w:r w:rsidRPr="00053D8E">
        <w:rPr>
          <w:lang w:eastAsia="sl-SI"/>
        </w:rPr>
        <w:t> </w:t>
      </w:r>
    </w:p>
    <w:p w:rsidR="00B96418" w:rsidRDefault="00B96418" w:rsidP="00FC6A40">
      <w:pPr>
        <w:spacing w:after="0" w:line="240" w:lineRule="auto"/>
      </w:pPr>
      <w:bookmarkStart w:id="293" w:name="_GoBack"/>
      <w:bookmarkEnd w:id="293"/>
    </w:p>
    <w:p w:rsidR="00B96418" w:rsidRDefault="00B96418" w:rsidP="00FC6A40">
      <w:pPr>
        <w:spacing w:after="0" w:line="240" w:lineRule="auto"/>
      </w:pPr>
    </w:p>
    <w:p w:rsidR="00B96418" w:rsidRDefault="00B96418" w:rsidP="00FC6A40">
      <w:pPr>
        <w:spacing w:after="0" w:line="240" w:lineRule="auto"/>
      </w:pPr>
    </w:p>
    <w:p w:rsidR="00B96418" w:rsidRPr="00053D8E" w:rsidRDefault="00B96418" w:rsidP="00FC6A40">
      <w:pPr>
        <w:spacing w:after="0" w:line="240" w:lineRule="auto"/>
      </w:pPr>
    </w:p>
    <w:p w:rsidR="00B96418" w:rsidRDefault="00B96418" w:rsidP="00F67E2D"/>
    <w:p w:rsidR="00B96418" w:rsidRDefault="00B96418" w:rsidP="00F67E2D"/>
    <w:p w:rsidR="00B96418" w:rsidRDefault="00B96418" w:rsidP="00F67E2D"/>
    <w:p w:rsidR="00B96418" w:rsidRDefault="00B96418" w:rsidP="00F67E2D">
      <w:pPr>
        <w:widowControl w:val="0"/>
        <w:spacing w:after="0" w:line="240" w:lineRule="auto"/>
        <w:rPr>
          <w:b/>
          <w:u w:val="single"/>
        </w:rPr>
      </w:pPr>
    </w:p>
    <w:p w:rsidR="00B96418" w:rsidRDefault="00B96418" w:rsidP="00F67E2D">
      <w:pPr>
        <w:widowControl w:val="0"/>
        <w:spacing w:after="0" w:line="240" w:lineRule="auto"/>
        <w:rPr>
          <w:b/>
          <w:u w:val="single"/>
        </w:rPr>
      </w:pPr>
    </w:p>
    <w:p w:rsidR="004210F8" w:rsidRDefault="004210F8" w:rsidP="00F67E2D">
      <w:pPr>
        <w:widowControl w:val="0"/>
        <w:spacing w:after="0" w:line="240" w:lineRule="auto"/>
        <w:rPr>
          <w:b/>
          <w:u w:val="single"/>
        </w:rPr>
      </w:pPr>
    </w:p>
    <w:p w:rsidR="004210F8" w:rsidRDefault="004210F8" w:rsidP="00F67E2D">
      <w:pPr>
        <w:widowControl w:val="0"/>
        <w:spacing w:after="0" w:line="240" w:lineRule="auto"/>
        <w:rPr>
          <w:b/>
          <w:u w:val="single"/>
        </w:rPr>
      </w:pPr>
    </w:p>
    <w:p w:rsidR="004210F8" w:rsidRDefault="004210F8" w:rsidP="00F67E2D">
      <w:pPr>
        <w:widowControl w:val="0"/>
        <w:spacing w:after="0" w:line="240" w:lineRule="auto"/>
        <w:rPr>
          <w:b/>
          <w:u w:val="single"/>
        </w:rPr>
      </w:pPr>
    </w:p>
    <w:p w:rsidR="004210F8" w:rsidRDefault="004210F8" w:rsidP="00F67E2D">
      <w:pPr>
        <w:widowControl w:val="0"/>
        <w:spacing w:after="0" w:line="240" w:lineRule="auto"/>
        <w:rPr>
          <w:b/>
          <w:u w:val="single"/>
        </w:rPr>
      </w:pPr>
    </w:p>
    <w:p w:rsidR="00B96418" w:rsidRDefault="00B96418" w:rsidP="00F67E2D">
      <w:pPr>
        <w:widowControl w:val="0"/>
        <w:spacing w:after="0" w:line="240" w:lineRule="auto"/>
        <w:rPr>
          <w:b/>
          <w:u w:val="single"/>
        </w:rPr>
      </w:pPr>
    </w:p>
    <w:p w:rsidR="00B96418" w:rsidRDefault="00B96418" w:rsidP="00F67E2D">
      <w:pPr>
        <w:widowControl w:val="0"/>
        <w:spacing w:after="0" w:line="240" w:lineRule="auto"/>
        <w:rPr>
          <w:b/>
          <w:u w:val="single"/>
        </w:rPr>
      </w:pPr>
    </w:p>
    <w:sectPr w:rsidR="00B96418" w:rsidSect="00DA06A3">
      <w:footerReference w:type="even" r:id="rId77"/>
      <w:footerReference w:type="default" r:id="rId78"/>
      <w:pgSz w:w="11907" w:h="16839" w:code="9"/>
      <w:pgMar w:top="851" w:right="1134" w:bottom="851" w:left="1418" w:header="709" w:footer="11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12A" w:rsidRDefault="00B2312A" w:rsidP="00C415EF">
      <w:pPr>
        <w:spacing w:after="0" w:line="240" w:lineRule="auto"/>
      </w:pPr>
      <w:r>
        <w:separator/>
      </w:r>
    </w:p>
  </w:endnote>
  <w:endnote w:type="continuationSeparator" w:id="0">
    <w:p w:rsidR="00B2312A" w:rsidRDefault="00B2312A" w:rsidP="00C4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MT">
    <w:altName w:val="Arial Unicode MS"/>
    <w:panose1 w:val="00000000000000000000"/>
    <w:charset w:val="80"/>
    <w:family w:val="auto"/>
    <w:notTrueType/>
    <w:pitch w:val="default"/>
    <w:sig w:usb0="00000005" w:usb1="08070000" w:usb2="00000010" w:usb3="00000000" w:csb0="0002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78" w:rsidRDefault="00751078" w:rsidP="000B31C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751078" w:rsidRDefault="00751078" w:rsidP="000B31CB">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78" w:rsidRDefault="00751078" w:rsidP="000B31CB">
    <w:pPr>
      <w:pStyle w:val="Noga"/>
      <w:framePr w:wrap="around" w:vAnchor="text" w:hAnchor="margin" w:xAlign="right" w:y="1"/>
      <w:rPr>
        <w:rStyle w:val="tevilkastrani"/>
      </w:rPr>
    </w:pPr>
    <w:r>
      <w:rPr>
        <w:rStyle w:val="tevilkastrani"/>
      </w:rPr>
      <w:t xml:space="preserve">stran </w:t>
    </w:r>
    <w:r>
      <w:rPr>
        <w:rStyle w:val="tevilkastrani"/>
      </w:rPr>
      <w:fldChar w:fldCharType="begin"/>
    </w:r>
    <w:r>
      <w:rPr>
        <w:rStyle w:val="tevilkastrani"/>
      </w:rPr>
      <w:instrText xml:space="preserve">PAGE  </w:instrText>
    </w:r>
    <w:r>
      <w:rPr>
        <w:rStyle w:val="tevilkastrani"/>
      </w:rPr>
      <w:fldChar w:fldCharType="separate"/>
    </w:r>
    <w:r w:rsidR="00BF05EB">
      <w:rPr>
        <w:rStyle w:val="tevilkastrani"/>
        <w:noProof/>
      </w:rPr>
      <w:t>23</w:t>
    </w:r>
    <w:r>
      <w:rPr>
        <w:rStyle w:val="tevilkastrani"/>
      </w:rPr>
      <w:fldChar w:fldCharType="end"/>
    </w:r>
  </w:p>
  <w:p w:rsidR="00751078" w:rsidRDefault="00751078" w:rsidP="000B31CB">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12A" w:rsidRDefault="00B2312A" w:rsidP="00C415EF">
      <w:pPr>
        <w:spacing w:after="0" w:line="240" w:lineRule="auto"/>
      </w:pPr>
      <w:r>
        <w:separator/>
      </w:r>
    </w:p>
  </w:footnote>
  <w:footnote w:type="continuationSeparator" w:id="0">
    <w:p w:rsidR="00B2312A" w:rsidRDefault="00B2312A" w:rsidP="00C41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3FD"/>
    <w:multiLevelType w:val="hybridMultilevel"/>
    <w:tmpl w:val="3850CEC4"/>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nsid w:val="0148549D"/>
    <w:multiLevelType w:val="hybridMultilevel"/>
    <w:tmpl w:val="7F848FBE"/>
    <w:lvl w:ilvl="0" w:tplc="A3A8E7EE">
      <w:start w:val="1"/>
      <w:numFmt w:val="bullet"/>
      <w:lvlText w:val="-"/>
      <w:lvlJc w:val="left"/>
      <w:pPr>
        <w:tabs>
          <w:tab w:val="num" w:pos="720"/>
        </w:tabs>
        <w:ind w:left="720" w:hanging="360"/>
      </w:pPr>
      <w:rPr>
        <w:rFonts w:ascii="ArialMT" w:eastAsia="Times New Roman" w:hAnsi="ArialMT"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6E3ADF"/>
    <w:multiLevelType w:val="hybridMultilevel"/>
    <w:tmpl w:val="77CC46BA"/>
    <w:lvl w:ilvl="0" w:tplc="9476193C">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0AB72F85"/>
    <w:multiLevelType w:val="hybridMultilevel"/>
    <w:tmpl w:val="17162FC2"/>
    <w:lvl w:ilvl="0" w:tplc="A3A8E7EE">
      <w:start w:val="1"/>
      <w:numFmt w:val="bullet"/>
      <w:lvlText w:val="-"/>
      <w:lvlJc w:val="left"/>
      <w:pPr>
        <w:tabs>
          <w:tab w:val="num" w:pos="720"/>
        </w:tabs>
        <w:ind w:left="720" w:hanging="360"/>
      </w:pPr>
      <w:rPr>
        <w:rFonts w:ascii="ArialMT" w:eastAsia="Times New Roman" w:hAnsi="ArialMT"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C2B0248"/>
    <w:multiLevelType w:val="multilevel"/>
    <w:tmpl w:val="3B8843B6"/>
    <w:lvl w:ilvl="0">
      <w:start w:val="12"/>
      <w:numFmt w:val="decimal"/>
      <w:lvlText w:val="%1."/>
      <w:lvlJc w:val="left"/>
      <w:pPr>
        <w:ind w:left="510" w:hanging="510"/>
      </w:pPr>
      <w:rPr>
        <w:rFonts w:hint="default"/>
        <w:sz w:val="24"/>
        <w:szCs w:val="24"/>
      </w:rPr>
    </w:lvl>
    <w:lvl w:ilvl="1">
      <w:start w:val="14"/>
      <w:numFmt w:val="decimal"/>
      <w:lvlText w:val="%2.1"/>
      <w:lvlJc w:val="left"/>
      <w:pPr>
        <w:ind w:left="1080" w:hanging="72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0D3C6BC9"/>
    <w:multiLevelType w:val="hybridMultilevel"/>
    <w:tmpl w:val="9D987674"/>
    <w:lvl w:ilvl="0" w:tplc="A3A8E7EE">
      <w:start w:val="1"/>
      <w:numFmt w:val="bullet"/>
      <w:lvlText w:val="-"/>
      <w:lvlJc w:val="left"/>
      <w:pPr>
        <w:ind w:left="1080" w:hanging="360"/>
      </w:pPr>
      <w:rPr>
        <w:rFonts w:ascii="ArialMT" w:eastAsia="Times New Roman" w:hAnsi="ArialMT"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164A3890"/>
    <w:multiLevelType w:val="hybridMultilevel"/>
    <w:tmpl w:val="6090FAD2"/>
    <w:lvl w:ilvl="0" w:tplc="A3A8E7EE">
      <w:start w:val="1"/>
      <w:numFmt w:val="bullet"/>
      <w:lvlText w:val="-"/>
      <w:lvlJc w:val="left"/>
      <w:pPr>
        <w:ind w:left="720" w:hanging="360"/>
      </w:pPr>
      <w:rPr>
        <w:rFonts w:ascii="ArialMT" w:eastAsia="Times New Roman" w:hAnsi="ArialMT"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94B78F0"/>
    <w:multiLevelType w:val="multilevel"/>
    <w:tmpl w:val="BD62E624"/>
    <w:lvl w:ilvl="0">
      <w:start w:val="7"/>
      <w:numFmt w:val="decimal"/>
      <w:lvlText w:val="%1."/>
      <w:lvlJc w:val="left"/>
      <w:pPr>
        <w:ind w:left="360" w:hanging="360"/>
      </w:pPr>
      <w:rPr>
        <w:rFonts w:cs="Times New Roman" w:hint="default"/>
      </w:rPr>
    </w:lvl>
    <w:lvl w:ilvl="1">
      <w:start w:val="1"/>
      <w:numFmt w:val="decimal"/>
      <w:pStyle w:val="Naslov2"/>
      <w:lvlText w:val="7.%2."/>
      <w:lvlJc w:val="left"/>
      <w:pPr>
        <w:ind w:left="1080" w:hanging="720"/>
      </w:pPr>
      <w:rPr>
        <w:rFonts w:hint="default"/>
        <w:spacing w:val="8"/>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20FA516C"/>
    <w:multiLevelType w:val="hybridMultilevel"/>
    <w:tmpl w:val="A622094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16A0E1F"/>
    <w:multiLevelType w:val="multilevel"/>
    <w:tmpl w:val="E34446FE"/>
    <w:lvl w:ilvl="0">
      <w:start w:val="7"/>
      <w:numFmt w:val="decimal"/>
      <w:lvlText w:val="%1."/>
      <w:lvlJc w:val="left"/>
      <w:pPr>
        <w:ind w:left="360" w:hanging="360"/>
      </w:pPr>
      <w:rPr>
        <w:rFonts w:cs="Times New Roman" w:hint="default"/>
      </w:rPr>
    </w:lvl>
    <w:lvl w:ilvl="1">
      <w:start w:val="2"/>
      <w:numFmt w:val="decimal"/>
      <w:lvlText w:val="7.%2."/>
      <w:lvlJc w:val="left"/>
      <w:pPr>
        <w:ind w:left="1080" w:hanging="72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34DD339E"/>
    <w:multiLevelType w:val="hybridMultilevel"/>
    <w:tmpl w:val="183AB020"/>
    <w:lvl w:ilvl="0" w:tplc="97506B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9802A9D"/>
    <w:multiLevelType w:val="hybridMultilevel"/>
    <w:tmpl w:val="00CC00BE"/>
    <w:lvl w:ilvl="0" w:tplc="A3A8E7EE">
      <w:start w:val="1"/>
      <w:numFmt w:val="bullet"/>
      <w:lvlText w:val="-"/>
      <w:lvlJc w:val="left"/>
      <w:pPr>
        <w:ind w:left="720" w:hanging="360"/>
      </w:pPr>
      <w:rPr>
        <w:rFonts w:ascii="ArialMT" w:eastAsia="Times New Roman" w:hAnsi="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CC63239"/>
    <w:multiLevelType w:val="hybridMultilevel"/>
    <w:tmpl w:val="E8D4B296"/>
    <w:lvl w:ilvl="0" w:tplc="A3A8E7EE">
      <w:start w:val="1"/>
      <w:numFmt w:val="bullet"/>
      <w:lvlText w:val="-"/>
      <w:lvlJc w:val="left"/>
      <w:pPr>
        <w:ind w:left="720" w:hanging="360"/>
      </w:pPr>
      <w:rPr>
        <w:rFonts w:ascii="ArialMT" w:eastAsia="Times New Roman" w:hAnsi="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9DE19F1"/>
    <w:multiLevelType w:val="multilevel"/>
    <w:tmpl w:val="BDC021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A6C5962"/>
    <w:multiLevelType w:val="hybridMultilevel"/>
    <w:tmpl w:val="11900336"/>
    <w:lvl w:ilvl="0" w:tplc="F886CA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7973ED"/>
    <w:multiLevelType w:val="hybridMultilevel"/>
    <w:tmpl w:val="58A4F164"/>
    <w:lvl w:ilvl="0" w:tplc="A3A8E7EE">
      <w:start w:val="1"/>
      <w:numFmt w:val="bullet"/>
      <w:lvlText w:val="-"/>
      <w:lvlJc w:val="left"/>
      <w:pPr>
        <w:tabs>
          <w:tab w:val="num" w:pos="720"/>
        </w:tabs>
        <w:ind w:left="720" w:hanging="360"/>
      </w:pPr>
      <w:rPr>
        <w:rFonts w:ascii="ArialMT" w:eastAsia="Times New Roman" w:hAnsi="ArialMT"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6E1CCD"/>
    <w:multiLevelType w:val="hybridMultilevel"/>
    <w:tmpl w:val="1A1ACB1C"/>
    <w:lvl w:ilvl="0" w:tplc="A3A8E7EE">
      <w:start w:val="1"/>
      <w:numFmt w:val="bullet"/>
      <w:lvlText w:val="-"/>
      <w:lvlJc w:val="left"/>
      <w:pPr>
        <w:ind w:left="720" w:hanging="360"/>
      </w:pPr>
      <w:rPr>
        <w:rFonts w:ascii="ArialMT" w:eastAsia="Times New Roman" w:hAnsi="ArialMT"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EAE1D8C"/>
    <w:multiLevelType w:val="hybridMultilevel"/>
    <w:tmpl w:val="6600A16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34A0346"/>
    <w:multiLevelType w:val="hybridMultilevel"/>
    <w:tmpl w:val="6E0E98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53C15EC"/>
    <w:multiLevelType w:val="hybridMultilevel"/>
    <w:tmpl w:val="493CF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C0E3C66"/>
    <w:multiLevelType w:val="multilevel"/>
    <w:tmpl w:val="946C7EE8"/>
    <w:lvl w:ilvl="0">
      <w:start w:val="7"/>
      <w:numFmt w:val="decimal"/>
      <w:lvlText w:val="%1."/>
      <w:lvlJc w:val="left"/>
      <w:pPr>
        <w:ind w:left="360" w:hanging="360"/>
      </w:pPr>
      <w:rPr>
        <w:rFonts w:cs="Times New Roman" w:hint="default"/>
      </w:rPr>
    </w:lvl>
    <w:lvl w:ilvl="1">
      <w:start w:val="4"/>
      <w:numFmt w:val="decimal"/>
      <w:lvlText w:val="7.%2."/>
      <w:lvlJc w:val="left"/>
      <w:pPr>
        <w:ind w:left="1080" w:hanging="72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5EA53876"/>
    <w:multiLevelType w:val="hybridMultilevel"/>
    <w:tmpl w:val="5D0ADA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F31265D"/>
    <w:multiLevelType w:val="hybridMultilevel"/>
    <w:tmpl w:val="CB147CF4"/>
    <w:lvl w:ilvl="0" w:tplc="04240001">
      <w:start w:val="1"/>
      <w:numFmt w:val="bullet"/>
      <w:lvlText w:val=""/>
      <w:lvlJc w:val="left"/>
      <w:pPr>
        <w:ind w:left="436" w:hanging="360"/>
      </w:pPr>
      <w:rPr>
        <w:rFonts w:ascii="Symbol" w:hAnsi="Symbol" w:hint="default"/>
      </w:rPr>
    </w:lvl>
    <w:lvl w:ilvl="1" w:tplc="04240003" w:tentative="1">
      <w:start w:val="1"/>
      <w:numFmt w:val="bullet"/>
      <w:lvlText w:val="o"/>
      <w:lvlJc w:val="left"/>
      <w:pPr>
        <w:ind w:left="1156" w:hanging="360"/>
      </w:pPr>
      <w:rPr>
        <w:rFonts w:ascii="Courier New" w:hAnsi="Courier New" w:hint="default"/>
      </w:rPr>
    </w:lvl>
    <w:lvl w:ilvl="2" w:tplc="04240005" w:tentative="1">
      <w:start w:val="1"/>
      <w:numFmt w:val="bullet"/>
      <w:lvlText w:val=""/>
      <w:lvlJc w:val="left"/>
      <w:pPr>
        <w:ind w:left="1876" w:hanging="360"/>
      </w:pPr>
      <w:rPr>
        <w:rFonts w:ascii="Wingdings" w:hAnsi="Wingdings" w:hint="default"/>
      </w:rPr>
    </w:lvl>
    <w:lvl w:ilvl="3" w:tplc="04240001" w:tentative="1">
      <w:start w:val="1"/>
      <w:numFmt w:val="bullet"/>
      <w:lvlText w:val=""/>
      <w:lvlJc w:val="left"/>
      <w:pPr>
        <w:ind w:left="2596" w:hanging="360"/>
      </w:pPr>
      <w:rPr>
        <w:rFonts w:ascii="Symbol" w:hAnsi="Symbol" w:hint="default"/>
      </w:rPr>
    </w:lvl>
    <w:lvl w:ilvl="4" w:tplc="04240003" w:tentative="1">
      <w:start w:val="1"/>
      <w:numFmt w:val="bullet"/>
      <w:lvlText w:val="o"/>
      <w:lvlJc w:val="left"/>
      <w:pPr>
        <w:ind w:left="3316" w:hanging="360"/>
      </w:pPr>
      <w:rPr>
        <w:rFonts w:ascii="Courier New" w:hAnsi="Courier New" w:hint="default"/>
      </w:rPr>
    </w:lvl>
    <w:lvl w:ilvl="5" w:tplc="04240005" w:tentative="1">
      <w:start w:val="1"/>
      <w:numFmt w:val="bullet"/>
      <w:lvlText w:val=""/>
      <w:lvlJc w:val="left"/>
      <w:pPr>
        <w:ind w:left="4036" w:hanging="360"/>
      </w:pPr>
      <w:rPr>
        <w:rFonts w:ascii="Wingdings" w:hAnsi="Wingdings" w:hint="default"/>
      </w:rPr>
    </w:lvl>
    <w:lvl w:ilvl="6" w:tplc="04240001" w:tentative="1">
      <w:start w:val="1"/>
      <w:numFmt w:val="bullet"/>
      <w:lvlText w:val=""/>
      <w:lvlJc w:val="left"/>
      <w:pPr>
        <w:ind w:left="4756" w:hanging="360"/>
      </w:pPr>
      <w:rPr>
        <w:rFonts w:ascii="Symbol" w:hAnsi="Symbol" w:hint="default"/>
      </w:rPr>
    </w:lvl>
    <w:lvl w:ilvl="7" w:tplc="04240003" w:tentative="1">
      <w:start w:val="1"/>
      <w:numFmt w:val="bullet"/>
      <w:lvlText w:val="o"/>
      <w:lvlJc w:val="left"/>
      <w:pPr>
        <w:ind w:left="5476" w:hanging="360"/>
      </w:pPr>
      <w:rPr>
        <w:rFonts w:ascii="Courier New" w:hAnsi="Courier New" w:hint="default"/>
      </w:rPr>
    </w:lvl>
    <w:lvl w:ilvl="8" w:tplc="04240005" w:tentative="1">
      <w:start w:val="1"/>
      <w:numFmt w:val="bullet"/>
      <w:lvlText w:val=""/>
      <w:lvlJc w:val="left"/>
      <w:pPr>
        <w:ind w:left="6196" w:hanging="360"/>
      </w:pPr>
      <w:rPr>
        <w:rFonts w:ascii="Wingdings" w:hAnsi="Wingdings" w:hint="default"/>
      </w:rPr>
    </w:lvl>
  </w:abstractNum>
  <w:abstractNum w:abstractNumId="23">
    <w:nsid w:val="627B4DC2"/>
    <w:multiLevelType w:val="hybridMultilevel"/>
    <w:tmpl w:val="A42E19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3DF3451"/>
    <w:multiLevelType w:val="hybridMultilevel"/>
    <w:tmpl w:val="847E479A"/>
    <w:lvl w:ilvl="0" w:tplc="53846622">
      <w:start w:val="12"/>
      <w:numFmt w:val="decimal"/>
      <w:lvlText w:val="%1."/>
      <w:lvlJc w:val="left"/>
      <w:pPr>
        <w:ind w:left="1776" w:hanging="360"/>
      </w:pPr>
      <w:rPr>
        <w:rFonts w:hint="default"/>
        <w:sz w:val="24"/>
        <w:szCs w:val="24"/>
      </w:rPr>
    </w:lvl>
    <w:lvl w:ilvl="1" w:tplc="04240019">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25">
    <w:nsid w:val="73723E7E"/>
    <w:multiLevelType w:val="multilevel"/>
    <w:tmpl w:val="0B2032D2"/>
    <w:lvl w:ilvl="0">
      <w:start w:val="15"/>
      <w:numFmt w:val="decimal"/>
      <w:lvlText w:val="%1."/>
      <w:lvlJc w:val="left"/>
      <w:pPr>
        <w:ind w:left="510" w:hanging="510"/>
      </w:pPr>
      <w:rPr>
        <w:rFonts w:hint="default"/>
        <w:sz w:val="24"/>
        <w:szCs w:val="24"/>
      </w:rPr>
    </w:lvl>
    <w:lvl w:ilvl="1">
      <w:start w:val="14"/>
      <w:numFmt w:val="decimal"/>
      <w:lvlText w:val="%2.1"/>
      <w:lvlJc w:val="left"/>
      <w:pPr>
        <w:ind w:left="1080" w:hanging="72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75D00D5D"/>
    <w:multiLevelType w:val="hybridMultilevel"/>
    <w:tmpl w:val="9076A1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nsid w:val="79503BF4"/>
    <w:multiLevelType w:val="hybridMultilevel"/>
    <w:tmpl w:val="B312624E"/>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8">
    <w:nsid w:val="7C3C4E2E"/>
    <w:multiLevelType w:val="hybridMultilevel"/>
    <w:tmpl w:val="029202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nsid w:val="7E124697"/>
    <w:multiLevelType w:val="hybridMultilevel"/>
    <w:tmpl w:val="8C121B22"/>
    <w:lvl w:ilvl="0" w:tplc="A3A8E7EE">
      <w:start w:val="1"/>
      <w:numFmt w:val="bullet"/>
      <w:lvlText w:val="-"/>
      <w:lvlJc w:val="left"/>
      <w:pPr>
        <w:ind w:left="720" w:hanging="360"/>
      </w:pPr>
      <w:rPr>
        <w:rFonts w:ascii="ArialMT" w:eastAsia="Times New Roman" w:hAnsi="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E2F2756"/>
    <w:multiLevelType w:val="multilevel"/>
    <w:tmpl w:val="81621EAA"/>
    <w:lvl w:ilvl="0">
      <w:start w:val="7"/>
      <w:numFmt w:val="decimal"/>
      <w:lvlText w:val="%1."/>
      <w:lvlJc w:val="left"/>
      <w:pPr>
        <w:ind w:left="360" w:hanging="360"/>
      </w:pPr>
      <w:rPr>
        <w:rFonts w:hint="default"/>
        <w:sz w:val="24"/>
        <w:szCs w:val="24"/>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3"/>
  </w:num>
  <w:num w:numId="2">
    <w:abstractNumId w:val="14"/>
  </w:num>
  <w:num w:numId="3">
    <w:abstractNumId w:val="0"/>
  </w:num>
  <w:num w:numId="4">
    <w:abstractNumId w:val="18"/>
  </w:num>
  <w:num w:numId="5">
    <w:abstractNumId w:val="19"/>
  </w:num>
  <w:num w:numId="6">
    <w:abstractNumId w:val="26"/>
  </w:num>
  <w:num w:numId="7">
    <w:abstractNumId w:val="21"/>
  </w:num>
  <w:num w:numId="8">
    <w:abstractNumId w:val="8"/>
  </w:num>
  <w:num w:numId="9">
    <w:abstractNumId w:val="17"/>
  </w:num>
  <w:num w:numId="10">
    <w:abstractNumId w:val="13"/>
  </w:num>
  <w:num w:numId="11">
    <w:abstractNumId w:val="27"/>
  </w:num>
  <w:num w:numId="12">
    <w:abstractNumId w:val="2"/>
  </w:num>
  <w:num w:numId="13">
    <w:abstractNumId w:val="3"/>
  </w:num>
  <w:num w:numId="14">
    <w:abstractNumId w:val="10"/>
  </w:num>
  <w:num w:numId="15">
    <w:abstractNumId w:val="24"/>
  </w:num>
  <w:num w:numId="16">
    <w:abstractNumId w:val="7"/>
  </w:num>
  <w:num w:numId="17">
    <w:abstractNumId w:val="9"/>
  </w:num>
  <w:num w:numId="18">
    <w:abstractNumId w:val="20"/>
  </w:num>
  <w:num w:numId="19">
    <w:abstractNumId w:val="4"/>
  </w:num>
  <w:num w:numId="20">
    <w:abstractNumId w:val="30"/>
  </w:num>
  <w:num w:numId="21">
    <w:abstractNumId w:val="11"/>
  </w:num>
  <w:num w:numId="22">
    <w:abstractNumId w:val="28"/>
  </w:num>
  <w:num w:numId="23">
    <w:abstractNumId w:val="22"/>
  </w:num>
  <w:num w:numId="24">
    <w:abstractNumId w:val="25"/>
  </w:num>
  <w:num w:numId="25">
    <w:abstractNumId w:val="6"/>
  </w:num>
  <w:num w:numId="26">
    <w:abstractNumId w:val="12"/>
  </w:num>
  <w:num w:numId="27">
    <w:abstractNumId w:val="15"/>
  </w:num>
  <w:num w:numId="28">
    <w:abstractNumId w:val="1"/>
  </w:num>
  <w:num w:numId="29">
    <w:abstractNumId w:val="16"/>
  </w:num>
  <w:num w:numId="30">
    <w:abstractNumId w:val="29"/>
  </w:num>
  <w:num w:numId="31">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AE"/>
    <w:rsid w:val="00002563"/>
    <w:rsid w:val="000048FF"/>
    <w:rsid w:val="0000494A"/>
    <w:rsid w:val="00004FE9"/>
    <w:rsid w:val="0000565C"/>
    <w:rsid w:val="00007694"/>
    <w:rsid w:val="000076E5"/>
    <w:rsid w:val="00010BC0"/>
    <w:rsid w:val="00011B2A"/>
    <w:rsid w:val="00013BFB"/>
    <w:rsid w:val="0001528C"/>
    <w:rsid w:val="000166A0"/>
    <w:rsid w:val="0001782C"/>
    <w:rsid w:val="0002174A"/>
    <w:rsid w:val="0002326D"/>
    <w:rsid w:val="00023FE8"/>
    <w:rsid w:val="00027DB9"/>
    <w:rsid w:val="00032059"/>
    <w:rsid w:val="00032189"/>
    <w:rsid w:val="00032F51"/>
    <w:rsid w:val="00033AAA"/>
    <w:rsid w:val="00034BE0"/>
    <w:rsid w:val="00036D7A"/>
    <w:rsid w:val="00042808"/>
    <w:rsid w:val="000442A4"/>
    <w:rsid w:val="00044EED"/>
    <w:rsid w:val="00045318"/>
    <w:rsid w:val="0005166E"/>
    <w:rsid w:val="00051885"/>
    <w:rsid w:val="000526E1"/>
    <w:rsid w:val="00053D8E"/>
    <w:rsid w:val="00055B89"/>
    <w:rsid w:val="00056107"/>
    <w:rsid w:val="00057471"/>
    <w:rsid w:val="00060F84"/>
    <w:rsid w:val="0006110B"/>
    <w:rsid w:val="00061548"/>
    <w:rsid w:val="00061C76"/>
    <w:rsid w:val="0006209C"/>
    <w:rsid w:val="00062888"/>
    <w:rsid w:val="00063194"/>
    <w:rsid w:val="000642AF"/>
    <w:rsid w:val="00066C8A"/>
    <w:rsid w:val="00071A6B"/>
    <w:rsid w:val="00071B55"/>
    <w:rsid w:val="00072EC4"/>
    <w:rsid w:val="0007381E"/>
    <w:rsid w:val="000745A6"/>
    <w:rsid w:val="00076208"/>
    <w:rsid w:val="00077508"/>
    <w:rsid w:val="000811E0"/>
    <w:rsid w:val="000821EB"/>
    <w:rsid w:val="00083DD8"/>
    <w:rsid w:val="00085258"/>
    <w:rsid w:val="00085490"/>
    <w:rsid w:val="000854E2"/>
    <w:rsid w:val="0008588F"/>
    <w:rsid w:val="000861EE"/>
    <w:rsid w:val="00087E80"/>
    <w:rsid w:val="0009182A"/>
    <w:rsid w:val="000922FA"/>
    <w:rsid w:val="000A24F8"/>
    <w:rsid w:val="000A30D3"/>
    <w:rsid w:val="000A551B"/>
    <w:rsid w:val="000B0E5C"/>
    <w:rsid w:val="000B31CB"/>
    <w:rsid w:val="000B3BBE"/>
    <w:rsid w:val="000B545A"/>
    <w:rsid w:val="000B58CE"/>
    <w:rsid w:val="000B75D2"/>
    <w:rsid w:val="000C04DA"/>
    <w:rsid w:val="000C0728"/>
    <w:rsid w:val="000C07C6"/>
    <w:rsid w:val="000C2008"/>
    <w:rsid w:val="000C28E8"/>
    <w:rsid w:val="000C3E19"/>
    <w:rsid w:val="000D14A0"/>
    <w:rsid w:val="000D1BC4"/>
    <w:rsid w:val="000D428C"/>
    <w:rsid w:val="000D66E7"/>
    <w:rsid w:val="000D7854"/>
    <w:rsid w:val="000D7992"/>
    <w:rsid w:val="000E1C28"/>
    <w:rsid w:val="000E221C"/>
    <w:rsid w:val="000E3E8F"/>
    <w:rsid w:val="000E46A8"/>
    <w:rsid w:val="000E7F21"/>
    <w:rsid w:val="000F488E"/>
    <w:rsid w:val="000F6AA2"/>
    <w:rsid w:val="00103526"/>
    <w:rsid w:val="00104055"/>
    <w:rsid w:val="00107285"/>
    <w:rsid w:val="00117DB3"/>
    <w:rsid w:val="00120286"/>
    <w:rsid w:val="00122B02"/>
    <w:rsid w:val="00123757"/>
    <w:rsid w:val="00123796"/>
    <w:rsid w:val="00123B50"/>
    <w:rsid w:val="00123DDB"/>
    <w:rsid w:val="001251EA"/>
    <w:rsid w:val="00131D4C"/>
    <w:rsid w:val="0013216E"/>
    <w:rsid w:val="001352FB"/>
    <w:rsid w:val="00137794"/>
    <w:rsid w:val="00140991"/>
    <w:rsid w:val="001410A3"/>
    <w:rsid w:val="00141A2E"/>
    <w:rsid w:val="0014359C"/>
    <w:rsid w:val="00144C5C"/>
    <w:rsid w:val="001461C3"/>
    <w:rsid w:val="00146B09"/>
    <w:rsid w:val="00147DDC"/>
    <w:rsid w:val="0015574B"/>
    <w:rsid w:val="00156EA0"/>
    <w:rsid w:val="001636F8"/>
    <w:rsid w:val="0016578A"/>
    <w:rsid w:val="00167103"/>
    <w:rsid w:val="00170884"/>
    <w:rsid w:val="001718A4"/>
    <w:rsid w:val="00172687"/>
    <w:rsid w:val="00173843"/>
    <w:rsid w:val="00174066"/>
    <w:rsid w:val="001752C3"/>
    <w:rsid w:val="001802AD"/>
    <w:rsid w:val="00184A0D"/>
    <w:rsid w:val="00184AD2"/>
    <w:rsid w:val="001874E9"/>
    <w:rsid w:val="00192B26"/>
    <w:rsid w:val="00197CB8"/>
    <w:rsid w:val="001A2F85"/>
    <w:rsid w:val="001A4FB4"/>
    <w:rsid w:val="001A65E3"/>
    <w:rsid w:val="001A79C8"/>
    <w:rsid w:val="001B05C0"/>
    <w:rsid w:val="001B17D5"/>
    <w:rsid w:val="001B3EDD"/>
    <w:rsid w:val="001B4144"/>
    <w:rsid w:val="001B751D"/>
    <w:rsid w:val="001B7A6E"/>
    <w:rsid w:val="001C09E8"/>
    <w:rsid w:val="001C139C"/>
    <w:rsid w:val="001C3ED7"/>
    <w:rsid w:val="001C4369"/>
    <w:rsid w:val="001C6AC7"/>
    <w:rsid w:val="001C7CCC"/>
    <w:rsid w:val="001D1F2C"/>
    <w:rsid w:val="001D4CBA"/>
    <w:rsid w:val="001D4DD4"/>
    <w:rsid w:val="001D6DD3"/>
    <w:rsid w:val="001E5E0E"/>
    <w:rsid w:val="001E73DB"/>
    <w:rsid w:val="001F23EB"/>
    <w:rsid w:val="001F25F8"/>
    <w:rsid w:val="001F3554"/>
    <w:rsid w:val="001F3BDD"/>
    <w:rsid w:val="001F501D"/>
    <w:rsid w:val="002024CC"/>
    <w:rsid w:val="00207157"/>
    <w:rsid w:val="00211141"/>
    <w:rsid w:val="002162B9"/>
    <w:rsid w:val="002208C2"/>
    <w:rsid w:val="0022143B"/>
    <w:rsid w:val="00225122"/>
    <w:rsid w:val="00225DB0"/>
    <w:rsid w:val="00227F07"/>
    <w:rsid w:val="0023195E"/>
    <w:rsid w:val="00233500"/>
    <w:rsid w:val="00233F45"/>
    <w:rsid w:val="002344DA"/>
    <w:rsid w:val="002401B9"/>
    <w:rsid w:val="00241EFB"/>
    <w:rsid w:val="002423A7"/>
    <w:rsid w:val="00243144"/>
    <w:rsid w:val="00243525"/>
    <w:rsid w:val="002452ED"/>
    <w:rsid w:val="0025120C"/>
    <w:rsid w:val="002551C8"/>
    <w:rsid w:val="00260A19"/>
    <w:rsid w:val="00262478"/>
    <w:rsid w:val="002638F6"/>
    <w:rsid w:val="0026439F"/>
    <w:rsid w:val="002643B4"/>
    <w:rsid w:val="0026552C"/>
    <w:rsid w:val="00266776"/>
    <w:rsid w:val="00270089"/>
    <w:rsid w:val="00272B51"/>
    <w:rsid w:val="002732E2"/>
    <w:rsid w:val="002748E0"/>
    <w:rsid w:val="00275068"/>
    <w:rsid w:val="002767C4"/>
    <w:rsid w:val="00280199"/>
    <w:rsid w:val="0028023B"/>
    <w:rsid w:val="00283C97"/>
    <w:rsid w:val="00286408"/>
    <w:rsid w:val="00287B5E"/>
    <w:rsid w:val="00290E03"/>
    <w:rsid w:val="00292614"/>
    <w:rsid w:val="002935D5"/>
    <w:rsid w:val="002A11A8"/>
    <w:rsid w:val="002A14EE"/>
    <w:rsid w:val="002A1B0C"/>
    <w:rsid w:val="002A1C58"/>
    <w:rsid w:val="002A506A"/>
    <w:rsid w:val="002A77AF"/>
    <w:rsid w:val="002B00C4"/>
    <w:rsid w:val="002B0F31"/>
    <w:rsid w:val="002B33AD"/>
    <w:rsid w:val="002B69C3"/>
    <w:rsid w:val="002C0969"/>
    <w:rsid w:val="002C4F09"/>
    <w:rsid w:val="002C50CA"/>
    <w:rsid w:val="002C7490"/>
    <w:rsid w:val="002D3526"/>
    <w:rsid w:val="002D4120"/>
    <w:rsid w:val="002D7309"/>
    <w:rsid w:val="002D7FF7"/>
    <w:rsid w:val="002E3A6E"/>
    <w:rsid w:val="002E6207"/>
    <w:rsid w:val="002F59B5"/>
    <w:rsid w:val="002F5A40"/>
    <w:rsid w:val="003005F5"/>
    <w:rsid w:val="003027E0"/>
    <w:rsid w:val="00302D85"/>
    <w:rsid w:val="0030529A"/>
    <w:rsid w:val="00306E73"/>
    <w:rsid w:val="003078B4"/>
    <w:rsid w:val="003116AB"/>
    <w:rsid w:val="0031356B"/>
    <w:rsid w:val="0031577C"/>
    <w:rsid w:val="00317EA4"/>
    <w:rsid w:val="003216AA"/>
    <w:rsid w:val="00323230"/>
    <w:rsid w:val="0032640E"/>
    <w:rsid w:val="00327D85"/>
    <w:rsid w:val="003307DC"/>
    <w:rsid w:val="003315BC"/>
    <w:rsid w:val="003325DD"/>
    <w:rsid w:val="00332DB4"/>
    <w:rsid w:val="003367AC"/>
    <w:rsid w:val="00336952"/>
    <w:rsid w:val="00336B19"/>
    <w:rsid w:val="003379E9"/>
    <w:rsid w:val="00340316"/>
    <w:rsid w:val="00342C8A"/>
    <w:rsid w:val="00343B76"/>
    <w:rsid w:val="00360DF6"/>
    <w:rsid w:val="00364031"/>
    <w:rsid w:val="003671C7"/>
    <w:rsid w:val="00370785"/>
    <w:rsid w:val="00370844"/>
    <w:rsid w:val="00370907"/>
    <w:rsid w:val="00371689"/>
    <w:rsid w:val="0037173A"/>
    <w:rsid w:val="00375A4C"/>
    <w:rsid w:val="00377DF7"/>
    <w:rsid w:val="00380D84"/>
    <w:rsid w:val="00381CA5"/>
    <w:rsid w:val="003839F5"/>
    <w:rsid w:val="00383AAA"/>
    <w:rsid w:val="00384F37"/>
    <w:rsid w:val="00392410"/>
    <w:rsid w:val="00397801"/>
    <w:rsid w:val="003A02C9"/>
    <w:rsid w:val="003A0B3E"/>
    <w:rsid w:val="003A1699"/>
    <w:rsid w:val="003A41C3"/>
    <w:rsid w:val="003A5C1A"/>
    <w:rsid w:val="003A5DC8"/>
    <w:rsid w:val="003A601A"/>
    <w:rsid w:val="003A7665"/>
    <w:rsid w:val="003B244F"/>
    <w:rsid w:val="003B3BBE"/>
    <w:rsid w:val="003B47AD"/>
    <w:rsid w:val="003B4B6D"/>
    <w:rsid w:val="003B6332"/>
    <w:rsid w:val="003B6476"/>
    <w:rsid w:val="003B664E"/>
    <w:rsid w:val="003B732A"/>
    <w:rsid w:val="003C0C6B"/>
    <w:rsid w:val="003C1060"/>
    <w:rsid w:val="003C2969"/>
    <w:rsid w:val="003C42B0"/>
    <w:rsid w:val="003C63AC"/>
    <w:rsid w:val="003C6E53"/>
    <w:rsid w:val="003D100E"/>
    <w:rsid w:val="003D278D"/>
    <w:rsid w:val="003F0D40"/>
    <w:rsid w:val="003F1152"/>
    <w:rsid w:val="003F183D"/>
    <w:rsid w:val="003F393D"/>
    <w:rsid w:val="003F3DA0"/>
    <w:rsid w:val="003F3EE0"/>
    <w:rsid w:val="003F513A"/>
    <w:rsid w:val="00401866"/>
    <w:rsid w:val="00406D3B"/>
    <w:rsid w:val="00407E66"/>
    <w:rsid w:val="00410956"/>
    <w:rsid w:val="004133B6"/>
    <w:rsid w:val="00414C38"/>
    <w:rsid w:val="004154C5"/>
    <w:rsid w:val="00416A7C"/>
    <w:rsid w:val="00421090"/>
    <w:rsid w:val="004210F8"/>
    <w:rsid w:val="004220DD"/>
    <w:rsid w:val="0042294C"/>
    <w:rsid w:val="0042533D"/>
    <w:rsid w:val="00425466"/>
    <w:rsid w:val="004254AE"/>
    <w:rsid w:val="004266AE"/>
    <w:rsid w:val="0042691A"/>
    <w:rsid w:val="00431CD6"/>
    <w:rsid w:val="00432D47"/>
    <w:rsid w:val="004345CD"/>
    <w:rsid w:val="00436C57"/>
    <w:rsid w:val="004371EF"/>
    <w:rsid w:val="00437A08"/>
    <w:rsid w:val="00443AC9"/>
    <w:rsid w:val="00444594"/>
    <w:rsid w:val="00447F89"/>
    <w:rsid w:val="00451F41"/>
    <w:rsid w:val="00455BAD"/>
    <w:rsid w:val="004605D6"/>
    <w:rsid w:val="00466F89"/>
    <w:rsid w:val="00467713"/>
    <w:rsid w:val="004704B2"/>
    <w:rsid w:val="00470574"/>
    <w:rsid w:val="004711E6"/>
    <w:rsid w:val="00471F6E"/>
    <w:rsid w:val="00473233"/>
    <w:rsid w:val="0047360F"/>
    <w:rsid w:val="0047726D"/>
    <w:rsid w:val="00484680"/>
    <w:rsid w:val="00484BDB"/>
    <w:rsid w:val="00486A26"/>
    <w:rsid w:val="00487B88"/>
    <w:rsid w:val="00487BA8"/>
    <w:rsid w:val="00491216"/>
    <w:rsid w:val="00491B32"/>
    <w:rsid w:val="00493AD0"/>
    <w:rsid w:val="004946F2"/>
    <w:rsid w:val="0049497F"/>
    <w:rsid w:val="00497482"/>
    <w:rsid w:val="004A027B"/>
    <w:rsid w:val="004A0F8D"/>
    <w:rsid w:val="004A3F38"/>
    <w:rsid w:val="004A5FDE"/>
    <w:rsid w:val="004A774F"/>
    <w:rsid w:val="004A7819"/>
    <w:rsid w:val="004B1422"/>
    <w:rsid w:val="004B16FD"/>
    <w:rsid w:val="004B1B4B"/>
    <w:rsid w:val="004B3C53"/>
    <w:rsid w:val="004B5985"/>
    <w:rsid w:val="004B5F7D"/>
    <w:rsid w:val="004B6AD5"/>
    <w:rsid w:val="004C11CC"/>
    <w:rsid w:val="004C2C5C"/>
    <w:rsid w:val="004C40AB"/>
    <w:rsid w:val="004C50FF"/>
    <w:rsid w:val="004C572C"/>
    <w:rsid w:val="004C732E"/>
    <w:rsid w:val="004D1F72"/>
    <w:rsid w:val="004D2E1A"/>
    <w:rsid w:val="004D505D"/>
    <w:rsid w:val="004E0829"/>
    <w:rsid w:val="004E28D9"/>
    <w:rsid w:val="004E31A4"/>
    <w:rsid w:val="004E55F5"/>
    <w:rsid w:val="004E7034"/>
    <w:rsid w:val="004F1E06"/>
    <w:rsid w:val="004F2F54"/>
    <w:rsid w:val="004F43A9"/>
    <w:rsid w:val="004F5368"/>
    <w:rsid w:val="004F7D3E"/>
    <w:rsid w:val="004F7FE9"/>
    <w:rsid w:val="00500112"/>
    <w:rsid w:val="00501F3A"/>
    <w:rsid w:val="00507A80"/>
    <w:rsid w:val="00512D5A"/>
    <w:rsid w:val="00512EEB"/>
    <w:rsid w:val="00514BFE"/>
    <w:rsid w:val="00517047"/>
    <w:rsid w:val="00522385"/>
    <w:rsid w:val="005256D1"/>
    <w:rsid w:val="00527C72"/>
    <w:rsid w:val="005305A1"/>
    <w:rsid w:val="005337AD"/>
    <w:rsid w:val="005344EF"/>
    <w:rsid w:val="00534A62"/>
    <w:rsid w:val="00534FAC"/>
    <w:rsid w:val="00535D87"/>
    <w:rsid w:val="00536D89"/>
    <w:rsid w:val="00543F15"/>
    <w:rsid w:val="0054403E"/>
    <w:rsid w:val="00551773"/>
    <w:rsid w:val="0055431A"/>
    <w:rsid w:val="005548AC"/>
    <w:rsid w:val="00556881"/>
    <w:rsid w:val="0056183A"/>
    <w:rsid w:val="00561E19"/>
    <w:rsid w:val="00564EC1"/>
    <w:rsid w:val="00565498"/>
    <w:rsid w:val="00571AC4"/>
    <w:rsid w:val="005735E3"/>
    <w:rsid w:val="005752EA"/>
    <w:rsid w:val="005755D3"/>
    <w:rsid w:val="005822FB"/>
    <w:rsid w:val="005857F8"/>
    <w:rsid w:val="005865B8"/>
    <w:rsid w:val="00586F01"/>
    <w:rsid w:val="00590524"/>
    <w:rsid w:val="0059077E"/>
    <w:rsid w:val="00590BCF"/>
    <w:rsid w:val="005910FD"/>
    <w:rsid w:val="005925DE"/>
    <w:rsid w:val="00593541"/>
    <w:rsid w:val="005935A5"/>
    <w:rsid w:val="005947CF"/>
    <w:rsid w:val="00595350"/>
    <w:rsid w:val="00597A6F"/>
    <w:rsid w:val="005A073A"/>
    <w:rsid w:val="005A18C6"/>
    <w:rsid w:val="005A24D2"/>
    <w:rsid w:val="005A322F"/>
    <w:rsid w:val="005A42EE"/>
    <w:rsid w:val="005A4D1C"/>
    <w:rsid w:val="005A53AB"/>
    <w:rsid w:val="005A72BC"/>
    <w:rsid w:val="005A7992"/>
    <w:rsid w:val="005B0C2F"/>
    <w:rsid w:val="005B1215"/>
    <w:rsid w:val="005B16E4"/>
    <w:rsid w:val="005B1E55"/>
    <w:rsid w:val="005B30F9"/>
    <w:rsid w:val="005B64A9"/>
    <w:rsid w:val="005C2B49"/>
    <w:rsid w:val="005C4D9D"/>
    <w:rsid w:val="005C5A62"/>
    <w:rsid w:val="005C5BFA"/>
    <w:rsid w:val="005C5E12"/>
    <w:rsid w:val="005C756C"/>
    <w:rsid w:val="005C7DE8"/>
    <w:rsid w:val="005D09B3"/>
    <w:rsid w:val="005D480D"/>
    <w:rsid w:val="005D56C3"/>
    <w:rsid w:val="005E03CC"/>
    <w:rsid w:val="005E12A0"/>
    <w:rsid w:val="005E3D9C"/>
    <w:rsid w:val="005F0990"/>
    <w:rsid w:val="005F408C"/>
    <w:rsid w:val="005F4FD9"/>
    <w:rsid w:val="005F6B70"/>
    <w:rsid w:val="005F7160"/>
    <w:rsid w:val="005F79A6"/>
    <w:rsid w:val="005F7BBC"/>
    <w:rsid w:val="0060063E"/>
    <w:rsid w:val="00600C46"/>
    <w:rsid w:val="00601DFE"/>
    <w:rsid w:val="00602204"/>
    <w:rsid w:val="00604FA5"/>
    <w:rsid w:val="00607087"/>
    <w:rsid w:val="0061176F"/>
    <w:rsid w:val="00622A8D"/>
    <w:rsid w:val="00622CBC"/>
    <w:rsid w:val="006248D9"/>
    <w:rsid w:val="00630290"/>
    <w:rsid w:val="0063306D"/>
    <w:rsid w:val="00633EE5"/>
    <w:rsid w:val="00635D91"/>
    <w:rsid w:val="0063624C"/>
    <w:rsid w:val="006473B5"/>
    <w:rsid w:val="006505D2"/>
    <w:rsid w:val="006529CC"/>
    <w:rsid w:val="0065420A"/>
    <w:rsid w:val="00657848"/>
    <w:rsid w:val="00662140"/>
    <w:rsid w:val="00666964"/>
    <w:rsid w:val="00666CB2"/>
    <w:rsid w:val="00672FE0"/>
    <w:rsid w:val="006751B0"/>
    <w:rsid w:val="00675E9E"/>
    <w:rsid w:val="00676765"/>
    <w:rsid w:val="00677EB2"/>
    <w:rsid w:val="00682431"/>
    <w:rsid w:val="00682C78"/>
    <w:rsid w:val="006840D0"/>
    <w:rsid w:val="00684B01"/>
    <w:rsid w:val="006856E3"/>
    <w:rsid w:val="00685CE9"/>
    <w:rsid w:val="00687BD0"/>
    <w:rsid w:val="00691138"/>
    <w:rsid w:val="006940E0"/>
    <w:rsid w:val="00695CF0"/>
    <w:rsid w:val="006A0652"/>
    <w:rsid w:val="006A4565"/>
    <w:rsid w:val="006A5D74"/>
    <w:rsid w:val="006A6502"/>
    <w:rsid w:val="006A6A9A"/>
    <w:rsid w:val="006B029C"/>
    <w:rsid w:val="006B0DFB"/>
    <w:rsid w:val="006B1E30"/>
    <w:rsid w:val="006B2E4B"/>
    <w:rsid w:val="006B463D"/>
    <w:rsid w:val="006B640B"/>
    <w:rsid w:val="006C0797"/>
    <w:rsid w:val="006C3B85"/>
    <w:rsid w:val="006D2DE1"/>
    <w:rsid w:val="006D68AB"/>
    <w:rsid w:val="006E3DA9"/>
    <w:rsid w:val="006E3E53"/>
    <w:rsid w:val="006E4E32"/>
    <w:rsid w:val="006E5C5F"/>
    <w:rsid w:val="006E5CCE"/>
    <w:rsid w:val="006F0CC5"/>
    <w:rsid w:val="006F1082"/>
    <w:rsid w:val="006F29CB"/>
    <w:rsid w:val="006F29D7"/>
    <w:rsid w:val="006F3AFC"/>
    <w:rsid w:val="006F71AC"/>
    <w:rsid w:val="00700275"/>
    <w:rsid w:val="00705F20"/>
    <w:rsid w:val="00711F47"/>
    <w:rsid w:val="007123DA"/>
    <w:rsid w:val="00712461"/>
    <w:rsid w:val="00715A00"/>
    <w:rsid w:val="00716EC5"/>
    <w:rsid w:val="0071729B"/>
    <w:rsid w:val="0071749F"/>
    <w:rsid w:val="007205A0"/>
    <w:rsid w:val="00721971"/>
    <w:rsid w:val="00721FFC"/>
    <w:rsid w:val="0072237F"/>
    <w:rsid w:val="00727057"/>
    <w:rsid w:val="00730708"/>
    <w:rsid w:val="00730981"/>
    <w:rsid w:val="00731957"/>
    <w:rsid w:val="00732E93"/>
    <w:rsid w:val="007351EB"/>
    <w:rsid w:val="007406DB"/>
    <w:rsid w:val="00742E2E"/>
    <w:rsid w:val="00751078"/>
    <w:rsid w:val="00752C48"/>
    <w:rsid w:val="00761BD5"/>
    <w:rsid w:val="00762286"/>
    <w:rsid w:val="0076292D"/>
    <w:rsid w:val="00764E8A"/>
    <w:rsid w:val="007716E5"/>
    <w:rsid w:val="0077250C"/>
    <w:rsid w:val="0077286D"/>
    <w:rsid w:val="00773490"/>
    <w:rsid w:val="00776427"/>
    <w:rsid w:val="007770E2"/>
    <w:rsid w:val="007806C7"/>
    <w:rsid w:val="0078313C"/>
    <w:rsid w:val="0078610F"/>
    <w:rsid w:val="00787802"/>
    <w:rsid w:val="00790CB4"/>
    <w:rsid w:val="0079490C"/>
    <w:rsid w:val="007966E5"/>
    <w:rsid w:val="00796846"/>
    <w:rsid w:val="007A167D"/>
    <w:rsid w:val="007A4B00"/>
    <w:rsid w:val="007A5F1E"/>
    <w:rsid w:val="007A6208"/>
    <w:rsid w:val="007A79CF"/>
    <w:rsid w:val="007B11DE"/>
    <w:rsid w:val="007B18EA"/>
    <w:rsid w:val="007B4A12"/>
    <w:rsid w:val="007B5A8B"/>
    <w:rsid w:val="007B5CAF"/>
    <w:rsid w:val="007B6A8C"/>
    <w:rsid w:val="007C180A"/>
    <w:rsid w:val="007C1A3A"/>
    <w:rsid w:val="007C1AD2"/>
    <w:rsid w:val="007C396C"/>
    <w:rsid w:val="007C435F"/>
    <w:rsid w:val="007C4E2F"/>
    <w:rsid w:val="007C5B7B"/>
    <w:rsid w:val="007C5FCB"/>
    <w:rsid w:val="007D3B0C"/>
    <w:rsid w:val="007E4A2C"/>
    <w:rsid w:val="007E4B79"/>
    <w:rsid w:val="007F32A0"/>
    <w:rsid w:val="007F3745"/>
    <w:rsid w:val="007F39F0"/>
    <w:rsid w:val="007F4504"/>
    <w:rsid w:val="007F4B02"/>
    <w:rsid w:val="007F7605"/>
    <w:rsid w:val="00800824"/>
    <w:rsid w:val="00801103"/>
    <w:rsid w:val="0080398B"/>
    <w:rsid w:val="00804E9B"/>
    <w:rsid w:val="0080597C"/>
    <w:rsid w:val="00807129"/>
    <w:rsid w:val="008071A1"/>
    <w:rsid w:val="00811E49"/>
    <w:rsid w:val="00811F28"/>
    <w:rsid w:val="00811FF1"/>
    <w:rsid w:val="00814291"/>
    <w:rsid w:val="00815227"/>
    <w:rsid w:val="00815934"/>
    <w:rsid w:val="00820DFA"/>
    <w:rsid w:val="008221F2"/>
    <w:rsid w:val="0082258E"/>
    <w:rsid w:val="008245E6"/>
    <w:rsid w:val="008248DB"/>
    <w:rsid w:val="00824BE8"/>
    <w:rsid w:val="008250E7"/>
    <w:rsid w:val="00825D86"/>
    <w:rsid w:val="00826854"/>
    <w:rsid w:val="0082706B"/>
    <w:rsid w:val="008276C4"/>
    <w:rsid w:val="008361AE"/>
    <w:rsid w:val="00840BDC"/>
    <w:rsid w:val="00842107"/>
    <w:rsid w:val="00843120"/>
    <w:rsid w:val="0084313B"/>
    <w:rsid w:val="00845DDA"/>
    <w:rsid w:val="008462F3"/>
    <w:rsid w:val="00846578"/>
    <w:rsid w:val="00846A89"/>
    <w:rsid w:val="00847694"/>
    <w:rsid w:val="00851306"/>
    <w:rsid w:val="00852B17"/>
    <w:rsid w:val="00853859"/>
    <w:rsid w:val="008545B7"/>
    <w:rsid w:val="00854783"/>
    <w:rsid w:val="0085530F"/>
    <w:rsid w:val="008555A3"/>
    <w:rsid w:val="00857017"/>
    <w:rsid w:val="00857807"/>
    <w:rsid w:val="008610D9"/>
    <w:rsid w:val="0086336F"/>
    <w:rsid w:val="00864F23"/>
    <w:rsid w:val="0086622D"/>
    <w:rsid w:val="00867BB9"/>
    <w:rsid w:val="00873684"/>
    <w:rsid w:val="008745EC"/>
    <w:rsid w:val="0087496D"/>
    <w:rsid w:val="00876912"/>
    <w:rsid w:val="008803A5"/>
    <w:rsid w:val="00880C35"/>
    <w:rsid w:val="00880FFA"/>
    <w:rsid w:val="00883990"/>
    <w:rsid w:val="00892C22"/>
    <w:rsid w:val="008968EE"/>
    <w:rsid w:val="00896FDB"/>
    <w:rsid w:val="00897913"/>
    <w:rsid w:val="008A4E84"/>
    <w:rsid w:val="008A5A27"/>
    <w:rsid w:val="008A6A96"/>
    <w:rsid w:val="008A719C"/>
    <w:rsid w:val="008A755B"/>
    <w:rsid w:val="008A7FCD"/>
    <w:rsid w:val="008B014E"/>
    <w:rsid w:val="008B2DE2"/>
    <w:rsid w:val="008B5F47"/>
    <w:rsid w:val="008C0857"/>
    <w:rsid w:val="008C6B4C"/>
    <w:rsid w:val="008D45EF"/>
    <w:rsid w:val="008D6470"/>
    <w:rsid w:val="008D7662"/>
    <w:rsid w:val="008E1B06"/>
    <w:rsid w:val="008E1CD4"/>
    <w:rsid w:val="008E2223"/>
    <w:rsid w:val="008E292A"/>
    <w:rsid w:val="008E5C84"/>
    <w:rsid w:val="008F087C"/>
    <w:rsid w:val="008F5B19"/>
    <w:rsid w:val="008F5C96"/>
    <w:rsid w:val="008F6214"/>
    <w:rsid w:val="008F62C8"/>
    <w:rsid w:val="00901655"/>
    <w:rsid w:val="009020BB"/>
    <w:rsid w:val="00903174"/>
    <w:rsid w:val="00903FD9"/>
    <w:rsid w:val="00910763"/>
    <w:rsid w:val="00910A35"/>
    <w:rsid w:val="00910D7B"/>
    <w:rsid w:val="00913343"/>
    <w:rsid w:val="00913F13"/>
    <w:rsid w:val="00914460"/>
    <w:rsid w:val="00915F83"/>
    <w:rsid w:val="009168BC"/>
    <w:rsid w:val="00920B79"/>
    <w:rsid w:val="00921C94"/>
    <w:rsid w:val="00921E2C"/>
    <w:rsid w:val="00925043"/>
    <w:rsid w:val="0093207C"/>
    <w:rsid w:val="0093236F"/>
    <w:rsid w:val="00933A37"/>
    <w:rsid w:val="00934EC6"/>
    <w:rsid w:val="00935762"/>
    <w:rsid w:val="0093631C"/>
    <w:rsid w:val="009365AE"/>
    <w:rsid w:val="00937E36"/>
    <w:rsid w:val="009408E0"/>
    <w:rsid w:val="009506F3"/>
    <w:rsid w:val="00950F28"/>
    <w:rsid w:val="009515C6"/>
    <w:rsid w:val="00953537"/>
    <w:rsid w:val="00954EF8"/>
    <w:rsid w:val="0095641D"/>
    <w:rsid w:val="00957ABA"/>
    <w:rsid w:val="00960B5D"/>
    <w:rsid w:val="00960D8B"/>
    <w:rsid w:val="009621EA"/>
    <w:rsid w:val="00964AE7"/>
    <w:rsid w:val="00965798"/>
    <w:rsid w:val="0096799C"/>
    <w:rsid w:val="00967D94"/>
    <w:rsid w:val="00972A67"/>
    <w:rsid w:val="00976208"/>
    <w:rsid w:val="009772D6"/>
    <w:rsid w:val="00985144"/>
    <w:rsid w:val="00985889"/>
    <w:rsid w:val="00986EDA"/>
    <w:rsid w:val="009874DE"/>
    <w:rsid w:val="00987962"/>
    <w:rsid w:val="009903C7"/>
    <w:rsid w:val="009906BC"/>
    <w:rsid w:val="00992EC5"/>
    <w:rsid w:val="0099453C"/>
    <w:rsid w:val="00997481"/>
    <w:rsid w:val="00997CE8"/>
    <w:rsid w:val="009A2623"/>
    <w:rsid w:val="009A5CA2"/>
    <w:rsid w:val="009A5EF2"/>
    <w:rsid w:val="009A615D"/>
    <w:rsid w:val="009A61C7"/>
    <w:rsid w:val="009A78AC"/>
    <w:rsid w:val="009A7A54"/>
    <w:rsid w:val="009A7D24"/>
    <w:rsid w:val="009B60B1"/>
    <w:rsid w:val="009B7298"/>
    <w:rsid w:val="009C268A"/>
    <w:rsid w:val="009C5357"/>
    <w:rsid w:val="009C5BEC"/>
    <w:rsid w:val="009D0A9F"/>
    <w:rsid w:val="009D20BC"/>
    <w:rsid w:val="009D5BC6"/>
    <w:rsid w:val="009D68D9"/>
    <w:rsid w:val="009E0AD7"/>
    <w:rsid w:val="009F3390"/>
    <w:rsid w:val="009F3407"/>
    <w:rsid w:val="009F5980"/>
    <w:rsid w:val="009F5B07"/>
    <w:rsid w:val="009F6170"/>
    <w:rsid w:val="009F64CA"/>
    <w:rsid w:val="009F6C6A"/>
    <w:rsid w:val="00A00D43"/>
    <w:rsid w:val="00A02D12"/>
    <w:rsid w:val="00A069B8"/>
    <w:rsid w:val="00A11E99"/>
    <w:rsid w:val="00A12CD0"/>
    <w:rsid w:val="00A132BC"/>
    <w:rsid w:val="00A142F4"/>
    <w:rsid w:val="00A17BD1"/>
    <w:rsid w:val="00A2325E"/>
    <w:rsid w:val="00A23BE5"/>
    <w:rsid w:val="00A2605B"/>
    <w:rsid w:val="00A300C0"/>
    <w:rsid w:val="00A30B12"/>
    <w:rsid w:val="00A31012"/>
    <w:rsid w:val="00A31680"/>
    <w:rsid w:val="00A336E9"/>
    <w:rsid w:val="00A33AE6"/>
    <w:rsid w:val="00A342D2"/>
    <w:rsid w:val="00A34A9B"/>
    <w:rsid w:val="00A35DEB"/>
    <w:rsid w:val="00A35E4F"/>
    <w:rsid w:val="00A40E42"/>
    <w:rsid w:val="00A417B5"/>
    <w:rsid w:val="00A42597"/>
    <w:rsid w:val="00A44112"/>
    <w:rsid w:val="00A50E9F"/>
    <w:rsid w:val="00A53184"/>
    <w:rsid w:val="00A541AC"/>
    <w:rsid w:val="00A561FB"/>
    <w:rsid w:val="00A56B82"/>
    <w:rsid w:val="00A57753"/>
    <w:rsid w:val="00A57D43"/>
    <w:rsid w:val="00A57E9B"/>
    <w:rsid w:val="00A61BCA"/>
    <w:rsid w:val="00A634E1"/>
    <w:rsid w:val="00A63A92"/>
    <w:rsid w:val="00A64667"/>
    <w:rsid w:val="00A70747"/>
    <w:rsid w:val="00A74EC2"/>
    <w:rsid w:val="00A81ACB"/>
    <w:rsid w:val="00A8325F"/>
    <w:rsid w:val="00A84D38"/>
    <w:rsid w:val="00A86150"/>
    <w:rsid w:val="00A918B7"/>
    <w:rsid w:val="00A91C2C"/>
    <w:rsid w:val="00A96151"/>
    <w:rsid w:val="00AA15DA"/>
    <w:rsid w:val="00AA3A0F"/>
    <w:rsid w:val="00AA44C2"/>
    <w:rsid w:val="00AA6365"/>
    <w:rsid w:val="00AB667C"/>
    <w:rsid w:val="00AB6EF0"/>
    <w:rsid w:val="00AB6FCC"/>
    <w:rsid w:val="00AB7DA5"/>
    <w:rsid w:val="00AC5BAE"/>
    <w:rsid w:val="00AC75F9"/>
    <w:rsid w:val="00AD2F4E"/>
    <w:rsid w:val="00AD4889"/>
    <w:rsid w:val="00AD55F0"/>
    <w:rsid w:val="00AE0D91"/>
    <w:rsid w:val="00AE1989"/>
    <w:rsid w:val="00AE70A2"/>
    <w:rsid w:val="00AF033E"/>
    <w:rsid w:val="00AF36A5"/>
    <w:rsid w:val="00AF4B7B"/>
    <w:rsid w:val="00AF780D"/>
    <w:rsid w:val="00B01929"/>
    <w:rsid w:val="00B01AB9"/>
    <w:rsid w:val="00B024B5"/>
    <w:rsid w:val="00B071E0"/>
    <w:rsid w:val="00B07B17"/>
    <w:rsid w:val="00B106C8"/>
    <w:rsid w:val="00B10DB9"/>
    <w:rsid w:val="00B12C01"/>
    <w:rsid w:val="00B13CE7"/>
    <w:rsid w:val="00B1487F"/>
    <w:rsid w:val="00B15FF3"/>
    <w:rsid w:val="00B16380"/>
    <w:rsid w:val="00B1654B"/>
    <w:rsid w:val="00B21D55"/>
    <w:rsid w:val="00B2312A"/>
    <w:rsid w:val="00B24865"/>
    <w:rsid w:val="00B25AC1"/>
    <w:rsid w:val="00B27BF2"/>
    <w:rsid w:val="00B362F1"/>
    <w:rsid w:val="00B36620"/>
    <w:rsid w:val="00B37468"/>
    <w:rsid w:val="00B37752"/>
    <w:rsid w:val="00B408F8"/>
    <w:rsid w:val="00B43210"/>
    <w:rsid w:val="00B440FB"/>
    <w:rsid w:val="00B442C8"/>
    <w:rsid w:val="00B45B8A"/>
    <w:rsid w:val="00B45FEF"/>
    <w:rsid w:val="00B46B43"/>
    <w:rsid w:val="00B515E2"/>
    <w:rsid w:val="00B52E38"/>
    <w:rsid w:val="00B54685"/>
    <w:rsid w:val="00B54D3D"/>
    <w:rsid w:val="00B56CBB"/>
    <w:rsid w:val="00B62635"/>
    <w:rsid w:val="00B627DF"/>
    <w:rsid w:val="00B62AF7"/>
    <w:rsid w:val="00B62D2E"/>
    <w:rsid w:val="00B633B2"/>
    <w:rsid w:val="00B656AF"/>
    <w:rsid w:val="00B664DC"/>
    <w:rsid w:val="00B66EAB"/>
    <w:rsid w:val="00B7220E"/>
    <w:rsid w:val="00B7378A"/>
    <w:rsid w:val="00B75C07"/>
    <w:rsid w:val="00B76544"/>
    <w:rsid w:val="00B77998"/>
    <w:rsid w:val="00B77BC3"/>
    <w:rsid w:val="00B8005B"/>
    <w:rsid w:val="00B81A02"/>
    <w:rsid w:val="00B83656"/>
    <w:rsid w:val="00B8392B"/>
    <w:rsid w:val="00B83983"/>
    <w:rsid w:val="00B83B9D"/>
    <w:rsid w:val="00B862D2"/>
    <w:rsid w:val="00B9131E"/>
    <w:rsid w:val="00B918EE"/>
    <w:rsid w:val="00B919E1"/>
    <w:rsid w:val="00B92FB5"/>
    <w:rsid w:val="00B944A4"/>
    <w:rsid w:val="00B94FD7"/>
    <w:rsid w:val="00B95297"/>
    <w:rsid w:val="00B96418"/>
    <w:rsid w:val="00BA387F"/>
    <w:rsid w:val="00BA389E"/>
    <w:rsid w:val="00BA7561"/>
    <w:rsid w:val="00BB4A34"/>
    <w:rsid w:val="00BB6AEF"/>
    <w:rsid w:val="00BC1DDD"/>
    <w:rsid w:val="00BC7697"/>
    <w:rsid w:val="00BC7CD4"/>
    <w:rsid w:val="00BD065A"/>
    <w:rsid w:val="00BD127D"/>
    <w:rsid w:val="00BD3E48"/>
    <w:rsid w:val="00BD4317"/>
    <w:rsid w:val="00BD4B9A"/>
    <w:rsid w:val="00BD51E0"/>
    <w:rsid w:val="00BD5D10"/>
    <w:rsid w:val="00BD6059"/>
    <w:rsid w:val="00BD6856"/>
    <w:rsid w:val="00BD7B6C"/>
    <w:rsid w:val="00BE683F"/>
    <w:rsid w:val="00BE6A17"/>
    <w:rsid w:val="00BF05EB"/>
    <w:rsid w:val="00BF05F2"/>
    <w:rsid w:val="00BF4632"/>
    <w:rsid w:val="00BF5E08"/>
    <w:rsid w:val="00BF6064"/>
    <w:rsid w:val="00BF6BBF"/>
    <w:rsid w:val="00BF6FF7"/>
    <w:rsid w:val="00C024F5"/>
    <w:rsid w:val="00C02A25"/>
    <w:rsid w:val="00C035D8"/>
    <w:rsid w:val="00C052F0"/>
    <w:rsid w:val="00C05F69"/>
    <w:rsid w:val="00C105D0"/>
    <w:rsid w:val="00C11041"/>
    <w:rsid w:val="00C146CE"/>
    <w:rsid w:val="00C148DD"/>
    <w:rsid w:val="00C14D67"/>
    <w:rsid w:val="00C150EA"/>
    <w:rsid w:val="00C15370"/>
    <w:rsid w:val="00C15D57"/>
    <w:rsid w:val="00C17AE4"/>
    <w:rsid w:val="00C248F1"/>
    <w:rsid w:val="00C316A4"/>
    <w:rsid w:val="00C31D8D"/>
    <w:rsid w:val="00C33B8B"/>
    <w:rsid w:val="00C415EF"/>
    <w:rsid w:val="00C43E60"/>
    <w:rsid w:val="00C440B6"/>
    <w:rsid w:val="00C477C5"/>
    <w:rsid w:val="00C47A93"/>
    <w:rsid w:val="00C51143"/>
    <w:rsid w:val="00C51BBB"/>
    <w:rsid w:val="00C54091"/>
    <w:rsid w:val="00C60A43"/>
    <w:rsid w:val="00C6245F"/>
    <w:rsid w:val="00C62E65"/>
    <w:rsid w:val="00C62F8F"/>
    <w:rsid w:val="00C6337E"/>
    <w:rsid w:val="00C63870"/>
    <w:rsid w:val="00C64BCE"/>
    <w:rsid w:val="00C657C8"/>
    <w:rsid w:val="00C669DD"/>
    <w:rsid w:val="00C70DAC"/>
    <w:rsid w:val="00C774D8"/>
    <w:rsid w:val="00C811A4"/>
    <w:rsid w:val="00C81E02"/>
    <w:rsid w:val="00C835CE"/>
    <w:rsid w:val="00C91025"/>
    <w:rsid w:val="00C91691"/>
    <w:rsid w:val="00C93C54"/>
    <w:rsid w:val="00C93E22"/>
    <w:rsid w:val="00C9489E"/>
    <w:rsid w:val="00C95F50"/>
    <w:rsid w:val="00C96469"/>
    <w:rsid w:val="00C96A83"/>
    <w:rsid w:val="00CA0383"/>
    <w:rsid w:val="00CA43CB"/>
    <w:rsid w:val="00CA6227"/>
    <w:rsid w:val="00CB1583"/>
    <w:rsid w:val="00CB2F5E"/>
    <w:rsid w:val="00CB61DB"/>
    <w:rsid w:val="00CB6753"/>
    <w:rsid w:val="00CC1C94"/>
    <w:rsid w:val="00CC44C0"/>
    <w:rsid w:val="00CD00A0"/>
    <w:rsid w:val="00CD07A9"/>
    <w:rsid w:val="00CD2F21"/>
    <w:rsid w:val="00CD30D9"/>
    <w:rsid w:val="00CD3ECA"/>
    <w:rsid w:val="00CD3F37"/>
    <w:rsid w:val="00CD5733"/>
    <w:rsid w:val="00CD5E27"/>
    <w:rsid w:val="00CD5EE1"/>
    <w:rsid w:val="00CD68C1"/>
    <w:rsid w:val="00CD6AA1"/>
    <w:rsid w:val="00CE002E"/>
    <w:rsid w:val="00CE0E0E"/>
    <w:rsid w:val="00CE0E71"/>
    <w:rsid w:val="00CE1596"/>
    <w:rsid w:val="00CE1DDF"/>
    <w:rsid w:val="00CE251C"/>
    <w:rsid w:val="00CE2560"/>
    <w:rsid w:val="00CE290C"/>
    <w:rsid w:val="00CF0719"/>
    <w:rsid w:val="00CF16E7"/>
    <w:rsid w:val="00CF16EB"/>
    <w:rsid w:val="00CF3358"/>
    <w:rsid w:val="00CF4B57"/>
    <w:rsid w:val="00CF4F8B"/>
    <w:rsid w:val="00CF5974"/>
    <w:rsid w:val="00CF69C5"/>
    <w:rsid w:val="00D01250"/>
    <w:rsid w:val="00D03E58"/>
    <w:rsid w:val="00D071FF"/>
    <w:rsid w:val="00D12914"/>
    <w:rsid w:val="00D13695"/>
    <w:rsid w:val="00D13EF7"/>
    <w:rsid w:val="00D20203"/>
    <w:rsid w:val="00D24666"/>
    <w:rsid w:val="00D3185C"/>
    <w:rsid w:val="00D329FA"/>
    <w:rsid w:val="00D33477"/>
    <w:rsid w:val="00D33D8A"/>
    <w:rsid w:val="00D34335"/>
    <w:rsid w:val="00D34337"/>
    <w:rsid w:val="00D352E7"/>
    <w:rsid w:val="00D37680"/>
    <w:rsid w:val="00D43E17"/>
    <w:rsid w:val="00D45834"/>
    <w:rsid w:val="00D47100"/>
    <w:rsid w:val="00D47E2D"/>
    <w:rsid w:val="00D47F0D"/>
    <w:rsid w:val="00D50C3A"/>
    <w:rsid w:val="00D51785"/>
    <w:rsid w:val="00D53F13"/>
    <w:rsid w:val="00D5573A"/>
    <w:rsid w:val="00D5786D"/>
    <w:rsid w:val="00D579EE"/>
    <w:rsid w:val="00D606BA"/>
    <w:rsid w:val="00D60E1E"/>
    <w:rsid w:val="00D64122"/>
    <w:rsid w:val="00D64A2D"/>
    <w:rsid w:val="00D66CA3"/>
    <w:rsid w:val="00D70932"/>
    <w:rsid w:val="00D72AC7"/>
    <w:rsid w:val="00D765A9"/>
    <w:rsid w:val="00D76C48"/>
    <w:rsid w:val="00D76D8C"/>
    <w:rsid w:val="00D77EF8"/>
    <w:rsid w:val="00D801B8"/>
    <w:rsid w:val="00D84EDB"/>
    <w:rsid w:val="00D85043"/>
    <w:rsid w:val="00D87603"/>
    <w:rsid w:val="00D904D6"/>
    <w:rsid w:val="00D90B33"/>
    <w:rsid w:val="00D91892"/>
    <w:rsid w:val="00D919D1"/>
    <w:rsid w:val="00D95CDE"/>
    <w:rsid w:val="00DA06A3"/>
    <w:rsid w:val="00DA1003"/>
    <w:rsid w:val="00DA4EE3"/>
    <w:rsid w:val="00DA6321"/>
    <w:rsid w:val="00DA66B5"/>
    <w:rsid w:val="00DA7512"/>
    <w:rsid w:val="00DB0EAE"/>
    <w:rsid w:val="00DB7615"/>
    <w:rsid w:val="00DC0125"/>
    <w:rsid w:val="00DC01F7"/>
    <w:rsid w:val="00DC1AE2"/>
    <w:rsid w:val="00DC3E88"/>
    <w:rsid w:val="00DC43CC"/>
    <w:rsid w:val="00DD1141"/>
    <w:rsid w:val="00DD2BB2"/>
    <w:rsid w:val="00DD3123"/>
    <w:rsid w:val="00DD4074"/>
    <w:rsid w:val="00DD40BC"/>
    <w:rsid w:val="00DD75C3"/>
    <w:rsid w:val="00DD7E39"/>
    <w:rsid w:val="00DE3013"/>
    <w:rsid w:val="00DE3870"/>
    <w:rsid w:val="00DE5D8D"/>
    <w:rsid w:val="00DF08BB"/>
    <w:rsid w:val="00DF0C87"/>
    <w:rsid w:val="00DF0FC0"/>
    <w:rsid w:val="00DF2253"/>
    <w:rsid w:val="00DF272B"/>
    <w:rsid w:val="00DF2D15"/>
    <w:rsid w:val="00DF2E31"/>
    <w:rsid w:val="00DF3F12"/>
    <w:rsid w:val="00DF5866"/>
    <w:rsid w:val="00DF7099"/>
    <w:rsid w:val="00DF7682"/>
    <w:rsid w:val="00DF7A9F"/>
    <w:rsid w:val="00E02A9B"/>
    <w:rsid w:val="00E0535B"/>
    <w:rsid w:val="00E05B66"/>
    <w:rsid w:val="00E060FB"/>
    <w:rsid w:val="00E07D4A"/>
    <w:rsid w:val="00E137E9"/>
    <w:rsid w:val="00E16FB3"/>
    <w:rsid w:val="00E20633"/>
    <w:rsid w:val="00E2531D"/>
    <w:rsid w:val="00E27538"/>
    <w:rsid w:val="00E27EE6"/>
    <w:rsid w:val="00E315E3"/>
    <w:rsid w:val="00E32220"/>
    <w:rsid w:val="00E338A1"/>
    <w:rsid w:val="00E36273"/>
    <w:rsid w:val="00E3693B"/>
    <w:rsid w:val="00E379D5"/>
    <w:rsid w:val="00E4158A"/>
    <w:rsid w:val="00E41DCE"/>
    <w:rsid w:val="00E451CA"/>
    <w:rsid w:val="00E51769"/>
    <w:rsid w:val="00E51853"/>
    <w:rsid w:val="00E51A6B"/>
    <w:rsid w:val="00E53F50"/>
    <w:rsid w:val="00E54A05"/>
    <w:rsid w:val="00E57683"/>
    <w:rsid w:val="00E61507"/>
    <w:rsid w:val="00E6176F"/>
    <w:rsid w:val="00E61FE6"/>
    <w:rsid w:val="00E64152"/>
    <w:rsid w:val="00E65D92"/>
    <w:rsid w:val="00E67688"/>
    <w:rsid w:val="00E72A7D"/>
    <w:rsid w:val="00E72D08"/>
    <w:rsid w:val="00E72E43"/>
    <w:rsid w:val="00E7577B"/>
    <w:rsid w:val="00E7764C"/>
    <w:rsid w:val="00E81209"/>
    <w:rsid w:val="00E8294D"/>
    <w:rsid w:val="00E834C3"/>
    <w:rsid w:val="00E84A4F"/>
    <w:rsid w:val="00E84B1A"/>
    <w:rsid w:val="00E84FE6"/>
    <w:rsid w:val="00E85A41"/>
    <w:rsid w:val="00E85E30"/>
    <w:rsid w:val="00E872C2"/>
    <w:rsid w:val="00E87AFD"/>
    <w:rsid w:val="00E907C0"/>
    <w:rsid w:val="00EA2E86"/>
    <w:rsid w:val="00EB42FB"/>
    <w:rsid w:val="00EB4A80"/>
    <w:rsid w:val="00EB63C9"/>
    <w:rsid w:val="00EB7923"/>
    <w:rsid w:val="00EC16FD"/>
    <w:rsid w:val="00EC3306"/>
    <w:rsid w:val="00EC3E61"/>
    <w:rsid w:val="00EC58E1"/>
    <w:rsid w:val="00EC5957"/>
    <w:rsid w:val="00EC792F"/>
    <w:rsid w:val="00ED0321"/>
    <w:rsid w:val="00ED3761"/>
    <w:rsid w:val="00ED54A5"/>
    <w:rsid w:val="00ED6B1A"/>
    <w:rsid w:val="00ED6B37"/>
    <w:rsid w:val="00EE0E6B"/>
    <w:rsid w:val="00EE1EFC"/>
    <w:rsid w:val="00EE4B93"/>
    <w:rsid w:val="00EE6BD5"/>
    <w:rsid w:val="00EE6D34"/>
    <w:rsid w:val="00EF2DBF"/>
    <w:rsid w:val="00EF3497"/>
    <w:rsid w:val="00EF385D"/>
    <w:rsid w:val="00EF46BF"/>
    <w:rsid w:val="00EF47AD"/>
    <w:rsid w:val="00EF4CED"/>
    <w:rsid w:val="00EF78E1"/>
    <w:rsid w:val="00EF7D8D"/>
    <w:rsid w:val="00F00E19"/>
    <w:rsid w:val="00F01D11"/>
    <w:rsid w:val="00F0475A"/>
    <w:rsid w:val="00F1146B"/>
    <w:rsid w:val="00F13110"/>
    <w:rsid w:val="00F14B8E"/>
    <w:rsid w:val="00F26DB8"/>
    <w:rsid w:val="00F30DB3"/>
    <w:rsid w:val="00F339FA"/>
    <w:rsid w:val="00F341AA"/>
    <w:rsid w:val="00F358AE"/>
    <w:rsid w:val="00F35EF5"/>
    <w:rsid w:val="00F36964"/>
    <w:rsid w:val="00F3700B"/>
    <w:rsid w:val="00F42904"/>
    <w:rsid w:val="00F46CCC"/>
    <w:rsid w:val="00F52E50"/>
    <w:rsid w:val="00F53B3D"/>
    <w:rsid w:val="00F57128"/>
    <w:rsid w:val="00F57F35"/>
    <w:rsid w:val="00F60653"/>
    <w:rsid w:val="00F65E59"/>
    <w:rsid w:val="00F67E2D"/>
    <w:rsid w:val="00F718D2"/>
    <w:rsid w:val="00F721E0"/>
    <w:rsid w:val="00F7279D"/>
    <w:rsid w:val="00F75615"/>
    <w:rsid w:val="00F75F9E"/>
    <w:rsid w:val="00F76A7B"/>
    <w:rsid w:val="00F76DEF"/>
    <w:rsid w:val="00F7733F"/>
    <w:rsid w:val="00F80403"/>
    <w:rsid w:val="00F823AC"/>
    <w:rsid w:val="00F830B8"/>
    <w:rsid w:val="00F83A56"/>
    <w:rsid w:val="00F83DD3"/>
    <w:rsid w:val="00F83E13"/>
    <w:rsid w:val="00F87490"/>
    <w:rsid w:val="00F92860"/>
    <w:rsid w:val="00F95486"/>
    <w:rsid w:val="00F958F5"/>
    <w:rsid w:val="00FA1652"/>
    <w:rsid w:val="00FA3816"/>
    <w:rsid w:val="00FA46B6"/>
    <w:rsid w:val="00FA551C"/>
    <w:rsid w:val="00FA6AC8"/>
    <w:rsid w:val="00FA6B87"/>
    <w:rsid w:val="00FB10C0"/>
    <w:rsid w:val="00FB13A5"/>
    <w:rsid w:val="00FB1B19"/>
    <w:rsid w:val="00FB317C"/>
    <w:rsid w:val="00FB3B2B"/>
    <w:rsid w:val="00FB4F42"/>
    <w:rsid w:val="00FB5CAA"/>
    <w:rsid w:val="00FB7273"/>
    <w:rsid w:val="00FC1D59"/>
    <w:rsid w:val="00FC3F14"/>
    <w:rsid w:val="00FC4B96"/>
    <w:rsid w:val="00FC6A40"/>
    <w:rsid w:val="00FD1180"/>
    <w:rsid w:val="00FD5536"/>
    <w:rsid w:val="00FD5AC4"/>
    <w:rsid w:val="00FD7C86"/>
    <w:rsid w:val="00FE0D40"/>
    <w:rsid w:val="00FE1C42"/>
    <w:rsid w:val="00FE2974"/>
    <w:rsid w:val="00FE573C"/>
    <w:rsid w:val="00FE6024"/>
    <w:rsid w:val="00FE7442"/>
    <w:rsid w:val="00FF5300"/>
    <w:rsid w:val="00FF54F1"/>
    <w:rsid w:val="00FF5FB4"/>
    <w:rsid w:val="00FF6045"/>
    <w:rsid w:val="00FF6D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avaden">
    <w:name w:val="Normal"/>
    <w:qFormat/>
    <w:rsid w:val="002F59B5"/>
    <w:pPr>
      <w:spacing w:after="200" w:line="276" w:lineRule="auto"/>
    </w:pPr>
    <w:rPr>
      <w:sz w:val="22"/>
      <w:szCs w:val="22"/>
      <w:lang w:eastAsia="en-US"/>
    </w:rPr>
  </w:style>
  <w:style w:type="paragraph" w:styleId="Naslov1">
    <w:name w:val="heading 1"/>
    <w:basedOn w:val="Navaden"/>
    <w:next w:val="Navaden"/>
    <w:link w:val="Naslov1Znak"/>
    <w:uiPriority w:val="99"/>
    <w:qFormat/>
    <w:rsid w:val="00675E9E"/>
    <w:pPr>
      <w:keepNext/>
      <w:keepLines/>
      <w:spacing w:before="480" w:after="0"/>
      <w:outlineLvl w:val="0"/>
    </w:pPr>
    <w:rPr>
      <w:rFonts w:eastAsia="Times New Roman"/>
      <w:b/>
      <w:bCs/>
      <w:sz w:val="24"/>
      <w:szCs w:val="28"/>
    </w:rPr>
  </w:style>
  <w:style w:type="paragraph" w:styleId="Naslov2">
    <w:name w:val="heading 2"/>
    <w:basedOn w:val="Navaden"/>
    <w:next w:val="Navaden"/>
    <w:link w:val="Naslov2Znak"/>
    <w:uiPriority w:val="99"/>
    <w:qFormat/>
    <w:rsid w:val="00A336E9"/>
    <w:pPr>
      <w:keepNext/>
      <w:keepLines/>
      <w:numPr>
        <w:ilvl w:val="1"/>
        <w:numId w:val="16"/>
      </w:numPr>
      <w:spacing w:before="200" w:after="0"/>
      <w:outlineLvl w:val="1"/>
    </w:pPr>
    <w:rPr>
      <w:rFonts w:eastAsia="Times New Roman"/>
      <w:b/>
      <w:bCs/>
      <w:szCs w:val="26"/>
    </w:rPr>
  </w:style>
  <w:style w:type="paragraph" w:styleId="Naslov3">
    <w:name w:val="heading 3"/>
    <w:basedOn w:val="Navaden"/>
    <w:next w:val="Navaden"/>
    <w:link w:val="Naslov3Znak"/>
    <w:uiPriority w:val="99"/>
    <w:qFormat/>
    <w:rsid w:val="00705F20"/>
    <w:pPr>
      <w:keepNext/>
      <w:keepLines/>
      <w:spacing w:before="200" w:after="0"/>
      <w:outlineLvl w:val="2"/>
    </w:pPr>
    <w:rPr>
      <w:rFonts w:ascii="Cambria" w:eastAsia="Times New Roman" w:hAnsi="Cambria"/>
      <w:b/>
      <w:bCs/>
      <w:color w:val="4F81BD"/>
    </w:rPr>
  </w:style>
  <w:style w:type="paragraph" w:styleId="Naslov4">
    <w:name w:val="heading 4"/>
    <w:basedOn w:val="Navaden"/>
    <w:next w:val="Navaden"/>
    <w:link w:val="Naslov4Znak"/>
    <w:uiPriority w:val="99"/>
    <w:qFormat/>
    <w:rsid w:val="00275068"/>
    <w:pPr>
      <w:keepNext/>
      <w:spacing w:before="240" w:after="60" w:line="240" w:lineRule="auto"/>
      <w:outlineLvl w:val="3"/>
    </w:pPr>
    <w:rPr>
      <w:rFonts w:ascii="Times New Roman" w:eastAsia="Times New Roman" w:hAnsi="Times New Roman"/>
      <w:b/>
      <w:bCs/>
      <w:sz w:val="28"/>
      <w:szCs w:val="28"/>
      <w:lang w:eastAsia="sl-SI"/>
    </w:rPr>
  </w:style>
  <w:style w:type="paragraph" w:styleId="Naslov5">
    <w:name w:val="heading 5"/>
    <w:basedOn w:val="Navaden"/>
    <w:next w:val="Navaden"/>
    <w:link w:val="Naslov5Znak"/>
    <w:uiPriority w:val="99"/>
    <w:qFormat/>
    <w:rsid w:val="000B31CB"/>
    <w:pPr>
      <w:spacing w:before="240" w:after="60" w:line="240" w:lineRule="auto"/>
      <w:outlineLvl w:val="4"/>
    </w:pPr>
    <w:rPr>
      <w:rFonts w:eastAsia="Times New Roman"/>
      <w:b/>
      <w:bCs/>
      <w:i/>
      <w:iCs/>
      <w:sz w:val="26"/>
      <w:szCs w:val="26"/>
      <w:lang w:eastAsia="sl-SI"/>
    </w:rPr>
  </w:style>
  <w:style w:type="paragraph" w:styleId="Naslov6">
    <w:name w:val="heading 6"/>
    <w:basedOn w:val="Navaden"/>
    <w:next w:val="Navaden"/>
    <w:link w:val="Naslov6Znak"/>
    <w:uiPriority w:val="99"/>
    <w:qFormat/>
    <w:locked/>
    <w:rsid w:val="004946F2"/>
    <w:pPr>
      <w:keepNext/>
      <w:keepLines/>
      <w:spacing w:before="200" w:after="0"/>
      <w:outlineLvl w:val="5"/>
    </w:pPr>
    <w:rPr>
      <w:rFonts w:ascii="Cambria" w:eastAsia="Times New Roman" w:hAnsi="Cambria"/>
      <w:i/>
      <w:iCs/>
      <w:color w:val="243F60"/>
    </w:rPr>
  </w:style>
  <w:style w:type="paragraph" w:styleId="Naslov7">
    <w:name w:val="heading 7"/>
    <w:basedOn w:val="Navaden"/>
    <w:next w:val="Navaden"/>
    <w:link w:val="Naslov7Znak"/>
    <w:uiPriority w:val="99"/>
    <w:qFormat/>
    <w:rsid w:val="000B31CB"/>
    <w:pPr>
      <w:keepNext/>
      <w:spacing w:after="0" w:line="240" w:lineRule="auto"/>
      <w:jc w:val="both"/>
      <w:outlineLvl w:val="6"/>
    </w:pPr>
    <w:rPr>
      <w:rFonts w:ascii="Times New Roman" w:eastAsia="Times New Roman" w:hAnsi="Times New Roman"/>
      <w:sz w:val="28"/>
      <w:szCs w:val="20"/>
      <w:lang w:eastAsia="sl-SI"/>
    </w:rPr>
  </w:style>
  <w:style w:type="paragraph" w:styleId="Naslov9">
    <w:name w:val="heading 9"/>
    <w:basedOn w:val="Navaden"/>
    <w:next w:val="Navaden"/>
    <w:link w:val="Naslov9Znak"/>
    <w:uiPriority w:val="99"/>
    <w:qFormat/>
    <w:rsid w:val="000B31CB"/>
    <w:pPr>
      <w:spacing w:before="240" w:after="60" w:line="240" w:lineRule="auto"/>
      <w:outlineLvl w:val="8"/>
    </w:pPr>
    <w:rPr>
      <w:rFonts w:eastAsia="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75E9E"/>
    <w:rPr>
      <w:rFonts w:eastAsia="Times New Roman"/>
      <w:b/>
      <w:bCs/>
      <w:sz w:val="24"/>
      <w:szCs w:val="28"/>
      <w:lang w:eastAsia="en-US"/>
    </w:rPr>
  </w:style>
  <w:style w:type="character" w:customStyle="1" w:styleId="Naslov2Znak">
    <w:name w:val="Naslov 2 Znak"/>
    <w:basedOn w:val="Privzetapisavaodstavka"/>
    <w:link w:val="Naslov2"/>
    <w:uiPriority w:val="99"/>
    <w:locked/>
    <w:rsid w:val="00A336E9"/>
    <w:rPr>
      <w:rFonts w:eastAsia="Times New Roman"/>
      <w:b/>
      <w:bCs/>
      <w:sz w:val="22"/>
      <w:szCs w:val="26"/>
      <w:lang w:eastAsia="en-US"/>
    </w:rPr>
  </w:style>
  <w:style w:type="character" w:customStyle="1" w:styleId="Naslov3Znak">
    <w:name w:val="Naslov 3 Znak"/>
    <w:basedOn w:val="Privzetapisavaodstavka"/>
    <w:link w:val="Naslov3"/>
    <w:uiPriority w:val="99"/>
    <w:locked/>
    <w:rsid w:val="00705F20"/>
    <w:rPr>
      <w:rFonts w:ascii="Cambria" w:hAnsi="Cambria" w:cs="Times New Roman"/>
      <w:b/>
      <w:bCs/>
      <w:color w:val="4F81BD"/>
    </w:rPr>
  </w:style>
  <w:style w:type="character" w:customStyle="1" w:styleId="Naslov4Znak">
    <w:name w:val="Naslov 4 Znak"/>
    <w:basedOn w:val="Privzetapisavaodstavka"/>
    <w:link w:val="Naslov4"/>
    <w:uiPriority w:val="99"/>
    <w:locked/>
    <w:rsid w:val="00275068"/>
    <w:rPr>
      <w:rFonts w:ascii="Times New Roman" w:hAnsi="Times New Roman" w:cs="Times New Roman"/>
      <w:b/>
      <w:bCs/>
      <w:sz w:val="28"/>
      <w:szCs w:val="28"/>
      <w:lang w:eastAsia="sl-SI"/>
    </w:rPr>
  </w:style>
  <w:style w:type="character" w:customStyle="1" w:styleId="Naslov5Znak">
    <w:name w:val="Naslov 5 Znak"/>
    <w:basedOn w:val="Privzetapisavaodstavka"/>
    <w:link w:val="Naslov5"/>
    <w:uiPriority w:val="99"/>
    <w:locked/>
    <w:rsid w:val="000B31CB"/>
    <w:rPr>
      <w:rFonts w:ascii="Arial" w:hAnsi="Arial" w:cs="Times New Roman"/>
      <w:b/>
      <w:bCs/>
      <w:i/>
      <w:iCs/>
      <w:sz w:val="26"/>
      <w:szCs w:val="26"/>
      <w:lang w:eastAsia="sl-SI"/>
    </w:rPr>
  </w:style>
  <w:style w:type="character" w:customStyle="1" w:styleId="Naslov6Znak">
    <w:name w:val="Naslov 6 Znak"/>
    <w:basedOn w:val="Privzetapisavaodstavka"/>
    <w:link w:val="Naslov6"/>
    <w:uiPriority w:val="99"/>
    <w:locked/>
    <w:rsid w:val="004946F2"/>
    <w:rPr>
      <w:rFonts w:ascii="Cambria" w:hAnsi="Cambria" w:cs="Times New Roman"/>
      <w:i/>
      <w:iCs/>
      <w:color w:val="243F60"/>
      <w:lang w:eastAsia="en-US"/>
    </w:rPr>
  </w:style>
  <w:style w:type="character" w:customStyle="1" w:styleId="Naslov7Znak">
    <w:name w:val="Naslov 7 Znak"/>
    <w:basedOn w:val="Privzetapisavaodstavka"/>
    <w:link w:val="Naslov7"/>
    <w:uiPriority w:val="99"/>
    <w:locked/>
    <w:rsid w:val="000B31CB"/>
    <w:rPr>
      <w:rFonts w:ascii="Times New Roman" w:hAnsi="Times New Roman" w:cs="Times New Roman"/>
      <w:sz w:val="20"/>
      <w:szCs w:val="20"/>
      <w:lang w:eastAsia="sl-SI"/>
    </w:rPr>
  </w:style>
  <w:style w:type="character" w:customStyle="1" w:styleId="Naslov9Znak">
    <w:name w:val="Naslov 9 Znak"/>
    <w:basedOn w:val="Privzetapisavaodstavka"/>
    <w:link w:val="Naslov9"/>
    <w:uiPriority w:val="99"/>
    <w:locked/>
    <w:rsid w:val="000B31CB"/>
    <w:rPr>
      <w:rFonts w:ascii="Arial" w:hAnsi="Arial" w:cs="Arial"/>
      <w:lang w:eastAsia="sl-SI"/>
    </w:rPr>
  </w:style>
  <w:style w:type="paragraph" w:styleId="Besedilooblaka">
    <w:name w:val="Balloon Text"/>
    <w:basedOn w:val="Navaden"/>
    <w:link w:val="BesedilooblakaZnak"/>
    <w:uiPriority w:val="99"/>
    <w:rsid w:val="004254A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254AE"/>
    <w:rPr>
      <w:rFonts w:ascii="Tahoma" w:hAnsi="Tahoma" w:cs="Tahoma"/>
      <w:sz w:val="16"/>
      <w:szCs w:val="16"/>
    </w:rPr>
  </w:style>
  <w:style w:type="paragraph" w:customStyle="1" w:styleId="Default">
    <w:name w:val="Default"/>
    <w:uiPriority w:val="99"/>
    <w:rsid w:val="004254AE"/>
    <w:pPr>
      <w:autoSpaceDE w:val="0"/>
      <w:autoSpaceDN w:val="0"/>
      <w:adjustRightInd w:val="0"/>
    </w:pPr>
    <w:rPr>
      <w:rFonts w:ascii="Times New Roman" w:hAnsi="Times New Roman"/>
      <w:color w:val="000000"/>
      <w:sz w:val="24"/>
      <w:szCs w:val="24"/>
      <w:lang w:eastAsia="en-US"/>
    </w:rPr>
  </w:style>
  <w:style w:type="paragraph" w:styleId="Odstavekseznama">
    <w:name w:val="List Paragraph"/>
    <w:basedOn w:val="Navaden"/>
    <w:uiPriority w:val="34"/>
    <w:qFormat/>
    <w:rsid w:val="00C14D67"/>
    <w:pPr>
      <w:ind w:left="720"/>
      <w:contextualSpacing/>
    </w:pPr>
  </w:style>
  <w:style w:type="paragraph" w:styleId="Zgradbadokumenta">
    <w:name w:val="Document Map"/>
    <w:basedOn w:val="Navaden"/>
    <w:link w:val="ZgradbadokumentaZnak"/>
    <w:uiPriority w:val="99"/>
    <w:rsid w:val="00C14D67"/>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locked/>
    <w:rsid w:val="00C14D67"/>
    <w:rPr>
      <w:rFonts w:ascii="Tahoma" w:hAnsi="Tahoma" w:cs="Tahoma"/>
      <w:sz w:val="16"/>
      <w:szCs w:val="16"/>
    </w:rPr>
  </w:style>
  <w:style w:type="paragraph" w:styleId="NaslovTOC">
    <w:name w:val="TOC Heading"/>
    <w:basedOn w:val="Naslov1"/>
    <w:next w:val="Navaden"/>
    <w:uiPriority w:val="39"/>
    <w:qFormat/>
    <w:rsid w:val="00C14D67"/>
    <w:pPr>
      <w:outlineLvl w:val="9"/>
    </w:pPr>
  </w:style>
  <w:style w:type="paragraph" w:styleId="Kazalovsebine2">
    <w:name w:val="toc 2"/>
    <w:basedOn w:val="Navaden"/>
    <w:next w:val="Navaden"/>
    <w:autoRedefine/>
    <w:uiPriority w:val="39"/>
    <w:qFormat/>
    <w:rsid w:val="008B2DE2"/>
    <w:pPr>
      <w:tabs>
        <w:tab w:val="left" w:pos="709"/>
        <w:tab w:val="right" w:leader="dot" w:pos="9361"/>
      </w:tabs>
      <w:spacing w:after="100"/>
      <w:ind w:left="709" w:hanging="709"/>
    </w:pPr>
  </w:style>
  <w:style w:type="paragraph" w:styleId="Kazalovsebine1">
    <w:name w:val="toc 1"/>
    <w:basedOn w:val="Navaden"/>
    <w:next w:val="Navaden"/>
    <w:autoRedefine/>
    <w:uiPriority w:val="39"/>
    <w:qFormat/>
    <w:rsid w:val="00B62D2E"/>
    <w:pPr>
      <w:tabs>
        <w:tab w:val="left" w:pos="440"/>
        <w:tab w:val="left" w:pos="709"/>
        <w:tab w:val="left" w:pos="851"/>
        <w:tab w:val="left" w:pos="993"/>
        <w:tab w:val="right" w:leader="dot" w:pos="9062"/>
      </w:tabs>
      <w:spacing w:after="100"/>
    </w:pPr>
  </w:style>
  <w:style w:type="character" w:styleId="Hiperpovezava">
    <w:name w:val="Hyperlink"/>
    <w:basedOn w:val="Privzetapisavaodstavka"/>
    <w:uiPriority w:val="99"/>
    <w:rsid w:val="00C14D67"/>
    <w:rPr>
      <w:rFonts w:cs="Times New Roman"/>
      <w:color w:val="0000FF"/>
      <w:u w:val="single"/>
    </w:rPr>
  </w:style>
  <w:style w:type="paragraph" w:styleId="Glava">
    <w:name w:val="header"/>
    <w:basedOn w:val="Navaden"/>
    <w:link w:val="GlavaZnak"/>
    <w:uiPriority w:val="99"/>
    <w:rsid w:val="00C415EF"/>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C415EF"/>
    <w:rPr>
      <w:rFonts w:cs="Times New Roman"/>
    </w:rPr>
  </w:style>
  <w:style w:type="paragraph" w:styleId="Noga">
    <w:name w:val="footer"/>
    <w:basedOn w:val="Navaden"/>
    <w:link w:val="NogaZnak"/>
    <w:uiPriority w:val="99"/>
    <w:rsid w:val="00C415EF"/>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C415EF"/>
    <w:rPr>
      <w:rFonts w:cs="Times New Roman"/>
    </w:rPr>
  </w:style>
  <w:style w:type="paragraph" w:styleId="Kazalovsebine3">
    <w:name w:val="toc 3"/>
    <w:basedOn w:val="Navaden"/>
    <w:next w:val="Navaden"/>
    <w:autoRedefine/>
    <w:uiPriority w:val="39"/>
    <w:qFormat/>
    <w:rsid w:val="00FF5300"/>
    <w:pPr>
      <w:tabs>
        <w:tab w:val="left" w:pos="709"/>
        <w:tab w:val="right" w:leader="dot" w:pos="9629"/>
      </w:tabs>
      <w:spacing w:after="100"/>
    </w:pPr>
  </w:style>
  <w:style w:type="paragraph" w:styleId="Telobesedila">
    <w:name w:val="Body Text"/>
    <w:basedOn w:val="Navaden"/>
    <w:link w:val="TelobesedilaZnak"/>
    <w:uiPriority w:val="99"/>
    <w:rsid w:val="003C6E53"/>
    <w:pPr>
      <w:spacing w:after="0" w:line="240" w:lineRule="auto"/>
    </w:pPr>
    <w:rPr>
      <w:rFonts w:ascii="Times New Roman" w:eastAsia="Times New Roman" w:hAnsi="Times New Roman"/>
      <w:sz w:val="24"/>
      <w:szCs w:val="20"/>
      <w:lang w:eastAsia="sl-SI"/>
    </w:rPr>
  </w:style>
  <w:style w:type="character" w:customStyle="1" w:styleId="TelobesedilaZnak">
    <w:name w:val="Telo besedila Znak"/>
    <w:basedOn w:val="Privzetapisavaodstavka"/>
    <w:link w:val="Telobesedila"/>
    <w:uiPriority w:val="99"/>
    <w:locked/>
    <w:rsid w:val="003C6E53"/>
    <w:rPr>
      <w:rFonts w:ascii="Times New Roman" w:hAnsi="Times New Roman" w:cs="Times New Roman"/>
      <w:sz w:val="20"/>
      <w:szCs w:val="20"/>
      <w:lang w:eastAsia="sl-SI"/>
    </w:rPr>
  </w:style>
  <w:style w:type="character" w:styleId="Poudarek">
    <w:name w:val="Emphasis"/>
    <w:basedOn w:val="Privzetapisavaodstavka"/>
    <w:uiPriority w:val="20"/>
    <w:qFormat/>
    <w:rsid w:val="00327D85"/>
    <w:rPr>
      <w:rFonts w:cs="Times New Roman"/>
      <w:i/>
      <w:iCs/>
    </w:rPr>
  </w:style>
  <w:style w:type="paragraph" w:styleId="Napis">
    <w:name w:val="caption"/>
    <w:basedOn w:val="Navaden"/>
    <w:next w:val="Navaden"/>
    <w:uiPriority w:val="99"/>
    <w:qFormat/>
    <w:rsid w:val="00306E73"/>
    <w:pPr>
      <w:spacing w:line="240" w:lineRule="auto"/>
    </w:pPr>
    <w:rPr>
      <w:b/>
      <w:bCs/>
      <w:color w:val="4F81BD"/>
      <w:sz w:val="18"/>
      <w:szCs w:val="18"/>
    </w:rPr>
  </w:style>
  <w:style w:type="paragraph" w:styleId="Kazaloslik">
    <w:name w:val="table of figures"/>
    <w:basedOn w:val="Navaden"/>
    <w:next w:val="Navaden"/>
    <w:uiPriority w:val="99"/>
    <w:rsid w:val="00306E73"/>
    <w:pPr>
      <w:spacing w:after="0"/>
    </w:pPr>
  </w:style>
  <w:style w:type="character" w:styleId="HTMLpisalnistroj">
    <w:name w:val="HTML Typewriter"/>
    <w:basedOn w:val="Privzetapisavaodstavka"/>
    <w:uiPriority w:val="99"/>
    <w:rsid w:val="00AA44C2"/>
    <w:rPr>
      <w:rFonts w:ascii="Courier New" w:hAnsi="Courier New" w:cs="Courier New"/>
      <w:sz w:val="20"/>
      <w:szCs w:val="20"/>
    </w:rPr>
  </w:style>
  <w:style w:type="paragraph" w:styleId="HTML-oblikovano">
    <w:name w:val="HTML Preformatted"/>
    <w:basedOn w:val="Navaden"/>
    <w:link w:val="HTML-oblikovanoZnak"/>
    <w:uiPriority w:val="99"/>
    <w:rsid w:val="00AA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oblikovanoZnak">
    <w:name w:val="HTML-oblikovano Znak"/>
    <w:basedOn w:val="Privzetapisavaodstavka"/>
    <w:link w:val="HTML-oblikovano"/>
    <w:uiPriority w:val="99"/>
    <w:locked/>
    <w:rsid w:val="00AA44C2"/>
    <w:rPr>
      <w:rFonts w:ascii="Courier New" w:hAnsi="Courier New" w:cs="Courier New"/>
      <w:sz w:val="20"/>
      <w:szCs w:val="20"/>
      <w:lang w:val="en-US"/>
    </w:rPr>
  </w:style>
  <w:style w:type="paragraph" w:customStyle="1" w:styleId="Odstavekseznama1">
    <w:name w:val="Odstavek seznama1"/>
    <w:basedOn w:val="Navaden"/>
    <w:uiPriority w:val="99"/>
    <w:rsid w:val="00AA44C2"/>
    <w:pPr>
      <w:ind w:left="720"/>
      <w:contextualSpacing/>
    </w:pPr>
    <w:rPr>
      <w:rFonts w:eastAsia="Times New Roman"/>
    </w:rPr>
  </w:style>
  <w:style w:type="paragraph" w:styleId="Podnaslov">
    <w:name w:val="Subtitle"/>
    <w:basedOn w:val="Navaden"/>
    <w:next w:val="Navaden"/>
    <w:link w:val="PodnaslovZnak"/>
    <w:uiPriority w:val="99"/>
    <w:qFormat/>
    <w:rsid w:val="00AA44C2"/>
    <w:pPr>
      <w:spacing w:after="60" w:line="240" w:lineRule="auto"/>
      <w:jc w:val="center"/>
      <w:outlineLvl w:val="1"/>
    </w:pPr>
    <w:rPr>
      <w:rFonts w:ascii="Cambria" w:eastAsia="Times New Roman" w:hAnsi="Cambria"/>
      <w:sz w:val="24"/>
      <w:szCs w:val="24"/>
      <w:lang w:eastAsia="sl-SI"/>
    </w:rPr>
  </w:style>
  <w:style w:type="character" w:customStyle="1" w:styleId="PodnaslovZnak">
    <w:name w:val="Podnaslov Znak"/>
    <w:basedOn w:val="Privzetapisavaodstavka"/>
    <w:link w:val="Podnaslov"/>
    <w:uiPriority w:val="99"/>
    <w:locked/>
    <w:rsid w:val="00AA44C2"/>
    <w:rPr>
      <w:rFonts w:ascii="Cambria" w:hAnsi="Cambria" w:cs="Times New Roman"/>
      <w:sz w:val="24"/>
      <w:szCs w:val="24"/>
      <w:lang w:eastAsia="sl-SI"/>
    </w:rPr>
  </w:style>
  <w:style w:type="paragraph" w:styleId="Telobesedila2">
    <w:name w:val="Body Text 2"/>
    <w:basedOn w:val="Navaden"/>
    <w:link w:val="Telobesedila2Znak"/>
    <w:uiPriority w:val="99"/>
    <w:rsid w:val="000B31CB"/>
    <w:pPr>
      <w:spacing w:after="120" w:line="480" w:lineRule="auto"/>
    </w:pPr>
    <w:rPr>
      <w:rFonts w:eastAsia="Times New Roman"/>
      <w:sz w:val="20"/>
      <w:szCs w:val="20"/>
      <w:lang w:eastAsia="sl-SI"/>
    </w:rPr>
  </w:style>
  <w:style w:type="character" w:customStyle="1" w:styleId="Telobesedila2Znak">
    <w:name w:val="Telo besedila 2 Znak"/>
    <w:basedOn w:val="Privzetapisavaodstavka"/>
    <w:link w:val="Telobesedila2"/>
    <w:uiPriority w:val="99"/>
    <w:locked/>
    <w:rsid w:val="000B31CB"/>
    <w:rPr>
      <w:rFonts w:ascii="Arial" w:hAnsi="Arial" w:cs="Times New Roman"/>
      <w:sz w:val="20"/>
      <w:szCs w:val="20"/>
      <w:lang w:eastAsia="sl-SI"/>
    </w:rPr>
  </w:style>
  <w:style w:type="table" w:styleId="Tabelamrea">
    <w:name w:val="Table Grid"/>
    <w:basedOn w:val="Navadnatabela"/>
    <w:uiPriority w:val="99"/>
    <w:rsid w:val="000B31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uiPriority w:val="99"/>
    <w:rsid w:val="000B31CB"/>
    <w:rPr>
      <w:rFonts w:cs="Times New Roman"/>
    </w:rPr>
  </w:style>
  <w:style w:type="paragraph" w:customStyle="1" w:styleId="xl63">
    <w:name w:val="xl63"/>
    <w:basedOn w:val="Navaden"/>
    <w:uiPriority w:val="99"/>
    <w:rsid w:val="000B31CB"/>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sl-SI"/>
    </w:rPr>
  </w:style>
  <w:style w:type="paragraph" w:customStyle="1" w:styleId="xl64">
    <w:name w:val="xl64"/>
    <w:basedOn w:val="Navaden"/>
    <w:uiPriority w:val="99"/>
    <w:rsid w:val="000B31C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sl-SI"/>
    </w:rPr>
  </w:style>
  <w:style w:type="paragraph" w:customStyle="1" w:styleId="xl65">
    <w:name w:val="xl65"/>
    <w:basedOn w:val="Navaden"/>
    <w:uiPriority w:val="99"/>
    <w:rsid w:val="000B31CB"/>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sl-SI"/>
    </w:rPr>
  </w:style>
  <w:style w:type="paragraph" w:customStyle="1" w:styleId="xl66">
    <w:name w:val="xl66"/>
    <w:basedOn w:val="Navaden"/>
    <w:uiPriority w:val="99"/>
    <w:rsid w:val="000B31CB"/>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67">
    <w:name w:val="xl67"/>
    <w:basedOn w:val="Navaden"/>
    <w:uiPriority w:val="99"/>
    <w:rsid w:val="000B31CB"/>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68">
    <w:name w:val="xl68"/>
    <w:basedOn w:val="Navaden"/>
    <w:uiPriority w:val="99"/>
    <w:rsid w:val="000B31CB"/>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color w:val="0070C0"/>
      <w:sz w:val="14"/>
      <w:szCs w:val="14"/>
      <w:lang w:eastAsia="sl-SI"/>
    </w:rPr>
  </w:style>
  <w:style w:type="paragraph" w:customStyle="1" w:styleId="xl69">
    <w:name w:val="xl69"/>
    <w:basedOn w:val="Navaden"/>
    <w:uiPriority w:val="99"/>
    <w:rsid w:val="000B31C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pPr>
    <w:rPr>
      <w:rFonts w:eastAsia="Times New Roman"/>
      <w:b/>
      <w:bCs/>
      <w:sz w:val="14"/>
      <w:szCs w:val="14"/>
      <w:lang w:eastAsia="sl-SI"/>
    </w:rPr>
  </w:style>
  <w:style w:type="paragraph" w:customStyle="1" w:styleId="xl70">
    <w:name w:val="xl70"/>
    <w:basedOn w:val="Navaden"/>
    <w:uiPriority w:val="99"/>
    <w:rsid w:val="000B31CB"/>
    <w:pPr>
      <w:pBdr>
        <w:top w:val="single" w:sz="8" w:space="0" w:color="auto"/>
        <w:left w:val="single" w:sz="8" w:space="0" w:color="auto"/>
        <w:right w:val="single" w:sz="8" w:space="0" w:color="auto"/>
      </w:pBdr>
      <w:shd w:val="clear" w:color="000000" w:fill="D99795"/>
      <w:spacing w:before="100" w:beforeAutospacing="1" w:after="100" w:afterAutospacing="1" w:line="240" w:lineRule="auto"/>
      <w:jc w:val="center"/>
    </w:pPr>
    <w:rPr>
      <w:rFonts w:eastAsia="Times New Roman"/>
      <w:b/>
      <w:bCs/>
      <w:sz w:val="14"/>
      <w:szCs w:val="14"/>
      <w:lang w:eastAsia="sl-SI"/>
    </w:rPr>
  </w:style>
  <w:style w:type="paragraph" w:customStyle="1" w:styleId="xl71">
    <w:name w:val="xl71"/>
    <w:basedOn w:val="Navaden"/>
    <w:uiPriority w:val="99"/>
    <w:rsid w:val="000B31CB"/>
    <w:pPr>
      <w:spacing w:before="100" w:beforeAutospacing="1" w:after="100" w:afterAutospacing="1" w:line="240" w:lineRule="auto"/>
    </w:pPr>
    <w:rPr>
      <w:rFonts w:ascii="Times New Roman" w:eastAsia="Times New Roman" w:hAnsi="Times New Roman"/>
      <w:sz w:val="14"/>
      <w:szCs w:val="14"/>
      <w:lang w:eastAsia="sl-SI"/>
    </w:rPr>
  </w:style>
  <w:style w:type="paragraph" w:customStyle="1" w:styleId="xl72">
    <w:name w:val="xl72"/>
    <w:basedOn w:val="Navaden"/>
    <w:uiPriority w:val="99"/>
    <w:rsid w:val="000B31CB"/>
    <w:pPr>
      <w:pBdr>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73">
    <w:name w:val="xl73"/>
    <w:basedOn w:val="Navaden"/>
    <w:uiPriority w:val="99"/>
    <w:rsid w:val="000B31CB"/>
    <w:pPr>
      <w:pBdr>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74">
    <w:name w:val="xl74"/>
    <w:basedOn w:val="Navaden"/>
    <w:uiPriority w:val="99"/>
    <w:rsid w:val="000B31CB"/>
    <w:pPr>
      <w:pBdr>
        <w:left w:val="single" w:sz="8" w:space="0" w:color="auto"/>
        <w:right w:val="single" w:sz="8" w:space="0" w:color="auto"/>
      </w:pBdr>
      <w:spacing w:before="100" w:beforeAutospacing="1" w:after="100" w:afterAutospacing="1" w:line="240" w:lineRule="auto"/>
      <w:jc w:val="center"/>
    </w:pPr>
    <w:rPr>
      <w:rFonts w:eastAsia="Times New Roman"/>
      <w:color w:val="0070C0"/>
      <w:sz w:val="14"/>
      <w:szCs w:val="14"/>
      <w:lang w:eastAsia="sl-SI"/>
    </w:rPr>
  </w:style>
  <w:style w:type="paragraph" w:customStyle="1" w:styleId="xl75">
    <w:name w:val="xl75"/>
    <w:basedOn w:val="Navaden"/>
    <w:uiPriority w:val="99"/>
    <w:rsid w:val="000B31CB"/>
    <w:pPr>
      <w:pBdr>
        <w:left w:val="single" w:sz="8" w:space="0" w:color="auto"/>
        <w:right w:val="single" w:sz="8" w:space="0" w:color="auto"/>
      </w:pBdr>
      <w:shd w:val="clear" w:color="000000" w:fill="FFFF00"/>
      <w:spacing w:before="100" w:beforeAutospacing="1" w:after="100" w:afterAutospacing="1" w:line="240" w:lineRule="auto"/>
      <w:jc w:val="center"/>
    </w:pPr>
    <w:rPr>
      <w:rFonts w:eastAsia="Times New Roman"/>
      <w:b/>
      <w:bCs/>
      <w:sz w:val="14"/>
      <w:szCs w:val="14"/>
      <w:lang w:eastAsia="sl-SI"/>
    </w:rPr>
  </w:style>
  <w:style w:type="paragraph" w:customStyle="1" w:styleId="xl76">
    <w:name w:val="xl76"/>
    <w:basedOn w:val="Navaden"/>
    <w:uiPriority w:val="99"/>
    <w:rsid w:val="000B31CB"/>
    <w:pPr>
      <w:pBdr>
        <w:left w:val="single" w:sz="8" w:space="0" w:color="auto"/>
        <w:right w:val="single" w:sz="8" w:space="0" w:color="auto"/>
      </w:pBdr>
      <w:shd w:val="clear" w:color="000000" w:fill="D99795"/>
      <w:spacing w:before="100" w:beforeAutospacing="1" w:after="100" w:afterAutospacing="1" w:line="240" w:lineRule="auto"/>
      <w:jc w:val="center"/>
    </w:pPr>
    <w:rPr>
      <w:rFonts w:eastAsia="Times New Roman"/>
      <w:b/>
      <w:bCs/>
      <w:sz w:val="14"/>
      <w:szCs w:val="14"/>
      <w:lang w:eastAsia="sl-SI"/>
    </w:rPr>
  </w:style>
  <w:style w:type="paragraph" w:customStyle="1" w:styleId="xl77">
    <w:name w:val="xl77"/>
    <w:basedOn w:val="Navaden"/>
    <w:uiPriority w:val="99"/>
    <w:rsid w:val="000B31CB"/>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78">
    <w:name w:val="xl78"/>
    <w:basedOn w:val="Navaden"/>
    <w:uiPriority w:val="99"/>
    <w:rsid w:val="000B31CB"/>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79">
    <w:name w:val="xl79"/>
    <w:basedOn w:val="Navaden"/>
    <w:uiPriority w:val="99"/>
    <w:rsid w:val="000B31CB"/>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olor w:val="0070C0"/>
      <w:sz w:val="14"/>
      <w:szCs w:val="14"/>
      <w:lang w:eastAsia="sl-SI"/>
    </w:rPr>
  </w:style>
  <w:style w:type="paragraph" w:customStyle="1" w:styleId="xl80">
    <w:name w:val="xl80"/>
    <w:basedOn w:val="Navaden"/>
    <w:uiPriority w:val="99"/>
    <w:rsid w:val="000B31CB"/>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eastAsia="Times New Roman"/>
      <w:b/>
      <w:bCs/>
      <w:sz w:val="14"/>
      <w:szCs w:val="14"/>
      <w:lang w:eastAsia="sl-SI"/>
    </w:rPr>
  </w:style>
  <w:style w:type="paragraph" w:customStyle="1" w:styleId="xl81">
    <w:name w:val="xl81"/>
    <w:basedOn w:val="Navaden"/>
    <w:uiPriority w:val="99"/>
    <w:rsid w:val="000B31CB"/>
    <w:pPr>
      <w:pBdr>
        <w:left w:val="single" w:sz="8" w:space="0" w:color="auto"/>
        <w:bottom w:val="single" w:sz="8" w:space="0" w:color="000000"/>
        <w:right w:val="single" w:sz="8" w:space="0" w:color="auto"/>
      </w:pBdr>
      <w:shd w:val="clear" w:color="000000" w:fill="D99795"/>
      <w:spacing w:before="100" w:beforeAutospacing="1" w:after="100" w:afterAutospacing="1" w:line="240" w:lineRule="auto"/>
      <w:jc w:val="center"/>
    </w:pPr>
    <w:rPr>
      <w:rFonts w:eastAsia="Times New Roman"/>
      <w:b/>
      <w:bCs/>
      <w:sz w:val="14"/>
      <w:szCs w:val="14"/>
      <w:lang w:eastAsia="sl-SI"/>
    </w:rPr>
  </w:style>
  <w:style w:type="paragraph" w:customStyle="1" w:styleId="xl82">
    <w:name w:val="xl82"/>
    <w:basedOn w:val="Navaden"/>
    <w:uiPriority w:val="99"/>
    <w:rsid w:val="000B31CB"/>
    <w:pPr>
      <w:pBdr>
        <w:bottom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83">
    <w:name w:val="xl83"/>
    <w:basedOn w:val="Navaden"/>
    <w:uiPriority w:val="99"/>
    <w:rsid w:val="000B31CB"/>
    <w:pPr>
      <w:pBdr>
        <w:bottom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84">
    <w:name w:val="xl84"/>
    <w:basedOn w:val="Navaden"/>
    <w:uiPriority w:val="99"/>
    <w:rsid w:val="000B31CB"/>
    <w:pPr>
      <w:pBdr>
        <w:bottom w:val="single" w:sz="8" w:space="0" w:color="auto"/>
        <w:right w:val="single" w:sz="8" w:space="0" w:color="auto"/>
      </w:pBdr>
      <w:spacing w:before="100" w:beforeAutospacing="1" w:after="100" w:afterAutospacing="1" w:line="240" w:lineRule="auto"/>
      <w:jc w:val="center"/>
    </w:pPr>
    <w:rPr>
      <w:rFonts w:eastAsia="Times New Roman"/>
      <w:color w:val="0070C0"/>
      <w:sz w:val="14"/>
      <w:szCs w:val="14"/>
      <w:lang w:eastAsia="sl-SI"/>
    </w:rPr>
  </w:style>
  <w:style w:type="paragraph" w:customStyle="1" w:styleId="xl85">
    <w:name w:val="xl85"/>
    <w:basedOn w:val="Navaden"/>
    <w:uiPriority w:val="99"/>
    <w:rsid w:val="000B31CB"/>
    <w:pPr>
      <w:pBdr>
        <w:bottom w:val="single" w:sz="8" w:space="0" w:color="auto"/>
        <w:right w:val="single" w:sz="8" w:space="0" w:color="auto"/>
      </w:pBdr>
      <w:shd w:val="clear" w:color="000000" w:fill="FFFF00"/>
      <w:spacing w:before="100" w:beforeAutospacing="1" w:after="100" w:afterAutospacing="1" w:line="240" w:lineRule="auto"/>
      <w:jc w:val="center"/>
    </w:pPr>
    <w:rPr>
      <w:rFonts w:eastAsia="Times New Roman"/>
      <w:color w:val="0070C0"/>
      <w:sz w:val="14"/>
      <w:szCs w:val="14"/>
      <w:lang w:eastAsia="sl-SI"/>
    </w:rPr>
  </w:style>
  <w:style w:type="paragraph" w:customStyle="1" w:styleId="xl86">
    <w:name w:val="xl86"/>
    <w:basedOn w:val="Navaden"/>
    <w:uiPriority w:val="99"/>
    <w:rsid w:val="000B31CB"/>
    <w:pPr>
      <w:pBdr>
        <w:right w:val="single" w:sz="8" w:space="0" w:color="auto"/>
      </w:pBdr>
      <w:shd w:val="clear" w:color="000000" w:fill="D99795"/>
      <w:spacing w:before="100" w:beforeAutospacing="1" w:after="100" w:afterAutospacing="1" w:line="240" w:lineRule="auto"/>
      <w:jc w:val="center"/>
    </w:pPr>
    <w:rPr>
      <w:rFonts w:eastAsia="Times New Roman"/>
      <w:sz w:val="14"/>
      <w:szCs w:val="14"/>
      <w:lang w:eastAsia="sl-SI"/>
    </w:rPr>
  </w:style>
  <w:style w:type="paragraph" w:customStyle="1" w:styleId="xl87">
    <w:name w:val="xl87"/>
    <w:basedOn w:val="Navaden"/>
    <w:uiPriority w:val="99"/>
    <w:rsid w:val="000B31CB"/>
    <w:pPr>
      <w:pBdr>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pPr>
    <w:rPr>
      <w:rFonts w:eastAsia="Times New Roman"/>
      <w:sz w:val="14"/>
      <w:szCs w:val="14"/>
      <w:lang w:eastAsia="sl-SI"/>
    </w:rPr>
  </w:style>
  <w:style w:type="paragraph" w:customStyle="1" w:styleId="xl88">
    <w:name w:val="xl88"/>
    <w:basedOn w:val="Navaden"/>
    <w:uiPriority w:val="99"/>
    <w:rsid w:val="000B31CB"/>
    <w:pPr>
      <w:pBdr>
        <w:bottom w:val="single" w:sz="8" w:space="0" w:color="auto"/>
        <w:right w:val="single" w:sz="8" w:space="0" w:color="auto"/>
      </w:pBdr>
      <w:shd w:val="clear" w:color="000000" w:fill="00B0F0"/>
      <w:spacing w:before="100" w:beforeAutospacing="1" w:after="100" w:afterAutospacing="1" w:line="240" w:lineRule="auto"/>
    </w:pPr>
    <w:rPr>
      <w:rFonts w:eastAsia="Times New Roman"/>
      <w:b/>
      <w:bCs/>
      <w:sz w:val="14"/>
      <w:szCs w:val="14"/>
      <w:lang w:eastAsia="sl-SI"/>
    </w:rPr>
  </w:style>
  <w:style w:type="paragraph" w:customStyle="1" w:styleId="xl89">
    <w:name w:val="xl89"/>
    <w:basedOn w:val="Navaden"/>
    <w:uiPriority w:val="99"/>
    <w:rsid w:val="000B31CB"/>
    <w:pPr>
      <w:pBdr>
        <w:bottom w:val="single" w:sz="8" w:space="0" w:color="auto"/>
        <w:right w:val="single" w:sz="8" w:space="0" w:color="auto"/>
      </w:pBdr>
      <w:shd w:val="clear" w:color="000000" w:fill="00B0F0"/>
      <w:spacing w:before="100" w:beforeAutospacing="1" w:after="100" w:afterAutospacing="1" w:line="240" w:lineRule="auto"/>
    </w:pPr>
    <w:rPr>
      <w:rFonts w:eastAsia="Times New Roman"/>
      <w:sz w:val="14"/>
      <w:szCs w:val="14"/>
      <w:lang w:eastAsia="sl-SI"/>
    </w:rPr>
  </w:style>
  <w:style w:type="paragraph" w:customStyle="1" w:styleId="xl90">
    <w:name w:val="xl90"/>
    <w:basedOn w:val="Navaden"/>
    <w:uiPriority w:val="99"/>
    <w:rsid w:val="000B31CB"/>
    <w:pPr>
      <w:pBdr>
        <w:bottom w:val="single" w:sz="8" w:space="0" w:color="auto"/>
        <w:right w:val="single" w:sz="8" w:space="0" w:color="auto"/>
      </w:pBdr>
      <w:shd w:val="clear" w:color="000000" w:fill="00B0F0"/>
      <w:spacing w:before="100" w:beforeAutospacing="1" w:after="100" w:afterAutospacing="1" w:line="240" w:lineRule="auto"/>
    </w:pPr>
    <w:rPr>
      <w:rFonts w:eastAsia="Times New Roman"/>
      <w:sz w:val="14"/>
      <w:szCs w:val="14"/>
      <w:lang w:eastAsia="sl-SI"/>
    </w:rPr>
  </w:style>
  <w:style w:type="paragraph" w:customStyle="1" w:styleId="xl91">
    <w:name w:val="xl91"/>
    <w:basedOn w:val="Navaden"/>
    <w:uiPriority w:val="99"/>
    <w:rsid w:val="000B31CB"/>
    <w:pPr>
      <w:pBdr>
        <w:bottom w:val="single" w:sz="8" w:space="0" w:color="auto"/>
        <w:right w:val="single" w:sz="8" w:space="0" w:color="auto"/>
      </w:pBdr>
      <w:shd w:val="clear" w:color="000000" w:fill="00B0F0"/>
      <w:spacing w:before="100" w:beforeAutospacing="1" w:after="100" w:afterAutospacing="1" w:line="240" w:lineRule="auto"/>
    </w:pPr>
    <w:rPr>
      <w:rFonts w:eastAsia="Times New Roman"/>
      <w:color w:val="0070C0"/>
      <w:sz w:val="14"/>
      <w:szCs w:val="14"/>
      <w:lang w:eastAsia="sl-SI"/>
    </w:rPr>
  </w:style>
  <w:style w:type="paragraph" w:customStyle="1" w:styleId="xl92">
    <w:name w:val="xl92"/>
    <w:basedOn w:val="Navaden"/>
    <w:uiPriority w:val="99"/>
    <w:rsid w:val="000B31CB"/>
    <w:pPr>
      <w:pBdr>
        <w:top w:val="single" w:sz="8" w:space="0" w:color="auto"/>
        <w:bottom w:val="single" w:sz="8" w:space="0" w:color="auto"/>
        <w:right w:val="single" w:sz="8" w:space="0" w:color="auto"/>
      </w:pBdr>
      <w:shd w:val="clear" w:color="000000" w:fill="00B0F0"/>
      <w:spacing w:before="100" w:beforeAutospacing="1" w:after="100" w:afterAutospacing="1" w:line="240" w:lineRule="auto"/>
    </w:pPr>
    <w:rPr>
      <w:rFonts w:eastAsia="Times New Roman"/>
      <w:sz w:val="14"/>
      <w:szCs w:val="14"/>
      <w:lang w:eastAsia="sl-SI"/>
    </w:rPr>
  </w:style>
  <w:style w:type="paragraph" w:customStyle="1" w:styleId="xl93">
    <w:name w:val="xl93"/>
    <w:basedOn w:val="Navaden"/>
    <w:uiPriority w:val="99"/>
    <w:rsid w:val="000B31CB"/>
    <w:pPr>
      <w:pBdr>
        <w:bottom w:val="single" w:sz="8" w:space="0" w:color="auto"/>
        <w:right w:val="single" w:sz="8" w:space="0" w:color="auto"/>
      </w:pBdr>
      <w:spacing w:before="100" w:beforeAutospacing="1" w:after="100" w:afterAutospacing="1" w:line="240" w:lineRule="auto"/>
    </w:pPr>
    <w:rPr>
      <w:rFonts w:eastAsia="Times New Roman"/>
      <w:sz w:val="14"/>
      <w:szCs w:val="14"/>
      <w:lang w:eastAsia="sl-SI"/>
    </w:rPr>
  </w:style>
  <w:style w:type="paragraph" w:customStyle="1" w:styleId="xl94">
    <w:name w:val="xl94"/>
    <w:basedOn w:val="Navaden"/>
    <w:uiPriority w:val="99"/>
    <w:rsid w:val="000B31CB"/>
    <w:pPr>
      <w:pBdr>
        <w:bottom w:val="single" w:sz="8" w:space="0" w:color="auto"/>
        <w:right w:val="single" w:sz="8" w:space="0" w:color="auto"/>
      </w:pBdr>
      <w:spacing w:before="100" w:beforeAutospacing="1" w:after="100" w:afterAutospacing="1" w:line="240" w:lineRule="auto"/>
    </w:pPr>
    <w:rPr>
      <w:rFonts w:eastAsia="Times New Roman"/>
      <w:sz w:val="14"/>
      <w:szCs w:val="14"/>
      <w:lang w:eastAsia="sl-SI"/>
    </w:rPr>
  </w:style>
  <w:style w:type="paragraph" w:customStyle="1" w:styleId="xl95">
    <w:name w:val="xl95"/>
    <w:basedOn w:val="Navaden"/>
    <w:uiPriority w:val="99"/>
    <w:rsid w:val="000B31CB"/>
    <w:pPr>
      <w:pBdr>
        <w:bottom w:val="single" w:sz="8" w:space="0" w:color="auto"/>
        <w:right w:val="single" w:sz="8" w:space="0" w:color="auto"/>
      </w:pBdr>
      <w:spacing w:before="100" w:beforeAutospacing="1" w:after="100" w:afterAutospacing="1" w:line="240" w:lineRule="auto"/>
      <w:jc w:val="right"/>
    </w:pPr>
    <w:rPr>
      <w:rFonts w:eastAsia="Times New Roman"/>
      <w:sz w:val="14"/>
      <w:szCs w:val="14"/>
      <w:lang w:eastAsia="sl-SI"/>
    </w:rPr>
  </w:style>
  <w:style w:type="paragraph" w:customStyle="1" w:styleId="xl96">
    <w:name w:val="xl96"/>
    <w:basedOn w:val="Navaden"/>
    <w:uiPriority w:val="99"/>
    <w:rsid w:val="000B31CB"/>
    <w:pPr>
      <w:pBdr>
        <w:bottom w:val="single" w:sz="8" w:space="0" w:color="auto"/>
        <w:right w:val="single" w:sz="8" w:space="0" w:color="auto"/>
      </w:pBdr>
      <w:spacing w:before="100" w:beforeAutospacing="1" w:after="100" w:afterAutospacing="1" w:line="240" w:lineRule="auto"/>
      <w:jc w:val="right"/>
    </w:pPr>
    <w:rPr>
      <w:rFonts w:eastAsia="Times New Roman"/>
      <w:color w:val="0070C0"/>
      <w:sz w:val="14"/>
      <w:szCs w:val="14"/>
      <w:lang w:eastAsia="sl-SI"/>
    </w:rPr>
  </w:style>
  <w:style w:type="paragraph" w:customStyle="1" w:styleId="xl97">
    <w:name w:val="xl97"/>
    <w:basedOn w:val="Navaden"/>
    <w:uiPriority w:val="99"/>
    <w:rsid w:val="000B31CB"/>
    <w:pPr>
      <w:pBdr>
        <w:bottom w:val="single" w:sz="8" w:space="0" w:color="auto"/>
        <w:right w:val="single" w:sz="8" w:space="0" w:color="auto"/>
      </w:pBdr>
      <w:spacing w:before="100" w:beforeAutospacing="1" w:after="100" w:afterAutospacing="1" w:line="240" w:lineRule="auto"/>
    </w:pPr>
    <w:rPr>
      <w:rFonts w:eastAsia="Times New Roman"/>
      <w:color w:val="0070C0"/>
      <w:sz w:val="14"/>
      <w:szCs w:val="14"/>
      <w:lang w:eastAsia="sl-SI"/>
    </w:rPr>
  </w:style>
  <w:style w:type="paragraph" w:customStyle="1" w:styleId="xl98">
    <w:name w:val="xl98"/>
    <w:basedOn w:val="Navaden"/>
    <w:uiPriority w:val="99"/>
    <w:rsid w:val="000B31CB"/>
    <w:pPr>
      <w:pBdr>
        <w:bottom w:val="single" w:sz="8" w:space="0" w:color="auto"/>
        <w:right w:val="single" w:sz="8" w:space="0" w:color="auto"/>
      </w:pBdr>
      <w:shd w:val="clear" w:color="000000" w:fill="FFFF00"/>
      <w:spacing w:before="100" w:beforeAutospacing="1" w:after="100" w:afterAutospacing="1" w:line="240" w:lineRule="auto"/>
      <w:jc w:val="right"/>
    </w:pPr>
    <w:rPr>
      <w:rFonts w:eastAsia="Times New Roman"/>
      <w:color w:val="0070C0"/>
      <w:sz w:val="14"/>
      <w:szCs w:val="14"/>
      <w:lang w:eastAsia="sl-SI"/>
    </w:rPr>
  </w:style>
  <w:style w:type="paragraph" w:customStyle="1" w:styleId="xl99">
    <w:name w:val="xl99"/>
    <w:basedOn w:val="Navaden"/>
    <w:uiPriority w:val="99"/>
    <w:rsid w:val="000B31CB"/>
    <w:pPr>
      <w:pBdr>
        <w:bottom w:val="single" w:sz="8" w:space="0" w:color="auto"/>
        <w:right w:val="single" w:sz="8" w:space="0" w:color="auto"/>
      </w:pBdr>
      <w:shd w:val="clear" w:color="000000" w:fill="D99795"/>
      <w:spacing w:before="100" w:beforeAutospacing="1" w:after="100" w:afterAutospacing="1" w:line="240" w:lineRule="auto"/>
      <w:jc w:val="right"/>
    </w:pPr>
    <w:rPr>
      <w:rFonts w:eastAsia="Times New Roman"/>
      <w:sz w:val="14"/>
      <w:szCs w:val="14"/>
      <w:lang w:eastAsia="sl-SI"/>
    </w:rPr>
  </w:style>
  <w:style w:type="paragraph" w:customStyle="1" w:styleId="xl100">
    <w:name w:val="xl100"/>
    <w:basedOn w:val="Navaden"/>
    <w:uiPriority w:val="99"/>
    <w:rsid w:val="000B31CB"/>
    <w:pPr>
      <w:spacing w:before="100" w:beforeAutospacing="1" w:after="100" w:afterAutospacing="1" w:line="240" w:lineRule="auto"/>
    </w:pPr>
    <w:rPr>
      <w:rFonts w:ascii="Times New Roman" w:eastAsia="Times New Roman" w:hAnsi="Times New Roman"/>
      <w:sz w:val="14"/>
      <w:szCs w:val="14"/>
      <w:lang w:eastAsia="sl-SI"/>
    </w:rPr>
  </w:style>
  <w:style w:type="paragraph" w:customStyle="1" w:styleId="xl101">
    <w:name w:val="xl101"/>
    <w:basedOn w:val="Navaden"/>
    <w:uiPriority w:val="99"/>
    <w:rsid w:val="000B31CB"/>
    <w:pPr>
      <w:pBdr>
        <w:bottom w:val="single" w:sz="8" w:space="0" w:color="auto"/>
        <w:right w:val="single" w:sz="8" w:space="0" w:color="auto"/>
      </w:pBdr>
      <w:shd w:val="clear" w:color="000000" w:fill="D99795"/>
      <w:spacing w:before="100" w:beforeAutospacing="1" w:after="100" w:afterAutospacing="1" w:line="240" w:lineRule="auto"/>
      <w:jc w:val="right"/>
    </w:pPr>
    <w:rPr>
      <w:rFonts w:eastAsia="Times New Roman"/>
      <w:sz w:val="14"/>
      <w:szCs w:val="14"/>
      <w:lang w:eastAsia="sl-SI"/>
    </w:rPr>
  </w:style>
  <w:style w:type="paragraph" w:customStyle="1" w:styleId="xl102">
    <w:name w:val="xl102"/>
    <w:basedOn w:val="Navaden"/>
    <w:uiPriority w:val="99"/>
    <w:rsid w:val="000B31CB"/>
    <w:pPr>
      <w:pBdr>
        <w:bottom w:val="single" w:sz="8" w:space="0" w:color="auto"/>
        <w:right w:val="single" w:sz="8" w:space="0" w:color="auto"/>
      </w:pBdr>
      <w:spacing w:before="100" w:beforeAutospacing="1" w:after="100" w:afterAutospacing="1" w:line="240" w:lineRule="auto"/>
    </w:pPr>
    <w:rPr>
      <w:rFonts w:eastAsia="Times New Roman"/>
      <w:sz w:val="14"/>
      <w:szCs w:val="14"/>
      <w:lang w:eastAsia="sl-SI"/>
    </w:rPr>
  </w:style>
  <w:style w:type="paragraph" w:customStyle="1" w:styleId="xl103">
    <w:name w:val="xl103"/>
    <w:basedOn w:val="Navaden"/>
    <w:uiPriority w:val="99"/>
    <w:rsid w:val="000B31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sz w:val="14"/>
      <w:szCs w:val="14"/>
      <w:lang w:eastAsia="sl-SI"/>
    </w:rPr>
  </w:style>
  <w:style w:type="paragraph" w:customStyle="1" w:styleId="xl104">
    <w:name w:val="xl104"/>
    <w:basedOn w:val="Navaden"/>
    <w:uiPriority w:val="99"/>
    <w:rsid w:val="000B31CB"/>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sz w:val="14"/>
      <w:szCs w:val="14"/>
      <w:lang w:eastAsia="sl-SI"/>
    </w:rPr>
  </w:style>
  <w:style w:type="paragraph" w:customStyle="1" w:styleId="xl105">
    <w:name w:val="xl105"/>
    <w:basedOn w:val="Navaden"/>
    <w:uiPriority w:val="99"/>
    <w:rsid w:val="000B31CB"/>
    <w:pPr>
      <w:pBdr>
        <w:bottom w:val="single" w:sz="8" w:space="0" w:color="auto"/>
        <w:right w:val="single" w:sz="8" w:space="0" w:color="auto"/>
      </w:pBdr>
      <w:shd w:val="clear" w:color="000000" w:fill="FFFFFF"/>
      <w:spacing w:before="100" w:beforeAutospacing="1" w:after="100" w:afterAutospacing="1" w:line="240" w:lineRule="auto"/>
    </w:pPr>
    <w:rPr>
      <w:rFonts w:eastAsia="Times New Roman"/>
      <w:sz w:val="14"/>
      <w:szCs w:val="14"/>
      <w:lang w:eastAsia="sl-SI"/>
    </w:rPr>
  </w:style>
  <w:style w:type="paragraph" w:customStyle="1" w:styleId="xl106">
    <w:name w:val="xl106"/>
    <w:basedOn w:val="Navaden"/>
    <w:uiPriority w:val="99"/>
    <w:rsid w:val="000B31CB"/>
    <w:pPr>
      <w:pBdr>
        <w:bottom w:val="single" w:sz="8" w:space="0" w:color="auto"/>
        <w:right w:val="single" w:sz="8" w:space="0" w:color="auto"/>
      </w:pBdr>
      <w:shd w:val="clear" w:color="000000" w:fill="FFFFFF"/>
      <w:spacing w:before="100" w:beforeAutospacing="1" w:after="100" w:afterAutospacing="1" w:line="240" w:lineRule="auto"/>
    </w:pPr>
    <w:rPr>
      <w:rFonts w:eastAsia="Times New Roman"/>
      <w:sz w:val="14"/>
      <w:szCs w:val="14"/>
      <w:lang w:eastAsia="sl-SI"/>
    </w:rPr>
  </w:style>
  <w:style w:type="paragraph" w:customStyle="1" w:styleId="xl107">
    <w:name w:val="xl107"/>
    <w:basedOn w:val="Navaden"/>
    <w:uiPriority w:val="99"/>
    <w:rsid w:val="000B31CB"/>
    <w:pPr>
      <w:pBdr>
        <w:bottom w:val="single" w:sz="8" w:space="0" w:color="auto"/>
        <w:right w:val="single" w:sz="8" w:space="0" w:color="auto"/>
      </w:pBdr>
      <w:shd w:val="clear" w:color="000000" w:fill="FFFFFF"/>
      <w:spacing w:before="100" w:beforeAutospacing="1" w:after="100" w:afterAutospacing="1" w:line="240" w:lineRule="auto"/>
      <w:jc w:val="right"/>
    </w:pPr>
    <w:rPr>
      <w:rFonts w:eastAsia="Times New Roman"/>
      <w:sz w:val="14"/>
      <w:szCs w:val="14"/>
      <w:lang w:eastAsia="sl-SI"/>
    </w:rPr>
  </w:style>
  <w:style w:type="paragraph" w:customStyle="1" w:styleId="xl108">
    <w:name w:val="xl108"/>
    <w:basedOn w:val="Navaden"/>
    <w:uiPriority w:val="99"/>
    <w:rsid w:val="000B31CB"/>
    <w:pPr>
      <w:pBdr>
        <w:bottom w:val="single" w:sz="8" w:space="0" w:color="auto"/>
        <w:right w:val="single" w:sz="8" w:space="0" w:color="auto"/>
      </w:pBdr>
      <w:shd w:val="clear" w:color="000000" w:fill="00B0F0"/>
      <w:spacing w:before="100" w:beforeAutospacing="1" w:after="100" w:afterAutospacing="1" w:line="240" w:lineRule="auto"/>
      <w:jc w:val="right"/>
    </w:pPr>
    <w:rPr>
      <w:rFonts w:eastAsia="Times New Roman"/>
      <w:color w:val="0070C0"/>
      <w:sz w:val="14"/>
      <w:szCs w:val="14"/>
      <w:lang w:eastAsia="sl-SI"/>
    </w:rPr>
  </w:style>
  <w:style w:type="paragraph" w:customStyle="1" w:styleId="xl109">
    <w:name w:val="xl109"/>
    <w:basedOn w:val="Navaden"/>
    <w:uiPriority w:val="99"/>
    <w:rsid w:val="000B31CB"/>
    <w:pPr>
      <w:pBdr>
        <w:bottom w:val="single" w:sz="8" w:space="0" w:color="auto"/>
        <w:right w:val="single" w:sz="8" w:space="0" w:color="auto"/>
      </w:pBdr>
      <w:shd w:val="clear" w:color="000000" w:fill="00B0F0"/>
      <w:spacing w:before="100" w:beforeAutospacing="1" w:after="100" w:afterAutospacing="1" w:line="240" w:lineRule="auto"/>
    </w:pPr>
    <w:rPr>
      <w:rFonts w:eastAsia="Times New Roman"/>
      <w:color w:val="00B0F0"/>
      <w:sz w:val="14"/>
      <w:szCs w:val="14"/>
      <w:lang w:eastAsia="sl-SI"/>
    </w:rPr>
  </w:style>
  <w:style w:type="paragraph" w:customStyle="1" w:styleId="xl110">
    <w:name w:val="xl110"/>
    <w:basedOn w:val="Navaden"/>
    <w:uiPriority w:val="99"/>
    <w:rsid w:val="000B31CB"/>
    <w:pPr>
      <w:shd w:val="clear" w:color="000000" w:fill="FFFF00"/>
      <w:spacing w:before="100" w:beforeAutospacing="1" w:after="100" w:afterAutospacing="1" w:line="240" w:lineRule="auto"/>
    </w:pPr>
    <w:rPr>
      <w:rFonts w:ascii="Times New Roman" w:eastAsia="Times New Roman" w:hAnsi="Times New Roman"/>
      <w:sz w:val="14"/>
      <w:szCs w:val="14"/>
      <w:lang w:eastAsia="sl-SI"/>
    </w:rPr>
  </w:style>
  <w:style w:type="paragraph" w:customStyle="1" w:styleId="xl111">
    <w:name w:val="xl111"/>
    <w:basedOn w:val="Navaden"/>
    <w:uiPriority w:val="99"/>
    <w:rsid w:val="000B31C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eastAsia="Times New Roman"/>
      <w:b/>
      <w:bCs/>
      <w:color w:val="000000"/>
      <w:sz w:val="14"/>
      <w:szCs w:val="14"/>
      <w:lang w:eastAsia="sl-SI"/>
    </w:rPr>
  </w:style>
  <w:style w:type="paragraph" w:customStyle="1" w:styleId="xl112">
    <w:name w:val="xl112"/>
    <w:basedOn w:val="Navaden"/>
    <w:uiPriority w:val="99"/>
    <w:rsid w:val="000B31CB"/>
    <w:pPr>
      <w:pBdr>
        <w:top w:val="single" w:sz="8" w:space="0" w:color="auto"/>
        <w:bottom w:val="single" w:sz="8" w:space="0" w:color="auto"/>
      </w:pBdr>
      <w:shd w:val="clear" w:color="000000" w:fill="FFFF00"/>
      <w:spacing w:before="100" w:beforeAutospacing="1" w:after="100" w:afterAutospacing="1" w:line="240" w:lineRule="auto"/>
      <w:jc w:val="center"/>
    </w:pPr>
    <w:rPr>
      <w:rFonts w:eastAsia="Times New Roman"/>
      <w:b/>
      <w:bCs/>
      <w:color w:val="000000"/>
      <w:sz w:val="14"/>
      <w:szCs w:val="14"/>
      <w:lang w:eastAsia="sl-SI"/>
    </w:rPr>
  </w:style>
  <w:style w:type="paragraph" w:customStyle="1" w:styleId="xl113">
    <w:name w:val="xl113"/>
    <w:basedOn w:val="Navaden"/>
    <w:uiPriority w:val="99"/>
    <w:rsid w:val="000B31C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eastAsia="Times New Roman"/>
      <w:b/>
      <w:bCs/>
      <w:color w:val="000000"/>
      <w:sz w:val="14"/>
      <w:szCs w:val="14"/>
      <w:lang w:eastAsia="sl-SI"/>
    </w:rPr>
  </w:style>
  <w:style w:type="paragraph" w:customStyle="1" w:styleId="xl114">
    <w:name w:val="xl114"/>
    <w:basedOn w:val="Navaden"/>
    <w:uiPriority w:val="99"/>
    <w:rsid w:val="000B31CB"/>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15">
    <w:name w:val="xl115"/>
    <w:basedOn w:val="Navaden"/>
    <w:uiPriority w:val="99"/>
    <w:rsid w:val="000B31CB"/>
    <w:pPr>
      <w:pBdr>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16">
    <w:name w:val="xl116"/>
    <w:basedOn w:val="Navaden"/>
    <w:uiPriority w:val="99"/>
    <w:rsid w:val="000B31CB"/>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17">
    <w:name w:val="xl117"/>
    <w:basedOn w:val="Navaden"/>
    <w:uiPriority w:val="99"/>
    <w:rsid w:val="000B31CB"/>
    <w:pPr>
      <w:pBdr>
        <w:bottom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18">
    <w:name w:val="xl118"/>
    <w:basedOn w:val="Navaden"/>
    <w:uiPriority w:val="99"/>
    <w:rsid w:val="000B31CB"/>
    <w:pPr>
      <w:pBdr>
        <w:bottom w:val="single" w:sz="8" w:space="0" w:color="auto"/>
        <w:right w:val="single" w:sz="8" w:space="0" w:color="auto"/>
      </w:pBdr>
      <w:shd w:val="clear" w:color="000000" w:fill="00B0F0"/>
      <w:spacing w:before="100" w:beforeAutospacing="1" w:after="100" w:afterAutospacing="1" w:line="240" w:lineRule="auto"/>
    </w:pPr>
    <w:rPr>
      <w:rFonts w:eastAsia="Times New Roman"/>
      <w:b/>
      <w:bCs/>
      <w:sz w:val="14"/>
      <w:szCs w:val="14"/>
      <w:lang w:eastAsia="sl-SI"/>
    </w:rPr>
  </w:style>
  <w:style w:type="paragraph" w:customStyle="1" w:styleId="xl119">
    <w:name w:val="xl119"/>
    <w:basedOn w:val="Navaden"/>
    <w:uiPriority w:val="99"/>
    <w:rsid w:val="000B31CB"/>
    <w:pPr>
      <w:pBdr>
        <w:bottom w:val="single" w:sz="8" w:space="0" w:color="auto"/>
        <w:right w:val="single" w:sz="8" w:space="0" w:color="auto"/>
      </w:pBdr>
      <w:shd w:val="clear" w:color="000000" w:fill="FFFFFF"/>
      <w:spacing w:before="100" w:beforeAutospacing="1" w:after="100" w:afterAutospacing="1" w:line="240" w:lineRule="auto"/>
    </w:pPr>
    <w:rPr>
      <w:rFonts w:eastAsia="Times New Roman"/>
      <w:sz w:val="14"/>
      <w:szCs w:val="14"/>
      <w:lang w:eastAsia="sl-SI"/>
    </w:rPr>
  </w:style>
  <w:style w:type="paragraph" w:styleId="Naslov">
    <w:name w:val="Title"/>
    <w:basedOn w:val="Navaden"/>
    <w:next w:val="Navaden"/>
    <w:link w:val="NaslovZnak"/>
    <w:uiPriority w:val="99"/>
    <w:qFormat/>
    <w:rsid w:val="000B31CB"/>
    <w:pPr>
      <w:spacing w:before="240" w:after="60" w:line="240" w:lineRule="auto"/>
      <w:jc w:val="center"/>
      <w:outlineLvl w:val="0"/>
    </w:pPr>
    <w:rPr>
      <w:rFonts w:ascii="Cambria" w:eastAsia="Times New Roman" w:hAnsi="Cambria"/>
      <w:b/>
      <w:bCs/>
      <w:kern w:val="28"/>
      <w:sz w:val="32"/>
      <w:szCs w:val="32"/>
      <w:lang w:eastAsia="sl-SI"/>
    </w:rPr>
  </w:style>
  <w:style w:type="character" w:customStyle="1" w:styleId="NaslovZnak">
    <w:name w:val="Naslov Znak"/>
    <w:basedOn w:val="Privzetapisavaodstavka"/>
    <w:link w:val="Naslov"/>
    <w:uiPriority w:val="99"/>
    <w:locked/>
    <w:rsid w:val="000B31CB"/>
    <w:rPr>
      <w:rFonts w:ascii="Cambria" w:hAnsi="Cambria" w:cs="Times New Roman"/>
      <w:b/>
      <w:bCs/>
      <w:kern w:val="28"/>
      <w:sz w:val="32"/>
      <w:szCs w:val="32"/>
      <w:lang w:eastAsia="sl-SI"/>
    </w:rPr>
  </w:style>
  <w:style w:type="character" w:styleId="SledenaHiperpovezava">
    <w:name w:val="FollowedHyperlink"/>
    <w:basedOn w:val="Privzetapisavaodstavka"/>
    <w:uiPriority w:val="99"/>
    <w:rsid w:val="00A069B8"/>
    <w:rPr>
      <w:rFonts w:cs="Times New Roman"/>
      <w:color w:val="800080"/>
      <w:u w:val="single"/>
    </w:rPr>
  </w:style>
  <w:style w:type="paragraph" w:customStyle="1" w:styleId="xl120">
    <w:name w:val="xl120"/>
    <w:basedOn w:val="Navaden"/>
    <w:uiPriority w:val="99"/>
    <w:rsid w:val="00A069B8"/>
    <w:pPr>
      <w:pBdr>
        <w:left w:val="single" w:sz="8" w:space="0" w:color="auto"/>
        <w:bottom w:val="single" w:sz="8" w:space="0" w:color="000000"/>
        <w:right w:val="single" w:sz="8" w:space="0" w:color="auto"/>
      </w:pBdr>
      <w:shd w:val="clear" w:color="000000" w:fill="D99795"/>
      <w:spacing w:before="100" w:beforeAutospacing="1" w:after="100" w:afterAutospacing="1" w:line="240" w:lineRule="auto"/>
      <w:jc w:val="center"/>
    </w:pPr>
    <w:rPr>
      <w:rFonts w:eastAsia="Times New Roman"/>
      <w:b/>
      <w:bCs/>
      <w:sz w:val="14"/>
      <w:szCs w:val="14"/>
      <w:lang w:eastAsia="sl-SI"/>
    </w:rPr>
  </w:style>
  <w:style w:type="paragraph" w:customStyle="1" w:styleId="xl121">
    <w:name w:val="xl121"/>
    <w:basedOn w:val="Navaden"/>
    <w:uiPriority w:val="99"/>
    <w:rsid w:val="00A069B8"/>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22">
    <w:name w:val="xl122"/>
    <w:basedOn w:val="Navaden"/>
    <w:uiPriority w:val="99"/>
    <w:rsid w:val="00A069B8"/>
    <w:pPr>
      <w:pBdr>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23">
    <w:name w:val="xl123"/>
    <w:basedOn w:val="Navaden"/>
    <w:uiPriority w:val="99"/>
    <w:rsid w:val="00A069B8"/>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24">
    <w:name w:val="xl124"/>
    <w:basedOn w:val="Navaden"/>
    <w:uiPriority w:val="99"/>
    <w:rsid w:val="00A069B8"/>
    <w:pPr>
      <w:pBdr>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25">
    <w:name w:val="xl125"/>
    <w:basedOn w:val="Navaden"/>
    <w:uiPriority w:val="99"/>
    <w:rsid w:val="00A069B8"/>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26">
    <w:name w:val="xl126"/>
    <w:basedOn w:val="Navaden"/>
    <w:uiPriority w:val="99"/>
    <w:rsid w:val="00A069B8"/>
    <w:pPr>
      <w:pBdr>
        <w:top w:val="single" w:sz="8" w:space="0" w:color="auto"/>
        <w:left w:val="single" w:sz="8" w:space="0" w:color="auto"/>
        <w:bottom w:val="single" w:sz="8" w:space="0" w:color="auto"/>
        <w:right w:val="single" w:sz="8" w:space="0" w:color="auto"/>
      </w:pBdr>
      <w:shd w:val="clear" w:color="000000" w:fill="D99795"/>
      <w:spacing w:before="100" w:beforeAutospacing="1" w:after="100" w:afterAutospacing="1" w:line="240" w:lineRule="auto"/>
      <w:jc w:val="right"/>
    </w:pPr>
    <w:rPr>
      <w:rFonts w:eastAsia="Times New Roman"/>
      <w:sz w:val="14"/>
      <w:szCs w:val="14"/>
      <w:lang w:eastAsia="sl-SI"/>
    </w:rPr>
  </w:style>
  <w:style w:type="character" w:customStyle="1" w:styleId="st">
    <w:name w:val="st"/>
    <w:basedOn w:val="Privzetapisavaodstavka"/>
    <w:uiPriority w:val="99"/>
    <w:rsid w:val="00A17BD1"/>
    <w:rPr>
      <w:rFonts w:cs="Times New Roman"/>
    </w:rPr>
  </w:style>
  <w:style w:type="character" w:styleId="tevilkavrstice">
    <w:name w:val="line number"/>
    <w:basedOn w:val="Privzetapisavaodstavka"/>
    <w:uiPriority w:val="99"/>
    <w:semiHidden/>
    <w:locked/>
    <w:rsid w:val="007A167D"/>
    <w:rPr>
      <w:rFonts w:cs="Times New Roman"/>
    </w:rPr>
  </w:style>
  <w:style w:type="paragraph" w:styleId="Navadensplet">
    <w:name w:val="Normal (Web)"/>
    <w:basedOn w:val="Navaden"/>
    <w:uiPriority w:val="99"/>
    <w:semiHidden/>
    <w:unhideWhenUsed/>
    <w:locked/>
    <w:rsid w:val="0080597C"/>
    <w:pPr>
      <w:spacing w:after="280" w:line="240" w:lineRule="auto"/>
    </w:pPr>
    <w:rPr>
      <w:rFonts w:ascii="Times New Roman" w:eastAsia="Times New Roman" w:hAnsi="Times New Roman"/>
      <w:color w:val="333333"/>
      <w:sz w:val="24"/>
      <w:szCs w:val="24"/>
      <w:lang w:eastAsia="sl-SI"/>
    </w:rPr>
  </w:style>
  <w:style w:type="character" w:customStyle="1" w:styleId="st1">
    <w:name w:val="st1"/>
    <w:basedOn w:val="Privzetapisavaodstavka"/>
    <w:rsid w:val="00EF47AD"/>
  </w:style>
  <w:style w:type="character" w:customStyle="1" w:styleId="apple-converted-space">
    <w:name w:val="apple-converted-space"/>
    <w:basedOn w:val="Privzetapisavaodstavka"/>
    <w:rsid w:val="00085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avaden">
    <w:name w:val="Normal"/>
    <w:qFormat/>
    <w:rsid w:val="002F59B5"/>
    <w:pPr>
      <w:spacing w:after="200" w:line="276" w:lineRule="auto"/>
    </w:pPr>
    <w:rPr>
      <w:sz w:val="22"/>
      <w:szCs w:val="22"/>
      <w:lang w:eastAsia="en-US"/>
    </w:rPr>
  </w:style>
  <w:style w:type="paragraph" w:styleId="Naslov1">
    <w:name w:val="heading 1"/>
    <w:basedOn w:val="Navaden"/>
    <w:next w:val="Navaden"/>
    <w:link w:val="Naslov1Znak"/>
    <w:uiPriority w:val="99"/>
    <w:qFormat/>
    <w:rsid w:val="00675E9E"/>
    <w:pPr>
      <w:keepNext/>
      <w:keepLines/>
      <w:spacing w:before="480" w:after="0"/>
      <w:outlineLvl w:val="0"/>
    </w:pPr>
    <w:rPr>
      <w:rFonts w:eastAsia="Times New Roman"/>
      <w:b/>
      <w:bCs/>
      <w:sz w:val="24"/>
      <w:szCs w:val="28"/>
    </w:rPr>
  </w:style>
  <w:style w:type="paragraph" w:styleId="Naslov2">
    <w:name w:val="heading 2"/>
    <w:basedOn w:val="Navaden"/>
    <w:next w:val="Navaden"/>
    <w:link w:val="Naslov2Znak"/>
    <w:uiPriority w:val="99"/>
    <w:qFormat/>
    <w:rsid w:val="00A336E9"/>
    <w:pPr>
      <w:keepNext/>
      <w:keepLines/>
      <w:numPr>
        <w:ilvl w:val="1"/>
        <w:numId w:val="16"/>
      </w:numPr>
      <w:spacing w:before="200" w:after="0"/>
      <w:outlineLvl w:val="1"/>
    </w:pPr>
    <w:rPr>
      <w:rFonts w:eastAsia="Times New Roman"/>
      <w:b/>
      <w:bCs/>
      <w:szCs w:val="26"/>
    </w:rPr>
  </w:style>
  <w:style w:type="paragraph" w:styleId="Naslov3">
    <w:name w:val="heading 3"/>
    <w:basedOn w:val="Navaden"/>
    <w:next w:val="Navaden"/>
    <w:link w:val="Naslov3Znak"/>
    <w:uiPriority w:val="99"/>
    <w:qFormat/>
    <w:rsid w:val="00705F20"/>
    <w:pPr>
      <w:keepNext/>
      <w:keepLines/>
      <w:spacing w:before="200" w:after="0"/>
      <w:outlineLvl w:val="2"/>
    </w:pPr>
    <w:rPr>
      <w:rFonts w:ascii="Cambria" w:eastAsia="Times New Roman" w:hAnsi="Cambria"/>
      <w:b/>
      <w:bCs/>
      <w:color w:val="4F81BD"/>
    </w:rPr>
  </w:style>
  <w:style w:type="paragraph" w:styleId="Naslov4">
    <w:name w:val="heading 4"/>
    <w:basedOn w:val="Navaden"/>
    <w:next w:val="Navaden"/>
    <w:link w:val="Naslov4Znak"/>
    <w:uiPriority w:val="99"/>
    <w:qFormat/>
    <w:rsid w:val="00275068"/>
    <w:pPr>
      <w:keepNext/>
      <w:spacing w:before="240" w:after="60" w:line="240" w:lineRule="auto"/>
      <w:outlineLvl w:val="3"/>
    </w:pPr>
    <w:rPr>
      <w:rFonts w:ascii="Times New Roman" w:eastAsia="Times New Roman" w:hAnsi="Times New Roman"/>
      <w:b/>
      <w:bCs/>
      <w:sz w:val="28"/>
      <w:szCs w:val="28"/>
      <w:lang w:eastAsia="sl-SI"/>
    </w:rPr>
  </w:style>
  <w:style w:type="paragraph" w:styleId="Naslov5">
    <w:name w:val="heading 5"/>
    <w:basedOn w:val="Navaden"/>
    <w:next w:val="Navaden"/>
    <w:link w:val="Naslov5Znak"/>
    <w:uiPriority w:val="99"/>
    <w:qFormat/>
    <w:rsid w:val="000B31CB"/>
    <w:pPr>
      <w:spacing w:before="240" w:after="60" w:line="240" w:lineRule="auto"/>
      <w:outlineLvl w:val="4"/>
    </w:pPr>
    <w:rPr>
      <w:rFonts w:eastAsia="Times New Roman"/>
      <w:b/>
      <w:bCs/>
      <w:i/>
      <w:iCs/>
      <w:sz w:val="26"/>
      <w:szCs w:val="26"/>
      <w:lang w:eastAsia="sl-SI"/>
    </w:rPr>
  </w:style>
  <w:style w:type="paragraph" w:styleId="Naslov6">
    <w:name w:val="heading 6"/>
    <w:basedOn w:val="Navaden"/>
    <w:next w:val="Navaden"/>
    <w:link w:val="Naslov6Znak"/>
    <w:uiPriority w:val="99"/>
    <w:qFormat/>
    <w:locked/>
    <w:rsid w:val="004946F2"/>
    <w:pPr>
      <w:keepNext/>
      <w:keepLines/>
      <w:spacing w:before="200" w:after="0"/>
      <w:outlineLvl w:val="5"/>
    </w:pPr>
    <w:rPr>
      <w:rFonts w:ascii="Cambria" w:eastAsia="Times New Roman" w:hAnsi="Cambria"/>
      <w:i/>
      <w:iCs/>
      <w:color w:val="243F60"/>
    </w:rPr>
  </w:style>
  <w:style w:type="paragraph" w:styleId="Naslov7">
    <w:name w:val="heading 7"/>
    <w:basedOn w:val="Navaden"/>
    <w:next w:val="Navaden"/>
    <w:link w:val="Naslov7Znak"/>
    <w:uiPriority w:val="99"/>
    <w:qFormat/>
    <w:rsid w:val="000B31CB"/>
    <w:pPr>
      <w:keepNext/>
      <w:spacing w:after="0" w:line="240" w:lineRule="auto"/>
      <w:jc w:val="both"/>
      <w:outlineLvl w:val="6"/>
    </w:pPr>
    <w:rPr>
      <w:rFonts w:ascii="Times New Roman" w:eastAsia="Times New Roman" w:hAnsi="Times New Roman"/>
      <w:sz w:val="28"/>
      <w:szCs w:val="20"/>
      <w:lang w:eastAsia="sl-SI"/>
    </w:rPr>
  </w:style>
  <w:style w:type="paragraph" w:styleId="Naslov9">
    <w:name w:val="heading 9"/>
    <w:basedOn w:val="Navaden"/>
    <w:next w:val="Navaden"/>
    <w:link w:val="Naslov9Znak"/>
    <w:uiPriority w:val="99"/>
    <w:qFormat/>
    <w:rsid w:val="000B31CB"/>
    <w:pPr>
      <w:spacing w:before="240" w:after="60" w:line="240" w:lineRule="auto"/>
      <w:outlineLvl w:val="8"/>
    </w:pPr>
    <w:rPr>
      <w:rFonts w:eastAsia="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75E9E"/>
    <w:rPr>
      <w:rFonts w:eastAsia="Times New Roman"/>
      <w:b/>
      <w:bCs/>
      <w:sz w:val="24"/>
      <w:szCs w:val="28"/>
      <w:lang w:eastAsia="en-US"/>
    </w:rPr>
  </w:style>
  <w:style w:type="character" w:customStyle="1" w:styleId="Naslov2Znak">
    <w:name w:val="Naslov 2 Znak"/>
    <w:basedOn w:val="Privzetapisavaodstavka"/>
    <w:link w:val="Naslov2"/>
    <w:uiPriority w:val="99"/>
    <w:locked/>
    <w:rsid w:val="00A336E9"/>
    <w:rPr>
      <w:rFonts w:eastAsia="Times New Roman"/>
      <w:b/>
      <w:bCs/>
      <w:sz w:val="22"/>
      <w:szCs w:val="26"/>
      <w:lang w:eastAsia="en-US"/>
    </w:rPr>
  </w:style>
  <w:style w:type="character" w:customStyle="1" w:styleId="Naslov3Znak">
    <w:name w:val="Naslov 3 Znak"/>
    <w:basedOn w:val="Privzetapisavaodstavka"/>
    <w:link w:val="Naslov3"/>
    <w:uiPriority w:val="99"/>
    <w:locked/>
    <w:rsid w:val="00705F20"/>
    <w:rPr>
      <w:rFonts w:ascii="Cambria" w:hAnsi="Cambria" w:cs="Times New Roman"/>
      <w:b/>
      <w:bCs/>
      <w:color w:val="4F81BD"/>
    </w:rPr>
  </w:style>
  <w:style w:type="character" w:customStyle="1" w:styleId="Naslov4Znak">
    <w:name w:val="Naslov 4 Znak"/>
    <w:basedOn w:val="Privzetapisavaodstavka"/>
    <w:link w:val="Naslov4"/>
    <w:uiPriority w:val="99"/>
    <w:locked/>
    <w:rsid w:val="00275068"/>
    <w:rPr>
      <w:rFonts w:ascii="Times New Roman" w:hAnsi="Times New Roman" w:cs="Times New Roman"/>
      <w:b/>
      <w:bCs/>
      <w:sz w:val="28"/>
      <w:szCs w:val="28"/>
      <w:lang w:eastAsia="sl-SI"/>
    </w:rPr>
  </w:style>
  <w:style w:type="character" w:customStyle="1" w:styleId="Naslov5Znak">
    <w:name w:val="Naslov 5 Znak"/>
    <w:basedOn w:val="Privzetapisavaodstavka"/>
    <w:link w:val="Naslov5"/>
    <w:uiPriority w:val="99"/>
    <w:locked/>
    <w:rsid w:val="000B31CB"/>
    <w:rPr>
      <w:rFonts w:ascii="Arial" w:hAnsi="Arial" w:cs="Times New Roman"/>
      <w:b/>
      <w:bCs/>
      <w:i/>
      <w:iCs/>
      <w:sz w:val="26"/>
      <w:szCs w:val="26"/>
      <w:lang w:eastAsia="sl-SI"/>
    </w:rPr>
  </w:style>
  <w:style w:type="character" w:customStyle="1" w:styleId="Naslov6Znak">
    <w:name w:val="Naslov 6 Znak"/>
    <w:basedOn w:val="Privzetapisavaodstavka"/>
    <w:link w:val="Naslov6"/>
    <w:uiPriority w:val="99"/>
    <w:locked/>
    <w:rsid w:val="004946F2"/>
    <w:rPr>
      <w:rFonts w:ascii="Cambria" w:hAnsi="Cambria" w:cs="Times New Roman"/>
      <w:i/>
      <w:iCs/>
      <w:color w:val="243F60"/>
      <w:lang w:eastAsia="en-US"/>
    </w:rPr>
  </w:style>
  <w:style w:type="character" w:customStyle="1" w:styleId="Naslov7Znak">
    <w:name w:val="Naslov 7 Znak"/>
    <w:basedOn w:val="Privzetapisavaodstavka"/>
    <w:link w:val="Naslov7"/>
    <w:uiPriority w:val="99"/>
    <w:locked/>
    <w:rsid w:val="000B31CB"/>
    <w:rPr>
      <w:rFonts w:ascii="Times New Roman" w:hAnsi="Times New Roman" w:cs="Times New Roman"/>
      <w:sz w:val="20"/>
      <w:szCs w:val="20"/>
      <w:lang w:eastAsia="sl-SI"/>
    </w:rPr>
  </w:style>
  <w:style w:type="character" w:customStyle="1" w:styleId="Naslov9Znak">
    <w:name w:val="Naslov 9 Znak"/>
    <w:basedOn w:val="Privzetapisavaodstavka"/>
    <w:link w:val="Naslov9"/>
    <w:uiPriority w:val="99"/>
    <w:locked/>
    <w:rsid w:val="000B31CB"/>
    <w:rPr>
      <w:rFonts w:ascii="Arial" w:hAnsi="Arial" w:cs="Arial"/>
      <w:lang w:eastAsia="sl-SI"/>
    </w:rPr>
  </w:style>
  <w:style w:type="paragraph" w:styleId="Besedilooblaka">
    <w:name w:val="Balloon Text"/>
    <w:basedOn w:val="Navaden"/>
    <w:link w:val="BesedilooblakaZnak"/>
    <w:uiPriority w:val="99"/>
    <w:rsid w:val="004254A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254AE"/>
    <w:rPr>
      <w:rFonts w:ascii="Tahoma" w:hAnsi="Tahoma" w:cs="Tahoma"/>
      <w:sz w:val="16"/>
      <w:szCs w:val="16"/>
    </w:rPr>
  </w:style>
  <w:style w:type="paragraph" w:customStyle="1" w:styleId="Default">
    <w:name w:val="Default"/>
    <w:uiPriority w:val="99"/>
    <w:rsid w:val="004254AE"/>
    <w:pPr>
      <w:autoSpaceDE w:val="0"/>
      <w:autoSpaceDN w:val="0"/>
      <w:adjustRightInd w:val="0"/>
    </w:pPr>
    <w:rPr>
      <w:rFonts w:ascii="Times New Roman" w:hAnsi="Times New Roman"/>
      <w:color w:val="000000"/>
      <w:sz w:val="24"/>
      <w:szCs w:val="24"/>
      <w:lang w:eastAsia="en-US"/>
    </w:rPr>
  </w:style>
  <w:style w:type="paragraph" w:styleId="Odstavekseznama">
    <w:name w:val="List Paragraph"/>
    <w:basedOn w:val="Navaden"/>
    <w:uiPriority w:val="34"/>
    <w:qFormat/>
    <w:rsid w:val="00C14D67"/>
    <w:pPr>
      <w:ind w:left="720"/>
      <w:contextualSpacing/>
    </w:pPr>
  </w:style>
  <w:style w:type="paragraph" w:styleId="Zgradbadokumenta">
    <w:name w:val="Document Map"/>
    <w:basedOn w:val="Navaden"/>
    <w:link w:val="ZgradbadokumentaZnak"/>
    <w:uiPriority w:val="99"/>
    <w:rsid w:val="00C14D67"/>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locked/>
    <w:rsid w:val="00C14D67"/>
    <w:rPr>
      <w:rFonts w:ascii="Tahoma" w:hAnsi="Tahoma" w:cs="Tahoma"/>
      <w:sz w:val="16"/>
      <w:szCs w:val="16"/>
    </w:rPr>
  </w:style>
  <w:style w:type="paragraph" w:styleId="NaslovTOC">
    <w:name w:val="TOC Heading"/>
    <w:basedOn w:val="Naslov1"/>
    <w:next w:val="Navaden"/>
    <w:uiPriority w:val="39"/>
    <w:qFormat/>
    <w:rsid w:val="00C14D67"/>
    <w:pPr>
      <w:outlineLvl w:val="9"/>
    </w:pPr>
  </w:style>
  <w:style w:type="paragraph" w:styleId="Kazalovsebine2">
    <w:name w:val="toc 2"/>
    <w:basedOn w:val="Navaden"/>
    <w:next w:val="Navaden"/>
    <w:autoRedefine/>
    <w:uiPriority w:val="39"/>
    <w:qFormat/>
    <w:rsid w:val="008B2DE2"/>
    <w:pPr>
      <w:tabs>
        <w:tab w:val="left" w:pos="709"/>
        <w:tab w:val="right" w:leader="dot" w:pos="9361"/>
      </w:tabs>
      <w:spacing w:after="100"/>
      <w:ind w:left="709" w:hanging="709"/>
    </w:pPr>
  </w:style>
  <w:style w:type="paragraph" w:styleId="Kazalovsebine1">
    <w:name w:val="toc 1"/>
    <w:basedOn w:val="Navaden"/>
    <w:next w:val="Navaden"/>
    <w:autoRedefine/>
    <w:uiPriority w:val="39"/>
    <w:qFormat/>
    <w:rsid w:val="00B62D2E"/>
    <w:pPr>
      <w:tabs>
        <w:tab w:val="left" w:pos="440"/>
        <w:tab w:val="left" w:pos="709"/>
        <w:tab w:val="left" w:pos="851"/>
        <w:tab w:val="left" w:pos="993"/>
        <w:tab w:val="right" w:leader="dot" w:pos="9062"/>
      </w:tabs>
      <w:spacing w:after="100"/>
    </w:pPr>
  </w:style>
  <w:style w:type="character" w:styleId="Hiperpovezava">
    <w:name w:val="Hyperlink"/>
    <w:basedOn w:val="Privzetapisavaodstavka"/>
    <w:uiPriority w:val="99"/>
    <w:rsid w:val="00C14D67"/>
    <w:rPr>
      <w:rFonts w:cs="Times New Roman"/>
      <w:color w:val="0000FF"/>
      <w:u w:val="single"/>
    </w:rPr>
  </w:style>
  <w:style w:type="paragraph" w:styleId="Glava">
    <w:name w:val="header"/>
    <w:basedOn w:val="Navaden"/>
    <w:link w:val="GlavaZnak"/>
    <w:uiPriority w:val="99"/>
    <w:rsid w:val="00C415EF"/>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C415EF"/>
    <w:rPr>
      <w:rFonts w:cs="Times New Roman"/>
    </w:rPr>
  </w:style>
  <w:style w:type="paragraph" w:styleId="Noga">
    <w:name w:val="footer"/>
    <w:basedOn w:val="Navaden"/>
    <w:link w:val="NogaZnak"/>
    <w:uiPriority w:val="99"/>
    <w:rsid w:val="00C415EF"/>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C415EF"/>
    <w:rPr>
      <w:rFonts w:cs="Times New Roman"/>
    </w:rPr>
  </w:style>
  <w:style w:type="paragraph" w:styleId="Kazalovsebine3">
    <w:name w:val="toc 3"/>
    <w:basedOn w:val="Navaden"/>
    <w:next w:val="Navaden"/>
    <w:autoRedefine/>
    <w:uiPriority w:val="39"/>
    <w:qFormat/>
    <w:rsid w:val="00FF5300"/>
    <w:pPr>
      <w:tabs>
        <w:tab w:val="left" w:pos="709"/>
        <w:tab w:val="right" w:leader="dot" w:pos="9629"/>
      </w:tabs>
      <w:spacing w:after="100"/>
    </w:pPr>
  </w:style>
  <w:style w:type="paragraph" w:styleId="Telobesedila">
    <w:name w:val="Body Text"/>
    <w:basedOn w:val="Navaden"/>
    <w:link w:val="TelobesedilaZnak"/>
    <w:uiPriority w:val="99"/>
    <w:rsid w:val="003C6E53"/>
    <w:pPr>
      <w:spacing w:after="0" w:line="240" w:lineRule="auto"/>
    </w:pPr>
    <w:rPr>
      <w:rFonts w:ascii="Times New Roman" w:eastAsia="Times New Roman" w:hAnsi="Times New Roman"/>
      <w:sz w:val="24"/>
      <w:szCs w:val="20"/>
      <w:lang w:eastAsia="sl-SI"/>
    </w:rPr>
  </w:style>
  <w:style w:type="character" w:customStyle="1" w:styleId="TelobesedilaZnak">
    <w:name w:val="Telo besedila Znak"/>
    <w:basedOn w:val="Privzetapisavaodstavka"/>
    <w:link w:val="Telobesedila"/>
    <w:uiPriority w:val="99"/>
    <w:locked/>
    <w:rsid w:val="003C6E53"/>
    <w:rPr>
      <w:rFonts w:ascii="Times New Roman" w:hAnsi="Times New Roman" w:cs="Times New Roman"/>
      <w:sz w:val="20"/>
      <w:szCs w:val="20"/>
      <w:lang w:eastAsia="sl-SI"/>
    </w:rPr>
  </w:style>
  <w:style w:type="character" w:styleId="Poudarek">
    <w:name w:val="Emphasis"/>
    <w:basedOn w:val="Privzetapisavaodstavka"/>
    <w:uiPriority w:val="20"/>
    <w:qFormat/>
    <w:rsid w:val="00327D85"/>
    <w:rPr>
      <w:rFonts w:cs="Times New Roman"/>
      <w:i/>
      <w:iCs/>
    </w:rPr>
  </w:style>
  <w:style w:type="paragraph" w:styleId="Napis">
    <w:name w:val="caption"/>
    <w:basedOn w:val="Navaden"/>
    <w:next w:val="Navaden"/>
    <w:uiPriority w:val="99"/>
    <w:qFormat/>
    <w:rsid w:val="00306E73"/>
    <w:pPr>
      <w:spacing w:line="240" w:lineRule="auto"/>
    </w:pPr>
    <w:rPr>
      <w:b/>
      <w:bCs/>
      <w:color w:val="4F81BD"/>
      <w:sz w:val="18"/>
      <w:szCs w:val="18"/>
    </w:rPr>
  </w:style>
  <w:style w:type="paragraph" w:styleId="Kazaloslik">
    <w:name w:val="table of figures"/>
    <w:basedOn w:val="Navaden"/>
    <w:next w:val="Navaden"/>
    <w:uiPriority w:val="99"/>
    <w:rsid w:val="00306E73"/>
    <w:pPr>
      <w:spacing w:after="0"/>
    </w:pPr>
  </w:style>
  <w:style w:type="character" w:styleId="HTMLpisalnistroj">
    <w:name w:val="HTML Typewriter"/>
    <w:basedOn w:val="Privzetapisavaodstavka"/>
    <w:uiPriority w:val="99"/>
    <w:rsid w:val="00AA44C2"/>
    <w:rPr>
      <w:rFonts w:ascii="Courier New" w:hAnsi="Courier New" w:cs="Courier New"/>
      <w:sz w:val="20"/>
      <w:szCs w:val="20"/>
    </w:rPr>
  </w:style>
  <w:style w:type="paragraph" w:styleId="HTML-oblikovano">
    <w:name w:val="HTML Preformatted"/>
    <w:basedOn w:val="Navaden"/>
    <w:link w:val="HTML-oblikovanoZnak"/>
    <w:uiPriority w:val="99"/>
    <w:rsid w:val="00AA4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oblikovanoZnak">
    <w:name w:val="HTML-oblikovano Znak"/>
    <w:basedOn w:val="Privzetapisavaodstavka"/>
    <w:link w:val="HTML-oblikovano"/>
    <w:uiPriority w:val="99"/>
    <w:locked/>
    <w:rsid w:val="00AA44C2"/>
    <w:rPr>
      <w:rFonts w:ascii="Courier New" w:hAnsi="Courier New" w:cs="Courier New"/>
      <w:sz w:val="20"/>
      <w:szCs w:val="20"/>
      <w:lang w:val="en-US"/>
    </w:rPr>
  </w:style>
  <w:style w:type="paragraph" w:customStyle="1" w:styleId="Odstavekseznama1">
    <w:name w:val="Odstavek seznama1"/>
    <w:basedOn w:val="Navaden"/>
    <w:uiPriority w:val="99"/>
    <w:rsid w:val="00AA44C2"/>
    <w:pPr>
      <w:ind w:left="720"/>
      <w:contextualSpacing/>
    </w:pPr>
    <w:rPr>
      <w:rFonts w:eastAsia="Times New Roman"/>
    </w:rPr>
  </w:style>
  <w:style w:type="paragraph" w:styleId="Podnaslov">
    <w:name w:val="Subtitle"/>
    <w:basedOn w:val="Navaden"/>
    <w:next w:val="Navaden"/>
    <w:link w:val="PodnaslovZnak"/>
    <w:uiPriority w:val="99"/>
    <w:qFormat/>
    <w:rsid w:val="00AA44C2"/>
    <w:pPr>
      <w:spacing w:after="60" w:line="240" w:lineRule="auto"/>
      <w:jc w:val="center"/>
      <w:outlineLvl w:val="1"/>
    </w:pPr>
    <w:rPr>
      <w:rFonts w:ascii="Cambria" w:eastAsia="Times New Roman" w:hAnsi="Cambria"/>
      <w:sz w:val="24"/>
      <w:szCs w:val="24"/>
      <w:lang w:eastAsia="sl-SI"/>
    </w:rPr>
  </w:style>
  <w:style w:type="character" w:customStyle="1" w:styleId="PodnaslovZnak">
    <w:name w:val="Podnaslov Znak"/>
    <w:basedOn w:val="Privzetapisavaodstavka"/>
    <w:link w:val="Podnaslov"/>
    <w:uiPriority w:val="99"/>
    <w:locked/>
    <w:rsid w:val="00AA44C2"/>
    <w:rPr>
      <w:rFonts w:ascii="Cambria" w:hAnsi="Cambria" w:cs="Times New Roman"/>
      <w:sz w:val="24"/>
      <w:szCs w:val="24"/>
      <w:lang w:eastAsia="sl-SI"/>
    </w:rPr>
  </w:style>
  <w:style w:type="paragraph" w:styleId="Telobesedila2">
    <w:name w:val="Body Text 2"/>
    <w:basedOn w:val="Navaden"/>
    <w:link w:val="Telobesedila2Znak"/>
    <w:uiPriority w:val="99"/>
    <w:rsid w:val="000B31CB"/>
    <w:pPr>
      <w:spacing w:after="120" w:line="480" w:lineRule="auto"/>
    </w:pPr>
    <w:rPr>
      <w:rFonts w:eastAsia="Times New Roman"/>
      <w:sz w:val="20"/>
      <w:szCs w:val="20"/>
      <w:lang w:eastAsia="sl-SI"/>
    </w:rPr>
  </w:style>
  <w:style w:type="character" w:customStyle="1" w:styleId="Telobesedila2Znak">
    <w:name w:val="Telo besedila 2 Znak"/>
    <w:basedOn w:val="Privzetapisavaodstavka"/>
    <w:link w:val="Telobesedila2"/>
    <w:uiPriority w:val="99"/>
    <w:locked/>
    <w:rsid w:val="000B31CB"/>
    <w:rPr>
      <w:rFonts w:ascii="Arial" w:hAnsi="Arial" w:cs="Times New Roman"/>
      <w:sz w:val="20"/>
      <w:szCs w:val="20"/>
      <w:lang w:eastAsia="sl-SI"/>
    </w:rPr>
  </w:style>
  <w:style w:type="table" w:styleId="Tabelamrea">
    <w:name w:val="Table Grid"/>
    <w:basedOn w:val="Navadnatabela"/>
    <w:uiPriority w:val="99"/>
    <w:rsid w:val="000B31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uiPriority w:val="99"/>
    <w:rsid w:val="000B31CB"/>
    <w:rPr>
      <w:rFonts w:cs="Times New Roman"/>
    </w:rPr>
  </w:style>
  <w:style w:type="paragraph" w:customStyle="1" w:styleId="xl63">
    <w:name w:val="xl63"/>
    <w:basedOn w:val="Navaden"/>
    <w:uiPriority w:val="99"/>
    <w:rsid w:val="000B31CB"/>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sl-SI"/>
    </w:rPr>
  </w:style>
  <w:style w:type="paragraph" w:customStyle="1" w:styleId="xl64">
    <w:name w:val="xl64"/>
    <w:basedOn w:val="Navaden"/>
    <w:uiPriority w:val="99"/>
    <w:rsid w:val="000B31CB"/>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sl-SI"/>
    </w:rPr>
  </w:style>
  <w:style w:type="paragraph" w:customStyle="1" w:styleId="xl65">
    <w:name w:val="xl65"/>
    <w:basedOn w:val="Navaden"/>
    <w:uiPriority w:val="99"/>
    <w:rsid w:val="000B31CB"/>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sl-SI"/>
    </w:rPr>
  </w:style>
  <w:style w:type="paragraph" w:customStyle="1" w:styleId="xl66">
    <w:name w:val="xl66"/>
    <w:basedOn w:val="Navaden"/>
    <w:uiPriority w:val="99"/>
    <w:rsid w:val="000B31CB"/>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67">
    <w:name w:val="xl67"/>
    <w:basedOn w:val="Navaden"/>
    <w:uiPriority w:val="99"/>
    <w:rsid w:val="000B31CB"/>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68">
    <w:name w:val="xl68"/>
    <w:basedOn w:val="Navaden"/>
    <w:uiPriority w:val="99"/>
    <w:rsid w:val="000B31CB"/>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color w:val="0070C0"/>
      <w:sz w:val="14"/>
      <w:szCs w:val="14"/>
      <w:lang w:eastAsia="sl-SI"/>
    </w:rPr>
  </w:style>
  <w:style w:type="paragraph" w:customStyle="1" w:styleId="xl69">
    <w:name w:val="xl69"/>
    <w:basedOn w:val="Navaden"/>
    <w:uiPriority w:val="99"/>
    <w:rsid w:val="000B31C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pPr>
    <w:rPr>
      <w:rFonts w:eastAsia="Times New Roman"/>
      <w:b/>
      <w:bCs/>
      <w:sz w:val="14"/>
      <w:szCs w:val="14"/>
      <w:lang w:eastAsia="sl-SI"/>
    </w:rPr>
  </w:style>
  <w:style w:type="paragraph" w:customStyle="1" w:styleId="xl70">
    <w:name w:val="xl70"/>
    <w:basedOn w:val="Navaden"/>
    <w:uiPriority w:val="99"/>
    <w:rsid w:val="000B31CB"/>
    <w:pPr>
      <w:pBdr>
        <w:top w:val="single" w:sz="8" w:space="0" w:color="auto"/>
        <w:left w:val="single" w:sz="8" w:space="0" w:color="auto"/>
        <w:right w:val="single" w:sz="8" w:space="0" w:color="auto"/>
      </w:pBdr>
      <w:shd w:val="clear" w:color="000000" w:fill="D99795"/>
      <w:spacing w:before="100" w:beforeAutospacing="1" w:after="100" w:afterAutospacing="1" w:line="240" w:lineRule="auto"/>
      <w:jc w:val="center"/>
    </w:pPr>
    <w:rPr>
      <w:rFonts w:eastAsia="Times New Roman"/>
      <w:b/>
      <w:bCs/>
      <w:sz w:val="14"/>
      <w:szCs w:val="14"/>
      <w:lang w:eastAsia="sl-SI"/>
    </w:rPr>
  </w:style>
  <w:style w:type="paragraph" w:customStyle="1" w:styleId="xl71">
    <w:name w:val="xl71"/>
    <w:basedOn w:val="Navaden"/>
    <w:uiPriority w:val="99"/>
    <w:rsid w:val="000B31CB"/>
    <w:pPr>
      <w:spacing w:before="100" w:beforeAutospacing="1" w:after="100" w:afterAutospacing="1" w:line="240" w:lineRule="auto"/>
    </w:pPr>
    <w:rPr>
      <w:rFonts w:ascii="Times New Roman" w:eastAsia="Times New Roman" w:hAnsi="Times New Roman"/>
      <w:sz w:val="14"/>
      <w:szCs w:val="14"/>
      <w:lang w:eastAsia="sl-SI"/>
    </w:rPr>
  </w:style>
  <w:style w:type="paragraph" w:customStyle="1" w:styleId="xl72">
    <w:name w:val="xl72"/>
    <w:basedOn w:val="Navaden"/>
    <w:uiPriority w:val="99"/>
    <w:rsid w:val="000B31CB"/>
    <w:pPr>
      <w:pBdr>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73">
    <w:name w:val="xl73"/>
    <w:basedOn w:val="Navaden"/>
    <w:uiPriority w:val="99"/>
    <w:rsid w:val="000B31CB"/>
    <w:pPr>
      <w:pBdr>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74">
    <w:name w:val="xl74"/>
    <w:basedOn w:val="Navaden"/>
    <w:uiPriority w:val="99"/>
    <w:rsid w:val="000B31CB"/>
    <w:pPr>
      <w:pBdr>
        <w:left w:val="single" w:sz="8" w:space="0" w:color="auto"/>
        <w:right w:val="single" w:sz="8" w:space="0" w:color="auto"/>
      </w:pBdr>
      <w:spacing w:before="100" w:beforeAutospacing="1" w:after="100" w:afterAutospacing="1" w:line="240" w:lineRule="auto"/>
      <w:jc w:val="center"/>
    </w:pPr>
    <w:rPr>
      <w:rFonts w:eastAsia="Times New Roman"/>
      <w:color w:val="0070C0"/>
      <w:sz w:val="14"/>
      <w:szCs w:val="14"/>
      <w:lang w:eastAsia="sl-SI"/>
    </w:rPr>
  </w:style>
  <w:style w:type="paragraph" w:customStyle="1" w:styleId="xl75">
    <w:name w:val="xl75"/>
    <w:basedOn w:val="Navaden"/>
    <w:uiPriority w:val="99"/>
    <w:rsid w:val="000B31CB"/>
    <w:pPr>
      <w:pBdr>
        <w:left w:val="single" w:sz="8" w:space="0" w:color="auto"/>
        <w:right w:val="single" w:sz="8" w:space="0" w:color="auto"/>
      </w:pBdr>
      <w:shd w:val="clear" w:color="000000" w:fill="FFFF00"/>
      <w:spacing w:before="100" w:beforeAutospacing="1" w:after="100" w:afterAutospacing="1" w:line="240" w:lineRule="auto"/>
      <w:jc w:val="center"/>
    </w:pPr>
    <w:rPr>
      <w:rFonts w:eastAsia="Times New Roman"/>
      <w:b/>
      <w:bCs/>
      <w:sz w:val="14"/>
      <w:szCs w:val="14"/>
      <w:lang w:eastAsia="sl-SI"/>
    </w:rPr>
  </w:style>
  <w:style w:type="paragraph" w:customStyle="1" w:styleId="xl76">
    <w:name w:val="xl76"/>
    <w:basedOn w:val="Navaden"/>
    <w:uiPriority w:val="99"/>
    <w:rsid w:val="000B31CB"/>
    <w:pPr>
      <w:pBdr>
        <w:left w:val="single" w:sz="8" w:space="0" w:color="auto"/>
        <w:right w:val="single" w:sz="8" w:space="0" w:color="auto"/>
      </w:pBdr>
      <w:shd w:val="clear" w:color="000000" w:fill="D99795"/>
      <w:spacing w:before="100" w:beforeAutospacing="1" w:after="100" w:afterAutospacing="1" w:line="240" w:lineRule="auto"/>
      <w:jc w:val="center"/>
    </w:pPr>
    <w:rPr>
      <w:rFonts w:eastAsia="Times New Roman"/>
      <w:b/>
      <w:bCs/>
      <w:sz w:val="14"/>
      <w:szCs w:val="14"/>
      <w:lang w:eastAsia="sl-SI"/>
    </w:rPr>
  </w:style>
  <w:style w:type="paragraph" w:customStyle="1" w:styleId="xl77">
    <w:name w:val="xl77"/>
    <w:basedOn w:val="Navaden"/>
    <w:uiPriority w:val="99"/>
    <w:rsid w:val="000B31CB"/>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78">
    <w:name w:val="xl78"/>
    <w:basedOn w:val="Navaden"/>
    <w:uiPriority w:val="99"/>
    <w:rsid w:val="000B31CB"/>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79">
    <w:name w:val="xl79"/>
    <w:basedOn w:val="Navaden"/>
    <w:uiPriority w:val="99"/>
    <w:rsid w:val="000B31CB"/>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olor w:val="0070C0"/>
      <w:sz w:val="14"/>
      <w:szCs w:val="14"/>
      <w:lang w:eastAsia="sl-SI"/>
    </w:rPr>
  </w:style>
  <w:style w:type="paragraph" w:customStyle="1" w:styleId="xl80">
    <w:name w:val="xl80"/>
    <w:basedOn w:val="Navaden"/>
    <w:uiPriority w:val="99"/>
    <w:rsid w:val="000B31CB"/>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eastAsia="Times New Roman"/>
      <w:b/>
      <w:bCs/>
      <w:sz w:val="14"/>
      <w:szCs w:val="14"/>
      <w:lang w:eastAsia="sl-SI"/>
    </w:rPr>
  </w:style>
  <w:style w:type="paragraph" w:customStyle="1" w:styleId="xl81">
    <w:name w:val="xl81"/>
    <w:basedOn w:val="Navaden"/>
    <w:uiPriority w:val="99"/>
    <w:rsid w:val="000B31CB"/>
    <w:pPr>
      <w:pBdr>
        <w:left w:val="single" w:sz="8" w:space="0" w:color="auto"/>
        <w:bottom w:val="single" w:sz="8" w:space="0" w:color="000000"/>
        <w:right w:val="single" w:sz="8" w:space="0" w:color="auto"/>
      </w:pBdr>
      <w:shd w:val="clear" w:color="000000" w:fill="D99795"/>
      <w:spacing w:before="100" w:beforeAutospacing="1" w:after="100" w:afterAutospacing="1" w:line="240" w:lineRule="auto"/>
      <w:jc w:val="center"/>
    </w:pPr>
    <w:rPr>
      <w:rFonts w:eastAsia="Times New Roman"/>
      <w:b/>
      <w:bCs/>
      <w:sz w:val="14"/>
      <w:szCs w:val="14"/>
      <w:lang w:eastAsia="sl-SI"/>
    </w:rPr>
  </w:style>
  <w:style w:type="paragraph" w:customStyle="1" w:styleId="xl82">
    <w:name w:val="xl82"/>
    <w:basedOn w:val="Navaden"/>
    <w:uiPriority w:val="99"/>
    <w:rsid w:val="000B31CB"/>
    <w:pPr>
      <w:pBdr>
        <w:bottom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83">
    <w:name w:val="xl83"/>
    <w:basedOn w:val="Navaden"/>
    <w:uiPriority w:val="99"/>
    <w:rsid w:val="000B31CB"/>
    <w:pPr>
      <w:pBdr>
        <w:bottom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84">
    <w:name w:val="xl84"/>
    <w:basedOn w:val="Navaden"/>
    <w:uiPriority w:val="99"/>
    <w:rsid w:val="000B31CB"/>
    <w:pPr>
      <w:pBdr>
        <w:bottom w:val="single" w:sz="8" w:space="0" w:color="auto"/>
        <w:right w:val="single" w:sz="8" w:space="0" w:color="auto"/>
      </w:pBdr>
      <w:spacing w:before="100" w:beforeAutospacing="1" w:after="100" w:afterAutospacing="1" w:line="240" w:lineRule="auto"/>
      <w:jc w:val="center"/>
    </w:pPr>
    <w:rPr>
      <w:rFonts w:eastAsia="Times New Roman"/>
      <w:color w:val="0070C0"/>
      <w:sz w:val="14"/>
      <w:szCs w:val="14"/>
      <w:lang w:eastAsia="sl-SI"/>
    </w:rPr>
  </w:style>
  <w:style w:type="paragraph" w:customStyle="1" w:styleId="xl85">
    <w:name w:val="xl85"/>
    <w:basedOn w:val="Navaden"/>
    <w:uiPriority w:val="99"/>
    <w:rsid w:val="000B31CB"/>
    <w:pPr>
      <w:pBdr>
        <w:bottom w:val="single" w:sz="8" w:space="0" w:color="auto"/>
        <w:right w:val="single" w:sz="8" w:space="0" w:color="auto"/>
      </w:pBdr>
      <w:shd w:val="clear" w:color="000000" w:fill="FFFF00"/>
      <w:spacing w:before="100" w:beforeAutospacing="1" w:after="100" w:afterAutospacing="1" w:line="240" w:lineRule="auto"/>
      <w:jc w:val="center"/>
    </w:pPr>
    <w:rPr>
      <w:rFonts w:eastAsia="Times New Roman"/>
      <w:color w:val="0070C0"/>
      <w:sz w:val="14"/>
      <w:szCs w:val="14"/>
      <w:lang w:eastAsia="sl-SI"/>
    </w:rPr>
  </w:style>
  <w:style w:type="paragraph" w:customStyle="1" w:styleId="xl86">
    <w:name w:val="xl86"/>
    <w:basedOn w:val="Navaden"/>
    <w:uiPriority w:val="99"/>
    <w:rsid w:val="000B31CB"/>
    <w:pPr>
      <w:pBdr>
        <w:right w:val="single" w:sz="8" w:space="0" w:color="auto"/>
      </w:pBdr>
      <w:shd w:val="clear" w:color="000000" w:fill="D99795"/>
      <w:spacing w:before="100" w:beforeAutospacing="1" w:after="100" w:afterAutospacing="1" w:line="240" w:lineRule="auto"/>
      <w:jc w:val="center"/>
    </w:pPr>
    <w:rPr>
      <w:rFonts w:eastAsia="Times New Roman"/>
      <w:sz w:val="14"/>
      <w:szCs w:val="14"/>
      <w:lang w:eastAsia="sl-SI"/>
    </w:rPr>
  </w:style>
  <w:style w:type="paragraph" w:customStyle="1" w:styleId="xl87">
    <w:name w:val="xl87"/>
    <w:basedOn w:val="Navaden"/>
    <w:uiPriority w:val="99"/>
    <w:rsid w:val="000B31CB"/>
    <w:pPr>
      <w:pBdr>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pPr>
    <w:rPr>
      <w:rFonts w:eastAsia="Times New Roman"/>
      <w:sz w:val="14"/>
      <w:szCs w:val="14"/>
      <w:lang w:eastAsia="sl-SI"/>
    </w:rPr>
  </w:style>
  <w:style w:type="paragraph" w:customStyle="1" w:styleId="xl88">
    <w:name w:val="xl88"/>
    <w:basedOn w:val="Navaden"/>
    <w:uiPriority w:val="99"/>
    <w:rsid w:val="000B31CB"/>
    <w:pPr>
      <w:pBdr>
        <w:bottom w:val="single" w:sz="8" w:space="0" w:color="auto"/>
        <w:right w:val="single" w:sz="8" w:space="0" w:color="auto"/>
      </w:pBdr>
      <w:shd w:val="clear" w:color="000000" w:fill="00B0F0"/>
      <w:spacing w:before="100" w:beforeAutospacing="1" w:after="100" w:afterAutospacing="1" w:line="240" w:lineRule="auto"/>
    </w:pPr>
    <w:rPr>
      <w:rFonts w:eastAsia="Times New Roman"/>
      <w:b/>
      <w:bCs/>
      <w:sz w:val="14"/>
      <w:szCs w:val="14"/>
      <w:lang w:eastAsia="sl-SI"/>
    </w:rPr>
  </w:style>
  <w:style w:type="paragraph" w:customStyle="1" w:styleId="xl89">
    <w:name w:val="xl89"/>
    <w:basedOn w:val="Navaden"/>
    <w:uiPriority w:val="99"/>
    <w:rsid w:val="000B31CB"/>
    <w:pPr>
      <w:pBdr>
        <w:bottom w:val="single" w:sz="8" w:space="0" w:color="auto"/>
        <w:right w:val="single" w:sz="8" w:space="0" w:color="auto"/>
      </w:pBdr>
      <w:shd w:val="clear" w:color="000000" w:fill="00B0F0"/>
      <w:spacing w:before="100" w:beforeAutospacing="1" w:after="100" w:afterAutospacing="1" w:line="240" w:lineRule="auto"/>
    </w:pPr>
    <w:rPr>
      <w:rFonts w:eastAsia="Times New Roman"/>
      <w:sz w:val="14"/>
      <w:szCs w:val="14"/>
      <w:lang w:eastAsia="sl-SI"/>
    </w:rPr>
  </w:style>
  <w:style w:type="paragraph" w:customStyle="1" w:styleId="xl90">
    <w:name w:val="xl90"/>
    <w:basedOn w:val="Navaden"/>
    <w:uiPriority w:val="99"/>
    <w:rsid w:val="000B31CB"/>
    <w:pPr>
      <w:pBdr>
        <w:bottom w:val="single" w:sz="8" w:space="0" w:color="auto"/>
        <w:right w:val="single" w:sz="8" w:space="0" w:color="auto"/>
      </w:pBdr>
      <w:shd w:val="clear" w:color="000000" w:fill="00B0F0"/>
      <w:spacing w:before="100" w:beforeAutospacing="1" w:after="100" w:afterAutospacing="1" w:line="240" w:lineRule="auto"/>
    </w:pPr>
    <w:rPr>
      <w:rFonts w:eastAsia="Times New Roman"/>
      <w:sz w:val="14"/>
      <w:szCs w:val="14"/>
      <w:lang w:eastAsia="sl-SI"/>
    </w:rPr>
  </w:style>
  <w:style w:type="paragraph" w:customStyle="1" w:styleId="xl91">
    <w:name w:val="xl91"/>
    <w:basedOn w:val="Navaden"/>
    <w:uiPriority w:val="99"/>
    <w:rsid w:val="000B31CB"/>
    <w:pPr>
      <w:pBdr>
        <w:bottom w:val="single" w:sz="8" w:space="0" w:color="auto"/>
        <w:right w:val="single" w:sz="8" w:space="0" w:color="auto"/>
      </w:pBdr>
      <w:shd w:val="clear" w:color="000000" w:fill="00B0F0"/>
      <w:spacing w:before="100" w:beforeAutospacing="1" w:after="100" w:afterAutospacing="1" w:line="240" w:lineRule="auto"/>
    </w:pPr>
    <w:rPr>
      <w:rFonts w:eastAsia="Times New Roman"/>
      <w:color w:val="0070C0"/>
      <w:sz w:val="14"/>
      <w:szCs w:val="14"/>
      <w:lang w:eastAsia="sl-SI"/>
    </w:rPr>
  </w:style>
  <w:style w:type="paragraph" w:customStyle="1" w:styleId="xl92">
    <w:name w:val="xl92"/>
    <w:basedOn w:val="Navaden"/>
    <w:uiPriority w:val="99"/>
    <w:rsid w:val="000B31CB"/>
    <w:pPr>
      <w:pBdr>
        <w:top w:val="single" w:sz="8" w:space="0" w:color="auto"/>
        <w:bottom w:val="single" w:sz="8" w:space="0" w:color="auto"/>
        <w:right w:val="single" w:sz="8" w:space="0" w:color="auto"/>
      </w:pBdr>
      <w:shd w:val="clear" w:color="000000" w:fill="00B0F0"/>
      <w:spacing w:before="100" w:beforeAutospacing="1" w:after="100" w:afterAutospacing="1" w:line="240" w:lineRule="auto"/>
    </w:pPr>
    <w:rPr>
      <w:rFonts w:eastAsia="Times New Roman"/>
      <w:sz w:val="14"/>
      <w:szCs w:val="14"/>
      <w:lang w:eastAsia="sl-SI"/>
    </w:rPr>
  </w:style>
  <w:style w:type="paragraph" w:customStyle="1" w:styleId="xl93">
    <w:name w:val="xl93"/>
    <w:basedOn w:val="Navaden"/>
    <w:uiPriority w:val="99"/>
    <w:rsid w:val="000B31CB"/>
    <w:pPr>
      <w:pBdr>
        <w:bottom w:val="single" w:sz="8" w:space="0" w:color="auto"/>
        <w:right w:val="single" w:sz="8" w:space="0" w:color="auto"/>
      </w:pBdr>
      <w:spacing w:before="100" w:beforeAutospacing="1" w:after="100" w:afterAutospacing="1" w:line="240" w:lineRule="auto"/>
    </w:pPr>
    <w:rPr>
      <w:rFonts w:eastAsia="Times New Roman"/>
      <w:sz w:val="14"/>
      <w:szCs w:val="14"/>
      <w:lang w:eastAsia="sl-SI"/>
    </w:rPr>
  </w:style>
  <w:style w:type="paragraph" w:customStyle="1" w:styleId="xl94">
    <w:name w:val="xl94"/>
    <w:basedOn w:val="Navaden"/>
    <w:uiPriority w:val="99"/>
    <w:rsid w:val="000B31CB"/>
    <w:pPr>
      <w:pBdr>
        <w:bottom w:val="single" w:sz="8" w:space="0" w:color="auto"/>
        <w:right w:val="single" w:sz="8" w:space="0" w:color="auto"/>
      </w:pBdr>
      <w:spacing w:before="100" w:beforeAutospacing="1" w:after="100" w:afterAutospacing="1" w:line="240" w:lineRule="auto"/>
    </w:pPr>
    <w:rPr>
      <w:rFonts w:eastAsia="Times New Roman"/>
      <w:sz w:val="14"/>
      <w:szCs w:val="14"/>
      <w:lang w:eastAsia="sl-SI"/>
    </w:rPr>
  </w:style>
  <w:style w:type="paragraph" w:customStyle="1" w:styleId="xl95">
    <w:name w:val="xl95"/>
    <w:basedOn w:val="Navaden"/>
    <w:uiPriority w:val="99"/>
    <w:rsid w:val="000B31CB"/>
    <w:pPr>
      <w:pBdr>
        <w:bottom w:val="single" w:sz="8" w:space="0" w:color="auto"/>
        <w:right w:val="single" w:sz="8" w:space="0" w:color="auto"/>
      </w:pBdr>
      <w:spacing w:before="100" w:beforeAutospacing="1" w:after="100" w:afterAutospacing="1" w:line="240" w:lineRule="auto"/>
      <w:jc w:val="right"/>
    </w:pPr>
    <w:rPr>
      <w:rFonts w:eastAsia="Times New Roman"/>
      <w:sz w:val="14"/>
      <w:szCs w:val="14"/>
      <w:lang w:eastAsia="sl-SI"/>
    </w:rPr>
  </w:style>
  <w:style w:type="paragraph" w:customStyle="1" w:styleId="xl96">
    <w:name w:val="xl96"/>
    <w:basedOn w:val="Navaden"/>
    <w:uiPriority w:val="99"/>
    <w:rsid w:val="000B31CB"/>
    <w:pPr>
      <w:pBdr>
        <w:bottom w:val="single" w:sz="8" w:space="0" w:color="auto"/>
        <w:right w:val="single" w:sz="8" w:space="0" w:color="auto"/>
      </w:pBdr>
      <w:spacing w:before="100" w:beforeAutospacing="1" w:after="100" w:afterAutospacing="1" w:line="240" w:lineRule="auto"/>
      <w:jc w:val="right"/>
    </w:pPr>
    <w:rPr>
      <w:rFonts w:eastAsia="Times New Roman"/>
      <w:color w:val="0070C0"/>
      <w:sz w:val="14"/>
      <w:szCs w:val="14"/>
      <w:lang w:eastAsia="sl-SI"/>
    </w:rPr>
  </w:style>
  <w:style w:type="paragraph" w:customStyle="1" w:styleId="xl97">
    <w:name w:val="xl97"/>
    <w:basedOn w:val="Navaden"/>
    <w:uiPriority w:val="99"/>
    <w:rsid w:val="000B31CB"/>
    <w:pPr>
      <w:pBdr>
        <w:bottom w:val="single" w:sz="8" w:space="0" w:color="auto"/>
        <w:right w:val="single" w:sz="8" w:space="0" w:color="auto"/>
      </w:pBdr>
      <w:spacing w:before="100" w:beforeAutospacing="1" w:after="100" w:afterAutospacing="1" w:line="240" w:lineRule="auto"/>
    </w:pPr>
    <w:rPr>
      <w:rFonts w:eastAsia="Times New Roman"/>
      <w:color w:val="0070C0"/>
      <w:sz w:val="14"/>
      <w:szCs w:val="14"/>
      <w:lang w:eastAsia="sl-SI"/>
    </w:rPr>
  </w:style>
  <w:style w:type="paragraph" w:customStyle="1" w:styleId="xl98">
    <w:name w:val="xl98"/>
    <w:basedOn w:val="Navaden"/>
    <w:uiPriority w:val="99"/>
    <w:rsid w:val="000B31CB"/>
    <w:pPr>
      <w:pBdr>
        <w:bottom w:val="single" w:sz="8" w:space="0" w:color="auto"/>
        <w:right w:val="single" w:sz="8" w:space="0" w:color="auto"/>
      </w:pBdr>
      <w:shd w:val="clear" w:color="000000" w:fill="FFFF00"/>
      <w:spacing w:before="100" w:beforeAutospacing="1" w:after="100" w:afterAutospacing="1" w:line="240" w:lineRule="auto"/>
      <w:jc w:val="right"/>
    </w:pPr>
    <w:rPr>
      <w:rFonts w:eastAsia="Times New Roman"/>
      <w:color w:val="0070C0"/>
      <w:sz w:val="14"/>
      <w:szCs w:val="14"/>
      <w:lang w:eastAsia="sl-SI"/>
    </w:rPr>
  </w:style>
  <w:style w:type="paragraph" w:customStyle="1" w:styleId="xl99">
    <w:name w:val="xl99"/>
    <w:basedOn w:val="Navaden"/>
    <w:uiPriority w:val="99"/>
    <w:rsid w:val="000B31CB"/>
    <w:pPr>
      <w:pBdr>
        <w:bottom w:val="single" w:sz="8" w:space="0" w:color="auto"/>
        <w:right w:val="single" w:sz="8" w:space="0" w:color="auto"/>
      </w:pBdr>
      <w:shd w:val="clear" w:color="000000" w:fill="D99795"/>
      <w:spacing w:before="100" w:beforeAutospacing="1" w:after="100" w:afterAutospacing="1" w:line="240" w:lineRule="auto"/>
      <w:jc w:val="right"/>
    </w:pPr>
    <w:rPr>
      <w:rFonts w:eastAsia="Times New Roman"/>
      <w:sz w:val="14"/>
      <w:szCs w:val="14"/>
      <w:lang w:eastAsia="sl-SI"/>
    </w:rPr>
  </w:style>
  <w:style w:type="paragraph" w:customStyle="1" w:styleId="xl100">
    <w:name w:val="xl100"/>
    <w:basedOn w:val="Navaden"/>
    <w:uiPriority w:val="99"/>
    <w:rsid w:val="000B31CB"/>
    <w:pPr>
      <w:spacing w:before="100" w:beforeAutospacing="1" w:after="100" w:afterAutospacing="1" w:line="240" w:lineRule="auto"/>
    </w:pPr>
    <w:rPr>
      <w:rFonts w:ascii="Times New Roman" w:eastAsia="Times New Roman" w:hAnsi="Times New Roman"/>
      <w:sz w:val="14"/>
      <w:szCs w:val="14"/>
      <w:lang w:eastAsia="sl-SI"/>
    </w:rPr>
  </w:style>
  <w:style w:type="paragraph" w:customStyle="1" w:styleId="xl101">
    <w:name w:val="xl101"/>
    <w:basedOn w:val="Navaden"/>
    <w:uiPriority w:val="99"/>
    <w:rsid w:val="000B31CB"/>
    <w:pPr>
      <w:pBdr>
        <w:bottom w:val="single" w:sz="8" w:space="0" w:color="auto"/>
        <w:right w:val="single" w:sz="8" w:space="0" w:color="auto"/>
      </w:pBdr>
      <w:shd w:val="clear" w:color="000000" w:fill="D99795"/>
      <w:spacing w:before="100" w:beforeAutospacing="1" w:after="100" w:afterAutospacing="1" w:line="240" w:lineRule="auto"/>
      <w:jc w:val="right"/>
    </w:pPr>
    <w:rPr>
      <w:rFonts w:eastAsia="Times New Roman"/>
      <w:sz w:val="14"/>
      <w:szCs w:val="14"/>
      <w:lang w:eastAsia="sl-SI"/>
    </w:rPr>
  </w:style>
  <w:style w:type="paragraph" w:customStyle="1" w:styleId="xl102">
    <w:name w:val="xl102"/>
    <w:basedOn w:val="Navaden"/>
    <w:uiPriority w:val="99"/>
    <w:rsid w:val="000B31CB"/>
    <w:pPr>
      <w:pBdr>
        <w:bottom w:val="single" w:sz="8" w:space="0" w:color="auto"/>
        <w:right w:val="single" w:sz="8" w:space="0" w:color="auto"/>
      </w:pBdr>
      <w:spacing w:before="100" w:beforeAutospacing="1" w:after="100" w:afterAutospacing="1" w:line="240" w:lineRule="auto"/>
    </w:pPr>
    <w:rPr>
      <w:rFonts w:eastAsia="Times New Roman"/>
      <w:sz w:val="14"/>
      <w:szCs w:val="14"/>
      <w:lang w:eastAsia="sl-SI"/>
    </w:rPr>
  </w:style>
  <w:style w:type="paragraph" w:customStyle="1" w:styleId="xl103">
    <w:name w:val="xl103"/>
    <w:basedOn w:val="Navaden"/>
    <w:uiPriority w:val="99"/>
    <w:rsid w:val="000B31C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sz w:val="14"/>
      <w:szCs w:val="14"/>
      <w:lang w:eastAsia="sl-SI"/>
    </w:rPr>
  </w:style>
  <w:style w:type="paragraph" w:customStyle="1" w:styleId="xl104">
    <w:name w:val="xl104"/>
    <w:basedOn w:val="Navaden"/>
    <w:uiPriority w:val="99"/>
    <w:rsid w:val="000B31CB"/>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sz w:val="14"/>
      <w:szCs w:val="14"/>
      <w:lang w:eastAsia="sl-SI"/>
    </w:rPr>
  </w:style>
  <w:style w:type="paragraph" w:customStyle="1" w:styleId="xl105">
    <w:name w:val="xl105"/>
    <w:basedOn w:val="Navaden"/>
    <w:uiPriority w:val="99"/>
    <w:rsid w:val="000B31CB"/>
    <w:pPr>
      <w:pBdr>
        <w:bottom w:val="single" w:sz="8" w:space="0" w:color="auto"/>
        <w:right w:val="single" w:sz="8" w:space="0" w:color="auto"/>
      </w:pBdr>
      <w:shd w:val="clear" w:color="000000" w:fill="FFFFFF"/>
      <w:spacing w:before="100" w:beforeAutospacing="1" w:after="100" w:afterAutospacing="1" w:line="240" w:lineRule="auto"/>
    </w:pPr>
    <w:rPr>
      <w:rFonts w:eastAsia="Times New Roman"/>
      <w:sz w:val="14"/>
      <w:szCs w:val="14"/>
      <w:lang w:eastAsia="sl-SI"/>
    </w:rPr>
  </w:style>
  <w:style w:type="paragraph" w:customStyle="1" w:styleId="xl106">
    <w:name w:val="xl106"/>
    <w:basedOn w:val="Navaden"/>
    <w:uiPriority w:val="99"/>
    <w:rsid w:val="000B31CB"/>
    <w:pPr>
      <w:pBdr>
        <w:bottom w:val="single" w:sz="8" w:space="0" w:color="auto"/>
        <w:right w:val="single" w:sz="8" w:space="0" w:color="auto"/>
      </w:pBdr>
      <w:shd w:val="clear" w:color="000000" w:fill="FFFFFF"/>
      <w:spacing w:before="100" w:beforeAutospacing="1" w:after="100" w:afterAutospacing="1" w:line="240" w:lineRule="auto"/>
    </w:pPr>
    <w:rPr>
      <w:rFonts w:eastAsia="Times New Roman"/>
      <w:sz w:val="14"/>
      <w:szCs w:val="14"/>
      <w:lang w:eastAsia="sl-SI"/>
    </w:rPr>
  </w:style>
  <w:style w:type="paragraph" w:customStyle="1" w:styleId="xl107">
    <w:name w:val="xl107"/>
    <w:basedOn w:val="Navaden"/>
    <w:uiPriority w:val="99"/>
    <w:rsid w:val="000B31CB"/>
    <w:pPr>
      <w:pBdr>
        <w:bottom w:val="single" w:sz="8" w:space="0" w:color="auto"/>
        <w:right w:val="single" w:sz="8" w:space="0" w:color="auto"/>
      </w:pBdr>
      <w:shd w:val="clear" w:color="000000" w:fill="FFFFFF"/>
      <w:spacing w:before="100" w:beforeAutospacing="1" w:after="100" w:afterAutospacing="1" w:line="240" w:lineRule="auto"/>
      <w:jc w:val="right"/>
    </w:pPr>
    <w:rPr>
      <w:rFonts w:eastAsia="Times New Roman"/>
      <w:sz w:val="14"/>
      <w:szCs w:val="14"/>
      <w:lang w:eastAsia="sl-SI"/>
    </w:rPr>
  </w:style>
  <w:style w:type="paragraph" w:customStyle="1" w:styleId="xl108">
    <w:name w:val="xl108"/>
    <w:basedOn w:val="Navaden"/>
    <w:uiPriority w:val="99"/>
    <w:rsid w:val="000B31CB"/>
    <w:pPr>
      <w:pBdr>
        <w:bottom w:val="single" w:sz="8" w:space="0" w:color="auto"/>
        <w:right w:val="single" w:sz="8" w:space="0" w:color="auto"/>
      </w:pBdr>
      <w:shd w:val="clear" w:color="000000" w:fill="00B0F0"/>
      <w:spacing w:before="100" w:beforeAutospacing="1" w:after="100" w:afterAutospacing="1" w:line="240" w:lineRule="auto"/>
      <w:jc w:val="right"/>
    </w:pPr>
    <w:rPr>
      <w:rFonts w:eastAsia="Times New Roman"/>
      <w:color w:val="0070C0"/>
      <w:sz w:val="14"/>
      <w:szCs w:val="14"/>
      <w:lang w:eastAsia="sl-SI"/>
    </w:rPr>
  </w:style>
  <w:style w:type="paragraph" w:customStyle="1" w:styleId="xl109">
    <w:name w:val="xl109"/>
    <w:basedOn w:val="Navaden"/>
    <w:uiPriority w:val="99"/>
    <w:rsid w:val="000B31CB"/>
    <w:pPr>
      <w:pBdr>
        <w:bottom w:val="single" w:sz="8" w:space="0" w:color="auto"/>
        <w:right w:val="single" w:sz="8" w:space="0" w:color="auto"/>
      </w:pBdr>
      <w:shd w:val="clear" w:color="000000" w:fill="00B0F0"/>
      <w:spacing w:before="100" w:beforeAutospacing="1" w:after="100" w:afterAutospacing="1" w:line="240" w:lineRule="auto"/>
    </w:pPr>
    <w:rPr>
      <w:rFonts w:eastAsia="Times New Roman"/>
      <w:color w:val="00B0F0"/>
      <w:sz w:val="14"/>
      <w:szCs w:val="14"/>
      <w:lang w:eastAsia="sl-SI"/>
    </w:rPr>
  </w:style>
  <w:style w:type="paragraph" w:customStyle="1" w:styleId="xl110">
    <w:name w:val="xl110"/>
    <w:basedOn w:val="Navaden"/>
    <w:uiPriority w:val="99"/>
    <w:rsid w:val="000B31CB"/>
    <w:pPr>
      <w:shd w:val="clear" w:color="000000" w:fill="FFFF00"/>
      <w:spacing w:before="100" w:beforeAutospacing="1" w:after="100" w:afterAutospacing="1" w:line="240" w:lineRule="auto"/>
    </w:pPr>
    <w:rPr>
      <w:rFonts w:ascii="Times New Roman" w:eastAsia="Times New Roman" w:hAnsi="Times New Roman"/>
      <w:sz w:val="14"/>
      <w:szCs w:val="14"/>
      <w:lang w:eastAsia="sl-SI"/>
    </w:rPr>
  </w:style>
  <w:style w:type="paragraph" w:customStyle="1" w:styleId="xl111">
    <w:name w:val="xl111"/>
    <w:basedOn w:val="Navaden"/>
    <w:uiPriority w:val="99"/>
    <w:rsid w:val="000B31C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eastAsia="Times New Roman"/>
      <w:b/>
      <w:bCs/>
      <w:color w:val="000000"/>
      <w:sz w:val="14"/>
      <w:szCs w:val="14"/>
      <w:lang w:eastAsia="sl-SI"/>
    </w:rPr>
  </w:style>
  <w:style w:type="paragraph" w:customStyle="1" w:styleId="xl112">
    <w:name w:val="xl112"/>
    <w:basedOn w:val="Navaden"/>
    <w:uiPriority w:val="99"/>
    <w:rsid w:val="000B31CB"/>
    <w:pPr>
      <w:pBdr>
        <w:top w:val="single" w:sz="8" w:space="0" w:color="auto"/>
        <w:bottom w:val="single" w:sz="8" w:space="0" w:color="auto"/>
      </w:pBdr>
      <w:shd w:val="clear" w:color="000000" w:fill="FFFF00"/>
      <w:spacing w:before="100" w:beforeAutospacing="1" w:after="100" w:afterAutospacing="1" w:line="240" w:lineRule="auto"/>
      <w:jc w:val="center"/>
    </w:pPr>
    <w:rPr>
      <w:rFonts w:eastAsia="Times New Roman"/>
      <w:b/>
      <w:bCs/>
      <w:color w:val="000000"/>
      <w:sz w:val="14"/>
      <w:szCs w:val="14"/>
      <w:lang w:eastAsia="sl-SI"/>
    </w:rPr>
  </w:style>
  <w:style w:type="paragraph" w:customStyle="1" w:styleId="xl113">
    <w:name w:val="xl113"/>
    <w:basedOn w:val="Navaden"/>
    <w:uiPriority w:val="99"/>
    <w:rsid w:val="000B31C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eastAsia="Times New Roman"/>
      <w:b/>
      <w:bCs/>
      <w:color w:val="000000"/>
      <w:sz w:val="14"/>
      <w:szCs w:val="14"/>
      <w:lang w:eastAsia="sl-SI"/>
    </w:rPr>
  </w:style>
  <w:style w:type="paragraph" w:customStyle="1" w:styleId="xl114">
    <w:name w:val="xl114"/>
    <w:basedOn w:val="Navaden"/>
    <w:uiPriority w:val="99"/>
    <w:rsid w:val="000B31CB"/>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15">
    <w:name w:val="xl115"/>
    <w:basedOn w:val="Navaden"/>
    <w:uiPriority w:val="99"/>
    <w:rsid w:val="000B31CB"/>
    <w:pPr>
      <w:pBdr>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16">
    <w:name w:val="xl116"/>
    <w:basedOn w:val="Navaden"/>
    <w:uiPriority w:val="99"/>
    <w:rsid w:val="000B31CB"/>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17">
    <w:name w:val="xl117"/>
    <w:basedOn w:val="Navaden"/>
    <w:uiPriority w:val="99"/>
    <w:rsid w:val="000B31CB"/>
    <w:pPr>
      <w:pBdr>
        <w:bottom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18">
    <w:name w:val="xl118"/>
    <w:basedOn w:val="Navaden"/>
    <w:uiPriority w:val="99"/>
    <w:rsid w:val="000B31CB"/>
    <w:pPr>
      <w:pBdr>
        <w:bottom w:val="single" w:sz="8" w:space="0" w:color="auto"/>
        <w:right w:val="single" w:sz="8" w:space="0" w:color="auto"/>
      </w:pBdr>
      <w:shd w:val="clear" w:color="000000" w:fill="00B0F0"/>
      <w:spacing w:before="100" w:beforeAutospacing="1" w:after="100" w:afterAutospacing="1" w:line="240" w:lineRule="auto"/>
    </w:pPr>
    <w:rPr>
      <w:rFonts w:eastAsia="Times New Roman"/>
      <w:b/>
      <w:bCs/>
      <w:sz w:val="14"/>
      <w:szCs w:val="14"/>
      <w:lang w:eastAsia="sl-SI"/>
    </w:rPr>
  </w:style>
  <w:style w:type="paragraph" w:customStyle="1" w:styleId="xl119">
    <w:name w:val="xl119"/>
    <w:basedOn w:val="Navaden"/>
    <w:uiPriority w:val="99"/>
    <w:rsid w:val="000B31CB"/>
    <w:pPr>
      <w:pBdr>
        <w:bottom w:val="single" w:sz="8" w:space="0" w:color="auto"/>
        <w:right w:val="single" w:sz="8" w:space="0" w:color="auto"/>
      </w:pBdr>
      <w:shd w:val="clear" w:color="000000" w:fill="FFFFFF"/>
      <w:spacing w:before="100" w:beforeAutospacing="1" w:after="100" w:afterAutospacing="1" w:line="240" w:lineRule="auto"/>
    </w:pPr>
    <w:rPr>
      <w:rFonts w:eastAsia="Times New Roman"/>
      <w:sz w:val="14"/>
      <w:szCs w:val="14"/>
      <w:lang w:eastAsia="sl-SI"/>
    </w:rPr>
  </w:style>
  <w:style w:type="paragraph" w:styleId="Naslov">
    <w:name w:val="Title"/>
    <w:basedOn w:val="Navaden"/>
    <w:next w:val="Navaden"/>
    <w:link w:val="NaslovZnak"/>
    <w:uiPriority w:val="99"/>
    <w:qFormat/>
    <w:rsid w:val="000B31CB"/>
    <w:pPr>
      <w:spacing w:before="240" w:after="60" w:line="240" w:lineRule="auto"/>
      <w:jc w:val="center"/>
      <w:outlineLvl w:val="0"/>
    </w:pPr>
    <w:rPr>
      <w:rFonts w:ascii="Cambria" w:eastAsia="Times New Roman" w:hAnsi="Cambria"/>
      <w:b/>
      <w:bCs/>
      <w:kern w:val="28"/>
      <w:sz w:val="32"/>
      <w:szCs w:val="32"/>
      <w:lang w:eastAsia="sl-SI"/>
    </w:rPr>
  </w:style>
  <w:style w:type="character" w:customStyle="1" w:styleId="NaslovZnak">
    <w:name w:val="Naslov Znak"/>
    <w:basedOn w:val="Privzetapisavaodstavka"/>
    <w:link w:val="Naslov"/>
    <w:uiPriority w:val="99"/>
    <w:locked/>
    <w:rsid w:val="000B31CB"/>
    <w:rPr>
      <w:rFonts w:ascii="Cambria" w:hAnsi="Cambria" w:cs="Times New Roman"/>
      <w:b/>
      <w:bCs/>
      <w:kern w:val="28"/>
      <w:sz w:val="32"/>
      <w:szCs w:val="32"/>
      <w:lang w:eastAsia="sl-SI"/>
    </w:rPr>
  </w:style>
  <w:style w:type="character" w:styleId="SledenaHiperpovezava">
    <w:name w:val="FollowedHyperlink"/>
    <w:basedOn w:val="Privzetapisavaodstavka"/>
    <w:uiPriority w:val="99"/>
    <w:rsid w:val="00A069B8"/>
    <w:rPr>
      <w:rFonts w:cs="Times New Roman"/>
      <w:color w:val="800080"/>
      <w:u w:val="single"/>
    </w:rPr>
  </w:style>
  <w:style w:type="paragraph" w:customStyle="1" w:styleId="xl120">
    <w:name w:val="xl120"/>
    <w:basedOn w:val="Navaden"/>
    <w:uiPriority w:val="99"/>
    <w:rsid w:val="00A069B8"/>
    <w:pPr>
      <w:pBdr>
        <w:left w:val="single" w:sz="8" w:space="0" w:color="auto"/>
        <w:bottom w:val="single" w:sz="8" w:space="0" w:color="000000"/>
        <w:right w:val="single" w:sz="8" w:space="0" w:color="auto"/>
      </w:pBdr>
      <w:shd w:val="clear" w:color="000000" w:fill="D99795"/>
      <w:spacing w:before="100" w:beforeAutospacing="1" w:after="100" w:afterAutospacing="1" w:line="240" w:lineRule="auto"/>
      <w:jc w:val="center"/>
    </w:pPr>
    <w:rPr>
      <w:rFonts w:eastAsia="Times New Roman"/>
      <w:b/>
      <w:bCs/>
      <w:sz w:val="14"/>
      <w:szCs w:val="14"/>
      <w:lang w:eastAsia="sl-SI"/>
    </w:rPr>
  </w:style>
  <w:style w:type="paragraph" w:customStyle="1" w:styleId="xl121">
    <w:name w:val="xl121"/>
    <w:basedOn w:val="Navaden"/>
    <w:uiPriority w:val="99"/>
    <w:rsid w:val="00A069B8"/>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22">
    <w:name w:val="xl122"/>
    <w:basedOn w:val="Navaden"/>
    <w:uiPriority w:val="99"/>
    <w:rsid w:val="00A069B8"/>
    <w:pPr>
      <w:pBdr>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23">
    <w:name w:val="xl123"/>
    <w:basedOn w:val="Navaden"/>
    <w:uiPriority w:val="99"/>
    <w:rsid w:val="00A069B8"/>
    <w:pPr>
      <w:pBdr>
        <w:top w:val="single" w:sz="8" w:space="0" w:color="auto"/>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24">
    <w:name w:val="xl124"/>
    <w:basedOn w:val="Navaden"/>
    <w:uiPriority w:val="99"/>
    <w:rsid w:val="00A069B8"/>
    <w:pPr>
      <w:pBdr>
        <w:left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25">
    <w:name w:val="xl125"/>
    <w:basedOn w:val="Navaden"/>
    <w:uiPriority w:val="99"/>
    <w:rsid w:val="00A069B8"/>
    <w:pPr>
      <w:pBdr>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14"/>
      <w:szCs w:val="14"/>
      <w:lang w:eastAsia="sl-SI"/>
    </w:rPr>
  </w:style>
  <w:style w:type="paragraph" w:customStyle="1" w:styleId="xl126">
    <w:name w:val="xl126"/>
    <w:basedOn w:val="Navaden"/>
    <w:uiPriority w:val="99"/>
    <w:rsid w:val="00A069B8"/>
    <w:pPr>
      <w:pBdr>
        <w:top w:val="single" w:sz="8" w:space="0" w:color="auto"/>
        <w:left w:val="single" w:sz="8" w:space="0" w:color="auto"/>
        <w:bottom w:val="single" w:sz="8" w:space="0" w:color="auto"/>
        <w:right w:val="single" w:sz="8" w:space="0" w:color="auto"/>
      </w:pBdr>
      <w:shd w:val="clear" w:color="000000" w:fill="D99795"/>
      <w:spacing w:before="100" w:beforeAutospacing="1" w:after="100" w:afterAutospacing="1" w:line="240" w:lineRule="auto"/>
      <w:jc w:val="right"/>
    </w:pPr>
    <w:rPr>
      <w:rFonts w:eastAsia="Times New Roman"/>
      <w:sz w:val="14"/>
      <w:szCs w:val="14"/>
      <w:lang w:eastAsia="sl-SI"/>
    </w:rPr>
  </w:style>
  <w:style w:type="character" w:customStyle="1" w:styleId="st">
    <w:name w:val="st"/>
    <w:basedOn w:val="Privzetapisavaodstavka"/>
    <w:uiPriority w:val="99"/>
    <w:rsid w:val="00A17BD1"/>
    <w:rPr>
      <w:rFonts w:cs="Times New Roman"/>
    </w:rPr>
  </w:style>
  <w:style w:type="character" w:styleId="tevilkavrstice">
    <w:name w:val="line number"/>
    <w:basedOn w:val="Privzetapisavaodstavka"/>
    <w:uiPriority w:val="99"/>
    <w:semiHidden/>
    <w:locked/>
    <w:rsid w:val="007A167D"/>
    <w:rPr>
      <w:rFonts w:cs="Times New Roman"/>
    </w:rPr>
  </w:style>
  <w:style w:type="paragraph" w:styleId="Navadensplet">
    <w:name w:val="Normal (Web)"/>
    <w:basedOn w:val="Navaden"/>
    <w:uiPriority w:val="99"/>
    <w:semiHidden/>
    <w:unhideWhenUsed/>
    <w:locked/>
    <w:rsid w:val="0080597C"/>
    <w:pPr>
      <w:spacing w:after="280" w:line="240" w:lineRule="auto"/>
    </w:pPr>
    <w:rPr>
      <w:rFonts w:ascii="Times New Roman" w:eastAsia="Times New Roman" w:hAnsi="Times New Roman"/>
      <w:color w:val="333333"/>
      <w:sz w:val="24"/>
      <w:szCs w:val="24"/>
      <w:lang w:eastAsia="sl-SI"/>
    </w:rPr>
  </w:style>
  <w:style w:type="character" w:customStyle="1" w:styleId="st1">
    <w:name w:val="st1"/>
    <w:basedOn w:val="Privzetapisavaodstavka"/>
    <w:rsid w:val="00EF47AD"/>
  </w:style>
  <w:style w:type="character" w:customStyle="1" w:styleId="apple-converted-space">
    <w:name w:val="apple-converted-space"/>
    <w:basedOn w:val="Privzetapisavaodstavka"/>
    <w:rsid w:val="00085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4996">
      <w:bodyDiv w:val="1"/>
      <w:marLeft w:val="0"/>
      <w:marRight w:val="0"/>
      <w:marTop w:val="0"/>
      <w:marBottom w:val="0"/>
      <w:divBdr>
        <w:top w:val="none" w:sz="0" w:space="0" w:color="auto"/>
        <w:left w:val="none" w:sz="0" w:space="0" w:color="auto"/>
        <w:bottom w:val="none" w:sz="0" w:space="0" w:color="auto"/>
        <w:right w:val="none" w:sz="0" w:space="0" w:color="auto"/>
      </w:divBdr>
    </w:div>
    <w:div w:id="141047216">
      <w:bodyDiv w:val="1"/>
      <w:marLeft w:val="0"/>
      <w:marRight w:val="0"/>
      <w:marTop w:val="0"/>
      <w:marBottom w:val="0"/>
      <w:divBdr>
        <w:top w:val="none" w:sz="0" w:space="0" w:color="auto"/>
        <w:left w:val="none" w:sz="0" w:space="0" w:color="auto"/>
        <w:bottom w:val="none" w:sz="0" w:space="0" w:color="auto"/>
        <w:right w:val="none" w:sz="0" w:space="0" w:color="auto"/>
      </w:divBdr>
    </w:div>
    <w:div w:id="200945610">
      <w:bodyDiv w:val="1"/>
      <w:marLeft w:val="0"/>
      <w:marRight w:val="0"/>
      <w:marTop w:val="0"/>
      <w:marBottom w:val="0"/>
      <w:divBdr>
        <w:top w:val="none" w:sz="0" w:space="0" w:color="auto"/>
        <w:left w:val="none" w:sz="0" w:space="0" w:color="auto"/>
        <w:bottom w:val="none" w:sz="0" w:space="0" w:color="auto"/>
        <w:right w:val="none" w:sz="0" w:space="0" w:color="auto"/>
      </w:divBdr>
    </w:div>
    <w:div w:id="252711112">
      <w:bodyDiv w:val="1"/>
      <w:marLeft w:val="0"/>
      <w:marRight w:val="0"/>
      <w:marTop w:val="0"/>
      <w:marBottom w:val="0"/>
      <w:divBdr>
        <w:top w:val="none" w:sz="0" w:space="0" w:color="auto"/>
        <w:left w:val="none" w:sz="0" w:space="0" w:color="auto"/>
        <w:bottom w:val="none" w:sz="0" w:space="0" w:color="auto"/>
        <w:right w:val="none" w:sz="0" w:space="0" w:color="auto"/>
      </w:divBdr>
    </w:div>
    <w:div w:id="253588302">
      <w:bodyDiv w:val="1"/>
      <w:marLeft w:val="0"/>
      <w:marRight w:val="0"/>
      <w:marTop w:val="0"/>
      <w:marBottom w:val="0"/>
      <w:divBdr>
        <w:top w:val="none" w:sz="0" w:space="0" w:color="auto"/>
        <w:left w:val="none" w:sz="0" w:space="0" w:color="auto"/>
        <w:bottom w:val="none" w:sz="0" w:space="0" w:color="auto"/>
        <w:right w:val="none" w:sz="0" w:space="0" w:color="auto"/>
      </w:divBdr>
    </w:div>
    <w:div w:id="260649785">
      <w:bodyDiv w:val="1"/>
      <w:marLeft w:val="0"/>
      <w:marRight w:val="0"/>
      <w:marTop w:val="0"/>
      <w:marBottom w:val="0"/>
      <w:divBdr>
        <w:top w:val="none" w:sz="0" w:space="0" w:color="auto"/>
        <w:left w:val="none" w:sz="0" w:space="0" w:color="auto"/>
        <w:bottom w:val="none" w:sz="0" w:space="0" w:color="auto"/>
        <w:right w:val="none" w:sz="0" w:space="0" w:color="auto"/>
      </w:divBdr>
    </w:div>
    <w:div w:id="267391940">
      <w:bodyDiv w:val="1"/>
      <w:marLeft w:val="0"/>
      <w:marRight w:val="0"/>
      <w:marTop w:val="0"/>
      <w:marBottom w:val="0"/>
      <w:divBdr>
        <w:top w:val="none" w:sz="0" w:space="0" w:color="auto"/>
        <w:left w:val="none" w:sz="0" w:space="0" w:color="auto"/>
        <w:bottom w:val="none" w:sz="0" w:space="0" w:color="auto"/>
        <w:right w:val="none" w:sz="0" w:space="0" w:color="auto"/>
      </w:divBdr>
    </w:div>
    <w:div w:id="289674339">
      <w:bodyDiv w:val="1"/>
      <w:marLeft w:val="0"/>
      <w:marRight w:val="0"/>
      <w:marTop w:val="0"/>
      <w:marBottom w:val="0"/>
      <w:divBdr>
        <w:top w:val="none" w:sz="0" w:space="0" w:color="auto"/>
        <w:left w:val="none" w:sz="0" w:space="0" w:color="auto"/>
        <w:bottom w:val="none" w:sz="0" w:space="0" w:color="auto"/>
        <w:right w:val="none" w:sz="0" w:space="0" w:color="auto"/>
      </w:divBdr>
    </w:div>
    <w:div w:id="305285756">
      <w:bodyDiv w:val="1"/>
      <w:marLeft w:val="0"/>
      <w:marRight w:val="0"/>
      <w:marTop w:val="0"/>
      <w:marBottom w:val="0"/>
      <w:divBdr>
        <w:top w:val="none" w:sz="0" w:space="0" w:color="auto"/>
        <w:left w:val="none" w:sz="0" w:space="0" w:color="auto"/>
        <w:bottom w:val="none" w:sz="0" w:space="0" w:color="auto"/>
        <w:right w:val="none" w:sz="0" w:space="0" w:color="auto"/>
      </w:divBdr>
    </w:div>
    <w:div w:id="314073154">
      <w:bodyDiv w:val="1"/>
      <w:marLeft w:val="0"/>
      <w:marRight w:val="0"/>
      <w:marTop w:val="0"/>
      <w:marBottom w:val="0"/>
      <w:divBdr>
        <w:top w:val="none" w:sz="0" w:space="0" w:color="auto"/>
        <w:left w:val="none" w:sz="0" w:space="0" w:color="auto"/>
        <w:bottom w:val="none" w:sz="0" w:space="0" w:color="auto"/>
        <w:right w:val="none" w:sz="0" w:space="0" w:color="auto"/>
      </w:divBdr>
    </w:div>
    <w:div w:id="333266920">
      <w:bodyDiv w:val="1"/>
      <w:marLeft w:val="0"/>
      <w:marRight w:val="0"/>
      <w:marTop w:val="0"/>
      <w:marBottom w:val="0"/>
      <w:divBdr>
        <w:top w:val="none" w:sz="0" w:space="0" w:color="auto"/>
        <w:left w:val="none" w:sz="0" w:space="0" w:color="auto"/>
        <w:bottom w:val="none" w:sz="0" w:space="0" w:color="auto"/>
        <w:right w:val="none" w:sz="0" w:space="0" w:color="auto"/>
      </w:divBdr>
    </w:div>
    <w:div w:id="382295419">
      <w:bodyDiv w:val="1"/>
      <w:marLeft w:val="0"/>
      <w:marRight w:val="0"/>
      <w:marTop w:val="0"/>
      <w:marBottom w:val="0"/>
      <w:divBdr>
        <w:top w:val="none" w:sz="0" w:space="0" w:color="auto"/>
        <w:left w:val="none" w:sz="0" w:space="0" w:color="auto"/>
        <w:bottom w:val="none" w:sz="0" w:space="0" w:color="auto"/>
        <w:right w:val="none" w:sz="0" w:space="0" w:color="auto"/>
      </w:divBdr>
    </w:div>
    <w:div w:id="431780890">
      <w:bodyDiv w:val="1"/>
      <w:marLeft w:val="0"/>
      <w:marRight w:val="0"/>
      <w:marTop w:val="0"/>
      <w:marBottom w:val="0"/>
      <w:divBdr>
        <w:top w:val="none" w:sz="0" w:space="0" w:color="auto"/>
        <w:left w:val="none" w:sz="0" w:space="0" w:color="auto"/>
        <w:bottom w:val="none" w:sz="0" w:space="0" w:color="auto"/>
        <w:right w:val="none" w:sz="0" w:space="0" w:color="auto"/>
      </w:divBdr>
    </w:div>
    <w:div w:id="431902320">
      <w:bodyDiv w:val="1"/>
      <w:marLeft w:val="0"/>
      <w:marRight w:val="0"/>
      <w:marTop w:val="0"/>
      <w:marBottom w:val="0"/>
      <w:divBdr>
        <w:top w:val="none" w:sz="0" w:space="0" w:color="auto"/>
        <w:left w:val="none" w:sz="0" w:space="0" w:color="auto"/>
        <w:bottom w:val="none" w:sz="0" w:space="0" w:color="auto"/>
        <w:right w:val="none" w:sz="0" w:space="0" w:color="auto"/>
      </w:divBdr>
    </w:div>
    <w:div w:id="473448855">
      <w:bodyDiv w:val="1"/>
      <w:marLeft w:val="0"/>
      <w:marRight w:val="0"/>
      <w:marTop w:val="0"/>
      <w:marBottom w:val="0"/>
      <w:divBdr>
        <w:top w:val="none" w:sz="0" w:space="0" w:color="auto"/>
        <w:left w:val="none" w:sz="0" w:space="0" w:color="auto"/>
        <w:bottom w:val="none" w:sz="0" w:space="0" w:color="auto"/>
        <w:right w:val="none" w:sz="0" w:space="0" w:color="auto"/>
      </w:divBdr>
    </w:div>
    <w:div w:id="509297629">
      <w:bodyDiv w:val="1"/>
      <w:marLeft w:val="0"/>
      <w:marRight w:val="0"/>
      <w:marTop w:val="0"/>
      <w:marBottom w:val="0"/>
      <w:divBdr>
        <w:top w:val="none" w:sz="0" w:space="0" w:color="auto"/>
        <w:left w:val="none" w:sz="0" w:space="0" w:color="auto"/>
        <w:bottom w:val="none" w:sz="0" w:space="0" w:color="auto"/>
        <w:right w:val="none" w:sz="0" w:space="0" w:color="auto"/>
      </w:divBdr>
    </w:div>
    <w:div w:id="655694953">
      <w:marLeft w:val="0"/>
      <w:marRight w:val="0"/>
      <w:marTop w:val="0"/>
      <w:marBottom w:val="0"/>
      <w:divBdr>
        <w:top w:val="none" w:sz="0" w:space="0" w:color="auto"/>
        <w:left w:val="none" w:sz="0" w:space="0" w:color="auto"/>
        <w:bottom w:val="none" w:sz="0" w:space="0" w:color="auto"/>
        <w:right w:val="none" w:sz="0" w:space="0" w:color="auto"/>
      </w:divBdr>
    </w:div>
    <w:div w:id="655694954">
      <w:marLeft w:val="0"/>
      <w:marRight w:val="0"/>
      <w:marTop w:val="0"/>
      <w:marBottom w:val="0"/>
      <w:divBdr>
        <w:top w:val="none" w:sz="0" w:space="0" w:color="auto"/>
        <w:left w:val="none" w:sz="0" w:space="0" w:color="auto"/>
        <w:bottom w:val="none" w:sz="0" w:space="0" w:color="auto"/>
        <w:right w:val="none" w:sz="0" w:space="0" w:color="auto"/>
      </w:divBdr>
    </w:div>
    <w:div w:id="655694955">
      <w:marLeft w:val="0"/>
      <w:marRight w:val="0"/>
      <w:marTop w:val="0"/>
      <w:marBottom w:val="0"/>
      <w:divBdr>
        <w:top w:val="none" w:sz="0" w:space="0" w:color="auto"/>
        <w:left w:val="none" w:sz="0" w:space="0" w:color="auto"/>
        <w:bottom w:val="none" w:sz="0" w:space="0" w:color="auto"/>
        <w:right w:val="none" w:sz="0" w:space="0" w:color="auto"/>
      </w:divBdr>
    </w:div>
    <w:div w:id="655694956">
      <w:marLeft w:val="0"/>
      <w:marRight w:val="0"/>
      <w:marTop w:val="0"/>
      <w:marBottom w:val="0"/>
      <w:divBdr>
        <w:top w:val="none" w:sz="0" w:space="0" w:color="auto"/>
        <w:left w:val="none" w:sz="0" w:space="0" w:color="auto"/>
        <w:bottom w:val="none" w:sz="0" w:space="0" w:color="auto"/>
        <w:right w:val="none" w:sz="0" w:space="0" w:color="auto"/>
      </w:divBdr>
    </w:div>
    <w:div w:id="655694957">
      <w:marLeft w:val="0"/>
      <w:marRight w:val="0"/>
      <w:marTop w:val="0"/>
      <w:marBottom w:val="0"/>
      <w:divBdr>
        <w:top w:val="none" w:sz="0" w:space="0" w:color="auto"/>
        <w:left w:val="none" w:sz="0" w:space="0" w:color="auto"/>
        <w:bottom w:val="none" w:sz="0" w:space="0" w:color="auto"/>
        <w:right w:val="none" w:sz="0" w:space="0" w:color="auto"/>
      </w:divBdr>
    </w:div>
    <w:div w:id="655694958">
      <w:marLeft w:val="0"/>
      <w:marRight w:val="0"/>
      <w:marTop w:val="0"/>
      <w:marBottom w:val="0"/>
      <w:divBdr>
        <w:top w:val="none" w:sz="0" w:space="0" w:color="auto"/>
        <w:left w:val="none" w:sz="0" w:space="0" w:color="auto"/>
        <w:bottom w:val="none" w:sz="0" w:space="0" w:color="auto"/>
        <w:right w:val="none" w:sz="0" w:space="0" w:color="auto"/>
      </w:divBdr>
    </w:div>
    <w:div w:id="655694959">
      <w:marLeft w:val="0"/>
      <w:marRight w:val="0"/>
      <w:marTop w:val="0"/>
      <w:marBottom w:val="0"/>
      <w:divBdr>
        <w:top w:val="none" w:sz="0" w:space="0" w:color="auto"/>
        <w:left w:val="none" w:sz="0" w:space="0" w:color="auto"/>
        <w:bottom w:val="none" w:sz="0" w:space="0" w:color="auto"/>
        <w:right w:val="none" w:sz="0" w:space="0" w:color="auto"/>
      </w:divBdr>
    </w:div>
    <w:div w:id="655694960">
      <w:marLeft w:val="0"/>
      <w:marRight w:val="0"/>
      <w:marTop w:val="0"/>
      <w:marBottom w:val="0"/>
      <w:divBdr>
        <w:top w:val="none" w:sz="0" w:space="0" w:color="auto"/>
        <w:left w:val="none" w:sz="0" w:space="0" w:color="auto"/>
        <w:bottom w:val="none" w:sz="0" w:space="0" w:color="auto"/>
        <w:right w:val="none" w:sz="0" w:space="0" w:color="auto"/>
      </w:divBdr>
    </w:div>
    <w:div w:id="655694961">
      <w:marLeft w:val="0"/>
      <w:marRight w:val="0"/>
      <w:marTop w:val="0"/>
      <w:marBottom w:val="0"/>
      <w:divBdr>
        <w:top w:val="none" w:sz="0" w:space="0" w:color="auto"/>
        <w:left w:val="none" w:sz="0" w:space="0" w:color="auto"/>
        <w:bottom w:val="none" w:sz="0" w:space="0" w:color="auto"/>
        <w:right w:val="none" w:sz="0" w:space="0" w:color="auto"/>
      </w:divBdr>
    </w:div>
    <w:div w:id="655694962">
      <w:marLeft w:val="0"/>
      <w:marRight w:val="0"/>
      <w:marTop w:val="0"/>
      <w:marBottom w:val="0"/>
      <w:divBdr>
        <w:top w:val="none" w:sz="0" w:space="0" w:color="auto"/>
        <w:left w:val="none" w:sz="0" w:space="0" w:color="auto"/>
        <w:bottom w:val="none" w:sz="0" w:space="0" w:color="auto"/>
        <w:right w:val="none" w:sz="0" w:space="0" w:color="auto"/>
      </w:divBdr>
    </w:div>
    <w:div w:id="655694963">
      <w:marLeft w:val="0"/>
      <w:marRight w:val="0"/>
      <w:marTop w:val="0"/>
      <w:marBottom w:val="0"/>
      <w:divBdr>
        <w:top w:val="none" w:sz="0" w:space="0" w:color="auto"/>
        <w:left w:val="none" w:sz="0" w:space="0" w:color="auto"/>
        <w:bottom w:val="none" w:sz="0" w:space="0" w:color="auto"/>
        <w:right w:val="none" w:sz="0" w:space="0" w:color="auto"/>
      </w:divBdr>
    </w:div>
    <w:div w:id="655694964">
      <w:marLeft w:val="0"/>
      <w:marRight w:val="0"/>
      <w:marTop w:val="0"/>
      <w:marBottom w:val="0"/>
      <w:divBdr>
        <w:top w:val="none" w:sz="0" w:space="0" w:color="auto"/>
        <w:left w:val="none" w:sz="0" w:space="0" w:color="auto"/>
        <w:bottom w:val="none" w:sz="0" w:space="0" w:color="auto"/>
        <w:right w:val="none" w:sz="0" w:space="0" w:color="auto"/>
      </w:divBdr>
    </w:div>
    <w:div w:id="655694965">
      <w:marLeft w:val="0"/>
      <w:marRight w:val="0"/>
      <w:marTop w:val="0"/>
      <w:marBottom w:val="0"/>
      <w:divBdr>
        <w:top w:val="none" w:sz="0" w:space="0" w:color="auto"/>
        <w:left w:val="none" w:sz="0" w:space="0" w:color="auto"/>
        <w:bottom w:val="none" w:sz="0" w:space="0" w:color="auto"/>
        <w:right w:val="none" w:sz="0" w:space="0" w:color="auto"/>
      </w:divBdr>
    </w:div>
    <w:div w:id="655694966">
      <w:marLeft w:val="0"/>
      <w:marRight w:val="0"/>
      <w:marTop w:val="0"/>
      <w:marBottom w:val="0"/>
      <w:divBdr>
        <w:top w:val="none" w:sz="0" w:space="0" w:color="auto"/>
        <w:left w:val="none" w:sz="0" w:space="0" w:color="auto"/>
        <w:bottom w:val="none" w:sz="0" w:space="0" w:color="auto"/>
        <w:right w:val="none" w:sz="0" w:space="0" w:color="auto"/>
      </w:divBdr>
    </w:div>
    <w:div w:id="655694967">
      <w:marLeft w:val="0"/>
      <w:marRight w:val="0"/>
      <w:marTop w:val="0"/>
      <w:marBottom w:val="0"/>
      <w:divBdr>
        <w:top w:val="none" w:sz="0" w:space="0" w:color="auto"/>
        <w:left w:val="none" w:sz="0" w:space="0" w:color="auto"/>
        <w:bottom w:val="none" w:sz="0" w:space="0" w:color="auto"/>
        <w:right w:val="none" w:sz="0" w:space="0" w:color="auto"/>
      </w:divBdr>
    </w:div>
    <w:div w:id="655694968">
      <w:marLeft w:val="0"/>
      <w:marRight w:val="0"/>
      <w:marTop w:val="0"/>
      <w:marBottom w:val="0"/>
      <w:divBdr>
        <w:top w:val="none" w:sz="0" w:space="0" w:color="auto"/>
        <w:left w:val="none" w:sz="0" w:space="0" w:color="auto"/>
        <w:bottom w:val="none" w:sz="0" w:space="0" w:color="auto"/>
        <w:right w:val="none" w:sz="0" w:space="0" w:color="auto"/>
      </w:divBdr>
    </w:div>
    <w:div w:id="655694969">
      <w:marLeft w:val="0"/>
      <w:marRight w:val="0"/>
      <w:marTop w:val="0"/>
      <w:marBottom w:val="0"/>
      <w:divBdr>
        <w:top w:val="none" w:sz="0" w:space="0" w:color="auto"/>
        <w:left w:val="none" w:sz="0" w:space="0" w:color="auto"/>
        <w:bottom w:val="none" w:sz="0" w:space="0" w:color="auto"/>
        <w:right w:val="none" w:sz="0" w:space="0" w:color="auto"/>
      </w:divBdr>
    </w:div>
    <w:div w:id="655694970">
      <w:marLeft w:val="0"/>
      <w:marRight w:val="0"/>
      <w:marTop w:val="0"/>
      <w:marBottom w:val="0"/>
      <w:divBdr>
        <w:top w:val="none" w:sz="0" w:space="0" w:color="auto"/>
        <w:left w:val="none" w:sz="0" w:space="0" w:color="auto"/>
        <w:bottom w:val="none" w:sz="0" w:space="0" w:color="auto"/>
        <w:right w:val="none" w:sz="0" w:space="0" w:color="auto"/>
      </w:divBdr>
    </w:div>
    <w:div w:id="655694971">
      <w:marLeft w:val="0"/>
      <w:marRight w:val="0"/>
      <w:marTop w:val="0"/>
      <w:marBottom w:val="0"/>
      <w:divBdr>
        <w:top w:val="none" w:sz="0" w:space="0" w:color="auto"/>
        <w:left w:val="none" w:sz="0" w:space="0" w:color="auto"/>
        <w:bottom w:val="none" w:sz="0" w:space="0" w:color="auto"/>
        <w:right w:val="none" w:sz="0" w:space="0" w:color="auto"/>
      </w:divBdr>
    </w:div>
    <w:div w:id="655694972">
      <w:marLeft w:val="0"/>
      <w:marRight w:val="0"/>
      <w:marTop w:val="0"/>
      <w:marBottom w:val="0"/>
      <w:divBdr>
        <w:top w:val="none" w:sz="0" w:space="0" w:color="auto"/>
        <w:left w:val="none" w:sz="0" w:space="0" w:color="auto"/>
        <w:bottom w:val="none" w:sz="0" w:space="0" w:color="auto"/>
        <w:right w:val="none" w:sz="0" w:space="0" w:color="auto"/>
      </w:divBdr>
    </w:div>
    <w:div w:id="655694973">
      <w:marLeft w:val="0"/>
      <w:marRight w:val="0"/>
      <w:marTop w:val="0"/>
      <w:marBottom w:val="0"/>
      <w:divBdr>
        <w:top w:val="none" w:sz="0" w:space="0" w:color="auto"/>
        <w:left w:val="none" w:sz="0" w:space="0" w:color="auto"/>
        <w:bottom w:val="none" w:sz="0" w:space="0" w:color="auto"/>
        <w:right w:val="none" w:sz="0" w:space="0" w:color="auto"/>
      </w:divBdr>
    </w:div>
    <w:div w:id="655694974">
      <w:marLeft w:val="0"/>
      <w:marRight w:val="0"/>
      <w:marTop w:val="0"/>
      <w:marBottom w:val="0"/>
      <w:divBdr>
        <w:top w:val="none" w:sz="0" w:space="0" w:color="auto"/>
        <w:left w:val="none" w:sz="0" w:space="0" w:color="auto"/>
        <w:bottom w:val="none" w:sz="0" w:space="0" w:color="auto"/>
        <w:right w:val="none" w:sz="0" w:space="0" w:color="auto"/>
      </w:divBdr>
    </w:div>
    <w:div w:id="655694975">
      <w:marLeft w:val="0"/>
      <w:marRight w:val="0"/>
      <w:marTop w:val="0"/>
      <w:marBottom w:val="0"/>
      <w:divBdr>
        <w:top w:val="none" w:sz="0" w:space="0" w:color="auto"/>
        <w:left w:val="none" w:sz="0" w:space="0" w:color="auto"/>
        <w:bottom w:val="none" w:sz="0" w:space="0" w:color="auto"/>
        <w:right w:val="none" w:sz="0" w:space="0" w:color="auto"/>
      </w:divBdr>
    </w:div>
    <w:div w:id="655694976">
      <w:marLeft w:val="0"/>
      <w:marRight w:val="0"/>
      <w:marTop w:val="0"/>
      <w:marBottom w:val="0"/>
      <w:divBdr>
        <w:top w:val="none" w:sz="0" w:space="0" w:color="auto"/>
        <w:left w:val="none" w:sz="0" w:space="0" w:color="auto"/>
        <w:bottom w:val="none" w:sz="0" w:space="0" w:color="auto"/>
        <w:right w:val="none" w:sz="0" w:space="0" w:color="auto"/>
      </w:divBdr>
    </w:div>
    <w:div w:id="655694977">
      <w:marLeft w:val="0"/>
      <w:marRight w:val="0"/>
      <w:marTop w:val="0"/>
      <w:marBottom w:val="0"/>
      <w:divBdr>
        <w:top w:val="none" w:sz="0" w:space="0" w:color="auto"/>
        <w:left w:val="none" w:sz="0" w:space="0" w:color="auto"/>
        <w:bottom w:val="none" w:sz="0" w:space="0" w:color="auto"/>
        <w:right w:val="none" w:sz="0" w:space="0" w:color="auto"/>
      </w:divBdr>
    </w:div>
    <w:div w:id="655694978">
      <w:marLeft w:val="0"/>
      <w:marRight w:val="0"/>
      <w:marTop w:val="0"/>
      <w:marBottom w:val="0"/>
      <w:divBdr>
        <w:top w:val="none" w:sz="0" w:space="0" w:color="auto"/>
        <w:left w:val="none" w:sz="0" w:space="0" w:color="auto"/>
        <w:bottom w:val="none" w:sz="0" w:space="0" w:color="auto"/>
        <w:right w:val="none" w:sz="0" w:space="0" w:color="auto"/>
      </w:divBdr>
    </w:div>
    <w:div w:id="655694979">
      <w:marLeft w:val="0"/>
      <w:marRight w:val="0"/>
      <w:marTop w:val="0"/>
      <w:marBottom w:val="0"/>
      <w:divBdr>
        <w:top w:val="none" w:sz="0" w:space="0" w:color="auto"/>
        <w:left w:val="none" w:sz="0" w:space="0" w:color="auto"/>
        <w:bottom w:val="none" w:sz="0" w:space="0" w:color="auto"/>
        <w:right w:val="none" w:sz="0" w:space="0" w:color="auto"/>
      </w:divBdr>
    </w:div>
    <w:div w:id="655694980">
      <w:marLeft w:val="0"/>
      <w:marRight w:val="0"/>
      <w:marTop w:val="0"/>
      <w:marBottom w:val="0"/>
      <w:divBdr>
        <w:top w:val="none" w:sz="0" w:space="0" w:color="auto"/>
        <w:left w:val="none" w:sz="0" w:space="0" w:color="auto"/>
        <w:bottom w:val="none" w:sz="0" w:space="0" w:color="auto"/>
        <w:right w:val="none" w:sz="0" w:space="0" w:color="auto"/>
      </w:divBdr>
    </w:div>
    <w:div w:id="655694981">
      <w:marLeft w:val="0"/>
      <w:marRight w:val="0"/>
      <w:marTop w:val="0"/>
      <w:marBottom w:val="0"/>
      <w:divBdr>
        <w:top w:val="none" w:sz="0" w:space="0" w:color="auto"/>
        <w:left w:val="none" w:sz="0" w:space="0" w:color="auto"/>
        <w:bottom w:val="none" w:sz="0" w:space="0" w:color="auto"/>
        <w:right w:val="none" w:sz="0" w:space="0" w:color="auto"/>
      </w:divBdr>
    </w:div>
    <w:div w:id="655694982">
      <w:marLeft w:val="0"/>
      <w:marRight w:val="0"/>
      <w:marTop w:val="0"/>
      <w:marBottom w:val="0"/>
      <w:divBdr>
        <w:top w:val="none" w:sz="0" w:space="0" w:color="auto"/>
        <w:left w:val="none" w:sz="0" w:space="0" w:color="auto"/>
        <w:bottom w:val="none" w:sz="0" w:space="0" w:color="auto"/>
        <w:right w:val="none" w:sz="0" w:space="0" w:color="auto"/>
      </w:divBdr>
    </w:div>
    <w:div w:id="655694983">
      <w:marLeft w:val="0"/>
      <w:marRight w:val="0"/>
      <w:marTop w:val="0"/>
      <w:marBottom w:val="0"/>
      <w:divBdr>
        <w:top w:val="none" w:sz="0" w:space="0" w:color="auto"/>
        <w:left w:val="none" w:sz="0" w:space="0" w:color="auto"/>
        <w:bottom w:val="none" w:sz="0" w:space="0" w:color="auto"/>
        <w:right w:val="none" w:sz="0" w:space="0" w:color="auto"/>
      </w:divBdr>
    </w:div>
    <w:div w:id="655694984">
      <w:marLeft w:val="0"/>
      <w:marRight w:val="0"/>
      <w:marTop w:val="0"/>
      <w:marBottom w:val="0"/>
      <w:divBdr>
        <w:top w:val="none" w:sz="0" w:space="0" w:color="auto"/>
        <w:left w:val="none" w:sz="0" w:space="0" w:color="auto"/>
        <w:bottom w:val="none" w:sz="0" w:space="0" w:color="auto"/>
        <w:right w:val="none" w:sz="0" w:space="0" w:color="auto"/>
      </w:divBdr>
    </w:div>
    <w:div w:id="655694985">
      <w:marLeft w:val="0"/>
      <w:marRight w:val="0"/>
      <w:marTop w:val="0"/>
      <w:marBottom w:val="0"/>
      <w:divBdr>
        <w:top w:val="none" w:sz="0" w:space="0" w:color="auto"/>
        <w:left w:val="none" w:sz="0" w:space="0" w:color="auto"/>
        <w:bottom w:val="none" w:sz="0" w:space="0" w:color="auto"/>
        <w:right w:val="none" w:sz="0" w:space="0" w:color="auto"/>
      </w:divBdr>
    </w:div>
    <w:div w:id="655694986">
      <w:marLeft w:val="0"/>
      <w:marRight w:val="0"/>
      <w:marTop w:val="0"/>
      <w:marBottom w:val="0"/>
      <w:divBdr>
        <w:top w:val="none" w:sz="0" w:space="0" w:color="auto"/>
        <w:left w:val="none" w:sz="0" w:space="0" w:color="auto"/>
        <w:bottom w:val="none" w:sz="0" w:space="0" w:color="auto"/>
        <w:right w:val="none" w:sz="0" w:space="0" w:color="auto"/>
      </w:divBdr>
    </w:div>
    <w:div w:id="655694987">
      <w:marLeft w:val="0"/>
      <w:marRight w:val="0"/>
      <w:marTop w:val="0"/>
      <w:marBottom w:val="0"/>
      <w:divBdr>
        <w:top w:val="none" w:sz="0" w:space="0" w:color="auto"/>
        <w:left w:val="none" w:sz="0" w:space="0" w:color="auto"/>
        <w:bottom w:val="none" w:sz="0" w:space="0" w:color="auto"/>
        <w:right w:val="none" w:sz="0" w:space="0" w:color="auto"/>
      </w:divBdr>
    </w:div>
    <w:div w:id="655694988">
      <w:marLeft w:val="0"/>
      <w:marRight w:val="0"/>
      <w:marTop w:val="0"/>
      <w:marBottom w:val="0"/>
      <w:divBdr>
        <w:top w:val="none" w:sz="0" w:space="0" w:color="auto"/>
        <w:left w:val="none" w:sz="0" w:space="0" w:color="auto"/>
        <w:bottom w:val="none" w:sz="0" w:space="0" w:color="auto"/>
        <w:right w:val="none" w:sz="0" w:space="0" w:color="auto"/>
      </w:divBdr>
    </w:div>
    <w:div w:id="655694989">
      <w:marLeft w:val="0"/>
      <w:marRight w:val="0"/>
      <w:marTop w:val="0"/>
      <w:marBottom w:val="0"/>
      <w:divBdr>
        <w:top w:val="none" w:sz="0" w:space="0" w:color="auto"/>
        <w:left w:val="none" w:sz="0" w:space="0" w:color="auto"/>
        <w:bottom w:val="none" w:sz="0" w:space="0" w:color="auto"/>
        <w:right w:val="none" w:sz="0" w:space="0" w:color="auto"/>
      </w:divBdr>
    </w:div>
    <w:div w:id="655694990">
      <w:marLeft w:val="0"/>
      <w:marRight w:val="0"/>
      <w:marTop w:val="0"/>
      <w:marBottom w:val="0"/>
      <w:divBdr>
        <w:top w:val="none" w:sz="0" w:space="0" w:color="auto"/>
        <w:left w:val="none" w:sz="0" w:space="0" w:color="auto"/>
        <w:bottom w:val="none" w:sz="0" w:space="0" w:color="auto"/>
        <w:right w:val="none" w:sz="0" w:space="0" w:color="auto"/>
      </w:divBdr>
    </w:div>
    <w:div w:id="655694991">
      <w:marLeft w:val="0"/>
      <w:marRight w:val="0"/>
      <w:marTop w:val="0"/>
      <w:marBottom w:val="0"/>
      <w:divBdr>
        <w:top w:val="none" w:sz="0" w:space="0" w:color="auto"/>
        <w:left w:val="none" w:sz="0" w:space="0" w:color="auto"/>
        <w:bottom w:val="none" w:sz="0" w:space="0" w:color="auto"/>
        <w:right w:val="none" w:sz="0" w:space="0" w:color="auto"/>
      </w:divBdr>
    </w:div>
    <w:div w:id="655694992">
      <w:marLeft w:val="0"/>
      <w:marRight w:val="0"/>
      <w:marTop w:val="0"/>
      <w:marBottom w:val="0"/>
      <w:divBdr>
        <w:top w:val="none" w:sz="0" w:space="0" w:color="auto"/>
        <w:left w:val="none" w:sz="0" w:space="0" w:color="auto"/>
        <w:bottom w:val="none" w:sz="0" w:space="0" w:color="auto"/>
        <w:right w:val="none" w:sz="0" w:space="0" w:color="auto"/>
      </w:divBdr>
    </w:div>
    <w:div w:id="655694993">
      <w:marLeft w:val="0"/>
      <w:marRight w:val="0"/>
      <w:marTop w:val="0"/>
      <w:marBottom w:val="0"/>
      <w:divBdr>
        <w:top w:val="none" w:sz="0" w:space="0" w:color="auto"/>
        <w:left w:val="none" w:sz="0" w:space="0" w:color="auto"/>
        <w:bottom w:val="none" w:sz="0" w:space="0" w:color="auto"/>
        <w:right w:val="none" w:sz="0" w:space="0" w:color="auto"/>
      </w:divBdr>
    </w:div>
    <w:div w:id="655694994">
      <w:marLeft w:val="0"/>
      <w:marRight w:val="0"/>
      <w:marTop w:val="0"/>
      <w:marBottom w:val="0"/>
      <w:divBdr>
        <w:top w:val="none" w:sz="0" w:space="0" w:color="auto"/>
        <w:left w:val="none" w:sz="0" w:space="0" w:color="auto"/>
        <w:bottom w:val="none" w:sz="0" w:space="0" w:color="auto"/>
        <w:right w:val="none" w:sz="0" w:space="0" w:color="auto"/>
      </w:divBdr>
    </w:div>
    <w:div w:id="655694995">
      <w:marLeft w:val="0"/>
      <w:marRight w:val="0"/>
      <w:marTop w:val="0"/>
      <w:marBottom w:val="0"/>
      <w:divBdr>
        <w:top w:val="none" w:sz="0" w:space="0" w:color="auto"/>
        <w:left w:val="none" w:sz="0" w:space="0" w:color="auto"/>
        <w:bottom w:val="none" w:sz="0" w:space="0" w:color="auto"/>
        <w:right w:val="none" w:sz="0" w:space="0" w:color="auto"/>
      </w:divBdr>
    </w:div>
    <w:div w:id="655694996">
      <w:marLeft w:val="0"/>
      <w:marRight w:val="0"/>
      <w:marTop w:val="0"/>
      <w:marBottom w:val="0"/>
      <w:divBdr>
        <w:top w:val="none" w:sz="0" w:space="0" w:color="auto"/>
        <w:left w:val="none" w:sz="0" w:space="0" w:color="auto"/>
        <w:bottom w:val="none" w:sz="0" w:space="0" w:color="auto"/>
        <w:right w:val="none" w:sz="0" w:space="0" w:color="auto"/>
      </w:divBdr>
    </w:div>
    <w:div w:id="655694997">
      <w:marLeft w:val="0"/>
      <w:marRight w:val="0"/>
      <w:marTop w:val="0"/>
      <w:marBottom w:val="0"/>
      <w:divBdr>
        <w:top w:val="none" w:sz="0" w:space="0" w:color="auto"/>
        <w:left w:val="none" w:sz="0" w:space="0" w:color="auto"/>
        <w:bottom w:val="none" w:sz="0" w:space="0" w:color="auto"/>
        <w:right w:val="none" w:sz="0" w:space="0" w:color="auto"/>
      </w:divBdr>
    </w:div>
    <w:div w:id="655694998">
      <w:marLeft w:val="0"/>
      <w:marRight w:val="0"/>
      <w:marTop w:val="0"/>
      <w:marBottom w:val="0"/>
      <w:divBdr>
        <w:top w:val="none" w:sz="0" w:space="0" w:color="auto"/>
        <w:left w:val="none" w:sz="0" w:space="0" w:color="auto"/>
        <w:bottom w:val="none" w:sz="0" w:space="0" w:color="auto"/>
        <w:right w:val="none" w:sz="0" w:space="0" w:color="auto"/>
      </w:divBdr>
    </w:div>
    <w:div w:id="655694999">
      <w:marLeft w:val="0"/>
      <w:marRight w:val="0"/>
      <w:marTop w:val="0"/>
      <w:marBottom w:val="0"/>
      <w:divBdr>
        <w:top w:val="none" w:sz="0" w:space="0" w:color="auto"/>
        <w:left w:val="none" w:sz="0" w:space="0" w:color="auto"/>
        <w:bottom w:val="none" w:sz="0" w:space="0" w:color="auto"/>
        <w:right w:val="none" w:sz="0" w:space="0" w:color="auto"/>
      </w:divBdr>
    </w:div>
    <w:div w:id="655695000">
      <w:marLeft w:val="0"/>
      <w:marRight w:val="0"/>
      <w:marTop w:val="0"/>
      <w:marBottom w:val="0"/>
      <w:divBdr>
        <w:top w:val="none" w:sz="0" w:space="0" w:color="auto"/>
        <w:left w:val="none" w:sz="0" w:space="0" w:color="auto"/>
        <w:bottom w:val="none" w:sz="0" w:space="0" w:color="auto"/>
        <w:right w:val="none" w:sz="0" w:space="0" w:color="auto"/>
      </w:divBdr>
    </w:div>
    <w:div w:id="655695001">
      <w:marLeft w:val="0"/>
      <w:marRight w:val="0"/>
      <w:marTop w:val="0"/>
      <w:marBottom w:val="0"/>
      <w:divBdr>
        <w:top w:val="none" w:sz="0" w:space="0" w:color="auto"/>
        <w:left w:val="none" w:sz="0" w:space="0" w:color="auto"/>
        <w:bottom w:val="none" w:sz="0" w:space="0" w:color="auto"/>
        <w:right w:val="none" w:sz="0" w:space="0" w:color="auto"/>
      </w:divBdr>
    </w:div>
    <w:div w:id="655695002">
      <w:marLeft w:val="0"/>
      <w:marRight w:val="0"/>
      <w:marTop w:val="0"/>
      <w:marBottom w:val="0"/>
      <w:divBdr>
        <w:top w:val="none" w:sz="0" w:space="0" w:color="auto"/>
        <w:left w:val="none" w:sz="0" w:space="0" w:color="auto"/>
        <w:bottom w:val="none" w:sz="0" w:space="0" w:color="auto"/>
        <w:right w:val="none" w:sz="0" w:space="0" w:color="auto"/>
      </w:divBdr>
    </w:div>
    <w:div w:id="655695003">
      <w:marLeft w:val="0"/>
      <w:marRight w:val="0"/>
      <w:marTop w:val="0"/>
      <w:marBottom w:val="0"/>
      <w:divBdr>
        <w:top w:val="none" w:sz="0" w:space="0" w:color="auto"/>
        <w:left w:val="none" w:sz="0" w:space="0" w:color="auto"/>
        <w:bottom w:val="none" w:sz="0" w:space="0" w:color="auto"/>
        <w:right w:val="none" w:sz="0" w:space="0" w:color="auto"/>
      </w:divBdr>
    </w:div>
    <w:div w:id="655695004">
      <w:marLeft w:val="0"/>
      <w:marRight w:val="0"/>
      <w:marTop w:val="0"/>
      <w:marBottom w:val="0"/>
      <w:divBdr>
        <w:top w:val="none" w:sz="0" w:space="0" w:color="auto"/>
        <w:left w:val="none" w:sz="0" w:space="0" w:color="auto"/>
        <w:bottom w:val="none" w:sz="0" w:space="0" w:color="auto"/>
        <w:right w:val="none" w:sz="0" w:space="0" w:color="auto"/>
      </w:divBdr>
    </w:div>
    <w:div w:id="655695005">
      <w:marLeft w:val="0"/>
      <w:marRight w:val="0"/>
      <w:marTop w:val="0"/>
      <w:marBottom w:val="0"/>
      <w:divBdr>
        <w:top w:val="none" w:sz="0" w:space="0" w:color="auto"/>
        <w:left w:val="none" w:sz="0" w:space="0" w:color="auto"/>
        <w:bottom w:val="none" w:sz="0" w:space="0" w:color="auto"/>
        <w:right w:val="none" w:sz="0" w:space="0" w:color="auto"/>
      </w:divBdr>
    </w:div>
    <w:div w:id="655695006">
      <w:marLeft w:val="0"/>
      <w:marRight w:val="0"/>
      <w:marTop w:val="0"/>
      <w:marBottom w:val="0"/>
      <w:divBdr>
        <w:top w:val="none" w:sz="0" w:space="0" w:color="auto"/>
        <w:left w:val="none" w:sz="0" w:space="0" w:color="auto"/>
        <w:bottom w:val="none" w:sz="0" w:space="0" w:color="auto"/>
        <w:right w:val="none" w:sz="0" w:space="0" w:color="auto"/>
      </w:divBdr>
    </w:div>
    <w:div w:id="655695007">
      <w:marLeft w:val="0"/>
      <w:marRight w:val="0"/>
      <w:marTop w:val="0"/>
      <w:marBottom w:val="0"/>
      <w:divBdr>
        <w:top w:val="none" w:sz="0" w:space="0" w:color="auto"/>
        <w:left w:val="none" w:sz="0" w:space="0" w:color="auto"/>
        <w:bottom w:val="none" w:sz="0" w:space="0" w:color="auto"/>
        <w:right w:val="none" w:sz="0" w:space="0" w:color="auto"/>
      </w:divBdr>
    </w:div>
    <w:div w:id="655695008">
      <w:marLeft w:val="0"/>
      <w:marRight w:val="0"/>
      <w:marTop w:val="0"/>
      <w:marBottom w:val="0"/>
      <w:divBdr>
        <w:top w:val="none" w:sz="0" w:space="0" w:color="auto"/>
        <w:left w:val="none" w:sz="0" w:space="0" w:color="auto"/>
        <w:bottom w:val="none" w:sz="0" w:space="0" w:color="auto"/>
        <w:right w:val="none" w:sz="0" w:space="0" w:color="auto"/>
      </w:divBdr>
    </w:div>
    <w:div w:id="655695009">
      <w:marLeft w:val="0"/>
      <w:marRight w:val="0"/>
      <w:marTop w:val="0"/>
      <w:marBottom w:val="0"/>
      <w:divBdr>
        <w:top w:val="none" w:sz="0" w:space="0" w:color="auto"/>
        <w:left w:val="none" w:sz="0" w:space="0" w:color="auto"/>
        <w:bottom w:val="none" w:sz="0" w:space="0" w:color="auto"/>
        <w:right w:val="none" w:sz="0" w:space="0" w:color="auto"/>
      </w:divBdr>
    </w:div>
    <w:div w:id="655695010">
      <w:marLeft w:val="0"/>
      <w:marRight w:val="0"/>
      <w:marTop w:val="0"/>
      <w:marBottom w:val="0"/>
      <w:divBdr>
        <w:top w:val="none" w:sz="0" w:space="0" w:color="auto"/>
        <w:left w:val="none" w:sz="0" w:space="0" w:color="auto"/>
        <w:bottom w:val="none" w:sz="0" w:space="0" w:color="auto"/>
        <w:right w:val="none" w:sz="0" w:space="0" w:color="auto"/>
      </w:divBdr>
    </w:div>
    <w:div w:id="655695011">
      <w:marLeft w:val="0"/>
      <w:marRight w:val="0"/>
      <w:marTop w:val="0"/>
      <w:marBottom w:val="0"/>
      <w:divBdr>
        <w:top w:val="none" w:sz="0" w:space="0" w:color="auto"/>
        <w:left w:val="none" w:sz="0" w:space="0" w:color="auto"/>
        <w:bottom w:val="none" w:sz="0" w:space="0" w:color="auto"/>
        <w:right w:val="none" w:sz="0" w:space="0" w:color="auto"/>
      </w:divBdr>
    </w:div>
    <w:div w:id="655695012">
      <w:marLeft w:val="0"/>
      <w:marRight w:val="0"/>
      <w:marTop w:val="0"/>
      <w:marBottom w:val="0"/>
      <w:divBdr>
        <w:top w:val="none" w:sz="0" w:space="0" w:color="auto"/>
        <w:left w:val="none" w:sz="0" w:space="0" w:color="auto"/>
        <w:bottom w:val="none" w:sz="0" w:space="0" w:color="auto"/>
        <w:right w:val="none" w:sz="0" w:space="0" w:color="auto"/>
      </w:divBdr>
    </w:div>
    <w:div w:id="655695013">
      <w:marLeft w:val="0"/>
      <w:marRight w:val="0"/>
      <w:marTop w:val="0"/>
      <w:marBottom w:val="0"/>
      <w:divBdr>
        <w:top w:val="none" w:sz="0" w:space="0" w:color="auto"/>
        <w:left w:val="none" w:sz="0" w:space="0" w:color="auto"/>
        <w:bottom w:val="none" w:sz="0" w:space="0" w:color="auto"/>
        <w:right w:val="none" w:sz="0" w:space="0" w:color="auto"/>
      </w:divBdr>
    </w:div>
    <w:div w:id="655695014">
      <w:marLeft w:val="0"/>
      <w:marRight w:val="0"/>
      <w:marTop w:val="0"/>
      <w:marBottom w:val="0"/>
      <w:divBdr>
        <w:top w:val="none" w:sz="0" w:space="0" w:color="auto"/>
        <w:left w:val="none" w:sz="0" w:space="0" w:color="auto"/>
        <w:bottom w:val="none" w:sz="0" w:space="0" w:color="auto"/>
        <w:right w:val="none" w:sz="0" w:space="0" w:color="auto"/>
      </w:divBdr>
    </w:div>
    <w:div w:id="655695015">
      <w:marLeft w:val="0"/>
      <w:marRight w:val="0"/>
      <w:marTop w:val="0"/>
      <w:marBottom w:val="0"/>
      <w:divBdr>
        <w:top w:val="none" w:sz="0" w:space="0" w:color="auto"/>
        <w:left w:val="none" w:sz="0" w:space="0" w:color="auto"/>
        <w:bottom w:val="none" w:sz="0" w:space="0" w:color="auto"/>
        <w:right w:val="none" w:sz="0" w:space="0" w:color="auto"/>
      </w:divBdr>
    </w:div>
    <w:div w:id="655695016">
      <w:marLeft w:val="0"/>
      <w:marRight w:val="0"/>
      <w:marTop w:val="0"/>
      <w:marBottom w:val="0"/>
      <w:divBdr>
        <w:top w:val="none" w:sz="0" w:space="0" w:color="auto"/>
        <w:left w:val="none" w:sz="0" w:space="0" w:color="auto"/>
        <w:bottom w:val="none" w:sz="0" w:space="0" w:color="auto"/>
        <w:right w:val="none" w:sz="0" w:space="0" w:color="auto"/>
      </w:divBdr>
    </w:div>
    <w:div w:id="655695017">
      <w:marLeft w:val="0"/>
      <w:marRight w:val="0"/>
      <w:marTop w:val="0"/>
      <w:marBottom w:val="0"/>
      <w:divBdr>
        <w:top w:val="none" w:sz="0" w:space="0" w:color="auto"/>
        <w:left w:val="none" w:sz="0" w:space="0" w:color="auto"/>
        <w:bottom w:val="none" w:sz="0" w:space="0" w:color="auto"/>
        <w:right w:val="none" w:sz="0" w:space="0" w:color="auto"/>
      </w:divBdr>
    </w:div>
    <w:div w:id="655695018">
      <w:marLeft w:val="0"/>
      <w:marRight w:val="0"/>
      <w:marTop w:val="0"/>
      <w:marBottom w:val="0"/>
      <w:divBdr>
        <w:top w:val="none" w:sz="0" w:space="0" w:color="auto"/>
        <w:left w:val="none" w:sz="0" w:space="0" w:color="auto"/>
        <w:bottom w:val="none" w:sz="0" w:space="0" w:color="auto"/>
        <w:right w:val="none" w:sz="0" w:space="0" w:color="auto"/>
      </w:divBdr>
    </w:div>
    <w:div w:id="670066202">
      <w:bodyDiv w:val="1"/>
      <w:marLeft w:val="0"/>
      <w:marRight w:val="0"/>
      <w:marTop w:val="0"/>
      <w:marBottom w:val="0"/>
      <w:divBdr>
        <w:top w:val="none" w:sz="0" w:space="0" w:color="auto"/>
        <w:left w:val="none" w:sz="0" w:space="0" w:color="auto"/>
        <w:bottom w:val="none" w:sz="0" w:space="0" w:color="auto"/>
        <w:right w:val="none" w:sz="0" w:space="0" w:color="auto"/>
      </w:divBdr>
    </w:div>
    <w:div w:id="680619852">
      <w:bodyDiv w:val="1"/>
      <w:marLeft w:val="0"/>
      <w:marRight w:val="0"/>
      <w:marTop w:val="0"/>
      <w:marBottom w:val="0"/>
      <w:divBdr>
        <w:top w:val="none" w:sz="0" w:space="0" w:color="auto"/>
        <w:left w:val="none" w:sz="0" w:space="0" w:color="auto"/>
        <w:bottom w:val="none" w:sz="0" w:space="0" w:color="auto"/>
        <w:right w:val="none" w:sz="0" w:space="0" w:color="auto"/>
      </w:divBdr>
    </w:div>
    <w:div w:id="704596780">
      <w:bodyDiv w:val="1"/>
      <w:marLeft w:val="0"/>
      <w:marRight w:val="0"/>
      <w:marTop w:val="0"/>
      <w:marBottom w:val="0"/>
      <w:divBdr>
        <w:top w:val="none" w:sz="0" w:space="0" w:color="auto"/>
        <w:left w:val="none" w:sz="0" w:space="0" w:color="auto"/>
        <w:bottom w:val="none" w:sz="0" w:space="0" w:color="auto"/>
        <w:right w:val="none" w:sz="0" w:space="0" w:color="auto"/>
      </w:divBdr>
    </w:div>
    <w:div w:id="711072828">
      <w:bodyDiv w:val="1"/>
      <w:marLeft w:val="0"/>
      <w:marRight w:val="0"/>
      <w:marTop w:val="0"/>
      <w:marBottom w:val="0"/>
      <w:divBdr>
        <w:top w:val="none" w:sz="0" w:space="0" w:color="auto"/>
        <w:left w:val="none" w:sz="0" w:space="0" w:color="auto"/>
        <w:bottom w:val="none" w:sz="0" w:space="0" w:color="auto"/>
        <w:right w:val="none" w:sz="0" w:space="0" w:color="auto"/>
      </w:divBdr>
    </w:div>
    <w:div w:id="764884426">
      <w:bodyDiv w:val="1"/>
      <w:marLeft w:val="0"/>
      <w:marRight w:val="0"/>
      <w:marTop w:val="0"/>
      <w:marBottom w:val="0"/>
      <w:divBdr>
        <w:top w:val="none" w:sz="0" w:space="0" w:color="auto"/>
        <w:left w:val="none" w:sz="0" w:space="0" w:color="auto"/>
        <w:bottom w:val="none" w:sz="0" w:space="0" w:color="auto"/>
        <w:right w:val="none" w:sz="0" w:space="0" w:color="auto"/>
      </w:divBdr>
    </w:div>
    <w:div w:id="776947794">
      <w:bodyDiv w:val="1"/>
      <w:marLeft w:val="0"/>
      <w:marRight w:val="0"/>
      <w:marTop w:val="0"/>
      <w:marBottom w:val="0"/>
      <w:divBdr>
        <w:top w:val="none" w:sz="0" w:space="0" w:color="auto"/>
        <w:left w:val="none" w:sz="0" w:space="0" w:color="auto"/>
        <w:bottom w:val="none" w:sz="0" w:space="0" w:color="auto"/>
        <w:right w:val="none" w:sz="0" w:space="0" w:color="auto"/>
      </w:divBdr>
    </w:div>
    <w:div w:id="835071961">
      <w:bodyDiv w:val="1"/>
      <w:marLeft w:val="0"/>
      <w:marRight w:val="0"/>
      <w:marTop w:val="0"/>
      <w:marBottom w:val="0"/>
      <w:divBdr>
        <w:top w:val="none" w:sz="0" w:space="0" w:color="auto"/>
        <w:left w:val="none" w:sz="0" w:space="0" w:color="auto"/>
        <w:bottom w:val="none" w:sz="0" w:space="0" w:color="auto"/>
        <w:right w:val="none" w:sz="0" w:space="0" w:color="auto"/>
      </w:divBdr>
    </w:div>
    <w:div w:id="883711493">
      <w:bodyDiv w:val="1"/>
      <w:marLeft w:val="0"/>
      <w:marRight w:val="0"/>
      <w:marTop w:val="0"/>
      <w:marBottom w:val="0"/>
      <w:divBdr>
        <w:top w:val="none" w:sz="0" w:space="0" w:color="auto"/>
        <w:left w:val="none" w:sz="0" w:space="0" w:color="auto"/>
        <w:bottom w:val="none" w:sz="0" w:space="0" w:color="auto"/>
        <w:right w:val="none" w:sz="0" w:space="0" w:color="auto"/>
      </w:divBdr>
      <w:divsChild>
        <w:div w:id="1992904134">
          <w:marLeft w:val="0"/>
          <w:marRight w:val="0"/>
          <w:marTop w:val="0"/>
          <w:marBottom w:val="0"/>
          <w:divBdr>
            <w:top w:val="none" w:sz="0" w:space="0" w:color="auto"/>
            <w:left w:val="none" w:sz="0" w:space="0" w:color="auto"/>
            <w:bottom w:val="none" w:sz="0" w:space="0" w:color="auto"/>
            <w:right w:val="none" w:sz="0" w:space="0" w:color="auto"/>
          </w:divBdr>
          <w:divsChild>
            <w:div w:id="1830711170">
              <w:marLeft w:val="0"/>
              <w:marRight w:val="80"/>
              <w:marTop w:val="0"/>
              <w:marBottom w:val="0"/>
              <w:divBdr>
                <w:top w:val="none" w:sz="0" w:space="0" w:color="auto"/>
                <w:left w:val="none" w:sz="0" w:space="0" w:color="auto"/>
                <w:bottom w:val="none" w:sz="0" w:space="0" w:color="auto"/>
                <w:right w:val="none" w:sz="0" w:space="0" w:color="auto"/>
              </w:divBdr>
              <w:divsChild>
                <w:div w:id="1714580524">
                  <w:marLeft w:val="0"/>
                  <w:marRight w:val="0"/>
                  <w:marTop w:val="0"/>
                  <w:marBottom w:val="200"/>
                  <w:divBdr>
                    <w:top w:val="none" w:sz="0" w:space="0" w:color="auto"/>
                    <w:left w:val="none" w:sz="0" w:space="0" w:color="auto"/>
                    <w:bottom w:val="none" w:sz="0" w:space="0" w:color="auto"/>
                    <w:right w:val="none" w:sz="0" w:space="0" w:color="auto"/>
                  </w:divBdr>
                  <w:divsChild>
                    <w:div w:id="1193029901">
                      <w:marLeft w:val="0"/>
                      <w:marRight w:val="0"/>
                      <w:marTop w:val="0"/>
                      <w:marBottom w:val="0"/>
                      <w:divBdr>
                        <w:top w:val="none" w:sz="0" w:space="0" w:color="auto"/>
                        <w:left w:val="none" w:sz="0" w:space="0" w:color="auto"/>
                        <w:bottom w:val="none" w:sz="0" w:space="0" w:color="auto"/>
                        <w:right w:val="none" w:sz="0" w:space="0" w:color="auto"/>
                      </w:divBdr>
                      <w:divsChild>
                        <w:div w:id="18457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833873">
      <w:bodyDiv w:val="1"/>
      <w:marLeft w:val="0"/>
      <w:marRight w:val="0"/>
      <w:marTop w:val="0"/>
      <w:marBottom w:val="0"/>
      <w:divBdr>
        <w:top w:val="none" w:sz="0" w:space="0" w:color="auto"/>
        <w:left w:val="none" w:sz="0" w:space="0" w:color="auto"/>
        <w:bottom w:val="none" w:sz="0" w:space="0" w:color="auto"/>
        <w:right w:val="none" w:sz="0" w:space="0" w:color="auto"/>
      </w:divBdr>
    </w:div>
    <w:div w:id="922687048">
      <w:bodyDiv w:val="1"/>
      <w:marLeft w:val="0"/>
      <w:marRight w:val="0"/>
      <w:marTop w:val="0"/>
      <w:marBottom w:val="0"/>
      <w:divBdr>
        <w:top w:val="none" w:sz="0" w:space="0" w:color="auto"/>
        <w:left w:val="none" w:sz="0" w:space="0" w:color="auto"/>
        <w:bottom w:val="none" w:sz="0" w:space="0" w:color="auto"/>
        <w:right w:val="none" w:sz="0" w:space="0" w:color="auto"/>
      </w:divBdr>
    </w:div>
    <w:div w:id="1025400410">
      <w:bodyDiv w:val="1"/>
      <w:marLeft w:val="0"/>
      <w:marRight w:val="0"/>
      <w:marTop w:val="0"/>
      <w:marBottom w:val="0"/>
      <w:divBdr>
        <w:top w:val="none" w:sz="0" w:space="0" w:color="auto"/>
        <w:left w:val="none" w:sz="0" w:space="0" w:color="auto"/>
        <w:bottom w:val="none" w:sz="0" w:space="0" w:color="auto"/>
        <w:right w:val="none" w:sz="0" w:space="0" w:color="auto"/>
      </w:divBdr>
    </w:div>
    <w:div w:id="1031226605">
      <w:bodyDiv w:val="1"/>
      <w:marLeft w:val="0"/>
      <w:marRight w:val="0"/>
      <w:marTop w:val="0"/>
      <w:marBottom w:val="0"/>
      <w:divBdr>
        <w:top w:val="none" w:sz="0" w:space="0" w:color="auto"/>
        <w:left w:val="none" w:sz="0" w:space="0" w:color="auto"/>
        <w:bottom w:val="none" w:sz="0" w:space="0" w:color="auto"/>
        <w:right w:val="none" w:sz="0" w:space="0" w:color="auto"/>
      </w:divBdr>
    </w:div>
    <w:div w:id="1104231183">
      <w:bodyDiv w:val="1"/>
      <w:marLeft w:val="0"/>
      <w:marRight w:val="0"/>
      <w:marTop w:val="0"/>
      <w:marBottom w:val="0"/>
      <w:divBdr>
        <w:top w:val="none" w:sz="0" w:space="0" w:color="auto"/>
        <w:left w:val="none" w:sz="0" w:space="0" w:color="auto"/>
        <w:bottom w:val="none" w:sz="0" w:space="0" w:color="auto"/>
        <w:right w:val="none" w:sz="0" w:space="0" w:color="auto"/>
      </w:divBdr>
    </w:div>
    <w:div w:id="1105880023">
      <w:bodyDiv w:val="1"/>
      <w:marLeft w:val="0"/>
      <w:marRight w:val="0"/>
      <w:marTop w:val="0"/>
      <w:marBottom w:val="0"/>
      <w:divBdr>
        <w:top w:val="none" w:sz="0" w:space="0" w:color="auto"/>
        <w:left w:val="none" w:sz="0" w:space="0" w:color="auto"/>
        <w:bottom w:val="none" w:sz="0" w:space="0" w:color="auto"/>
        <w:right w:val="none" w:sz="0" w:space="0" w:color="auto"/>
      </w:divBdr>
    </w:div>
    <w:div w:id="1111360846">
      <w:bodyDiv w:val="1"/>
      <w:marLeft w:val="0"/>
      <w:marRight w:val="0"/>
      <w:marTop w:val="0"/>
      <w:marBottom w:val="0"/>
      <w:divBdr>
        <w:top w:val="none" w:sz="0" w:space="0" w:color="auto"/>
        <w:left w:val="none" w:sz="0" w:space="0" w:color="auto"/>
        <w:bottom w:val="none" w:sz="0" w:space="0" w:color="auto"/>
        <w:right w:val="none" w:sz="0" w:space="0" w:color="auto"/>
      </w:divBdr>
    </w:div>
    <w:div w:id="1157651684">
      <w:bodyDiv w:val="1"/>
      <w:marLeft w:val="0"/>
      <w:marRight w:val="0"/>
      <w:marTop w:val="0"/>
      <w:marBottom w:val="0"/>
      <w:divBdr>
        <w:top w:val="none" w:sz="0" w:space="0" w:color="auto"/>
        <w:left w:val="none" w:sz="0" w:space="0" w:color="auto"/>
        <w:bottom w:val="none" w:sz="0" w:space="0" w:color="auto"/>
        <w:right w:val="none" w:sz="0" w:space="0" w:color="auto"/>
      </w:divBdr>
    </w:div>
    <w:div w:id="1207838913">
      <w:bodyDiv w:val="1"/>
      <w:marLeft w:val="0"/>
      <w:marRight w:val="0"/>
      <w:marTop w:val="0"/>
      <w:marBottom w:val="0"/>
      <w:divBdr>
        <w:top w:val="none" w:sz="0" w:space="0" w:color="auto"/>
        <w:left w:val="none" w:sz="0" w:space="0" w:color="auto"/>
        <w:bottom w:val="none" w:sz="0" w:space="0" w:color="auto"/>
        <w:right w:val="none" w:sz="0" w:space="0" w:color="auto"/>
      </w:divBdr>
    </w:div>
    <w:div w:id="1232496806">
      <w:bodyDiv w:val="1"/>
      <w:marLeft w:val="0"/>
      <w:marRight w:val="0"/>
      <w:marTop w:val="0"/>
      <w:marBottom w:val="0"/>
      <w:divBdr>
        <w:top w:val="none" w:sz="0" w:space="0" w:color="auto"/>
        <w:left w:val="none" w:sz="0" w:space="0" w:color="auto"/>
        <w:bottom w:val="none" w:sz="0" w:space="0" w:color="auto"/>
        <w:right w:val="none" w:sz="0" w:space="0" w:color="auto"/>
      </w:divBdr>
    </w:div>
    <w:div w:id="1261446224">
      <w:bodyDiv w:val="1"/>
      <w:marLeft w:val="0"/>
      <w:marRight w:val="0"/>
      <w:marTop w:val="0"/>
      <w:marBottom w:val="0"/>
      <w:divBdr>
        <w:top w:val="none" w:sz="0" w:space="0" w:color="auto"/>
        <w:left w:val="none" w:sz="0" w:space="0" w:color="auto"/>
        <w:bottom w:val="none" w:sz="0" w:space="0" w:color="auto"/>
        <w:right w:val="none" w:sz="0" w:space="0" w:color="auto"/>
      </w:divBdr>
    </w:div>
    <w:div w:id="1267691372">
      <w:bodyDiv w:val="1"/>
      <w:marLeft w:val="0"/>
      <w:marRight w:val="0"/>
      <w:marTop w:val="0"/>
      <w:marBottom w:val="0"/>
      <w:divBdr>
        <w:top w:val="none" w:sz="0" w:space="0" w:color="auto"/>
        <w:left w:val="none" w:sz="0" w:space="0" w:color="auto"/>
        <w:bottom w:val="none" w:sz="0" w:space="0" w:color="auto"/>
        <w:right w:val="none" w:sz="0" w:space="0" w:color="auto"/>
      </w:divBdr>
    </w:div>
    <w:div w:id="1348144000">
      <w:bodyDiv w:val="1"/>
      <w:marLeft w:val="0"/>
      <w:marRight w:val="0"/>
      <w:marTop w:val="0"/>
      <w:marBottom w:val="0"/>
      <w:divBdr>
        <w:top w:val="none" w:sz="0" w:space="0" w:color="auto"/>
        <w:left w:val="none" w:sz="0" w:space="0" w:color="auto"/>
        <w:bottom w:val="none" w:sz="0" w:space="0" w:color="auto"/>
        <w:right w:val="none" w:sz="0" w:space="0" w:color="auto"/>
      </w:divBdr>
    </w:div>
    <w:div w:id="1364285555">
      <w:bodyDiv w:val="1"/>
      <w:marLeft w:val="0"/>
      <w:marRight w:val="0"/>
      <w:marTop w:val="0"/>
      <w:marBottom w:val="0"/>
      <w:divBdr>
        <w:top w:val="none" w:sz="0" w:space="0" w:color="auto"/>
        <w:left w:val="none" w:sz="0" w:space="0" w:color="auto"/>
        <w:bottom w:val="none" w:sz="0" w:space="0" w:color="auto"/>
        <w:right w:val="none" w:sz="0" w:space="0" w:color="auto"/>
      </w:divBdr>
    </w:div>
    <w:div w:id="1379696407">
      <w:bodyDiv w:val="1"/>
      <w:marLeft w:val="0"/>
      <w:marRight w:val="0"/>
      <w:marTop w:val="0"/>
      <w:marBottom w:val="0"/>
      <w:divBdr>
        <w:top w:val="none" w:sz="0" w:space="0" w:color="auto"/>
        <w:left w:val="none" w:sz="0" w:space="0" w:color="auto"/>
        <w:bottom w:val="none" w:sz="0" w:space="0" w:color="auto"/>
        <w:right w:val="none" w:sz="0" w:space="0" w:color="auto"/>
      </w:divBdr>
    </w:div>
    <w:div w:id="1382171120">
      <w:bodyDiv w:val="1"/>
      <w:marLeft w:val="0"/>
      <w:marRight w:val="0"/>
      <w:marTop w:val="0"/>
      <w:marBottom w:val="0"/>
      <w:divBdr>
        <w:top w:val="none" w:sz="0" w:space="0" w:color="auto"/>
        <w:left w:val="none" w:sz="0" w:space="0" w:color="auto"/>
        <w:bottom w:val="none" w:sz="0" w:space="0" w:color="auto"/>
        <w:right w:val="none" w:sz="0" w:space="0" w:color="auto"/>
      </w:divBdr>
    </w:div>
    <w:div w:id="1569030077">
      <w:bodyDiv w:val="1"/>
      <w:marLeft w:val="0"/>
      <w:marRight w:val="0"/>
      <w:marTop w:val="0"/>
      <w:marBottom w:val="0"/>
      <w:divBdr>
        <w:top w:val="none" w:sz="0" w:space="0" w:color="auto"/>
        <w:left w:val="none" w:sz="0" w:space="0" w:color="auto"/>
        <w:bottom w:val="none" w:sz="0" w:space="0" w:color="auto"/>
        <w:right w:val="none" w:sz="0" w:space="0" w:color="auto"/>
      </w:divBdr>
    </w:div>
    <w:div w:id="1591770125">
      <w:bodyDiv w:val="1"/>
      <w:marLeft w:val="0"/>
      <w:marRight w:val="0"/>
      <w:marTop w:val="0"/>
      <w:marBottom w:val="0"/>
      <w:divBdr>
        <w:top w:val="none" w:sz="0" w:space="0" w:color="auto"/>
        <w:left w:val="none" w:sz="0" w:space="0" w:color="auto"/>
        <w:bottom w:val="none" w:sz="0" w:space="0" w:color="auto"/>
        <w:right w:val="none" w:sz="0" w:space="0" w:color="auto"/>
      </w:divBdr>
    </w:div>
    <w:div w:id="1608349798">
      <w:bodyDiv w:val="1"/>
      <w:marLeft w:val="0"/>
      <w:marRight w:val="0"/>
      <w:marTop w:val="0"/>
      <w:marBottom w:val="0"/>
      <w:divBdr>
        <w:top w:val="none" w:sz="0" w:space="0" w:color="auto"/>
        <w:left w:val="none" w:sz="0" w:space="0" w:color="auto"/>
        <w:bottom w:val="none" w:sz="0" w:space="0" w:color="auto"/>
        <w:right w:val="none" w:sz="0" w:space="0" w:color="auto"/>
      </w:divBdr>
    </w:div>
    <w:div w:id="1734350681">
      <w:bodyDiv w:val="1"/>
      <w:marLeft w:val="0"/>
      <w:marRight w:val="0"/>
      <w:marTop w:val="0"/>
      <w:marBottom w:val="0"/>
      <w:divBdr>
        <w:top w:val="none" w:sz="0" w:space="0" w:color="auto"/>
        <w:left w:val="none" w:sz="0" w:space="0" w:color="auto"/>
        <w:bottom w:val="none" w:sz="0" w:space="0" w:color="auto"/>
        <w:right w:val="none" w:sz="0" w:space="0" w:color="auto"/>
      </w:divBdr>
    </w:div>
    <w:div w:id="1806779590">
      <w:bodyDiv w:val="1"/>
      <w:marLeft w:val="0"/>
      <w:marRight w:val="0"/>
      <w:marTop w:val="0"/>
      <w:marBottom w:val="0"/>
      <w:divBdr>
        <w:top w:val="none" w:sz="0" w:space="0" w:color="auto"/>
        <w:left w:val="none" w:sz="0" w:space="0" w:color="auto"/>
        <w:bottom w:val="none" w:sz="0" w:space="0" w:color="auto"/>
        <w:right w:val="none" w:sz="0" w:space="0" w:color="auto"/>
      </w:divBdr>
    </w:div>
    <w:div w:id="1826511857">
      <w:bodyDiv w:val="1"/>
      <w:marLeft w:val="0"/>
      <w:marRight w:val="0"/>
      <w:marTop w:val="0"/>
      <w:marBottom w:val="0"/>
      <w:divBdr>
        <w:top w:val="none" w:sz="0" w:space="0" w:color="auto"/>
        <w:left w:val="none" w:sz="0" w:space="0" w:color="auto"/>
        <w:bottom w:val="none" w:sz="0" w:space="0" w:color="auto"/>
        <w:right w:val="none" w:sz="0" w:space="0" w:color="auto"/>
      </w:divBdr>
    </w:div>
    <w:div w:id="1864248286">
      <w:bodyDiv w:val="1"/>
      <w:marLeft w:val="0"/>
      <w:marRight w:val="0"/>
      <w:marTop w:val="0"/>
      <w:marBottom w:val="0"/>
      <w:divBdr>
        <w:top w:val="none" w:sz="0" w:space="0" w:color="auto"/>
        <w:left w:val="none" w:sz="0" w:space="0" w:color="auto"/>
        <w:bottom w:val="none" w:sz="0" w:space="0" w:color="auto"/>
        <w:right w:val="none" w:sz="0" w:space="0" w:color="auto"/>
      </w:divBdr>
    </w:div>
    <w:div w:id="1868635126">
      <w:bodyDiv w:val="1"/>
      <w:marLeft w:val="0"/>
      <w:marRight w:val="0"/>
      <w:marTop w:val="0"/>
      <w:marBottom w:val="0"/>
      <w:divBdr>
        <w:top w:val="none" w:sz="0" w:space="0" w:color="auto"/>
        <w:left w:val="none" w:sz="0" w:space="0" w:color="auto"/>
        <w:bottom w:val="none" w:sz="0" w:space="0" w:color="auto"/>
        <w:right w:val="none" w:sz="0" w:space="0" w:color="auto"/>
      </w:divBdr>
    </w:div>
    <w:div w:id="1869487111">
      <w:bodyDiv w:val="1"/>
      <w:marLeft w:val="0"/>
      <w:marRight w:val="0"/>
      <w:marTop w:val="0"/>
      <w:marBottom w:val="0"/>
      <w:divBdr>
        <w:top w:val="none" w:sz="0" w:space="0" w:color="auto"/>
        <w:left w:val="none" w:sz="0" w:space="0" w:color="auto"/>
        <w:bottom w:val="none" w:sz="0" w:space="0" w:color="auto"/>
        <w:right w:val="none" w:sz="0" w:space="0" w:color="auto"/>
      </w:divBdr>
    </w:div>
    <w:div w:id="1891453692">
      <w:bodyDiv w:val="1"/>
      <w:marLeft w:val="0"/>
      <w:marRight w:val="0"/>
      <w:marTop w:val="0"/>
      <w:marBottom w:val="0"/>
      <w:divBdr>
        <w:top w:val="none" w:sz="0" w:space="0" w:color="auto"/>
        <w:left w:val="none" w:sz="0" w:space="0" w:color="auto"/>
        <w:bottom w:val="none" w:sz="0" w:space="0" w:color="auto"/>
        <w:right w:val="none" w:sz="0" w:space="0" w:color="auto"/>
      </w:divBdr>
    </w:div>
    <w:div w:id="2127312234">
      <w:bodyDiv w:val="1"/>
      <w:marLeft w:val="0"/>
      <w:marRight w:val="0"/>
      <w:marTop w:val="0"/>
      <w:marBottom w:val="0"/>
      <w:divBdr>
        <w:top w:val="none" w:sz="0" w:space="0" w:color="auto"/>
        <w:left w:val="none" w:sz="0" w:space="0" w:color="auto"/>
        <w:bottom w:val="none" w:sz="0" w:space="0" w:color="auto"/>
        <w:right w:val="none" w:sz="0" w:space="0" w:color="auto"/>
      </w:divBdr>
    </w:div>
    <w:div w:id="21333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8-01-3347" TargetMode="External"/><Relationship Id="rId18" Type="http://schemas.openxmlformats.org/officeDocument/2006/relationships/hyperlink" Target="http://www.uradni-list.si/1/objava.jsp?sop=2006-01-1682" TargetMode="External"/><Relationship Id="rId26" Type="http://schemas.openxmlformats.org/officeDocument/2006/relationships/hyperlink" Target="http://www.uradni-list.si/1/objava.jsp?sop=2012-01-2011" TargetMode="External"/><Relationship Id="rId39" Type="http://schemas.openxmlformats.org/officeDocument/2006/relationships/hyperlink" Target="http://www.uradni-list.si/1/objava.jsp?sop=2006-01-5348" TargetMode="External"/><Relationship Id="rId21" Type="http://schemas.openxmlformats.org/officeDocument/2006/relationships/hyperlink" Target="http://www.uradni-list.si/1/objava.jsp?sop=2007-01-1761" TargetMode="External"/><Relationship Id="rId34" Type="http://schemas.openxmlformats.org/officeDocument/2006/relationships/hyperlink" Target="http://www.uradni-list.si/1/objava.jsp?sop=1993-01-1350" TargetMode="External"/><Relationship Id="rId42" Type="http://schemas.openxmlformats.org/officeDocument/2006/relationships/hyperlink" Target="http://www.uradni-list.si/1/objava.jsp?sop=2013-01-4126" TargetMode="External"/><Relationship Id="rId47" Type="http://schemas.openxmlformats.org/officeDocument/2006/relationships/hyperlink" Target="http://www.uradni-list.si/1/objava.jsp?sop=2015-01-2274" TargetMode="External"/><Relationship Id="rId50" Type="http://schemas.openxmlformats.org/officeDocument/2006/relationships/hyperlink" Target="http://www.uradni-list.si/1/objava.jsp?sop=2006-01-3703" TargetMode="External"/><Relationship Id="rId55" Type="http://schemas.openxmlformats.org/officeDocument/2006/relationships/hyperlink" Target="http://www.uradni-list.si/1/objava.jsp?sop=2014-01-0659" TargetMode="External"/><Relationship Id="rId63" Type="http://schemas.openxmlformats.org/officeDocument/2006/relationships/hyperlink" Target="http://www.uradni-list.si/1/objava.jsp?sop=2011-01-1846" TargetMode="External"/><Relationship Id="rId68" Type="http://schemas.openxmlformats.org/officeDocument/2006/relationships/hyperlink" Target="http://www.uradni-list.si/1/objava.jsp?sop=2008-01-4483" TargetMode="External"/><Relationship Id="rId76" Type="http://schemas.openxmlformats.org/officeDocument/2006/relationships/hyperlink" Target="http://www.uradni-list.si/1/objava.jsp?sop=2013-01-3445" TargetMode="External"/><Relationship Id="rId7" Type="http://schemas.openxmlformats.org/officeDocument/2006/relationships/footnotes" Target="footnotes.xml"/><Relationship Id="rId71" Type="http://schemas.openxmlformats.org/officeDocument/2006/relationships/hyperlink" Target="http://www.uradni-list.si/1/objava.jsp?sop=2008-01-3494" TargetMode="External"/><Relationship Id="rId2" Type="http://schemas.openxmlformats.org/officeDocument/2006/relationships/numbering" Target="numbering.xml"/><Relationship Id="rId16" Type="http://schemas.openxmlformats.org/officeDocument/2006/relationships/hyperlink" Target="http://www.uradni-list.si/1/objava.jsp?sop=2012-01-1700" TargetMode="External"/><Relationship Id="rId29" Type="http://schemas.openxmlformats.org/officeDocument/2006/relationships/hyperlink" Target="http://www.uradni-list.si/1/objava.jsp?sop=2015-01-2359" TargetMode="External"/><Relationship Id="rId11" Type="http://schemas.openxmlformats.org/officeDocument/2006/relationships/image" Target="media/image3.png"/><Relationship Id="rId24" Type="http://schemas.openxmlformats.org/officeDocument/2006/relationships/hyperlink" Target="http://www.uradni-list.si/1/objava.jsp?sop=2009-01-4888" TargetMode="External"/><Relationship Id="rId32" Type="http://schemas.openxmlformats.org/officeDocument/2006/relationships/hyperlink" Target="http://www.uradni-list.si/1/objava.jsp?sop=2010-01-0254" TargetMode="External"/><Relationship Id="rId37" Type="http://schemas.openxmlformats.org/officeDocument/2006/relationships/hyperlink" Target="http://www.uradni-list.si/1/objava.jsp?sop=2010-01-1847" TargetMode="External"/><Relationship Id="rId40" Type="http://schemas.openxmlformats.org/officeDocument/2006/relationships/hyperlink" Target="http://www.uradni-list.si/1/objava.jsp?sop=2011-01-1376" TargetMode="External"/><Relationship Id="rId45" Type="http://schemas.openxmlformats.org/officeDocument/2006/relationships/hyperlink" Target="http://www.uradni-list.si/1/objava.jsp?sop=2006-01-0003" TargetMode="External"/><Relationship Id="rId53" Type="http://schemas.openxmlformats.org/officeDocument/2006/relationships/hyperlink" Target="http://www.uradni-list.si/1/objava.jsp?sop=2011-01-3043" TargetMode="External"/><Relationship Id="rId58" Type="http://schemas.openxmlformats.org/officeDocument/2006/relationships/hyperlink" Target="http://www.uradni-list.si/1/objava.jsp?sop=2008-01-3029" TargetMode="External"/><Relationship Id="rId66" Type="http://schemas.openxmlformats.org/officeDocument/2006/relationships/hyperlink" Target="http://www.uradni-list.si/1/objava.jsp?sop=2012-01-3639" TargetMode="External"/><Relationship Id="rId74" Type="http://schemas.openxmlformats.org/officeDocument/2006/relationships/hyperlink" Target="http://www.uradni-list.si/1/objava.jsp?sop=2009-01-0437"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uradni-list.si/1/objava.jsp?sop=2010-01-1983" TargetMode="External"/><Relationship Id="rId10" Type="http://schemas.openxmlformats.org/officeDocument/2006/relationships/image" Target="media/image2.jpeg"/><Relationship Id="rId19" Type="http://schemas.openxmlformats.org/officeDocument/2006/relationships/hyperlink" Target="http://www.uradni-list.si/1/objava.jsp?sop=2006-01-2089" TargetMode="External"/><Relationship Id="rId31" Type="http://schemas.openxmlformats.org/officeDocument/2006/relationships/hyperlink" Target="http://www.uradni-list.si/1/objava.jsp?sop=2006-01-2567" TargetMode="External"/><Relationship Id="rId44" Type="http://schemas.openxmlformats.org/officeDocument/2006/relationships/hyperlink" Target="http://www.uradni-list.si/1/objava.jsp?sop=2014-01-3705" TargetMode="External"/><Relationship Id="rId52" Type="http://schemas.openxmlformats.org/officeDocument/2006/relationships/hyperlink" Target="http://www.uradni-list.si/1/objava.jsp?sop=2007-01-5473" TargetMode="External"/><Relationship Id="rId60" Type="http://schemas.openxmlformats.org/officeDocument/2006/relationships/hyperlink" Target="http://www.uradni-list.si/1/objava.jsp?sop=2004-01-1694" TargetMode="External"/><Relationship Id="rId65" Type="http://schemas.openxmlformats.org/officeDocument/2006/relationships/hyperlink" Target="http://www.uradni-list.si/1/objava.jsp?sop=2012-01-2586" TargetMode="External"/><Relationship Id="rId73" Type="http://schemas.openxmlformats.org/officeDocument/2006/relationships/hyperlink" Target="http://www.uradni-list.si/1/objava.jsp?urlid=201287&amp;stevilka=3443" TargetMode="External"/><Relationship Id="rId78"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uradni-list.si/1/objava.jsp?sop=2009-01-3437" TargetMode="External"/><Relationship Id="rId22" Type="http://schemas.openxmlformats.org/officeDocument/2006/relationships/hyperlink" Target="http://www.uradni-list.si/1/objava.jsp?sop=2008-01-2416" TargetMode="External"/><Relationship Id="rId27" Type="http://schemas.openxmlformats.org/officeDocument/2006/relationships/hyperlink" Target="http://www.uradni-list.si/1/objava.jsp?sop=2012-01-2415" TargetMode="External"/><Relationship Id="rId30" Type="http://schemas.openxmlformats.org/officeDocument/2006/relationships/hyperlink" Target="http://www.uradni-list.si/1/objava.jsp?sop=2004-01-4233" TargetMode="External"/><Relationship Id="rId35" Type="http://schemas.openxmlformats.org/officeDocument/2006/relationships/hyperlink" Target="http://www.uradni-list.si/1/objava.jsp?sop=1998-01-1224" TargetMode="External"/><Relationship Id="rId43" Type="http://schemas.openxmlformats.org/officeDocument/2006/relationships/hyperlink" Target="http://www.uradni-list.si/1/objava.jsp?sop=2014-01-3062" TargetMode="External"/><Relationship Id="rId48" Type="http://schemas.openxmlformats.org/officeDocument/2006/relationships/hyperlink" Target="http://www.uradni-list.si/1/objava.jsp?sop=2015-01-1513" TargetMode="External"/><Relationship Id="rId56" Type="http://schemas.openxmlformats.org/officeDocument/2006/relationships/hyperlink" Target="http://www.uradni-list.si/1/objava.jsp?sop=2015-01-2395" TargetMode="External"/><Relationship Id="rId64" Type="http://schemas.openxmlformats.org/officeDocument/2006/relationships/hyperlink" Target="http://www.uradni-list.si/1/objava.jsp?sop=2010-01-0111" TargetMode="External"/><Relationship Id="rId69" Type="http://schemas.openxmlformats.org/officeDocument/2006/relationships/hyperlink" Target="http://www.uradni-list.si/1/objava.jsp?sop=2008-01-1359"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uradni-list.si/1/objava.jsp?sop=2006-01-4543" TargetMode="External"/><Relationship Id="rId72" Type="http://schemas.openxmlformats.org/officeDocument/2006/relationships/hyperlink" Target="http://www.uradni-list.si/1/objava.jsp?sop=2014-01-0435"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radni-list.si/1/objava.jsp?sop=2007-01-4692" TargetMode="External"/><Relationship Id="rId17" Type="http://schemas.openxmlformats.org/officeDocument/2006/relationships/hyperlink" Target="http://www.uradni-list.si/1/objava.jsp?sop=2015-01-0505" TargetMode="External"/><Relationship Id="rId25" Type="http://schemas.openxmlformats.org/officeDocument/2006/relationships/hyperlink" Target="http://www.uradni-list.si/1/objava.jsp?sop=2009-01-4890" TargetMode="External"/><Relationship Id="rId33" Type="http://schemas.openxmlformats.org/officeDocument/2006/relationships/hyperlink" Target="http://www.uradni-list.si/1/objava.jsp?sop=2014-01-1918" TargetMode="External"/><Relationship Id="rId38" Type="http://schemas.openxmlformats.org/officeDocument/2006/relationships/hyperlink" Target="http://www.uradni-list.si/1/objava.jsp?sop=2011-01-2638" TargetMode="External"/><Relationship Id="rId46" Type="http://schemas.openxmlformats.org/officeDocument/2006/relationships/hyperlink" Target="http://www.uradni-list.si/1/objava.jsp?sop=2014-01-0244" TargetMode="External"/><Relationship Id="rId59" Type="http://schemas.openxmlformats.org/officeDocument/2006/relationships/hyperlink" Target="http://www.uradni-list.si/1/objava.jsp?sop=2001-01-1189" TargetMode="External"/><Relationship Id="rId67" Type="http://schemas.openxmlformats.org/officeDocument/2006/relationships/hyperlink" Target="http://www.uradni-list.si/1/objava.jsp?sop=2009-01-2981" TargetMode="External"/><Relationship Id="rId20" Type="http://schemas.openxmlformats.org/officeDocument/2006/relationships/hyperlink" Target="http://www.uradni-list.si/1/objava.jsp?sop=2006-01-2856" TargetMode="External"/><Relationship Id="rId41" Type="http://schemas.openxmlformats.org/officeDocument/2006/relationships/hyperlink" Target="http://www.uradni-list.si/1/objava.jsp?sop=2013-01-0786" TargetMode="External"/><Relationship Id="rId54" Type="http://schemas.openxmlformats.org/officeDocument/2006/relationships/hyperlink" Target="http://www.uradni-list.si/1/objava.jsp?sop=2011-21-3054" TargetMode="External"/><Relationship Id="rId62" Type="http://schemas.openxmlformats.org/officeDocument/2006/relationships/hyperlink" Target="http://www.uradni-list.si/1/objava.jsp?sop=2012-01-0999" TargetMode="External"/><Relationship Id="rId70" Type="http://schemas.openxmlformats.org/officeDocument/2006/relationships/hyperlink" Target="http://www.uradni-list.si/1/objava.jsp?sop=2008-01-1360" TargetMode="External"/><Relationship Id="rId75" Type="http://schemas.openxmlformats.org/officeDocument/2006/relationships/hyperlink" Target="http://www.uradni-list.si/1/objava.jsp?sop=2010-01-509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radni-list.si/1/objava.jsp?sop=2010-01-2763" TargetMode="External"/><Relationship Id="rId23" Type="http://schemas.openxmlformats.org/officeDocument/2006/relationships/hyperlink" Target="http://www.uradni-list.si/1/objava.jsp?sop=2008-01-3026" TargetMode="External"/><Relationship Id="rId28" Type="http://schemas.openxmlformats.org/officeDocument/2006/relationships/hyperlink" Target="http://www.uradni-list.si/1/objava.jsp?sop=2013-01-3337" TargetMode="External"/><Relationship Id="rId36" Type="http://schemas.openxmlformats.org/officeDocument/2006/relationships/hyperlink" Target="http://www.uradni-list.si/1/objava.jsp?sop=2006-01-5348" TargetMode="External"/><Relationship Id="rId49" Type="http://schemas.openxmlformats.org/officeDocument/2006/relationships/hyperlink" Target="http://www.uradni-list.si/1/objava.jsp?sop=2015-01-2767" TargetMode="External"/><Relationship Id="rId57" Type="http://schemas.openxmlformats.org/officeDocument/2006/relationships/hyperlink" Target="http://www.uradni-list.si/1/objava.jsp?sop=2015-01-2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50346-479F-41D3-86F1-318186B6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8658</Words>
  <Characters>49354</Characters>
  <Application>Microsoft Office Word</Application>
  <DocSecurity>0</DocSecurity>
  <Lines>411</Lines>
  <Paragraphs>115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Centrih</dc:creator>
  <cp:lastModifiedBy>Britovšek Mirjam</cp:lastModifiedBy>
  <cp:revision>2</cp:revision>
  <cp:lastPrinted>2012-12-03T07:19:00Z</cp:lastPrinted>
  <dcterms:created xsi:type="dcterms:W3CDTF">2016-04-22T10:46:00Z</dcterms:created>
  <dcterms:modified xsi:type="dcterms:W3CDTF">2016-04-22T10:46:00Z</dcterms:modified>
</cp:coreProperties>
</file>