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E7D65" w14:textId="77777777" w:rsidR="009F0F9A" w:rsidRPr="003335CB" w:rsidRDefault="009F0F9A" w:rsidP="00581664">
      <w:pPr>
        <w:spacing w:after="0"/>
        <w:jc w:val="right"/>
        <w:rPr>
          <w:rFonts w:ascii="Arial" w:hAnsi="Arial" w:cs="Arial"/>
          <w:i/>
          <w:sz w:val="16"/>
          <w:szCs w:val="16"/>
        </w:rPr>
      </w:pPr>
      <w:r w:rsidRPr="003335CB">
        <w:rPr>
          <w:rFonts w:ascii="Arial" w:hAnsi="Arial" w:cs="Arial"/>
          <w:i/>
          <w:sz w:val="16"/>
          <w:szCs w:val="16"/>
        </w:rPr>
        <w:t>PRILOGE - Obrazec št. 1</w:t>
      </w:r>
    </w:p>
    <w:p w14:paraId="230D55A6" w14:textId="77777777" w:rsidR="009F0F9A" w:rsidRPr="003335CB" w:rsidRDefault="009F0F9A" w:rsidP="00BD6789">
      <w:pPr>
        <w:pStyle w:val="Naslov3"/>
        <w:jc w:val="both"/>
        <w:rPr>
          <w:rFonts w:ascii="Arial" w:hAnsi="Arial" w:cs="Arial"/>
          <w:color w:val="auto"/>
          <w:u w:val="single"/>
        </w:rPr>
      </w:pPr>
      <w:bookmarkStart w:id="0" w:name="_Toc482015059"/>
      <w:r w:rsidRPr="003335CB">
        <w:rPr>
          <w:rFonts w:ascii="Arial" w:hAnsi="Arial" w:cs="Arial"/>
          <w:color w:val="auto"/>
          <w:u w:val="single"/>
        </w:rPr>
        <w:t>KROVNA IZJAVA</w:t>
      </w:r>
      <w:bookmarkEnd w:id="0"/>
    </w:p>
    <w:p w14:paraId="519B7F7F" w14:textId="77777777" w:rsidR="009F0F9A" w:rsidRPr="003335CB" w:rsidRDefault="009F0F9A" w:rsidP="00BD6789">
      <w:pPr>
        <w:spacing w:before="225" w:after="225" w:line="240" w:lineRule="auto"/>
        <w:jc w:val="both"/>
        <w:rPr>
          <w:rFonts w:ascii="Arial" w:hAnsi="Arial" w:cs="Arial"/>
          <w:bCs/>
          <w:color w:val="000000"/>
          <w:sz w:val="18"/>
          <w:szCs w:val="18"/>
        </w:rPr>
      </w:pPr>
    </w:p>
    <w:p w14:paraId="5576FBD5" w14:textId="77777777" w:rsidR="009F0F9A" w:rsidRPr="003335CB" w:rsidRDefault="009F0F9A" w:rsidP="00BD6789">
      <w:pPr>
        <w:spacing w:before="225" w:after="225" w:line="240" w:lineRule="auto"/>
        <w:jc w:val="both"/>
        <w:rPr>
          <w:rFonts w:ascii="Arial" w:hAnsi="Arial" w:cs="Arial"/>
        </w:rPr>
      </w:pPr>
      <w:r w:rsidRPr="003335CB">
        <w:rPr>
          <w:rFonts w:ascii="Arial" w:hAnsi="Arial" w:cs="Arial"/>
          <w:b/>
          <w:bCs/>
          <w:color w:val="000000"/>
          <w:sz w:val="18"/>
          <w:szCs w:val="18"/>
        </w:rPr>
        <w:t>I. Podatki o ponudniku</w:t>
      </w:r>
    </w:p>
    <w:tbl>
      <w:tblPr>
        <w:tblStyle w:val="NormalTablePHPDOCX"/>
        <w:tblW w:w="5000" w:type="pct"/>
        <w:tblLook w:val="04A0" w:firstRow="1" w:lastRow="0" w:firstColumn="1" w:lastColumn="0" w:noHBand="0" w:noVBand="1"/>
      </w:tblPr>
      <w:tblGrid>
        <w:gridCol w:w="3303"/>
        <w:gridCol w:w="22"/>
        <w:gridCol w:w="2597"/>
        <w:gridCol w:w="1792"/>
        <w:gridCol w:w="1346"/>
      </w:tblGrid>
      <w:tr w:rsidR="00136496" w:rsidRPr="003335CB" w14:paraId="3D136BBF"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0A80C45" w14:textId="77777777" w:rsidR="00136496" w:rsidRPr="003335CB" w:rsidRDefault="00136496" w:rsidP="005B1C79">
            <w:pPr>
              <w:jc w:val="right"/>
              <w:rPr>
                <w:rFonts w:ascii="Arial" w:hAnsi="Arial" w:cs="Arial"/>
                <w:b/>
                <w:sz w:val="18"/>
              </w:rPr>
            </w:pPr>
            <w:r w:rsidRPr="003335CB">
              <w:rPr>
                <w:rFonts w:ascii="Arial" w:hAnsi="Arial" w:cs="Arial"/>
                <w:b/>
                <w:sz w:val="18"/>
              </w:rPr>
              <w:t>PONUDNIK JE MSP*</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EB9080" w14:textId="77777777" w:rsidR="00136496" w:rsidRPr="003335CB" w:rsidRDefault="00136496" w:rsidP="005B1C79">
            <w:pPr>
              <w:rPr>
                <w:rFonts w:ascii="Arial" w:hAnsi="Arial" w:cs="Arial"/>
              </w:rPr>
            </w:pPr>
            <w:r w:rsidRPr="003335CB">
              <w:rPr>
                <w:rFonts w:ascii="Arial" w:hAnsi="Arial" w:cs="Arial"/>
              </w:rPr>
              <w:t xml:space="preserve">  DA     /    NE                   </w:t>
            </w:r>
            <w:r w:rsidRPr="003335CB">
              <w:rPr>
                <w:rFonts w:ascii="Arial" w:hAnsi="Arial" w:cs="Arial"/>
                <w:i/>
                <w:sz w:val="18"/>
              </w:rPr>
              <w:t>(obkrožite ustrezno)</w:t>
            </w:r>
          </w:p>
        </w:tc>
      </w:tr>
      <w:tr w:rsidR="00136496" w:rsidRPr="003335CB" w14:paraId="5E7C11D0"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D1951C9" w14:textId="77777777" w:rsidR="00136496" w:rsidRPr="003335CB" w:rsidRDefault="00136496" w:rsidP="005B1C79">
            <w:pPr>
              <w:jc w:val="right"/>
              <w:rPr>
                <w:rFonts w:ascii="Arial" w:hAnsi="Arial" w:cs="Arial"/>
                <w:b/>
                <w:sz w:val="18"/>
              </w:rPr>
            </w:pPr>
            <w:r w:rsidRPr="003335CB">
              <w:rPr>
                <w:rFonts w:ascii="Arial" w:hAnsi="Arial" w:cs="Arial"/>
                <w:b/>
                <w:sz w:val="18"/>
              </w:rPr>
              <w:t>ZAKONITI ZASTOPNIKI PONUDNIKA:</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6345DD" w14:textId="77777777" w:rsidR="00136496" w:rsidRPr="003335CB" w:rsidRDefault="00136496" w:rsidP="005B1C79">
            <w:pPr>
              <w:rPr>
                <w:rFonts w:ascii="Arial" w:hAnsi="Arial" w:cs="Arial"/>
              </w:rPr>
            </w:pPr>
          </w:p>
        </w:tc>
      </w:tr>
      <w:tr w:rsidR="00136496" w:rsidRPr="003335CB" w14:paraId="602538A0"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8C4534B"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KONTAKTNA OSEBA</w:t>
            </w:r>
          </w:p>
          <w:p w14:paraId="7EBC5250"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E-NASLOV, TELEFON:</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EC0C0" w14:textId="77777777" w:rsidR="00136496" w:rsidRPr="003335CB" w:rsidRDefault="00136496" w:rsidP="005B1C79">
            <w:pPr>
              <w:rPr>
                <w:rFonts w:ascii="Arial" w:hAnsi="Arial" w:cs="Arial"/>
              </w:rPr>
            </w:pPr>
          </w:p>
        </w:tc>
      </w:tr>
      <w:tr w:rsidR="00136496" w:rsidRPr="003335CB" w14:paraId="1408281D"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EFA38C8"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ID ZA DDV:</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60FE4A" w14:textId="77777777" w:rsidR="00136496" w:rsidRPr="003335CB" w:rsidRDefault="00136496" w:rsidP="005B1C79">
            <w:pPr>
              <w:rPr>
                <w:rFonts w:ascii="Arial" w:hAnsi="Arial" w:cs="Arial"/>
              </w:rPr>
            </w:pPr>
          </w:p>
        </w:tc>
      </w:tr>
      <w:tr w:rsidR="00136496" w:rsidRPr="003335CB" w14:paraId="6870BDAC"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7F7A21A"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MATIČNA ŠT. PONUDNIKA:</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2127074" w14:textId="77777777" w:rsidR="00136496" w:rsidRPr="003335CB" w:rsidRDefault="00136496" w:rsidP="005B1C79">
            <w:pPr>
              <w:rPr>
                <w:rFonts w:ascii="Arial" w:hAnsi="Arial" w:cs="Arial"/>
              </w:rPr>
            </w:pPr>
          </w:p>
        </w:tc>
      </w:tr>
      <w:tr w:rsidR="00136496" w:rsidRPr="003335CB" w14:paraId="66655231" w14:textId="77777777" w:rsidTr="005B1C79">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8295DC7"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ŠTEVILKE TRANSAKCIJSKIH RAČUNOV z navedbo bank:</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FF8384" w14:textId="77777777" w:rsidR="00136496" w:rsidRPr="003335CB" w:rsidRDefault="00136496" w:rsidP="005B1C79">
            <w:pPr>
              <w:rPr>
                <w:rFonts w:ascii="Arial" w:hAnsi="Arial" w:cs="Arial"/>
              </w:rPr>
            </w:pPr>
          </w:p>
        </w:tc>
      </w:tr>
      <w:tr w:rsidR="00136496" w:rsidRPr="003335CB" w14:paraId="3C987E3F" w14:textId="77777777" w:rsidTr="005B1C79">
        <w:trPr>
          <w:trHeight w:val="1860"/>
        </w:trPr>
        <w:tc>
          <w:tcPr>
            <w:tcW w:w="1835" w:type="pct"/>
            <w:gridSpan w:val="2"/>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80F09BA"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POOBLAŠČENA OSEBA ZA VROČANJE</w:t>
            </w:r>
          </w:p>
          <w:p w14:paraId="53F4FBF0"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 xml:space="preserve">Ime in priimek, ulica in hišna številka, kraj v Republiki Sloveniji: </w:t>
            </w:r>
          </w:p>
          <w:p w14:paraId="7871F815"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808080" w:themeColor="background1" w:themeShade="80"/>
                <w:position w:val="-2"/>
                <w:sz w:val="18"/>
                <w:szCs w:val="18"/>
                <w:shd w:val="clear" w:color="auto" w:fill="CCCCCC"/>
              </w:rPr>
              <w:t>(izpolni ponudnik, ki nima sedeža v Republiki Sloveniji)</w:t>
            </w:r>
          </w:p>
        </w:tc>
        <w:tc>
          <w:tcPr>
            <w:tcW w:w="3165" w:type="pct"/>
            <w:gridSpan w:val="3"/>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472BEC" w14:textId="77777777" w:rsidR="00136496" w:rsidRPr="003335CB" w:rsidRDefault="00136496" w:rsidP="005B1C79">
            <w:pPr>
              <w:rPr>
                <w:rFonts w:ascii="Arial" w:hAnsi="Arial" w:cs="Arial"/>
                <w:b/>
                <w:bCs/>
                <w:color w:val="808080" w:themeColor="background1" w:themeShade="80"/>
                <w:position w:val="-2"/>
                <w:sz w:val="18"/>
                <w:szCs w:val="18"/>
                <w:shd w:val="clear" w:color="auto" w:fill="CCCCCC"/>
              </w:rPr>
            </w:pPr>
          </w:p>
          <w:p w14:paraId="106CE4F6" w14:textId="77777777" w:rsidR="00136496" w:rsidRPr="003335CB" w:rsidRDefault="00136496" w:rsidP="005B1C79">
            <w:pPr>
              <w:rPr>
                <w:rFonts w:ascii="Arial" w:hAnsi="Arial" w:cs="Arial"/>
              </w:rPr>
            </w:pPr>
          </w:p>
        </w:tc>
      </w:tr>
      <w:tr w:rsidR="00136496" w:rsidRPr="003335CB" w14:paraId="3006288F" w14:textId="77777777" w:rsidTr="004507FE">
        <w:trPr>
          <w:trHeight w:val="1313"/>
        </w:trPr>
        <w:tc>
          <w:tcPr>
            <w:tcW w:w="1835" w:type="pct"/>
            <w:gridSpan w:val="2"/>
            <w:tcBorders>
              <w:top w:val="single" w:sz="5" w:space="0" w:color="000000"/>
              <w:left w:val="single" w:sz="5" w:space="0" w:color="000000"/>
              <w:bottom w:val="single" w:sz="6" w:space="0" w:color="000000"/>
              <w:right w:val="single" w:sz="5" w:space="0" w:color="000000"/>
            </w:tcBorders>
            <w:shd w:val="clear" w:color="auto" w:fill="CCCCCC"/>
            <w:tcMar>
              <w:top w:w="135" w:type="dxa"/>
              <w:bottom w:w="135" w:type="dxa"/>
            </w:tcMar>
            <w:vAlign w:val="center"/>
          </w:tcPr>
          <w:p w14:paraId="412FF84D"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POOBLAŠČENA OSEBA ZA ELEKTRONSKI PODPIS IN ODDAJO PONUDBE</w:t>
            </w:r>
          </w:p>
        </w:tc>
        <w:tc>
          <w:tcPr>
            <w:tcW w:w="3165" w:type="pct"/>
            <w:gridSpan w:val="3"/>
            <w:tcBorders>
              <w:top w:val="single" w:sz="5" w:space="0" w:color="000000"/>
              <w:left w:val="single" w:sz="5" w:space="0" w:color="000000"/>
              <w:bottom w:val="single" w:sz="6" w:space="0" w:color="000000"/>
              <w:right w:val="single" w:sz="5" w:space="0" w:color="000000"/>
            </w:tcBorders>
            <w:tcMar>
              <w:top w:w="135" w:type="dxa"/>
              <w:bottom w:w="135" w:type="dxa"/>
            </w:tcMar>
            <w:vAlign w:val="center"/>
          </w:tcPr>
          <w:p w14:paraId="68556B66" w14:textId="77777777" w:rsidR="00136496" w:rsidRPr="003335CB" w:rsidRDefault="00136496" w:rsidP="005B1C79">
            <w:pPr>
              <w:rPr>
                <w:rFonts w:ascii="Arial" w:hAnsi="Arial" w:cs="Arial"/>
                <w:b/>
                <w:bCs/>
                <w:color w:val="808080" w:themeColor="background1" w:themeShade="80"/>
                <w:position w:val="-2"/>
                <w:sz w:val="18"/>
                <w:szCs w:val="18"/>
                <w:shd w:val="clear" w:color="auto" w:fill="CCCCCC"/>
              </w:rPr>
            </w:pPr>
          </w:p>
        </w:tc>
      </w:tr>
      <w:tr w:rsidR="004507FE" w:rsidRPr="002F6FF9" w14:paraId="0252EAB3" w14:textId="77777777" w:rsidTr="004507FE">
        <w:trPr>
          <w:trHeight w:val="722"/>
        </w:trPr>
        <w:tc>
          <w:tcPr>
            <w:tcW w:w="1823" w:type="pct"/>
            <w:tcBorders>
              <w:top w:val="single" w:sz="6" w:space="0" w:color="000000"/>
              <w:left w:val="single" w:sz="6" w:space="0" w:color="000000"/>
              <w:bottom w:val="single" w:sz="4" w:space="0" w:color="auto"/>
              <w:right w:val="single" w:sz="5" w:space="0" w:color="000000"/>
            </w:tcBorders>
            <w:shd w:val="clear" w:color="auto" w:fill="CCCCCC"/>
            <w:tcMar>
              <w:top w:w="135" w:type="dxa"/>
              <w:bottom w:w="135" w:type="dxa"/>
            </w:tcMar>
            <w:vAlign w:val="center"/>
          </w:tcPr>
          <w:p w14:paraId="1C9A4A7E" w14:textId="63AA2067" w:rsidR="004507FE" w:rsidRPr="002F6FF9" w:rsidRDefault="004507FE" w:rsidP="00C65F4E">
            <w:pPr>
              <w:jc w:val="right"/>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ODGOVORNI VODJA GRADNJE:</w:t>
            </w:r>
          </w:p>
        </w:tc>
        <w:tc>
          <w:tcPr>
            <w:tcW w:w="1445" w:type="pct"/>
            <w:gridSpan w:val="2"/>
            <w:tcBorders>
              <w:top w:val="single" w:sz="6" w:space="0" w:color="000000"/>
              <w:left w:val="single" w:sz="5" w:space="0" w:color="000000"/>
              <w:bottom w:val="single" w:sz="4" w:space="0" w:color="auto"/>
              <w:right w:val="single" w:sz="4" w:space="0" w:color="auto"/>
            </w:tcBorders>
            <w:tcMar>
              <w:top w:w="135" w:type="dxa"/>
              <w:bottom w:w="135" w:type="dxa"/>
            </w:tcMar>
            <w:vAlign w:val="center"/>
          </w:tcPr>
          <w:p w14:paraId="6628809D" w14:textId="77777777" w:rsidR="004507FE" w:rsidRPr="00607F47" w:rsidRDefault="004507FE" w:rsidP="00C65F4E">
            <w:pPr>
              <w:rPr>
                <w:rFonts w:ascii="Arial" w:hAnsi="Arial" w:cs="Arial"/>
                <w:sz w:val="16"/>
                <w:szCs w:val="18"/>
              </w:rPr>
            </w:pPr>
            <w:r w:rsidRPr="00607F47">
              <w:rPr>
                <w:rFonts w:ascii="Arial" w:hAnsi="Arial" w:cs="Arial"/>
                <w:sz w:val="16"/>
                <w:szCs w:val="18"/>
              </w:rPr>
              <w:t>Ime in priimek:</w:t>
            </w:r>
          </w:p>
          <w:p w14:paraId="3ADAF3C2" w14:textId="77777777" w:rsidR="004507FE" w:rsidRPr="00607F47" w:rsidRDefault="004507FE" w:rsidP="00C65F4E">
            <w:pPr>
              <w:rPr>
                <w:rFonts w:ascii="Arial" w:hAnsi="Arial" w:cs="Arial"/>
                <w:sz w:val="16"/>
                <w:szCs w:val="18"/>
              </w:rPr>
            </w:pPr>
            <w:r>
              <w:rPr>
                <w:rFonts w:ascii="Arial" w:hAnsi="Arial" w:cs="Arial"/>
                <w:sz w:val="16"/>
                <w:szCs w:val="18"/>
              </w:rPr>
              <w:t>___________________________</w:t>
            </w:r>
          </w:p>
        </w:tc>
        <w:tc>
          <w:tcPr>
            <w:tcW w:w="989" w:type="pct"/>
            <w:tcBorders>
              <w:top w:val="single" w:sz="6" w:space="0" w:color="000000"/>
              <w:left w:val="single" w:sz="4" w:space="0" w:color="auto"/>
              <w:bottom w:val="single" w:sz="4" w:space="0" w:color="auto"/>
              <w:right w:val="single" w:sz="4" w:space="0" w:color="auto"/>
            </w:tcBorders>
            <w:vAlign w:val="center"/>
          </w:tcPr>
          <w:p w14:paraId="7CC62274" w14:textId="77777777" w:rsidR="004507FE" w:rsidRDefault="004507FE" w:rsidP="00C65F4E">
            <w:pPr>
              <w:rPr>
                <w:rFonts w:ascii="Arial" w:hAnsi="Arial" w:cs="Arial"/>
                <w:sz w:val="16"/>
                <w:szCs w:val="18"/>
              </w:rPr>
            </w:pPr>
            <w:r>
              <w:rPr>
                <w:rFonts w:ascii="Arial" w:hAnsi="Arial" w:cs="Arial"/>
                <w:sz w:val="16"/>
                <w:szCs w:val="18"/>
              </w:rPr>
              <w:t xml:space="preserve">Delovne izkušnje kot odgovorni vodja del: </w:t>
            </w:r>
          </w:p>
          <w:p w14:paraId="5824B932" w14:textId="77777777" w:rsidR="004507FE" w:rsidRPr="00607F47" w:rsidRDefault="004507FE" w:rsidP="00C65F4E">
            <w:pPr>
              <w:rPr>
                <w:rFonts w:ascii="Arial" w:hAnsi="Arial" w:cs="Arial"/>
                <w:sz w:val="16"/>
                <w:szCs w:val="18"/>
              </w:rPr>
            </w:pPr>
            <w:r>
              <w:rPr>
                <w:rFonts w:ascii="Arial" w:hAnsi="Arial" w:cs="Arial"/>
                <w:sz w:val="16"/>
                <w:szCs w:val="18"/>
              </w:rPr>
              <w:t>___________ let.</w:t>
            </w:r>
          </w:p>
        </w:tc>
        <w:tc>
          <w:tcPr>
            <w:tcW w:w="743" w:type="pct"/>
            <w:tcBorders>
              <w:top w:val="single" w:sz="6" w:space="0" w:color="000000"/>
              <w:left w:val="single" w:sz="4" w:space="0" w:color="auto"/>
              <w:bottom w:val="single" w:sz="4" w:space="0" w:color="auto"/>
              <w:right w:val="single" w:sz="6" w:space="0" w:color="000000"/>
            </w:tcBorders>
            <w:vAlign w:val="center"/>
          </w:tcPr>
          <w:p w14:paraId="13E19326" w14:textId="77777777" w:rsidR="004507FE" w:rsidRPr="00607F47" w:rsidRDefault="004507FE" w:rsidP="00C65F4E">
            <w:pPr>
              <w:rPr>
                <w:rFonts w:ascii="Arial" w:hAnsi="Arial" w:cs="Arial"/>
                <w:sz w:val="16"/>
                <w:szCs w:val="18"/>
              </w:rPr>
            </w:pPr>
            <w:r w:rsidRPr="00607F47">
              <w:rPr>
                <w:rFonts w:ascii="Arial" w:hAnsi="Arial" w:cs="Arial"/>
                <w:sz w:val="16"/>
                <w:szCs w:val="18"/>
              </w:rPr>
              <w:t>Strokovni izpit:</w:t>
            </w:r>
          </w:p>
          <w:p w14:paraId="4FD6E66E" w14:textId="77777777" w:rsidR="004507FE" w:rsidRPr="00607F47" w:rsidRDefault="004507FE" w:rsidP="00C65F4E">
            <w:pPr>
              <w:spacing w:after="0" w:line="240" w:lineRule="auto"/>
              <w:rPr>
                <w:rFonts w:ascii="Arial" w:hAnsi="Arial" w:cs="Arial"/>
                <w:sz w:val="16"/>
                <w:szCs w:val="18"/>
              </w:rPr>
            </w:pPr>
            <w:r w:rsidRPr="00607F47">
              <w:rPr>
                <w:rFonts w:ascii="Arial" w:hAnsi="Arial" w:cs="Arial"/>
                <w:sz w:val="16"/>
                <w:szCs w:val="18"/>
              </w:rPr>
              <w:t>DA / NE</w:t>
            </w:r>
          </w:p>
        </w:tc>
      </w:tr>
    </w:tbl>
    <w:p w14:paraId="774EBD21" w14:textId="50C6E491" w:rsidR="00136496" w:rsidRPr="003335CB" w:rsidRDefault="00136496" w:rsidP="00136496">
      <w:pPr>
        <w:rPr>
          <w:rFonts w:ascii="Arial" w:hAnsi="Arial" w:cs="Arial"/>
          <w:i/>
          <w:sz w:val="18"/>
        </w:rPr>
      </w:pPr>
      <w:r w:rsidRPr="003335CB">
        <w:rPr>
          <w:rFonts w:ascii="Arial" w:hAnsi="Arial" w:cs="Arial"/>
          <w:i/>
          <w:sz w:val="18"/>
        </w:rPr>
        <w:t xml:space="preserve">*MSP: </w:t>
      </w:r>
      <w:proofErr w:type="spellStart"/>
      <w:r w:rsidRPr="003335CB">
        <w:rPr>
          <w:rFonts w:ascii="Arial" w:hAnsi="Arial" w:cs="Arial"/>
          <w:i/>
          <w:sz w:val="18"/>
        </w:rPr>
        <w:t>mikro</w:t>
      </w:r>
      <w:proofErr w:type="spellEnd"/>
      <w:r w:rsidRPr="003335CB">
        <w:rPr>
          <w:rFonts w:ascii="Arial" w:hAnsi="Arial" w:cs="Arial"/>
          <w:i/>
          <w:sz w:val="18"/>
        </w:rPr>
        <w:t>, mala in srednje velika podjetja kot so opredeljena v Priporočilu Komisije 2003/361/ES</w:t>
      </w:r>
    </w:p>
    <w:p w14:paraId="22BA8A42" w14:textId="77777777" w:rsidR="009F0F9A" w:rsidRPr="003335CB" w:rsidRDefault="00136496" w:rsidP="00136496">
      <w:pPr>
        <w:jc w:val="both"/>
        <w:rPr>
          <w:rFonts w:ascii="Arial" w:hAnsi="Arial" w:cs="Arial"/>
          <w:i/>
          <w:sz w:val="18"/>
        </w:rPr>
      </w:pPr>
      <w:r w:rsidRPr="003335CB">
        <w:rPr>
          <w:rFonts w:ascii="Arial" w:hAnsi="Arial" w:cs="Arial"/>
          <w:bCs/>
          <w:i/>
          <w:color w:val="000000"/>
          <w:sz w:val="18"/>
          <w:szCs w:val="18"/>
        </w:rPr>
        <w:t>Obdelava osebnih podatkov je skladno z določili člena 6 Splošne uredbe EU o varstvu podatkov (GDPR, 2016/679) potrebna zaradi izvedbe postopka oddaje javnega naročila skladno z veljavnim Zakonom o javnem naročanju.</w:t>
      </w:r>
    </w:p>
    <w:p w14:paraId="6956D5C6" w14:textId="16550B24" w:rsidR="00BD6789" w:rsidRPr="003335CB" w:rsidRDefault="009F0F9A" w:rsidP="00BD6789">
      <w:pPr>
        <w:spacing w:before="225" w:after="225" w:line="240" w:lineRule="auto"/>
        <w:jc w:val="both"/>
        <w:rPr>
          <w:rFonts w:ascii="Arial" w:hAnsi="Arial" w:cs="Arial"/>
        </w:rPr>
      </w:pPr>
      <w:r w:rsidRPr="003335CB">
        <w:rPr>
          <w:rFonts w:ascii="Arial" w:hAnsi="Arial" w:cs="Arial"/>
          <w:b/>
          <w:bCs/>
          <w:color w:val="000000"/>
          <w:sz w:val="18"/>
          <w:szCs w:val="18"/>
        </w:rPr>
        <w:t>II.</w:t>
      </w:r>
      <w:r w:rsidRPr="003335CB">
        <w:rPr>
          <w:rFonts w:ascii="Arial" w:hAnsi="Arial" w:cs="Arial"/>
          <w:bCs/>
          <w:color w:val="000000"/>
          <w:sz w:val="18"/>
          <w:szCs w:val="18"/>
        </w:rPr>
        <w:t xml:space="preserve"> </w:t>
      </w:r>
      <w:r w:rsidRPr="003335CB">
        <w:rPr>
          <w:rFonts w:ascii="Arial" w:hAnsi="Arial" w:cs="Arial"/>
          <w:color w:val="000000"/>
          <w:sz w:val="18"/>
          <w:szCs w:val="18"/>
        </w:rPr>
        <w:t>V zvezi z javnim naročilom »</w:t>
      </w:r>
      <w:r w:rsidR="00DA5DB1">
        <w:rPr>
          <w:rFonts w:ascii="Arial" w:hAnsi="Arial" w:cs="Arial"/>
          <w:b/>
          <w:color w:val="000000"/>
          <w:sz w:val="18"/>
          <w:szCs w:val="18"/>
        </w:rPr>
        <w:t>Izgradnja pločnika v naselju Podkraj</w:t>
      </w:r>
      <w:r w:rsidRPr="003335CB">
        <w:rPr>
          <w:rFonts w:ascii="Arial" w:hAnsi="Arial" w:cs="Arial"/>
          <w:color w:val="000000"/>
          <w:sz w:val="18"/>
          <w:szCs w:val="18"/>
        </w:rPr>
        <w:t>«,</w:t>
      </w:r>
      <w:r w:rsidRPr="003335CB">
        <w:rPr>
          <w:rFonts w:ascii="Arial" w:hAnsi="Arial" w:cs="Arial"/>
        </w:rPr>
        <w:t xml:space="preserve"> </w:t>
      </w:r>
      <w:r w:rsidRPr="003335CB">
        <w:rPr>
          <w:rFonts w:ascii="Arial" w:hAnsi="Arial" w:cs="Arial"/>
          <w:color w:val="000000"/>
          <w:sz w:val="18"/>
          <w:szCs w:val="18"/>
        </w:rPr>
        <w:t xml:space="preserve">pod kazensko in materialno odgovornostjo izjavljamo, da: </w:t>
      </w:r>
    </w:p>
    <w:tbl>
      <w:tblPr>
        <w:tblStyle w:val="NormalTablePHPDOCX"/>
        <w:tblW w:w="9346" w:type="dxa"/>
        <w:tblBorders>
          <w:bottom w:val="single" w:sz="4" w:space="0" w:color="auto"/>
        </w:tblBorders>
        <w:tblLook w:val="04A0" w:firstRow="1" w:lastRow="0" w:firstColumn="1" w:lastColumn="0" w:noHBand="0" w:noVBand="1"/>
      </w:tblPr>
      <w:tblGrid>
        <w:gridCol w:w="9346"/>
      </w:tblGrid>
      <w:tr w:rsidR="00BD6789" w:rsidRPr="003335CB" w14:paraId="6730830C" w14:textId="77777777" w:rsidTr="004507FE">
        <w:trPr>
          <w:trHeight w:val="4971"/>
        </w:trPr>
        <w:tc>
          <w:tcPr>
            <w:tcW w:w="9346" w:type="dxa"/>
            <w:tcBorders>
              <w:bottom w:val="nil"/>
            </w:tcBorders>
            <w:shd w:val="clear" w:color="auto" w:fill="auto"/>
            <w:tcMar>
              <w:top w:w="0" w:type="auto"/>
              <w:bottom w:w="0" w:type="auto"/>
            </w:tcMar>
          </w:tcPr>
          <w:p w14:paraId="4353F7ED" w14:textId="2FC34DF6" w:rsidR="00BD6789" w:rsidRPr="00813237" w:rsidRDefault="00BD6789" w:rsidP="004507FE">
            <w:pPr>
              <w:numPr>
                <w:ilvl w:val="0"/>
                <w:numId w:val="1"/>
              </w:numPr>
              <w:spacing w:after="0" w:line="240" w:lineRule="auto"/>
              <w:contextualSpacing/>
              <w:jc w:val="both"/>
              <w:rPr>
                <w:rFonts w:ascii="Arial" w:hAnsi="Arial" w:cs="Arial"/>
                <w:color w:val="FF0000"/>
                <w:sz w:val="18"/>
                <w:szCs w:val="18"/>
              </w:rPr>
            </w:pPr>
            <w:r w:rsidRPr="003335CB">
              <w:rPr>
                <w:rFonts w:ascii="Arial" w:hAnsi="Arial" w:cs="Arial"/>
                <w:color w:val="000000"/>
                <w:sz w:val="18"/>
                <w:szCs w:val="18"/>
              </w:rPr>
              <w:lastRenderedPageBreak/>
              <w:t xml:space="preserve">smo v primeru, da bo naša ponudba sprejeta, pripravljeni </w:t>
            </w:r>
            <w:r w:rsidRPr="00DA5DB1">
              <w:rPr>
                <w:rFonts w:ascii="Arial" w:hAnsi="Arial" w:cs="Arial"/>
                <w:sz w:val="18"/>
                <w:szCs w:val="18"/>
              </w:rPr>
              <w:t xml:space="preserve">izvesti dela v </w:t>
            </w:r>
            <w:r w:rsidR="00B21972">
              <w:rPr>
                <w:rFonts w:ascii="Arial" w:hAnsi="Arial" w:cs="Arial"/>
                <w:sz w:val="18"/>
                <w:szCs w:val="18"/>
              </w:rPr>
              <w:t>9</w:t>
            </w:r>
            <w:r w:rsidR="00813237" w:rsidRPr="00DA5DB1">
              <w:rPr>
                <w:rFonts w:ascii="Arial" w:hAnsi="Arial" w:cs="Arial"/>
                <w:sz w:val="18"/>
                <w:szCs w:val="18"/>
              </w:rPr>
              <w:t>0</w:t>
            </w:r>
            <w:r w:rsidRPr="00DA5DB1">
              <w:rPr>
                <w:rFonts w:ascii="Arial" w:hAnsi="Arial" w:cs="Arial"/>
                <w:sz w:val="18"/>
                <w:szCs w:val="18"/>
              </w:rPr>
              <w:t xml:space="preserve"> dneh od uvedbe v delo;</w:t>
            </w:r>
          </w:p>
          <w:p w14:paraId="075B27A0"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se strinjamo s pla</w:t>
            </w:r>
            <w:r w:rsidRPr="003335CB">
              <w:rPr>
                <w:rFonts w:ascii="Arial" w:hAnsi="Arial" w:cs="Arial" w:hint="eastAsia"/>
                <w:color w:val="000000"/>
                <w:sz w:val="18"/>
                <w:szCs w:val="18"/>
              </w:rPr>
              <w:t>č</w:t>
            </w:r>
            <w:r w:rsidRPr="003335CB">
              <w:rPr>
                <w:rFonts w:ascii="Arial" w:hAnsi="Arial" w:cs="Arial"/>
                <w:color w:val="000000"/>
                <w:sz w:val="18"/>
                <w:szCs w:val="18"/>
              </w:rPr>
              <w:t>ilnimi pogoji, kot jih opredeljuje</w:t>
            </w:r>
            <w:r w:rsidRPr="003335CB">
              <w:rPr>
                <w:rFonts w:ascii="Arial" w:hAnsi="Arial" w:cs="Arial"/>
                <w:i/>
                <w:color w:val="000000"/>
                <w:sz w:val="18"/>
                <w:szCs w:val="18"/>
              </w:rPr>
              <w:t xml:space="preserve"> </w:t>
            </w:r>
            <w:r w:rsidRPr="003335CB">
              <w:rPr>
                <w:rFonts w:ascii="Arial" w:hAnsi="Arial" w:cs="Arial"/>
                <w:color w:val="000000"/>
                <w:sz w:val="18"/>
                <w:szCs w:val="18"/>
              </w:rPr>
              <w:t>12. to</w:t>
            </w:r>
            <w:r w:rsidRPr="003335CB">
              <w:rPr>
                <w:rFonts w:ascii="Arial" w:hAnsi="Arial" w:cs="Arial" w:hint="eastAsia"/>
                <w:color w:val="000000"/>
                <w:sz w:val="18"/>
                <w:szCs w:val="18"/>
              </w:rPr>
              <w:t>č</w:t>
            </w:r>
            <w:r w:rsidRPr="003335CB">
              <w:rPr>
                <w:rFonts w:ascii="Arial" w:hAnsi="Arial" w:cs="Arial"/>
                <w:color w:val="000000"/>
                <w:sz w:val="18"/>
                <w:szCs w:val="18"/>
              </w:rPr>
              <w:t>ka NAVODIL PONUDNIKOM ZA PRIPRAVO PONUDBE;</w:t>
            </w:r>
          </w:p>
          <w:p w14:paraId="4F0BE783" w14:textId="50FC1B7A" w:rsidR="00BD6789" w:rsidRPr="003335CB" w:rsidRDefault="004507FE" w:rsidP="004507FE">
            <w:pPr>
              <w:numPr>
                <w:ilvl w:val="0"/>
                <w:numId w:val="1"/>
              </w:numPr>
              <w:spacing w:after="0" w:line="240" w:lineRule="auto"/>
              <w:contextualSpacing/>
              <w:jc w:val="both"/>
              <w:rPr>
                <w:rFonts w:ascii="Arial" w:hAnsi="Arial" w:cs="Arial"/>
                <w:color w:val="000000"/>
                <w:sz w:val="18"/>
                <w:szCs w:val="18"/>
              </w:rPr>
            </w:pPr>
            <w:r>
              <w:rPr>
                <w:rFonts w:ascii="Arial" w:hAnsi="Arial" w:cs="Arial"/>
                <w:color w:val="000000"/>
                <w:sz w:val="18"/>
                <w:szCs w:val="18"/>
              </w:rPr>
              <w:t>navedeni vodja gradnje</w:t>
            </w:r>
            <w:r w:rsidR="00BD6789" w:rsidRPr="003335CB">
              <w:rPr>
                <w:rFonts w:ascii="Arial" w:hAnsi="Arial" w:cs="Arial"/>
                <w:color w:val="000000"/>
                <w:sz w:val="18"/>
                <w:szCs w:val="18"/>
              </w:rPr>
              <w:t xml:space="preserve"> izpolnjuje zakonske pogoje za opravljanje razpisanih del skladno z veljavno gradbeno zakonodajo;</w:t>
            </w:r>
          </w:p>
          <w:p w14:paraId="16BD63E2"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 xml:space="preserve">bomo dali </w:t>
            </w:r>
            <w:r w:rsidR="00136496" w:rsidRPr="003335CB">
              <w:rPr>
                <w:rFonts w:ascii="Arial" w:hAnsi="Arial" w:cs="Arial"/>
                <w:color w:val="000000"/>
                <w:sz w:val="18"/>
                <w:szCs w:val="18"/>
              </w:rPr>
              <w:t xml:space="preserve">bančno </w:t>
            </w:r>
            <w:r w:rsidRPr="003335CB">
              <w:rPr>
                <w:rFonts w:ascii="Arial" w:hAnsi="Arial" w:cs="Arial"/>
                <w:color w:val="000000"/>
                <w:sz w:val="18"/>
                <w:szCs w:val="18"/>
              </w:rPr>
              <w:t>garancijo ali kavcijsko zavarovanje pri zavarovalnicah za kvalitetno izvedena dela, in sicer za kvalitetno izvedbo del 5 let;</w:t>
            </w:r>
          </w:p>
          <w:p w14:paraId="7AADA007" w14:textId="77777777" w:rsidR="00BD6789" w:rsidRPr="003335CB" w:rsidRDefault="00BD6789" w:rsidP="00B21972">
            <w:pPr>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bomo v garancijskem roku za izvedena dela, na poziv naro</w:t>
            </w:r>
            <w:r w:rsidRPr="003335CB">
              <w:rPr>
                <w:rFonts w:ascii="Arial" w:hAnsi="Arial" w:cs="Arial" w:hint="eastAsia"/>
                <w:color w:val="000000"/>
                <w:sz w:val="18"/>
                <w:szCs w:val="18"/>
              </w:rPr>
              <w:t>č</w:t>
            </w:r>
            <w:r w:rsidRPr="003335CB">
              <w:rPr>
                <w:rFonts w:ascii="Arial" w:hAnsi="Arial" w:cs="Arial"/>
                <w:color w:val="000000"/>
                <w:sz w:val="18"/>
                <w:szCs w:val="18"/>
              </w:rPr>
              <w:t>nika odpravili napake v  tehni</w:t>
            </w:r>
            <w:r w:rsidRPr="003335CB">
              <w:rPr>
                <w:rFonts w:ascii="Arial" w:hAnsi="Arial" w:cs="Arial" w:hint="eastAsia"/>
                <w:color w:val="000000"/>
                <w:sz w:val="18"/>
                <w:szCs w:val="18"/>
              </w:rPr>
              <w:t>č</w:t>
            </w:r>
            <w:r w:rsidRPr="003335CB">
              <w:rPr>
                <w:rFonts w:ascii="Arial" w:hAnsi="Arial" w:cs="Arial"/>
                <w:color w:val="000000"/>
                <w:sz w:val="18"/>
                <w:szCs w:val="18"/>
              </w:rPr>
              <w:t>no sprejemljivem roku, ki nam ga odredi naro</w:t>
            </w:r>
            <w:r w:rsidRPr="003335CB">
              <w:rPr>
                <w:rFonts w:ascii="Arial" w:hAnsi="Arial" w:cs="Arial" w:hint="eastAsia"/>
                <w:color w:val="000000"/>
                <w:sz w:val="18"/>
                <w:szCs w:val="18"/>
              </w:rPr>
              <w:t>č</w:t>
            </w:r>
            <w:r w:rsidRPr="003335CB">
              <w:rPr>
                <w:rFonts w:ascii="Arial" w:hAnsi="Arial" w:cs="Arial"/>
                <w:color w:val="000000"/>
                <w:sz w:val="18"/>
                <w:szCs w:val="18"/>
              </w:rPr>
              <w:t>nik, in sicer takoj za napake, ki lahko vplivajo na pove</w:t>
            </w:r>
            <w:r w:rsidRPr="003335CB">
              <w:rPr>
                <w:rFonts w:ascii="Arial" w:hAnsi="Arial" w:cs="Arial" w:hint="eastAsia"/>
                <w:color w:val="000000"/>
                <w:sz w:val="18"/>
                <w:szCs w:val="18"/>
              </w:rPr>
              <w:t>č</w:t>
            </w:r>
            <w:r w:rsidRPr="003335CB">
              <w:rPr>
                <w:rFonts w:ascii="Arial" w:hAnsi="Arial" w:cs="Arial"/>
                <w:color w:val="000000"/>
                <w:sz w:val="18"/>
                <w:szCs w:val="18"/>
              </w:rPr>
              <w:t xml:space="preserve">anje škode, v najkrajšem možnem </w:t>
            </w:r>
            <w:r w:rsidRPr="003335CB">
              <w:rPr>
                <w:rFonts w:ascii="Arial" w:hAnsi="Arial" w:cs="Arial" w:hint="eastAsia"/>
                <w:color w:val="000000"/>
                <w:sz w:val="18"/>
                <w:szCs w:val="18"/>
              </w:rPr>
              <w:t>č</w:t>
            </w:r>
            <w:r w:rsidRPr="003335CB">
              <w:rPr>
                <w:rFonts w:ascii="Arial" w:hAnsi="Arial" w:cs="Arial"/>
                <w:color w:val="000000"/>
                <w:sz w:val="18"/>
                <w:szCs w:val="18"/>
              </w:rPr>
              <w:t>asu in v roku, ki ga bomo dogovorili z naro</w:t>
            </w:r>
            <w:r w:rsidRPr="003335CB">
              <w:rPr>
                <w:rFonts w:ascii="Arial" w:hAnsi="Arial" w:cs="Arial" w:hint="eastAsia"/>
                <w:color w:val="000000"/>
                <w:sz w:val="18"/>
                <w:szCs w:val="18"/>
              </w:rPr>
              <w:t>č</w:t>
            </w:r>
            <w:r w:rsidRPr="003335CB">
              <w:rPr>
                <w:rFonts w:ascii="Arial" w:hAnsi="Arial" w:cs="Arial"/>
                <w:color w:val="000000"/>
                <w:sz w:val="18"/>
                <w:szCs w:val="18"/>
              </w:rPr>
              <w:t>nikom, za ostale ugotovljene napake;</w:t>
            </w:r>
          </w:p>
          <w:p w14:paraId="71E11EF5" w14:textId="7D3FF84C" w:rsidR="00BD6789" w:rsidRDefault="00BD6789" w:rsidP="00B21972">
            <w:pPr>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v primeru, da napake ne bomo odpravili v dogovorjenem roku, lahko naro</w:t>
            </w:r>
            <w:r w:rsidRPr="003335CB">
              <w:rPr>
                <w:rFonts w:ascii="Arial" w:hAnsi="Arial" w:cs="Arial" w:hint="eastAsia"/>
                <w:color w:val="000000"/>
                <w:sz w:val="18"/>
                <w:szCs w:val="18"/>
              </w:rPr>
              <w:t>č</w:t>
            </w:r>
            <w:r w:rsidRPr="003335CB">
              <w:rPr>
                <w:rFonts w:ascii="Arial" w:hAnsi="Arial" w:cs="Arial"/>
                <w:color w:val="000000"/>
                <w:sz w:val="18"/>
                <w:szCs w:val="18"/>
              </w:rPr>
              <w:t>nik odredi popravilo drugemu izvajalcu, na naše stroške oziroma unov</w:t>
            </w:r>
            <w:r w:rsidRPr="003335CB">
              <w:rPr>
                <w:rFonts w:ascii="Arial" w:hAnsi="Arial" w:cs="Arial" w:hint="eastAsia"/>
                <w:color w:val="000000"/>
                <w:sz w:val="18"/>
                <w:szCs w:val="18"/>
              </w:rPr>
              <w:t>č</w:t>
            </w:r>
            <w:r w:rsidRPr="003335CB">
              <w:rPr>
                <w:rFonts w:ascii="Arial" w:hAnsi="Arial" w:cs="Arial"/>
                <w:color w:val="000000"/>
                <w:sz w:val="18"/>
                <w:szCs w:val="18"/>
              </w:rPr>
              <w:t xml:space="preserve">i finančno zavarovanje za odpravo napak v garancijskem roku, ob </w:t>
            </w:r>
            <w:r w:rsidRPr="003335CB">
              <w:rPr>
                <w:rFonts w:ascii="Arial" w:hAnsi="Arial" w:cs="Arial" w:hint="eastAsia"/>
                <w:color w:val="000000"/>
                <w:sz w:val="18"/>
                <w:szCs w:val="18"/>
              </w:rPr>
              <w:t>č</w:t>
            </w:r>
            <w:r w:rsidRPr="003335CB">
              <w:rPr>
                <w:rFonts w:ascii="Arial" w:hAnsi="Arial" w:cs="Arial"/>
                <w:color w:val="000000"/>
                <w:sz w:val="18"/>
                <w:szCs w:val="18"/>
              </w:rPr>
              <w:t>emer bo naro</w:t>
            </w:r>
            <w:r w:rsidRPr="003335CB">
              <w:rPr>
                <w:rFonts w:ascii="Arial" w:hAnsi="Arial" w:cs="Arial" w:hint="eastAsia"/>
                <w:color w:val="000000"/>
                <w:sz w:val="18"/>
                <w:szCs w:val="18"/>
              </w:rPr>
              <w:t>č</w:t>
            </w:r>
            <w:r w:rsidRPr="003335CB">
              <w:rPr>
                <w:rFonts w:ascii="Arial" w:hAnsi="Arial" w:cs="Arial"/>
                <w:color w:val="000000"/>
                <w:sz w:val="18"/>
                <w:szCs w:val="18"/>
              </w:rPr>
              <w:t>nik zara</w:t>
            </w:r>
            <w:r w:rsidRPr="003335CB">
              <w:rPr>
                <w:rFonts w:ascii="Arial" w:hAnsi="Arial" w:cs="Arial" w:hint="eastAsia"/>
                <w:color w:val="000000"/>
                <w:sz w:val="18"/>
                <w:szCs w:val="18"/>
              </w:rPr>
              <w:t>č</w:t>
            </w:r>
            <w:r w:rsidRPr="003335CB">
              <w:rPr>
                <w:rFonts w:ascii="Arial" w:hAnsi="Arial" w:cs="Arial"/>
                <w:color w:val="000000"/>
                <w:sz w:val="18"/>
                <w:szCs w:val="18"/>
              </w:rPr>
              <w:t>unal v naše breme 5% pribitek na vrednost teh del za kritje svojih režijskih stroškov;</w:t>
            </w:r>
          </w:p>
          <w:p w14:paraId="328344FF" w14:textId="77777777" w:rsidR="00B21972" w:rsidRDefault="00B21972" w:rsidP="00B21972">
            <w:pPr>
              <w:pStyle w:val="Odstavekseznama"/>
              <w:numPr>
                <w:ilvl w:val="0"/>
                <w:numId w:val="1"/>
              </w:numPr>
              <w:ind w:left="714" w:hanging="357"/>
              <w:contextualSpacing/>
              <w:rPr>
                <w:rFonts w:ascii="Arial" w:hAnsi="Arial" w:cs="Arial"/>
                <w:color w:val="000000"/>
                <w:sz w:val="18"/>
                <w:szCs w:val="18"/>
              </w:rPr>
            </w:pPr>
            <w:r w:rsidRPr="00B21972">
              <w:rPr>
                <w:rFonts w:ascii="Arial" w:hAnsi="Arial" w:cs="Arial"/>
                <w:color w:val="000000"/>
                <w:sz w:val="18"/>
                <w:szCs w:val="18"/>
              </w:rPr>
              <w:t>jamčimo deset (10) let za napake v izdelavi gradnje, ki zadevajo njeno solidnost, v skladu z določili veljavnega Obligacijskega zakonika.</w:t>
            </w:r>
          </w:p>
          <w:p w14:paraId="2B15056D" w14:textId="77777777" w:rsidR="00B21972" w:rsidRDefault="00BD6789" w:rsidP="00B21972">
            <w:pPr>
              <w:pStyle w:val="Odstavekseznama"/>
              <w:numPr>
                <w:ilvl w:val="0"/>
                <w:numId w:val="1"/>
              </w:numPr>
              <w:ind w:left="714" w:hanging="357"/>
              <w:contextualSpacing/>
              <w:rPr>
                <w:rFonts w:ascii="Arial" w:hAnsi="Arial" w:cs="Arial"/>
                <w:color w:val="000000"/>
                <w:sz w:val="18"/>
                <w:szCs w:val="18"/>
              </w:rPr>
            </w:pPr>
            <w:r w:rsidRPr="00B21972">
              <w:rPr>
                <w:rFonts w:ascii="Arial" w:hAnsi="Arial" w:cs="Arial"/>
                <w:color w:val="000000"/>
                <w:sz w:val="18"/>
                <w:szCs w:val="18"/>
              </w:rPr>
              <w:t>za vsa popravila in odpravo napak, ki se izvajajo v garancijski dobi po garancijskih pogojih pri</w:t>
            </w:r>
            <w:r w:rsidRPr="00B21972">
              <w:rPr>
                <w:rFonts w:ascii="Arial" w:hAnsi="Arial" w:cs="Arial" w:hint="eastAsia"/>
                <w:color w:val="000000"/>
                <w:sz w:val="18"/>
                <w:szCs w:val="18"/>
              </w:rPr>
              <w:t>č</w:t>
            </w:r>
            <w:r w:rsidRPr="00B21972">
              <w:rPr>
                <w:rFonts w:ascii="Arial" w:hAnsi="Arial" w:cs="Arial"/>
                <w:color w:val="000000"/>
                <w:sz w:val="18"/>
                <w:szCs w:val="18"/>
              </w:rPr>
              <w:t>ne te</w:t>
            </w:r>
            <w:r w:rsidRPr="00B21972">
              <w:rPr>
                <w:rFonts w:ascii="Arial" w:hAnsi="Arial" w:cs="Arial" w:hint="eastAsia"/>
                <w:color w:val="000000"/>
                <w:sz w:val="18"/>
                <w:szCs w:val="18"/>
              </w:rPr>
              <w:t>č</w:t>
            </w:r>
            <w:r w:rsidRPr="00B21972">
              <w:rPr>
                <w:rFonts w:ascii="Arial" w:hAnsi="Arial" w:cs="Arial"/>
                <w:color w:val="000000"/>
                <w:sz w:val="18"/>
                <w:szCs w:val="18"/>
              </w:rPr>
              <w:t>i nov garancijski rok z dnem zamenjave;</w:t>
            </w:r>
          </w:p>
          <w:p w14:paraId="589175E7" w14:textId="5F1DC88C" w:rsidR="00BD6789" w:rsidRPr="00B21972" w:rsidRDefault="00B21972" w:rsidP="00B21972">
            <w:pPr>
              <w:pStyle w:val="Odstavekseznama"/>
              <w:numPr>
                <w:ilvl w:val="0"/>
                <w:numId w:val="1"/>
              </w:numPr>
              <w:ind w:left="714" w:hanging="357"/>
              <w:contextualSpacing/>
              <w:rPr>
                <w:rFonts w:ascii="Arial" w:hAnsi="Arial" w:cs="Arial"/>
                <w:color w:val="000000"/>
                <w:sz w:val="18"/>
                <w:szCs w:val="18"/>
              </w:rPr>
            </w:pPr>
            <w:r>
              <w:rPr>
                <w:rFonts w:ascii="Arial" w:hAnsi="Arial" w:cs="Arial"/>
                <w:color w:val="000000"/>
                <w:sz w:val="18"/>
                <w:szCs w:val="18"/>
              </w:rPr>
              <w:t xml:space="preserve">se </w:t>
            </w:r>
            <w:r w:rsidR="00BD6789" w:rsidRPr="00B21972">
              <w:rPr>
                <w:rFonts w:ascii="Arial" w:hAnsi="Arial" w:cs="Arial"/>
                <w:color w:val="000000"/>
                <w:sz w:val="18"/>
                <w:szCs w:val="18"/>
              </w:rPr>
              <w:t>v celoti strinjamo in sprejemamo pogoje naročnika, navedene v tej razpisni dokumentaciji, da po njih dajemo svojo ponudbo za izvedbo razpisanih del, ki so predmet tega javnega naročila ter da pod navedenimi pogoji pristopamo k izvedbi predmeta javnega naročila;</w:t>
            </w:r>
          </w:p>
          <w:p w14:paraId="5F64F7C8" w14:textId="77777777" w:rsidR="00BD6789" w:rsidRPr="003335CB" w:rsidRDefault="00BD6789" w:rsidP="00B21972">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so vsi podatki, ki so podani v naši ponudbi, resnični ter da skenirani dokumenti ustrezajo originalu. Za podane podatke, njihovo resničnost in ustreznost skeniranih dokumentov prevzamemo popolno odgovornost; ponudnik naročniku daje pooblastilo, da jih preveri pri pristojnih organih, za kar bomo na naročnikovo zahtevo predložili ustrezna pooblastila, če jih bo ta zahteval;</w:t>
            </w:r>
          </w:p>
          <w:p w14:paraId="3F829DD4"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14:paraId="10EDB69E"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14:paraId="0A8394C2"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javno naročilo izvajali s strokovno usposobljenimi delavci oziroma kadrom;</w:t>
            </w:r>
          </w:p>
          <w:p w14:paraId="74EE8348"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w:t>
            </w:r>
          </w:p>
          <w:p w14:paraId="7D2F52D2" w14:textId="77777777" w:rsidR="00136496" w:rsidRPr="003335CB" w:rsidRDefault="00136496"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ves čas izvedbe imeli za predmet naročila imenovanega vodjo del, ki izpolnjuje vse pogoje veljavne gradbene zakonodaje;</w:t>
            </w:r>
          </w:p>
          <w:p w14:paraId="1B893143"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primeru zamenjave priglašenih ali uvedbe novih podizvajalcev ali priglašenih kadrov pred njihovo menjavo oziroma uvedbo pridobili pisno soglasje naročnika;</w:t>
            </w:r>
          </w:p>
          <w:p w14:paraId="79338B43"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novi podizvajalci izpolnjevali vse naročnikove pogoje, ki jih morajo izpolnjevati podizvajalci;</w:t>
            </w:r>
          </w:p>
          <w:p w14:paraId="497284D2"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14:paraId="495E5351"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zamenjani kadri ob morebitni menjavi izpolnjevali kadrovske pogoje, ki jih je določil naročnik v razpisni dokumentaciji;</w:t>
            </w:r>
          </w:p>
          <w:p w14:paraId="42AF1AE6" w14:textId="5E44123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ob podpisu pogodbe, kot zavarovanje za dobro izvedbo pogodbenih obveznosti, predložili dve bianco menici v višini 10 % pogodbene vrednosti z DDV, z veljavnostjo 30 dni po poteku roka za</w:t>
            </w:r>
            <w:r w:rsidR="00B21972" w:rsidRPr="003335CB">
              <w:rPr>
                <w:rFonts w:ascii="Arial" w:hAnsi="Arial" w:cs="Arial"/>
                <w:color w:val="000000"/>
                <w:sz w:val="18"/>
                <w:szCs w:val="18"/>
              </w:rPr>
              <w:t xml:space="preserve"> </w:t>
            </w:r>
            <w:r w:rsidR="00B21972">
              <w:rPr>
                <w:rFonts w:ascii="Arial" w:hAnsi="Arial" w:cs="Arial"/>
                <w:color w:val="000000"/>
                <w:sz w:val="18"/>
                <w:szCs w:val="18"/>
              </w:rPr>
              <w:t>dokončanje</w:t>
            </w:r>
            <w:r w:rsidRPr="003335CB">
              <w:rPr>
                <w:rFonts w:ascii="Arial" w:hAnsi="Arial" w:cs="Arial"/>
                <w:color w:val="000000"/>
                <w:sz w:val="18"/>
                <w:szCs w:val="18"/>
              </w:rPr>
              <w:t xml:space="preserve"> del, in sicer v besedilu vzorca finančnega zavarovanja za dobro izvedbo pogodbenih obveznosti iz III. poglavja Navodil ponudnikom; </w:t>
            </w:r>
          </w:p>
          <w:p w14:paraId="52A7C68A" w14:textId="7C8D6D4F" w:rsidR="00BD6789" w:rsidRPr="003335CB" w:rsidRDefault="0061324C"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roku 15</w:t>
            </w:r>
            <w:r w:rsidR="00BD6789" w:rsidRPr="003335CB">
              <w:rPr>
                <w:rFonts w:ascii="Arial" w:hAnsi="Arial" w:cs="Arial"/>
                <w:color w:val="000000"/>
                <w:sz w:val="18"/>
                <w:szCs w:val="18"/>
              </w:rPr>
              <w:t xml:space="preserve"> (</w:t>
            </w:r>
            <w:r w:rsidRPr="003335CB">
              <w:rPr>
                <w:rFonts w:ascii="Arial" w:hAnsi="Arial" w:cs="Arial"/>
                <w:color w:val="000000"/>
                <w:sz w:val="18"/>
                <w:szCs w:val="18"/>
              </w:rPr>
              <w:t>petnajst</w:t>
            </w:r>
            <w:r w:rsidR="00BD6789" w:rsidRPr="003335CB">
              <w:rPr>
                <w:rFonts w:ascii="Arial" w:hAnsi="Arial" w:cs="Arial"/>
                <w:color w:val="000000"/>
                <w:sz w:val="18"/>
                <w:szCs w:val="18"/>
              </w:rPr>
              <w:t>) dni po podpisu zapisnika o prevzemu del, kot zavarovanje za odpravo napak v garancijskem roku, predložili ban</w:t>
            </w:r>
            <w:r w:rsidR="00BD6789" w:rsidRPr="003335CB">
              <w:rPr>
                <w:rFonts w:ascii="Arial" w:hAnsi="Arial" w:cs="Arial" w:hint="eastAsia"/>
                <w:color w:val="000000"/>
                <w:sz w:val="18"/>
                <w:szCs w:val="18"/>
              </w:rPr>
              <w:t>č</w:t>
            </w:r>
            <w:r w:rsidR="00BD6789" w:rsidRPr="003335CB">
              <w:rPr>
                <w:rFonts w:ascii="Arial" w:hAnsi="Arial" w:cs="Arial"/>
                <w:color w:val="000000"/>
                <w:sz w:val="18"/>
                <w:szCs w:val="18"/>
              </w:rPr>
              <w:t xml:space="preserve">no garancijo oz. kavcijsko zavarovanje za odpravo napak v garancijski dobi, v višini 5 % pogodbene vrednosti z DDV, z dobo veljavnosti vsaj </w:t>
            </w:r>
            <w:r w:rsidR="00BD6789" w:rsidRPr="003335CB">
              <w:rPr>
                <w:rFonts w:ascii="Arial" w:hAnsi="Arial" w:cs="Arial" w:hint="eastAsia"/>
                <w:color w:val="000000"/>
                <w:sz w:val="18"/>
                <w:szCs w:val="18"/>
              </w:rPr>
              <w:t>š</w:t>
            </w:r>
            <w:r w:rsidR="00BD6789" w:rsidRPr="003335CB">
              <w:rPr>
                <w:rFonts w:ascii="Arial" w:hAnsi="Arial" w:cs="Arial"/>
                <w:color w:val="000000"/>
                <w:sz w:val="18"/>
                <w:szCs w:val="18"/>
              </w:rPr>
              <w:t>e 30 dni po preteku garancijskega roka po pogodbi,</w:t>
            </w:r>
            <w:r w:rsidR="00BD6789" w:rsidRPr="003335CB">
              <w:t xml:space="preserve"> </w:t>
            </w:r>
            <w:r w:rsidR="00BD6789" w:rsidRPr="003335CB">
              <w:rPr>
                <w:rFonts w:ascii="Arial" w:hAnsi="Arial" w:cs="Arial"/>
                <w:color w:val="000000"/>
                <w:sz w:val="18"/>
                <w:szCs w:val="18"/>
              </w:rPr>
              <w:t xml:space="preserve">in sicer v besedilu vzorca finančnega zavarovanja za odpravo napak iz III. poglavja Navodil ponudnikom; </w:t>
            </w:r>
          </w:p>
          <w:p w14:paraId="097885EF"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smo v celoti seznanjeni z vso veljavno relevantno zakonodajo, ki se upošteva pri oddaji tega javnega naročila in z obsegom in zahtevnostjo javnega naročila;</w:t>
            </w:r>
          </w:p>
          <w:p w14:paraId="6FB6E794"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vse prevzete obveznosti izpolnili v predpisani količini, kvaliteti in rokih, kot to izhaja iz razpisne dokumentacije za oddajo tega javnega naročila;</w:t>
            </w:r>
          </w:p>
          <w:p w14:paraId="56DF1D17" w14:textId="1CE4FE26" w:rsidR="00BD6789" w:rsidRPr="003335CB" w:rsidRDefault="00BD6789" w:rsidP="00B21972">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za nas ne obstaja absolutna prepoved poslovanja z naro</w:t>
            </w:r>
            <w:r w:rsidR="00B21972">
              <w:rPr>
                <w:rFonts w:ascii="Arial" w:hAnsi="Arial" w:cs="Arial"/>
                <w:color w:val="000000"/>
                <w:sz w:val="18"/>
                <w:szCs w:val="18"/>
              </w:rPr>
              <w:t>čnikom, kot izhaja iz 35. člena</w:t>
            </w:r>
            <w:r w:rsidR="00B21972" w:rsidRPr="00B21972">
              <w:rPr>
                <w:rFonts w:ascii="Arial" w:hAnsi="Arial" w:cs="Arial"/>
                <w:color w:val="000000"/>
                <w:sz w:val="18"/>
                <w:szCs w:val="18"/>
              </w:rPr>
              <w:t xml:space="preserve"> Zakona o integriteti in preprečevanju korupcije (Uradni list RS, št. 69/11 - uradno prečiščeno besedilo</w:t>
            </w:r>
            <w:r w:rsidR="00B21972">
              <w:rPr>
                <w:rFonts w:ascii="Arial" w:hAnsi="Arial" w:cs="Arial"/>
                <w:color w:val="000000"/>
                <w:sz w:val="18"/>
                <w:szCs w:val="18"/>
              </w:rPr>
              <w:t>, 158/20</w:t>
            </w:r>
            <w:r w:rsidR="00B21972" w:rsidRPr="00B21972">
              <w:rPr>
                <w:rFonts w:ascii="Arial" w:hAnsi="Arial" w:cs="Arial"/>
                <w:color w:val="000000"/>
                <w:sz w:val="18"/>
                <w:szCs w:val="18"/>
              </w:rPr>
              <w:t>);</w:t>
            </w:r>
          </w:p>
          <w:p w14:paraId="486BCCCD"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z drugimi gospodarskimi subjekti nismo sklenili dogovora, katerega cilj ali učinek je preprečevati, omejevati ali izkrivljati konkurenco;</w:t>
            </w:r>
          </w:p>
          <w:p w14:paraId="6A9CBF51"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nismo bili s pravnomočno sodbo v katerikoli državi obsojeni za prestopek v zvezi s poklicnim ravnanjem;</w:t>
            </w:r>
          </w:p>
          <w:p w14:paraId="1A648761"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pri dajanju informacij, zahtevanih v skladu z določbami ZJN-3, v tem ali predhodnih postopkih, nismo namerno podali zavajajoče razlage ali teh informacij nismo zagotovili;</w:t>
            </w:r>
          </w:p>
          <w:p w14:paraId="1DAA5EDF" w14:textId="77777777" w:rsidR="00BD6789" w:rsidRPr="003335CB" w:rsidRDefault="00BD6789" w:rsidP="004507FE">
            <w:pPr>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lastRenderedPageBreak/>
              <w:t>nismo v postopku prisilne poravnave, stečajnem postopku ali v postopku likvidacije;</w:t>
            </w:r>
          </w:p>
          <w:p w14:paraId="2C064131"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primeru, da bomo izbrani v tem postopku, v celoti odgovarjali za dela podizvajalcev, ki smo jih navedli v svoji ponudbi,</w:t>
            </w:r>
          </w:p>
          <w:p w14:paraId="06FFC6C7"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 xml:space="preserve">bomo v primeru da bomo izbrani na predmetnem javnem naročilu, naročniku na njegov poziv, v roku osmih dni od prejema poziva, posredovali podatke o svojih ustanoviteljih, družbenikih, delničarjih, </w:t>
            </w:r>
            <w:proofErr w:type="spellStart"/>
            <w:r w:rsidRPr="003335CB">
              <w:rPr>
                <w:rFonts w:ascii="Arial" w:hAnsi="Arial" w:cs="Arial"/>
                <w:color w:val="000000"/>
                <w:sz w:val="18"/>
                <w:szCs w:val="18"/>
              </w:rPr>
              <w:t>komanditistih</w:t>
            </w:r>
            <w:proofErr w:type="spellEnd"/>
            <w:r w:rsidRPr="003335CB">
              <w:rPr>
                <w:rFonts w:ascii="Arial" w:hAnsi="Arial" w:cs="Arial"/>
                <w:color w:val="000000"/>
                <w:sz w:val="18"/>
                <w:szCs w:val="18"/>
              </w:rPr>
              <w:t xml:space="preserve"> ali drugih lastnikih in podatke o lastniških deležih navedenih oseb, gospodarskih subjektih, za katere se glede na določbe zakona, ki ureja gospodarske družbe, šteje, da so z nami povezane družbe,</w:t>
            </w:r>
          </w:p>
          <w:p w14:paraId="1D7968D5"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dela izvedli v skladu s pravili stroke in navodilom strokovnega nadzora s strani naročnika,</w:t>
            </w:r>
          </w:p>
          <w:p w14:paraId="55B7711E" w14:textId="77777777" w:rsidR="00BD6789" w:rsidRPr="003335CB" w:rsidRDefault="00BD6789" w:rsidP="004507FE">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797B7F82" w14:textId="77777777" w:rsidR="00BD6789" w:rsidRPr="003335CB" w:rsidRDefault="00BD6789" w:rsidP="004507FE">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11D7A8D9" w14:textId="77777777" w:rsidR="00BD6789" w:rsidRPr="003335CB" w:rsidRDefault="00BD6789" w:rsidP="004507FE">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3335CB">
              <w:rPr>
                <w:rFonts w:ascii="Arial" w:hAnsi="Arial" w:cs="Arial"/>
                <w:color w:val="000000"/>
                <w:sz w:val="18"/>
                <w:szCs w:val="18"/>
              </w:rPr>
              <w:t>imajo materiali in oprema, ki jih vgrajujemo, imajo ustrezne certifikate kakovosti skladno z Zakonom o gradbenih proizvodih (Uradni list RS, št. 82/13 - ZGPro-1);</w:t>
            </w:r>
          </w:p>
          <w:p w14:paraId="197541CF" w14:textId="485E9DAF" w:rsidR="00BD6789" w:rsidRPr="004507FE" w:rsidRDefault="00BD6789" w:rsidP="004507FE">
            <w:pPr>
              <w:pStyle w:val="Odstavekseznama"/>
              <w:numPr>
                <w:ilvl w:val="0"/>
                <w:numId w:val="1"/>
              </w:numPr>
              <w:spacing w:after="0" w:line="240" w:lineRule="auto"/>
              <w:ind w:left="714" w:hanging="357"/>
              <w:contextualSpacing/>
              <w:jc w:val="both"/>
              <w:rPr>
                <w:rFonts w:ascii="Arial" w:hAnsi="Arial" w:cs="Arial"/>
                <w:color w:val="000000"/>
                <w:sz w:val="18"/>
                <w:szCs w:val="18"/>
              </w:rPr>
            </w:pPr>
            <w:r w:rsidRPr="004507FE">
              <w:rPr>
                <w:rFonts w:ascii="Arial" w:hAnsi="Arial" w:cs="Arial"/>
                <w:color w:val="000000"/>
                <w:sz w:val="18"/>
                <w:szCs w:val="18"/>
              </w:rPr>
              <w:t xml:space="preserve">bomo vgradili opremo in material, ki izpolnjuje pogoje, določene s strani naročnika v tehničnih specifikacijah; </w:t>
            </w:r>
          </w:p>
          <w:p w14:paraId="10892599" w14:textId="408C45CF" w:rsidR="004507FE" w:rsidRPr="001309DE" w:rsidRDefault="004507FE" w:rsidP="004507FE">
            <w:pPr>
              <w:pStyle w:val="Odstavekseznama"/>
              <w:numPr>
                <w:ilvl w:val="0"/>
                <w:numId w:val="1"/>
              </w:numPr>
              <w:contextualSpacing/>
              <w:jc w:val="both"/>
              <w:rPr>
                <w:rFonts w:ascii="Arial" w:hAnsi="Arial" w:cs="Arial"/>
                <w:sz w:val="18"/>
                <w:szCs w:val="18"/>
              </w:rPr>
            </w:pPr>
            <w:r w:rsidRPr="001309DE">
              <w:rPr>
                <w:rFonts w:ascii="Arial" w:hAnsi="Arial" w:cs="Arial"/>
                <w:sz w:val="18"/>
                <w:szCs w:val="18"/>
              </w:rPr>
              <w:t xml:space="preserve">bomo predmetno javno naročilo izvajali skladno s temeljnimi </w:t>
            </w:r>
            <w:proofErr w:type="spellStart"/>
            <w:r w:rsidRPr="001309DE">
              <w:rPr>
                <w:rFonts w:ascii="Arial" w:hAnsi="Arial" w:cs="Arial"/>
                <w:sz w:val="18"/>
                <w:szCs w:val="18"/>
              </w:rPr>
              <w:t>okoljskimi</w:t>
            </w:r>
            <w:proofErr w:type="spellEnd"/>
            <w:r w:rsidRPr="001309DE">
              <w:rPr>
                <w:rFonts w:ascii="Arial" w:hAnsi="Arial" w:cs="Arial"/>
                <w:sz w:val="18"/>
                <w:szCs w:val="18"/>
              </w:rPr>
              <w:t xml:space="preserve"> zahtevami po Uredbi o zelenem javnem naročanju (Uradni list RS, št. 51/17, 64/19, 49/20 - ZIUZEOP, 152/20 - ZZUOOP) ves čas trajanja pogodbe z naročnikom;</w:t>
            </w:r>
          </w:p>
          <w:p w14:paraId="53FCC2F0" w14:textId="22CF4A94" w:rsidR="00B21972" w:rsidRDefault="00BD6789" w:rsidP="00B21972">
            <w:pPr>
              <w:pStyle w:val="Odstavekseznama"/>
              <w:numPr>
                <w:ilvl w:val="0"/>
                <w:numId w:val="1"/>
              </w:numPr>
              <w:contextualSpacing/>
              <w:jc w:val="both"/>
              <w:rPr>
                <w:rFonts w:ascii="Arial" w:hAnsi="Arial" w:cs="Arial"/>
                <w:color w:val="000000"/>
                <w:sz w:val="18"/>
                <w:szCs w:val="18"/>
              </w:rPr>
            </w:pPr>
            <w:r w:rsidRPr="004507FE">
              <w:rPr>
                <w:rFonts w:ascii="Arial" w:hAnsi="Arial" w:cs="Arial"/>
                <w:color w:val="000000"/>
                <w:sz w:val="18"/>
                <w:szCs w:val="18"/>
              </w:rPr>
              <w:t>nismo kršili obveznosti iz drugega odstavka 3. člena</w:t>
            </w:r>
            <w:r w:rsidR="00B21972">
              <w:t xml:space="preserve"> </w:t>
            </w:r>
            <w:r w:rsidR="00B21972" w:rsidRPr="00B21972">
              <w:rPr>
                <w:rFonts w:ascii="Arial" w:hAnsi="Arial" w:cs="Arial"/>
                <w:color w:val="000000"/>
                <w:sz w:val="18"/>
                <w:szCs w:val="18"/>
              </w:rPr>
              <w:t>Zakon</w:t>
            </w:r>
            <w:r w:rsidR="00B21972">
              <w:rPr>
                <w:rFonts w:ascii="Arial" w:hAnsi="Arial" w:cs="Arial"/>
                <w:color w:val="000000"/>
                <w:sz w:val="18"/>
                <w:szCs w:val="18"/>
              </w:rPr>
              <w:t>a</w:t>
            </w:r>
            <w:r w:rsidR="00B21972" w:rsidRPr="00B21972">
              <w:rPr>
                <w:rFonts w:ascii="Arial" w:hAnsi="Arial" w:cs="Arial"/>
                <w:color w:val="000000"/>
                <w:sz w:val="18"/>
                <w:szCs w:val="18"/>
              </w:rPr>
              <w:t xml:space="preserve"> o javnem naročanju</w:t>
            </w:r>
            <w:r w:rsidRPr="004507FE">
              <w:rPr>
                <w:rFonts w:ascii="Arial" w:hAnsi="Arial" w:cs="Arial"/>
                <w:color w:val="000000"/>
                <w:sz w:val="18"/>
                <w:szCs w:val="18"/>
              </w:rPr>
              <w:t xml:space="preserve"> </w:t>
            </w:r>
            <w:r w:rsidR="00B21972">
              <w:rPr>
                <w:rFonts w:ascii="Arial" w:hAnsi="Arial" w:cs="Arial"/>
                <w:color w:val="000000"/>
                <w:sz w:val="18"/>
                <w:szCs w:val="18"/>
              </w:rPr>
              <w:t>(</w:t>
            </w:r>
            <w:r w:rsidR="00B21972" w:rsidRPr="00B21972">
              <w:rPr>
                <w:rFonts w:ascii="Arial" w:hAnsi="Arial" w:cs="Arial"/>
                <w:color w:val="000000"/>
                <w:sz w:val="18"/>
                <w:szCs w:val="18"/>
              </w:rPr>
              <w:t>Uradni list RS, št. 91/15, Uradni list Evropske unije, št. 307/15, 307/15, 337/17, 337/17, Uradni list RS, št. 14/18, 69/19 - skl. US, Uradni list Evropske unije, št. 279/19, 279/19, Uradni list RS, št. 49/20 - ZIUZEOP, 80/20 - ZIUOOPE, 152/20 - ZZUOOP, 1</w:t>
            </w:r>
            <w:r w:rsidR="00B21972">
              <w:rPr>
                <w:rFonts w:ascii="Arial" w:hAnsi="Arial" w:cs="Arial"/>
                <w:color w:val="000000"/>
                <w:sz w:val="18"/>
                <w:szCs w:val="18"/>
              </w:rPr>
              <w:t>75/20 - ZIUOPDVE, 15/21 – ZDUOP);</w:t>
            </w:r>
          </w:p>
          <w:p w14:paraId="76D1BC44" w14:textId="39AD9A14" w:rsidR="00DA5DB1" w:rsidRPr="004507FE" w:rsidRDefault="00BD6789" w:rsidP="00B21972">
            <w:pPr>
              <w:pStyle w:val="Odstavekseznama"/>
              <w:numPr>
                <w:ilvl w:val="0"/>
                <w:numId w:val="1"/>
              </w:numPr>
              <w:contextualSpacing/>
              <w:rPr>
                <w:rFonts w:ascii="Arial" w:hAnsi="Arial" w:cs="Arial"/>
                <w:color w:val="000000"/>
                <w:sz w:val="18"/>
                <w:szCs w:val="18"/>
              </w:rPr>
            </w:pPr>
            <w:r w:rsidRPr="004507FE">
              <w:rPr>
                <w:rFonts w:ascii="Arial" w:hAnsi="Arial" w:cs="Arial"/>
                <w:color w:val="000000"/>
                <w:sz w:val="18"/>
                <w:szCs w:val="18"/>
              </w:rPr>
              <w:t>izpolnjujemo vse ostale pogoje za izvedbo naročila, ki ji</w:t>
            </w:r>
            <w:r w:rsidR="00DA5DB1" w:rsidRPr="004507FE">
              <w:rPr>
                <w:rFonts w:ascii="Arial" w:hAnsi="Arial" w:cs="Arial"/>
                <w:color w:val="000000"/>
                <w:sz w:val="18"/>
                <w:szCs w:val="18"/>
              </w:rPr>
              <w:t>h določa razpisna dokumentacija.</w:t>
            </w:r>
          </w:p>
        </w:tc>
      </w:tr>
    </w:tbl>
    <w:p w14:paraId="4B20576C" w14:textId="77777777" w:rsidR="009F0F9A" w:rsidRPr="003335CB" w:rsidRDefault="00BD6789" w:rsidP="004507FE">
      <w:pPr>
        <w:spacing w:before="225" w:after="225" w:line="240" w:lineRule="auto"/>
        <w:contextualSpacing/>
        <w:jc w:val="both"/>
        <w:rPr>
          <w:rFonts w:ascii="Arial" w:hAnsi="Arial" w:cs="Arial"/>
          <w:sz w:val="18"/>
          <w:szCs w:val="18"/>
        </w:rPr>
      </w:pPr>
      <w:r w:rsidRPr="003335CB">
        <w:rPr>
          <w:rFonts w:ascii="Arial" w:hAnsi="Arial" w:cs="Arial"/>
          <w:b/>
          <w:color w:val="000000"/>
          <w:sz w:val="18"/>
          <w:szCs w:val="18"/>
        </w:rPr>
        <w:lastRenderedPageBreak/>
        <w:t>III.</w:t>
      </w:r>
      <w:r w:rsidRPr="003335CB">
        <w:rPr>
          <w:rFonts w:ascii="Arial" w:hAnsi="Arial" w:cs="Arial"/>
          <w:color w:val="000000"/>
          <w:sz w:val="18"/>
          <w:szCs w:val="18"/>
        </w:rPr>
        <w:t xml:space="preserve"> Izjavljamo, da izpolnjujemo </w:t>
      </w:r>
      <w:r w:rsidR="009F0F9A" w:rsidRPr="003335CB">
        <w:rPr>
          <w:rFonts w:ascii="Arial" w:hAnsi="Arial" w:cs="Arial"/>
          <w:color w:val="000000"/>
          <w:sz w:val="18"/>
          <w:szCs w:val="18"/>
        </w:rPr>
        <w:t>naslednje obvezne pogoje skladno z zakonskimi zahtevami in zahtevami naročnika, da:</w:t>
      </w:r>
    </w:p>
    <w:p w14:paraId="32C6B1F0"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imamo dovoljenje za opravljanje dejavnosti, ki je predmet jav</w:t>
      </w:r>
      <w:bookmarkStart w:id="1" w:name="_GoBack"/>
      <w:bookmarkEnd w:id="1"/>
      <w:r w:rsidRPr="003335CB">
        <w:rPr>
          <w:rFonts w:ascii="Arial" w:hAnsi="Arial" w:cs="Arial"/>
          <w:color w:val="000000"/>
          <w:sz w:val="18"/>
          <w:szCs w:val="18"/>
        </w:rPr>
        <w:t>nega naročila in smo vpisani v poklicni oziroma poslovni register v državi sedeža,</w:t>
      </w:r>
    </w:p>
    <w:p w14:paraId="0BA506A7"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nismo bili pravnomočno obsojeni zaradi storitve kaznivega dejanja navedenega v prvem odstavku 75. člena ZJN-3,</w:t>
      </w:r>
    </w:p>
    <w:p w14:paraId="54FCEC90"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nismo izločeni iz postopkov javnih naročil zaradi uvrstitve v evidenco gospodarskih subjektov z negativnimi referencami,</w:t>
      </w:r>
    </w:p>
    <w:p w14:paraId="060C3D7D"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1E9F8A7A"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 xml:space="preserve">na dan oddaje ponudbe nimamo </w:t>
      </w:r>
      <w:proofErr w:type="spellStart"/>
      <w:r w:rsidRPr="003335CB">
        <w:rPr>
          <w:rFonts w:ascii="Arial" w:hAnsi="Arial" w:cs="Arial"/>
          <w:color w:val="000000"/>
          <w:sz w:val="18"/>
          <w:szCs w:val="18"/>
        </w:rPr>
        <w:t>nepredloženih</w:t>
      </w:r>
      <w:proofErr w:type="spellEnd"/>
      <w:r w:rsidRPr="003335CB">
        <w:rPr>
          <w:rFonts w:ascii="Arial" w:hAnsi="Arial" w:cs="Arial"/>
          <w:color w:val="000000"/>
          <w:sz w:val="18"/>
          <w:szCs w:val="18"/>
        </w:rPr>
        <w:t xml:space="preserve"> obračunov davčnih odtegljajev za dohodke iz delovnega razmerja za obdobje zadnjih petih let do dne oddaje ponudbe,</w:t>
      </w:r>
    </w:p>
    <w:p w14:paraId="69902849"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w:t>
      </w:r>
      <w:r w:rsidR="00136496" w:rsidRPr="003335CB">
        <w:rPr>
          <w:rFonts w:ascii="Arial" w:hAnsi="Arial" w:cs="Arial"/>
          <w:color w:val="000000"/>
          <w:sz w:val="18"/>
          <w:szCs w:val="18"/>
        </w:rPr>
        <w:t>rška v zvezi s plačilom za delo,</w:t>
      </w:r>
      <w:r w:rsidR="00136496" w:rsidRPr="003335CB">
        <w:rPr>
          <w:rFonts w:ascii="Arial" w:hAnsi="Arial" w:cs="Arial"/>
          <w:color w:val="000000"/>
          <w:position w:val="-2"/>
          <w:sz w:val="18"/>
          <w:szCs w:val="18"/>
        </w:rPr>
        <w:t xml:space="preserve"> delovnim </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asom, po</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 xml:space="preserve">itki, opravljanjem dela na podlagi pogodb civilnega prava kljub obstoju elementov delovnega razmerja ali v zvezi z zaposlovanjem na </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rno.</w:t>
      </w:r>
    </w:p>
    <w:p w14:paraId="5A665AAD" w14:textId="77777777" w:rsidR="009F0F9A" w:rsidRPr="003335CB" w:rsidRDefault="009F0F9A" w:rsidP="00BD6789">
      <w:pPr>
        <w:spacing w:before="225" w:after="225" w:line="240" w:lineRule="auto"/>
        <w:jc w:val="both"/>
        <w:rPr>
          <w:rFonts w:ascii="Arial" w:hAnsi="Arial" w:cs="Arial"/>
          <w:color w:val="000000"/>
          <w:sz w:val="18"/>
          <w:szCs w:val="18"/>
        </w:rPr>
      </w:pPr>
      <w:r w:rsidRPr="003335CB">
        <w:rPr>
          <w:rFonts w:ascii="Arial" w:hAnsi="Arial" w:cs="Arial"/>
          <w:b/>
          <w:color w:val="000000"/>
          <w:sz w:val="18"/>
          <w:szCs w:val="18"/>
        </w:rPr>
        <w:t xml:space="preserve">IV. </w:t>
      </w:r>
      <w:r w:rsidRPr="003335CB">
        <w:rPr>
          <w:rFonts w:ascii="Arial" w:hAnsi="Arial" w:cs="Arial"/>
          <w:color w:val="000000"/>
          <w:sz w:val="18"/>
          <w:szCs w:val="18"/>
        </w:rPr>
        <w:t xml:space="preserve">Naročniku izrecno dovoljujemo, da v zvezi z oddajo predmetnega javnega naročila, obstoj in vsebino navedb v ponudbi preveri elektronsko v aplikaciji </w:t>
      </w:r>
      <w:proofErr w:type="spellStart"/>
      <w:r w:rsidRPr="003335CB">
        <w:rPr>
          <w:rFonts w:ascii="Arial" w:hAnsi="Arial" w:cs="Arial"/>
          <w:color w:val="000000"/>
          <w:sz w:val="18"/>
          <w:szCs w:val="18"/>
        </w:rPr>
        <w:t>eDosje</w:t>
      </w:r>
      <w:proofErr w:type="spellEnd"/>
      <w:r w:rsidRPr="003335CB">
        <w:rPr>
          <w:rFonts w:ascii="Arial" w:hAnsi="Arial" w:cs="Arial"/>
          <w:color w:val="000000"/>
          <w:sz w:val="18"/>
          <w:szCs w:val="18"/>
        </w:rPr>
        <w:t>.</w:t>
      </w:r>
    </w:p>
    <w:tbl>
      <w:tblPr>
        <w:tblStyle w:val="NormalTablePHPDOCX"/>
        <w:tblW w:w="5000" w:type="pct"/>
        <w:tblLook w:val="04A0" w:firstRow="1" w:lastRow="0" w:firstColumn="1" w:lastColumn="0" w:noHBand="0" w:noVBand="1"/>
      </w:tblPr>
      <w:tblGrid>
        <w:gridCol w:w="4536"/>
        <w:gridCol w:w="4536"/>
      </w:tblGrid>
      <w:tr w:rsidR="00A02446" w:rsidRPr="002F6FF9" w14:paraId="3CAE5A9C" w14:textId="77777777" w:rsidTr="00C65F4E">
        <w:tc>
          <w:tcPr>
            <w:tcW w:w="2500" w:type="pct"/>
            <w:tcMar>
              <w:top w:w="75" w:type="dxa"/>
              <w:bottom w:w="75" w:type="dxa"/>
            </w:tcMar>
            <w:vAlign w:val="center"/>
          </w:tcPr>
          <w:p w14:paraId="378960A7" w14:textId="77777777" w:rsidR="00A02446" w:rsidRPr="002F6FF9" w:rsidRDefault="00A02446" w:rsidP="00C65F4E">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14:paraId="2C4DB891" w14:textId="77777777" w:rsidR="00A02446" w:rsidRPr="002F6FF9" w:rsidRDefault="00A02446" w:rsidP="00C65F4E">
            <w:pPr>
              <w:rPr>
                <w:rFonts w:ascii="Arial" w:hAnsi="Arial" w:cs="Arial"/>
              </w:rPr>
            </w:pPr>
            <w:r w:rsidRPr="002F6FF9">
              <w:rPr>
                <w:rFonts w:ascii="Arial" w:hAnsi="Arial" w:cs="Arial"/>
                <w:color w:val="000000"/>
                <w:position w:val="-2"/>
                <w:sz w:val="18"/>
                <w:szCs w:val="18"/>
              </w:rPr>
              <w:t>Naziv:____________________________________</w:t>
            </w:r>
          </w:p>
        </w:tc>
      </w:tr>
      <w:tr w:rsidR="00A02446" w:rsidRPr="002F6FF9" w14:paraId="5ABAF146" w14:textId="77777777" w:rsidTr="00C65F4E">
        <w:tc>
          <w:tcPr>
            <w:tcW w:w="2500" w:type="pct"/>
            <w:tcMar>
              <w:top w:w="75" w:type="dxa"/>
              <w:bottom w:w="75" w:type="dxa"/>
            </w:tcMar>
            <w:vAlign w:val="center"/>
          </w:tcPr>
          <w:p w14:paraId="07D6D48A" w14:textId="77777777" w:rsidR="00A02446" w:rsidRPr="002F6FF9" w:rsidRDefault="00A02446" w:rsidP="00C65F4E">
            <w:pPr>
              <w:jc w:val="center"/>
              <w:rPr>
                <w:rFonts w:ascii="Arial" w:hAnsi="Arial" w:cs="Arial"/>
              </w:rPr>
            </w:pPr>
            <w:r>
              <w:rPr>
                <w:rFonts w:ascii="Arial" w:hAnsi="Arial" w:cs="Arial"/>
                <w:color w:val="A9A9A9"/>
                <w:position w:val="-2"/>
                <w:sz w:val="18"/>
                <w:szCs w:val="18"/>
              </w:rPr>
              <w:t xml:space="preserve">                                         </w:t>
            </w:r>
            <w:r w:rsidRPr="002F6FF9">
              <w:rPr>
                <w:rFonts w:ascii="Arial" w:hAnsi="Arial" w:cs="Arial"/>
                <w:color w:val="A9A9A9"/>
                <w:position w:val="-2"/>
                <w:sz w:val="18"/>
                <w:szCs w:val="18"/>
              </w:rPr>
              <w:t>(žig)</w:t>
            </w:r>
          </w:p>
        </w:tc>
        <w:tc>
          <w:tcPr>
            <w:tcW w:w="0" w:type="auto"/>
            <w:tcMar>
              <w:top w:w="75" w:type="dxa"/>
              <w:bottom w:w="75" w:type="dxa"/>
            </w:tcMar>
            <w:vAlign w:val="center"/>
          </w:tcPr>
          <w:p w14:paraId="57A458A5" w14:textId="77777777" w:rsidR="00A02446" w:rsidRPr="002F6FF9" w:rsidRDefault="00A02446" w:rsidP="00C65F4E">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14:paraId="56E999B7" w14:textId="77777777" w:rsidR="00A02446" w:rsidRPr="002F6FF9" w:rsidRDefault="00A02446" w:rsidP="00C65F4E">
            <w:pPr>
              <w:jc w:val="center"/>
              <w:rPr>
                <w:rFonts w:ascii="Arial" w:hAnsi="Arial" w:cs="Arial"/>
              </w:rPr>
            </w:pPr>
            <w:r w:rsidRPr="002F6FF9">
              <w:rPr>
                <w:rFonts w:ascii="Arial" w:hAnsi="Arial" w:cs="Arial"/>
                <w:color w:val="A9A9A9"/>
                <w:position w:val="-2"/>
                <w:sz w:val="18"/>
                <w:szCs w:val="18"/>
              </w:rPr>
              <w:t>(Ime in priimek ter podpis)</w:t>
            </w:r>
          </w:p>
        </w:tc>
      </w:tr>
    </w:tbl>
    <w:p w14:paraId="23B176BE" w14:textId="77777777" w:rsidR="009F0F9A" w:rsidRPr="003335CB" w:rsidRDefault="009F0F9A" w:rsidP="00BD6789">
      <w:pPr>
        <w:spacing w:after="120"/>
        <w:jc w:val="both"/>
        <w:rPr>
          <w:rFonts w:ascii="Arial" w:hAnsi="Arial" w:cs="Arial"/>
        </w:rPr>
      </w:pPr>
    </w:p>
    <w:p w14:paraId="2A6F7DE8" w14:textId="7A195F9C" w:rsidR="00F63D2E" w:rsidRPr="00A02446" w:rsidRDefault="009F0F9A" w:rsidP="00A02446">
      <w:pPr>
        <w:ind w:right="-2"/>
        <w:jc w:val="both"/>
        <w:rPr>
          <w:rFonts w:ascii="Arial" w:hAnsi="Arial" w:cs="Arial"/>
          <w:b/>
          <w:i/>
          <w:sz w:val="18"/>
          <w:szCs w:val="18"/>
        </w:rPr>
      </w:pPr>
      <w:r w:rsidRPr="003335CB">
        <w:rPr>
          <w:rFonts w:ascii="Arial" w:hAnsi="Arial" w:cs="Arial"/>
          <w:i/>
          <w:sz w:val="18"/>
          <w:szCs w:val="18"/>
        </w:rPr>
        <w:t xml:space="preserve">Opomba: Obrazec izpolnijo ponudnik, v primeru skupne ponudbe pa </w:t>
      </w:r>
      <w:r w:rsidR="005E3223">
        <w:rPr>
          <w:rFonts w:ascii="Arial" w:hAnsi="Arial" w:cs="Arial"/>
          <w:i/>
          <w:sz w:val="18"/>
          <w:szCs w:val="18"/>
        </w:rPr>
        <w:t>tudi partner v skupni ponudbi.</w:t>
      </w:r>
    </w:p>
    <w:sectPr w:rsidR="00F63D2E" w:rsidRPr="00A024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24AE6281"/>
    <w:multiLevelType w:val="hybridMultilevel"/>
    <w:tmpl w:val="CEC6FE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3" w15:restartNumberingAfterBreak="0">
    <w:nsid w:val="606B2A9D"/>
    <w:multiLevelType w:val="hybridMultilevel"/>
    <w:tmpl w:val="3ECC7422"/>
    <w:lvl w:ilvl="0" w:tplc="E6FC0F0E">
      <w:start w:val="1"/>
      <w:numFmt w:val="bullet"/>
      <w:lvlText w:val=""/>
      <w:lvlJc w:val="left"/>
      <w:pPr>
        <w:ind w:left="720" w:hanging="360"/>
      </w:pPr>
      <w:rPr>
        <w:rFonts w:ascii="Symbol" w:hAnsi="Symbol" w:cs="Symbol" w:hint="default"/>
        <w:color w:val="auto"/>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9A"/>
    <w:rsid w:val="00015CFB"/>
    <w:rsid w:val="000E2783"/>
    <w:rsid w:val="00125B34"/>
    <w:rsid w:val="001309DE"/>
    <w:rsid w:val="00136496"/>
    <w:rsid w:val="00162E15"/>
    <w:rsid w:val="001D7CEB"/>
    <w:rsid w:val="00230D47"/>
    <w:rsid w:val="002428F2"/>
    <w:rsid w:val="003335CB"/>
    <w:rsid w:val="003D4360"/>
    <w:rsid w:val="004507FE"/>
    <w:rsid w:val="00493829"/>
    <w:rsid w:val="005016E3"/>
    <w:rsid w:val="00575D59"/>
    <w:rsid w:val="00581664"/>
    <w:rsid w:val="005E3223"/>
    <w:rsid w:val="005E4025"/>
    <w:rsid w:val="0061324C"/>
    <w:rsid w:val="0061603C"/>
    <w:rsid w:val="006B683B"/>
    <w:rsid w:val="006B7084"/>
    <w:rsid w:val="006D6719"/>
    <w:rsid w:val="007E2EC5"/>
    <w:rsid w:val="00813237"/>
    <w:rsid w:val="008505DE"/>
    <w:rsid w:val="00961FC1"/>
    <w:rsid w:val="009F0F9A"/>
    <w:rsid w:val="00A02446"/>
    <w:rsid w:val="00B21972"/>
    <w:rsid w:val="00B86336"/>
    <w:rsid w:val="00BD6789"/>
    <w:rsid w:val="00C46B0B"/>
    <w:rsid w:val="00D2575A"/>
    <w:rsid w:val="00DA5DB1"/>
    <w:rsid w:val="00E341A6"/>
    <w:rsid w:val="00F1264C"/>
    <w:rsid w:val="00F63D2E"/>
    <w:rsid w:val="00FD6DD3"/>
    <w:rsid w:val="00FF63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1B4E"/>
  <w15:docId w15:val="{1E57EEB2-CD3D-4055-986F-14431532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F0F9A"/>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F0F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style>
  <w:style w:type="character" w:customStyle="1" w:styleId="Naslov3Znak">
    <w:name w:val="Naslov 3 Znak"/>
    <w:basedOn w:val="Privzetapisavaodstavka"/>
    <w:link w:val="Naslov3"/>
    <w:uiPriority w:val="9"/>
    <w:rsid w:val="009F0F9A"/>
    <w:rPr>
      <w:rFonts w:asciiTheme="majorHAnsi" w:eastAsiaTheme="majorEastAsia" w:hAnsiTheme="majorHAnsi" w:cstheme="majorBidi"/>
      <w:b/>
      <w:bCs/>
      <w:color w:val="4F81BD" w:themeColor="accent1"/>
      <w:sz w:val="22"/>
      <w:szCs w:val="22"/>
    </w:rPr>
  </w:style>
  <w:style w:type="table" w:customStyle="1" w:styleId="NormalTablePHPDOCX">
    <w:name w:val="Normal Table PHPDOCX"/>
    <w:uiPriority w:val="99"/>
    <w:semiHidden/>
    <w:unhideWhenUsed/>
    <w:qFormat/>
    <w:rsid w:val="009F0F9A"/>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table" w:styleId="Svetelseznam">
    <w:name w:val="Light List"/>
    <w:aliases w:val="Progmbh"/>
    <w:basedOn w:val="Navadnatabela"/>
    <w:uiPriority w:val="61"/>
    <w:rsid w:val="0061324C"/>
    <w:rPr>
      <w:rFonts w:ascii="Helvetica" w:eastAsiaTheme="minorHAnsi" w:hAnsi="Helvetica" w:cstheme="minorBidi"/>
      <w:color w:val="000000" w:themeColor="text1"/>
      <w:sz w:val="22"/>
      <w:szCs w:val="22"/>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character" w:styleId="Pripombasklic">
    <w:name w:val="annotation reference"/>
    <w:basedOn w:val="Privzetapisavaodstavka"/>
    <w:uiPriority w:val="99"/>
    <w:semiHidden/>
    <w:unhideWhenUsed/>
    <w:rsid w:val="0061324C"/>
    <w:rPr>
      <w:sz w:val="16"/>
      <w:szCs w:val="16"/>
    </w:rPr>
  </w:style>
  <w:style w:type="paragraph" w:styleId="Pripombabesedilo">
    <w:name w:val="annotation text"/>
    <w:basedOn w:val="Navaden"/>
    <w:link w:val="PripombabesediloZnak"/>
    <w:uiPriority w:val="99"/>
    <w:semiHidden/>
    <w:unhideWhenUsed/>
    <w:rsid w:val="0061324C"/>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1324C"/>
    <w:rPr>
      <w:rFonts w:ascii="Helvetica" w:eastAsiaTheme="minorHAnsi" w:hAnsi="Helvetica" w:cstheme="minorBidi"/>
    </w:rPr>
  </w:style>
  <w:style w:type="paragraph" w:styleId="Zadevapripombe">
    <w:name w:val="annotation subject"/>
    <w:basedOn w:val="Pripombabesedilo"/>
    <w:next w:val="Pripombabesedilo"/>
    <w:link w:val="ZadevapripombeZnak"/>
    <w:uiPriority w:val="99"/>
    <w:semiHidden/>
    <w:unhideWhenUsed/>
    <w:rsid w:val="0061324C"/>
    <w:rPr>
      <w:b/>
      <w:bCs/>
    </w:rPr>
  </w:style>
  <w:style w:type="character" w:customStyle="1" w:styleId="ZadevapripombeZnak">
    <w:name w:val="Zadeva pripombe Znak"/>
    <w:basedOn w:val="PripombabesediloZnak"/>
    <w:link w:val="Zadevapripombe"/>
    <w:uiPriority w:val="99"/>
    <w:semiHidden/>
    <w:rsid w:val="0061324C"/>
    <w:rPr>
      <w:rFonts w:ascii="Helvetica" w:eastAsiaTheme="minorHAnsi" w:hAnsi="Helvetica" w:cstheme="minorBidi"/>
      <w:b/>
      <w:bCs/>
    </w:rPr>
  </w:style>
  <w:style w:type="paragraph" w:styleId="Besedilooblaka">
    <w:name w:val="Balloon Text"/>
    <w:basedOn w:val="Navaden"/>
    <w:link w:val="BesedilooblakaZnak"/>
    <w:uiPriority w:val="99"/>
    <w:semiHidden/>
    <w:unhideWhenUsed/>
    <w:rsid w:val="0061324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1324C"/>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1577</Words>
  <Characters>8992</Characters>
  <Application>Microsoft Office Word</Application>
  <DocSecurity>0</DocSecurity>
  <Lines>74</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Krmpotič Marina</cp:lastModifiedBy>
  <cp:revision>6</cp:revision>
  <dcterms:created xsi:type="dcterms:W3CDTF">2021-02-23T10:23:00Z</dcterms:created>
  <dcterms:modified xsi:type="dcterms:W3CDTF">2021-02-25T08:03:00Z</dcterms:modified>
</cp:coreProperties>
</file>