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E7D65" w14:textId="77777777" w:rsidR="009F0F9A" w:rsidRPr="003335CB" w:rsidRDefault="009F0F9A" w:rsidP="00581664">
      <w:pPr>
        <w:spacing w:after="0"/>
        <w:jc w:val="right"/>
        <w:rPr>
          <w:rFonts w:ascii="Arial" w:hAnsi="Arial" w:cs="Arial"/>
          <w:i/>
          <w:sz w:val="16"/>
          <w:szCs w:val="16"/>
        </w:rPr>
      </w:pPr>
      <w:r w:rsidRPr="003335CB">
        <w:rPr>
          <w:rFonts w:ascii="Arial" w:hAnsi="Arial" w:cs="Arial"/>
          <w:i/>
          <w:sz w:val="16"/>
          <w:szCs w:val="16"/>
        </w:rPr>
        <w:t>PRILOGE - Obrazec št. 1</w:t>
      </w:r>
    </w:p>
    <w:p w14:paraId="230D55A6" w14:textId="77777777" w:rsidR="009F0F9A" w:rsidRPr="003335CB" w:rsidRDefault="009F0F9A" w:rsidP="00BD6789">
      <w:pPr>
        <w:pStyle w:val="Naslov3"/>
        <w:jc w:val="both"/>
        <w:rPr>
          <w:rFonts w:ascii="Arial" w:hAnsi="Arial" w:cs="Arial"/>
          <w:color w:val="auto"/>
          <w:u w:val="single"/>
        </w:rPr>
      </w:pPr>
      <w:bookmarkStart w:id="0" w:name="_Toc482015059"/>
      <w:r w:rsidRPr="003335CB">
        <w:rPr>
          <w:rFonts w:ascii="Arial" w:hAnsi="Arial" w:cs="Arial"/>
          <w:color w:val="auto"/>
          <w:u w:val="single"/>
        </w:rPr>
        <w:t>KROVNA IZJAVA</w:t>
      </w:r>
      <w:bookmarkEnd w:id="0"/>
    </w:p>
    <w:p w14:paraId="519B7F7F" w14:textId="77777777" w:rsidR="009F0F9A" w:rsidRPr="003335CB" w:rsidRDefault="009F0F9A" w:rsidP="00BD6789">
      <w:pPr>
        <w:spacing w:before="225" w:after="225" w:line="240" w:lineRule="auto"/>
        <w:jc w:val="both"/>
        <w:rPr>
          <w:rFonts w:ascii="Arial" w:hAnsi="Arial" w:cs="Arial"/>
          <w:bCs/>
          <w:color w:val="000000"/>
          <w:sz w:val="18"/>
          <w:szCs w:val="18"/>
        </w:rPr>
      </w:pPr>
    </w:p>
    <w:p w14:paraId="5576FBD5" w14:textId="77777777" w:rsidR="009F0F9A" w:rsidRPr="003335CB" w:rsidRDefault="009F0F9A" w:rsidP="00BD6789">
      <w:pPr>
        <w:spacing w:before="225" w:after="225" w:line="240" w:lineRule="auto"/>
        <w:jc w:val="both"/>
        <w:rPr>
          <w:rFonts w:ascii="Arial" w:hAnsi="Arial" w:cs="Arial"/>
        </w:rPr>
      </w:pPr>
      <w:r w:rsidRPr="003335CB">
        <w:rPr>
          <w:rFonts w:ascii="Arial" w:hAnsi="Arial" w:cs="Arial"/>
          <w:b/>
          <w:bCs/>
          <w:color w:val="000000"/>
          <w:sz w:val="18"/>
          <w:szCs w:val="18"/>
        </w:rPr>
        <w:t>I. Podatki o ponudniku</w:t>
      </w:r>
    </w:p>
    <w:tbl>
      <w:tblPr>
        <w:tblStyle w:val="NormalTablePHPDOCX"/>
        <w:tblW w:w="5000" w:type="pct"/>
        <w:tblLook w:val="04A0" w:firstRow="1" w:lastRow="0" w:firstColumn="1" w:lastColumn="0" w:noHBand="0" w:noVBand="1"/>
      </w:tblPr>
      <w:tblGrid>
        <w:gridCol w:w="3325"/>
        <w:gridCol w:w="5735"/>
      </w:tblGrid>
      <w:tr w:rsidR="00136496" w:rsidRPr="003335CB" w14:paraId="3D136BBF" w14:textId="77777777" w:rsidTr="005B1C79">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0A80C45" w14:textId="77777777" w:rsidR="00136496" w:rsidRPr="003335CB" w:rsidRDefault="00136496" w:rsidP="005B1C79">
            <w:pPr>
              <w:jc w:val="right"/>
              <w:rPr>
                <w:rFonts w:ascii="Arial" w:hAnsi="Arial" w:cs="Arial"/>
                <w:b/>
                <w:sz w:val="18"/>
              </w:rPr>
            </w:pPr>
            <w:r w:rsidRPr="003335CB">
              <w:rPr>
                <w:rFonts w:ascii="Arial" w:hAnsi="Arial" w:cs="Arial"/>
                <w:b/>
                <w:sz w:val="18"/>
              </w:rPr>
              <w:t>PONUDNIK JE MSP*</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9EB9080" w14:textId="77777777" w:rsidR="00136496" w:rsidRPr="003335CB" w:rsidRDefault="00136496" w:rsidP="005B1C79">
            <w:pPr>
              <w:rPr>
                <w:rFonts w:ascii="Arial" w:hAnsi="Arial" w:cs="Arial"/>
              </w:rPr>
            </w:pPr>
            <w:r w:rsidRPr="003335CB">
              <w:rPr>
                <w:rFonts w:ascii="Arial" w:hAnsi="Arial" w:cs="Arial"/>
              </w:rPr>
              <w:t xml:space="preserve">  DA     /    NE                   </w:t>
            </w:r>
            <w:r w:rsidRPr="003335CB">
              <w:rPr>
                <w:rFonts w:ascii="Arial" w:hAnsi="Arial" w:cs="Arial"/>
                <w:i/>
                <w:sz w:val="18"/>
              </w:rPr>
              <w:t>(obkrožite ustrezno)</w:t>
            </w:r>
          </w:p>
        </w:tc>
      </w:tr>
      <w:tr w:rsidR="00136496" w:rsidRPr="003335CB" w14:paraId="5E7C11D0" w14:textId="77777777" w:rsidTr="005B1C79">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2D1951C9" w14:textId="77777777" w:rsidR="00136496" w:rsidRPr="003335CB" w:rsidRDefault="00136496" w:rsidP="005B1C79">
            <w:pPr>
              <w:jc w:val="right"/>
              <w:rPr>
                <w:rFonts w:ascii="Arial" w:hAnsi="Arial" w:cs="Arial"/>
                <w:b/>
                <w:sz w:val="18"/>
              </w:rPr>
            </w:pPr>
            <w:r w:rsidRPr="003335CB">
              <w:rPr>
                <w:rFonts w:ascii="Arial" w:hAnsi="Arial" w:cs="Arial"/>
                <w:b/>
                <w:sz w:val="18"/>
              </w:rPr>
              <w:t>ZAKONITI ZASTOPNIKI PONUDNIKA:</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F6345DD" w14:textId="77777777" w:rsidR="00136496" w:rsidRPr="003335CB" w:rsidRDefault="00136496" w:rsidP="005B1C79">
            <w:pPr>
              <w:rPr>
                <w:rFonts w:ascii="Arial" w:hAnsi="Arial" w:cs="Arial"/>
              </w:rPr>
            </w:pPr>
          </w:p>
        </w:tc>
      </w:tr>
      <w:tr w:rsidR="00136496" w:rsidRPr="003335CB" w14:paraId="602538A0" w14:textId="77777777" w:rsidTr="005B1C79">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8C4534B"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000000"/>
                <w:position w:val="-2"/>
                <w:sz w:val="18"/>
                <w:szCs w:val="18"/>
                <w:shd w:val="clear" w:color="auto" w:fill="CCCCCC"/>
              </w:rPr>
              <w:t>KONTAKTNA OSEBA</w:t>
            </w:r>
          </w:p>
          <w:p w14:paraId="7EBC5250"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000000"/>
                <w:position w:val="-2"/>
                <w:sz w:val="18"/>
                <w:szCs w:val="18"/>
                <w:shd w:val="clear" w:color="auto" w:fill="CCCCCC"/>
              </w:rPr>
              <w:t>E-NASLOV, TELEFON:</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9AEC0C0" w14:textId="77777777" w:rsidR="00136496" w:rsidRPr="003335CB" w:rsidRDefault="00136496" w:rsidP="005B1C79">
            <w:pPr>
              <w:rPr>
                <w:rFonts w:ascii="Arial" w:hAnsi="Arial" w:cs="Arial"/>
              </w:rPr>
            </w:pPr>
          </w:p>
        </w:tc>
      </w:tr>
      <w:tr w:rsidR="00136496" w:rsidRPr="003335CB" w14:paraId="1408281D" w14:textId="77777777" w:rsidTr="005B1C79">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0EFA38C8" w14:textId="77777777" w:rsidR="00136496" w:rsidRPr="003335CB" w:rsidRDefault="00136496" w:rsidP="005B1C79">
            <w:pPr>
              <w:jc w:val="right"/>
              <w:rPr>
                <w:rFonts w:ascii="Arial" w:hAnsi="Arial" w:cs="Arial"/>
              </w:rPr>
            </w:pPr>
            <w:r w:rsidRPr="003335CB">
              <w:rPr>
                <w:rFonts w:ascii="Arial" w:hAnsi="Arial" w:cs="Arial"/>
                <w:b/>
                <w:bCs/>
                <w:color w:val="000000"/>
                <w:position w:val="-2"/>
                <w:sz w:val="18"/>
                <w:szCs w:val="18"/>
                <w:shd w:val="clear" w:color="auto" w:fill="CCCCCC"/>
              </w:rPr>
              <w:t>ID ZA DDV:</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060FE4A" w14:textId="77777777" w:rsidR="00136496" w:rsidRPr="003335CB" w:rsidRDefault="00136496" w:rsidP="005B1C79">
            <w:pPr>
              <w:rPr>
                <w:rFonts w:ascii="Arial" w:hAnsi="Arial" w:cs="Arial"/>
              </w:rPr>
            </w:pPr>
          </w:p>
        </w:tc>
      </w:tr>
      <w:tr w:rsidR="00136496" w:rsidRPr="003335CB" w14:paraId="6870BDAC" w14:textId="77777777" w:rsidTr="005B1C79">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7F7A21A" w14:textId="77777777" w:rsidR="00136496" w:rsidRPr="003335CB" w:rsidRDefault="00136496" w:rsidP="005B1C79">
            <w:pPr>
              <w:jc w:val="right"/>
              <w:rPr>
                <w:rFonts w:ascii="Arial" w:hAnsi="Arial" w:cs="Arial"/>
              </w:rPr>
            </w:pPr>
            <w:r w:rsidRPr="003335CB">
              <w:rPr>
                <w:rFonts w:ascii="Arial" w:hAnsi="Arial" w:cs="Arial"/>
                <w:b/>
                <w:bCs/>
                <w:color w:val="000000"/>
                <w:position w:val="-2"/>
                <w:sz w:val="18"/>
                <w:szCs w:val="18"/>
                <w:shd w:val="clear" w:color="auto" w:fill="CCCCCC"/>
              </w:rPr>
              <w:t>MATIČNA ŠT. PONUDNIKA:</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2127074" w14:textId="77777777" w:rsidR="00136496" w:rsidRPr="003335CB" w:rsidRDefault="00136496" w:rsidP="005B1C79">
            <w:pPr>
              <w:rPr>
                <w:rFonts w:ascii="Arial" w:hAnsi="Arial" w:cs="Arial"/>
              </w:rPr>
            </w:pPr>
          </w:p>
        </w:tc>
      </w:tr>
      <w:tr w:rsidR="00136496" w:rsidRPr="003335CB" w14:paraId="66655231" w14:textId="77777777" w:rsidTr="005B1C79">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8295DC7" w14:textId="77777777" w:rsidR="00136496" w:rsidRPr="003335CB" w:rsidRDefault="00136496" w:rsidP="005B1C79">
            <w:pPr>
              <w:jc w:val="right"/>
              <w:rPr>
                <w:rFonts w:ascii="Arial" w:hAnsi="Arial" w:cs="Arial"/>
              </w:rPr>
            </w:pPr>
            <w:r w:rsidRPr="003335CB">
              <w:rPr>
                <w:rFonts w:ascii="Arial" w:hAnsi="Arial" w:cs="Arial"/>
                <w:b/>
                <w:bCs/>
                <w:color w:val="000000"/>
                <w:position w:val="-2"/>
                <w:sz w:val="18"/>
                <w:szCs w:val="18"/>
                <w:shd w:val="clear" w:color="auto" w:fill="CCCCCC"/>
              </w:rPr>
              <w:t>ŠTEVILKE TRANSAKCIJSKIH RAČUNOV z navedbo bank:</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5FF8384" w14:textId="77777777" w:rsidR="00136496" w:rsidRPr="003335CB" w:rsidRDefault="00136496" w:rsidP="005B1C79">
            <w:pPr>
              <w:rPr>
                <w:rFonts w:ascii="Arial" w:hAnsi="Arial" w:cs="Arial"/>
              </w:rPr>
            </w:pPr>
          </w:p>
        </w:tc>
      </w:tr>
      <w:tr w:rsidR="00136496" w:rsidRPr="003335CB" w14:paraId="3C987E3F" w14:textId="77777777" w:rsidTr="005B1C79">
        <w:trPr>
          <w:trHeight w:val="1860"/>
        </w:trPr>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80F09BA"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000000"/>
                <w:position w:val="-2"/>
                <w:sz w:val="18"/>
                <w:szCs w:val="18"/>
                <w:shd w:val="clear" w:color="auto" w:fill="CCCCCC"/>
              </w:rPr>
              <w:t>POOBLAŠČENA OSEBA ZA VROČANJE</w:t>
            </w:r>
          </w:p>
          <w:p w14:paraId="53F4FBF0"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000000"/>
                <w:position w:val="-2"/>
                <w:sz w:val="18"/>
                <w:szCs w:val="18"/>
                <w:shd w:val="clear" w:color="auto" w:fill="CCCCCC"/>
              </w:rPr>
              <w:t xml:space="preserve">Ime in priimek, ulica in hišna številka, kraj v Republiki Sloveniji: </w:t>
            </w:r>
          </w:p>
          <w:p w14:paraId="7871F815"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808080" w:themeColor="background1" w:themeShade="80"/>
                <w:position w:val="-2"/>
                <w:sz w:val="18"/>
                <w:szCs w:val="18"/>
                <w:shd w:val="clear" w:color="auto" w:fill="CCCCCC"/>
              </w:rPr>
              <w:t>(izpolni ponudnik, ki nima sedeža v Republiki Sloveniji)</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7472BEC" w14:textId="77777777" w:rsidR="00136496" w:rsidRPr="003335CB" w:rsidRDefault="00136496" w:rsidP="005B1C79">
            <w:pPr>
              <w:rPr>
                <w:rFonts w:ascii="Arial" w:hAnsi="Arial" w:cs="Arial"/>
                <w:b/>
                <w:bCs/>
                <w:color w:val="808080" w:themeColor="background1" w:themeShade="80"/>
                <w:position w:val="-2"/>
                <w:sz w:val="18"/>
                <w:szCs w:val="18"/>
                <w:shd w:val="clear" w:color="auto" w:fill="CCCCCC"/>
              </w:rPr>
            </w:pPr>
          </w:p>
          <w:p w14:paraId="106CE4F6" w14:textId="77777777" w:rsidR="00136496" w:rsidRPr="003335CB" w:rsidRDefault="00136496" w:rsidP="005B1C79">
            <w:pPr>
              <w:rPr>
                <w:rFonts w:ascii="Arial" w:hAnsi="Arial" w:cs="Arial"/>
              </w:rPr>
            </w:pPr>
          </w:p>
        </w:tc>
      </w:tr>
      <w:tr w:rsidR="00136496" w:rsidRPr="003335CB" w14:paraId="3006288F" w14:textId="77777777" w:rsidTr="005B1C79">
        <w:trPr>
          <w:trHeight w:val="1313"/>
        </w:trPr>
        <w:tc>
          <w:tcPr>
            <w:tcW w:w="1835"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12FF84D" w14:textId="77777777" w:rsidR="00136496" w:rsidRPr="003335CB" w:rsidRDefault="00136496" w:rsidP="005B1C79">
            <w:pPr>
              <w:jc w:val="right"/>
              <w:rPr>
                <w:rFonts w:ascii="Arial" w:hAnsi="Arial" w:cs="Arial"/>
                <w:b/>
                <w:bCs/>
                <w:color w:val="000000"/>
                <w:position w:val="-2"/>
                <w:sz w:val="18"/>
                <w:szCs w:val="18"/>
                <w:shd w:val="clear" w:color="auto" w:fill="CCCCCC"/>
              </w:rPr>
            </w:pPr>
            <w:r w:rsidRPr="003335CB">
              <w:rPr>
                <w:rFonts w:ascii="Arial" w:hAnsi="Arial" w:cs="Arial"/>
                <w:b/>
                <w:bCs/>
                <w:color w:val="000000"/>
                <w:position w:val="-2"/>
                <w:sz w:val="18"/>
                <w:szCs w:val="18"/>
                <w:shd w:val="clear" w:color="auto" w:fill="CCCCCC"/>
              </w:rPr>
              <w:t>POOBLAŠČENA OSEBA ZA ELEKTRONSKI PODPIS IN ODDAJO PONUDBE</w:t>
            </w:r>
          </w:p>
        </w:tc>
        <w:tc>
          <w:tcPr>
            <w:tcW w:w="316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8556B66" w14:textId="77777777" w:rsidR="00136496" w:rsidRPr="003335CB" w:rsidRDefault="00136496" w:rsidP="005B1C79">
            <w:pPr>
              <w:rPr>
                <w:rFonts w:ascii="Arial" w:hAnsi="Arial" w:cs="Arial"/>
                <w:b/>
                <w:bCs/>
                <w:color w:val="808080" w:themeColor="background1" w:themeShade="80"/>
                <w:position w:val="-2"/>
                <w:sz w:val="18"/>
                <w:szCs w:val="18"/>
                <w:shd w:val="clear" w:color="auto" w:fill="CCCCCC"/>
              </w:rPr>
            </w:pPr>
          </w:p>
        </w:tc>
      </w:tr>
    </w:tbl>
    <w:p w14:paraId="774EBD21" w14:textId="77777777" w:rsidR="00136496" w:rsidRPr="003335CB" w:rsidRDefault="00136496" w:rsidP="00136496">
      <w:pPr>
        <w:rPr>
          <w:rFonts w:ascii="Arial" w:hAnsi="Arial" w:cs="Arial"/>
          <w:i/>
          <w:sz w:val="18"/>
        </w:rPr>
      </w:pPr>
      <w:r w:rsidRPr="003335CB">
        <w:rPr>
          <w:rFonts w:ascii="Arial" w:hAnsi="Arial" w:cs="Arial"/>
          <w:i/>
          <w:sz w:val="18"/>
        </w:rPr>
        <w:t xml:space="preserve">*MSP: </w:t>
      </w:r>
      <w:proofErr w:type="spellStart"/>
      <w:r w:rsidRPr="003335CB">
        <w:rPr>
          <w:rFonts w:ascii="Arial" w:hAnsi="Arial" w:cs="Arial"/>
          <w:i/>
          <w:sz w:val="18"/>
        </w:rPr>
        <w:t>mikro</w:t>
      </w:r>
      <w:proofErr w:type="spellEnd"/>
      <w:r w:rsidRPr="003335CB">
        <w:rPr>
          <w:rFonts w:ascii="Arial" w:hAnsi="Arial" w:cs="Arial"/>
          <w:i/>
          <w:sz w:val="18"/>
        </w:rPr>
        <w:t>, mala in srednje velika podjetja kot so opredeljena v Priporočilu Komisije 2003/361/ES</w:t>
      </w:r>
    </w:p>
    <w:p w14:paraId="22BA8A42" w14:textId="77777777" w:rsidR="009F0F9A" w:rsidRPr="003335CB" w:rsidRDefault="00136496" w:rsidP="00136496">
      <w:pPr>
        <w:jc w:val="both"/>
        <w:rPr>
          <w:rFonts w:ascii="Arial" w:hAnsi="Arial" w:cs="Arial"/>
          <w:i/>
          <w:sz w:val="18"/>
        </w:rPr>
      </w:pPr>
      <w:r w:rsidRPr="003335CB">
        <w:rPr>
          <w:rFonts w:ascii="Arial" w:hAnsi="Arial" w:cs="Arial"/>
          <w:bCs/>
          <w:i/>
          <w:color w:val="000000"/>
          <w:sz w:val="18"/>
          <w:szCs w:val="18"/>
        </w:rPr>
        <w:t>Obdelava osebnih podatkov je skladno z določili člena 6 Splošne uredbe EU o varstvu podatkov (GDPR, 2016/679) potrebna zaradi izvedbe postopka oddaje javnega naročila skladno z veljavnim Zakonom o javnem naročanju.</w:t>
      </w:r>
    </w:p>
    <w:p w14:paraId="6956D5C6" w14:textId="7F1832A6" w:rsidR="00BD6789" w:rsidRPr="003335CB" w:rsidRDefault="009F0F9A" w:rsidP="00BD6789">
      <w:pPr>
        <w:spacing w:before="225" w:after="225" w:line="240" w:lineRule="auto"/>
        <w:jc w:val="both"/>
        <w:rPr>
          <w:rFonts w:ascii="Arial" w:hAnsi="Arial" w:cs="Arial"/>
        </w:rPr>
      </w:pPr>
      <w:r w:rsidRPr="003335CB">
        <w:rPr>
          <w:rFonts w:ascii="Arial" w:hAnsi="Arial" w:cs="Arial"/>
          <w:b/>
          <w:bCs/>
          <w:color w:val="000000"/>
          <w:sz w:val="18"/>
          <w:szCs w:val="18"/>
        </w:rPr>
        <w:t>II.</w:t>
      </w:r>
      <w:r w:rsidRPr="003335CB">
        <w:rPr>
          <w:rFonts w:ascii="Arial" w:hAnsi="Arial" w:cs="Arial"/>
          <w:bCs/>
          <w:color w:val="000000"/>
          <w:sz w:val="18"/>
          <w:szCs w:val="18"/>
        </w:rPr>
        <w:t xml:space="preserve"> </w:t>
      </w:r>
      <w:r w:rsidRPr="003335CB">
        <w:rPr>
          <w:rFonts w:ascii="Arial" w:hAnsi="Arial" w:cs="Arial"/>
          <w:color w:val="000000"/>
          <w:sz w:val="18"/>
          <w:szCs w:val="18"/>
        </w:rPr>
        <w:t>V zvezi z javnim naročilom »</w:t>
      </w:r>
      <w:r w:rsidR="003F051E">
        <w:rPr>
          <w:rFonts w:ascii="Arial" w:hAnsi="Arial" w:cs="Arial"/>
          <w:b/>
          <w:bCs/>
          <w:color w:val="000000"/>
          <w:sz w:val="18"/>
          <w:szCs w:val="18"/>
        </w:rPr>
        <w:t>ADAPTACIJA 9</w:t>
      </w:r>
      <w:r w:rsidRPr="003335CB">
        <w:rPr>
          <w:rFonts w:ascii="Arial" w:hAnsi="Arial" w:cs="Arial"/>
          <w:b/>
          <w:bCs/>
          <w:color w:val="000000"/>
          <w:sz w:val="18"/>
          <w:szCs w:val="18"/>
        </w:rPr>
        <w:t xml:space="preserve"> STANOVANJ</w:t>
      </w:r>
      <w:r w:rsidRPr="003335CB">
        <w:rPr>
          <w:rFonts w:ascii="Arial" w:hAnsi="Arial" w:cs="Arial"/>
          <w:color w:val="000000"/>
          <w:sz w:val="18"/>
          <w:szCs w:val="18"/>
        </w:rPr>
        <w:t>«,</w:t>
      </w:r>
      <w:r w:rsidRPr="003335CB">
        <w:rPr>
          <w:rFonts w:ascii="Arial" w:hAnsi="Arial" w:cs="Arial"/>
        </w:rPr>
        <w:t xml:space="preserve"> </w:t>
      </w:r>
      <w:r w:rsidRPr="003335CB">
        <w:rPr>
          <w:rFonts w:ascii="Arial" w:hAnsi="Arial" w:cs="Arial"/>
          <w:color w:val="000000"/>
          <w:sz w:val="18"/>
          <w:szCs w:val="18"/>
        </w:rPr>
        <w:t xml:space="preserve">pod kazensko in materialno odgovornostjo izjavljamo, da: </w:t>
      </w:r>
    </w:p>
    <w:tbl>
      <w:tblPr>
        <w:tblStyle w:val="NormalTablePHPDOCX"/>
        <w:tblW w:w="9346" w:type="dxa"/>
        <w:tblLook w:val="04A0" w:firstRow="1" w:lastRow="0" w:firstColumn="1" w:lastColumn="0" w:noHBand="0" w:noVBand="1"/>
      </w:tblPr>
      <w:tblGrid>
        <w:gridCol w:w="9346"/>
      </w:tblGrid>
      <w:tr w:rsidR="00BD6789" w:rsidRPr="003335CB" w14:paraId="6730830C" w14:textId="77777777" w:rsidTr="00BD6789">
        <w:trPr>
          <w:trHeight w:val="5655"/>
        </w:trPr>
        <w:tc>
          <w:tcPr>
            <w:tcW w:w="9346" w:type="dxa"/>
            <w:shd w:val="clear" w:color="auto" w:fill="auto"/>
            <w:tcMar>
              <w:top w:w="0" w:type="auto"/>
              <w:bottom w:w="0" w:type="auto"/>
            </w:tcMar>
          </w:tcPr>
          <w:p w14:paraId="4353F7ED"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lastRenderedPageBreak/>
              <w:t>smo v primeru, da bo naša ponudba sprejeta, pripravljeni izvesti dela v 1</w:t>
            </w:r>
            <w:r w:rsidR="00FF63CC" w:rsidRPr="003335CB">
              <w:rPr>
                <w:rFonts w:ascii="Arial" w:hAnsi="Arial" w:cs="Arial"/>
                <w:color w:val="000000"/>
                <w:sz w:val="18"/>
                <w:szCs w:val="18"/>
              </w:rPr>
              <w:t>8</w:t>
            </w:r>
            <w:r w:rsidRPr="003335CB">
              <w:rPr>
                <w:rFonts w:ascii="Arial" w:hAnsi="Arial" w:cs="Arial"/>
                <w:color w:val="000000"/>
                <w:sz w:val="18"/>
                <w:szCs w:val="18"/>
              </w:rPr>
              <w:t>0 dneh od uvedbe v delo prvega stanovanja;</w:t>
            </w:r>
          </w:p>
          <w:p w14:paraId="075B27A0"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se strinjamo s pla</w:t>
            </w:r>
            <w:r w:rsidRPr="003335CB">
              <w:rPr>
                <w:rFonts w:ascii="Arial" w:hAnsi="Arial" w:cs="Arial" w:hint="eastAsia"/>
                <w:color w:val="000000"/>
                <w:sz w:val="18"/>
                <w:szCs w:val="18"/>
              </w:rPr>
              <w:t>č</w:t>
            </w:r>
            <w:r w:rsidRPr="003335CB">
              <w:rPr>
                <w:rFonts w:ascii="Arial" w:hAnsi="Arial" w:cs="Arial"/>
                <w:color w:val="000000"/>
                <w:sz w:val="18"/>
                <w:szCs w:val="18"/>
              </w:rPr>
              <w:t>ilnimi pogoji, kot jih opredeljuje</w:t>
            </w:r>
            <w:r w:rsidRPr="003335CB">
              <w:rPr>
                <w:rFonts w:ascii="Arial" w:hAnsi="Arial" w:cs="Arial"/>
                <w:i/>
                <w:color w:val="000000"/>
                <w:sz w:val="18"/>
                <w:szCs w:val="18"/>
              </w:rPr>
              <w:t xml:space="preserve"> </w:t>
            </w:r>
            <w:r w:rsidRPr="003335CB">
              <w:rPr>
                <w:rFonts w:ascii="Arial" w:hAnsi="Arial" w:cs="Arial"/>
                <w:color w:val="000000"/>
                <w:sz w:val="18"/>
                <w:szCs w:val="18"/>
              </w:rPr>
              <w:t>12. to</w:t>
            </w:r>
            <w:r w:rsidRPr="003335CB">
              <w:rPr>
                <w:rFonts w:ascii="Arial" w:hAnsi="Arial" w:cs="Arial" w:hint="eastAsia"/>
                <w:color w:val="000000"/>
                <w:sz w:val="18"/>
                <w:szCs w:val="18"/>
              </w:rPr>
              <w:t>č</w:t>
            </w:r>
            <w:r w:rsidRPr="003335CB">
              <w:rPr>
                <w:rFonts w:ascii="Arial" w:hAnsi="Arial" w:cs="Arial"/>
                <w:color w:val="000000"/>
                <w:sz w:val="18"/>
                <w:szCs w:val="18"/>
              </w:rPr>
              <w:t>ka NAVODIL PONUDNIKOM ZA PRIPRAVO PONUDBE;</w:t>
            </w:r>
          </w:p>
          <w:p w14:paraId="4F0BE783"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navedeni vodja del izpolnjuje zakonske pogoje za opravljanje razpisanih del skladno z veljavno gradbeno zakonodajo;</w:t>
            </w:r>
          </w:p>
          <w:p w14:paraId="16BD63E2"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 xml:space="preserve">bomo dali </w:t>
            </w:r>
            <w:r w:rsidR="00136496" w:rsidRPr="003335CB">
              <w:rPr>
                <w:rFonts w:ascii="Arial" w:hAnsi="Arial" w:cs="Arial"/>
                <w:color w:val="000000"/>
                <w:sz w:val="18"/>
                <w:szCs w:val="18"/>
              </w:rPr>
              <w:t xml:space="preserve">bančno </w:t>
            </w:r>
            <w:r w:rsidRPr="003335CB">
              <w:rPr>
                <w:rFonts w:ascii="Arial" w:hAnsi="Arial" w:cs="Arial"/>
                <w:color w:val="000000"/>
                <w:sz w:val="18"/>
                <w:szCs w:val="18"/>
              </w:rPr>
              <w:t>garancijo ali kavcijsko zavarovanje pri zavarovalnicah za kvalitetno izvedena dela, in sicer za kvalitetno izvedbo del 5 let;</w:t>
            </w:r>
          </w:p>
          <w:p w14:paraId="7AADA007"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bomo v garancijskem roku za izvedena dela, na poziv naro</w:t>
            </w:r>
            <w:r w:rsidRPr="003335CB">
              <w:rPr>
                <w:rFonts w:ascii="Arial" w:hAnsi="Arial" w:cs="Arial" w:hint="eastAsia"/>
                <w:color w:val="000000"/>
                <w:sz w:val="18"/>
                <w:szCs w:val="18"/>
              </w:rPr>
              <w:t>č</w:t>
            </w:r>
            <w:r w:rsidRPr="003335CB">
              <w:rPr>
                <w:rFonts w:ascii="Arial" w:hAnsi="Arial" w:cs="Arial"/>
                <w:color w:val="000000"/>
                <w:sz w:val="18"/>
                <w:szCs w:val="18"/>
              </w:rPr>
              <w:t>nika odpravili napake v  tehni</w:t>
            </w:r>
            <w:r w:rsidRPr="003335CB">
              <w:rPr>
                <w:rFonts w:ascii="Arial" w:hAnsi="Arial" w:cs="Arial" w:hint="eastAsia"/>
                <w:color w:val="000000"/>
                <w:sz w:val="18"/>
                <w:szCs w:val="18"/>
              </w:rPr>
              <w:t>č</w:t>
            </w:r>
            <w:r w:rsidRPr="003335CB">
              <w:rPr>
                <w:rFonts w:ascii="Arial" w:hAnsi="Arial" w:cs="Arial"/>
                <w:color w:val="000000"/>
                <w:sz w:val="18"/>
                <w:szCs w:val="18"/>
              </w:rPr>
              <w:t>no sprejemljivem roku, ki nam ga odredi naro</w:t>
            </w:r>
            <w:r w:rsidRPr="003335CB">
              <w:rPr>
                <w:rFonts w:ascii="Arial" w:hAnsi="Arial" w:cs="Arial" w:hint="eastAsia"/>
                <w:color w:val="000000"/>
                <w:sz w:val="18"/>
                <w:szCs w:val="18"/>
              </w:rPr>
              <w:t>č</w:t>
            </w:r>
            <w:r w:rsidRPr="003335CB">
              <w:rPr>
                <w:rFonts w:ascii="Arial" w:hAnsi="Arial" w:cs="Arial"/>
                <w:color w:val="000000"/>
                <w:sz w:val="18"/>
                <w:szCs w:val="18"/>
              </w:rPr>
              <w:t>nik, in sicer takoj za napake, ki lahko vplivajo na pove</w:t>
            </w:r>
            <w:r w:rsidRPr="003335CB">
              <w:rPr>
                <w:rFonts w:ascii="Arial" w:hAnsi="Arial" w:cs="Arial" w:hint="eastAsia"/>
                <w:color w:val="000000"/>
                <w:sz w:val="18"/>
                <w:szCs w:val="18"/>
              </w:rPr>
              <w:t>č</w:t>
            </w:r>
            <w:r w:rsidRPr="003335CB">
              <w:rPr>
                <w:rFonts w:ascii="Arial" w:hAnsi="Arial" w:cs="Arial"/>
                <w:color w:val="000000"/>
                <w:sz w:val="18"/>
                <w:szCs w:val="18"/>
              </w:rPr>
              <w:t xml:space="preserve">anje škode, v najkrajšem možnem </w:t>
            </w:r>
            <w:r w:rsidRPr="003335CB">
              <w:rPr>
                <w:rFonts w:ascii="Arial" w:hAnsi="Arial" w:cs="Arial" w:hint="eastAsia"/>
                <w:color w:val="000000"/>
                <w:sz w:val="18"/>
                <w:szCs w:val="18"/>
              </w:rPr>
              <w:t>č</w:t>
            </w:r>
            <w:r w:rsidRPr="003335CB">
              <w:rPr>
                <w:rFonts w:ascii="Arial" w:hAnsi="Arial" w:cs="Arial"/>
                <w:color w:val="000000"/>
                <w:sz w:val="18"/>
                <w:szCs w:val="18"/>
              </w:rPr>
              <w:t>asu in v roku, ki ga bomo dogovorili z naro</w:t>
            </w:r>
            <w:r w:rsidRPr="003335CB">
              <w:rPr>
                <w:rFonts w:ascii="Arial" w:hAnsi="Arial" w:cs="Arial" w:hint="eastAsia"/>
                <w:color w:val="000000"/>
                <w:sz w:val="18"/>
                <w:szCs w:val="18"/>
              </w:rPr>
              <w:t>č</w:t>
            </w:r>
            <w:r w:rsidRPr="003335CB">
              <w:rPr>
                <w:rFonts w:ascii="Arial" w:hAnsi="Arial" w:cs="Arial"/>
                <w:color w:val="000000"/>
                <w:sz w:val="18"/>
                <w:szCs w:val="18"/>
              </w:rPr>
              <w:t>nikom, za ostale ugotovljene napake;</w:t>
            </w:r>
          </w:p>
          <w:p w14:paraId="71E11EF5"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v primeru, da napake ne bomo odpravili v dogovorjenem roku, lahko naro</w:t>
            </w:r>
            <w:r w:rsidRPr="003335CB">
              <w:rPr>
                <w:rFonts w:ascii="Arial" w:hAnsi="Arial" w:cs="Arial" w:hint="eastAsia"/>
                <w:color w:val="000000"/>
                <w:sz w:val="18"/>
                <w:szCs w:val="18"/>
              </w:rPr>
              <w:t>č</w:t>
            </w:r>
            <w:r w:rsidRPr="003335CB">
              <w:rPr>
                <w:rFonts w:ascii="Arial" w:hAnsi="Arial" w:cs="Arial"/>
                <w:color w:val="000000"/>
                <w:sz w:val="18"/>
                <w:szCs w:val="18"/>
              </w:rPr>
              <w:t>nik odredi popravilo drugemu izvajalcu, na naše stroške oziroma unov</w:t>
            </w:r>
            <w:r w:rsidRPr="003335CB">
              <w:rPr>
                <w:rFonts w:ascii="Arial" w:hAnsi="Arial" w:cs="Arial" w:hint="eastAsia"/>
                <w:color w:val="000000"/>
                <w:sz w:val="18"/>
                <w:szCs w:val="18"/>
              </w:rPr>
              <w:t>č</w:t>
            </w:r>
            <w:r w:rsidRPr="003335CB">
              <w:rPr>
                <w:rFonts w:ascii="Arial" w:hAnsi="Arial" w:cs="Arial"/>
                <w:color w:val="000000"/>
                <w:sz w:val="18"/>
                <w:szCs w:val="18"/>
              </w:rPr>
              <w:t xml:space="preserve">i finančno zavarovanje za odpravo napak v garancijskem roku, ob </w:t>
            </w:r>
            <w:r w:rsidRPr="003335CB">
              <w:rPr>
                <w:rFonts w:ascii="Arial" w:hAnsi="Arial" w:cs="Arial" w:hint="eastAsia"/>
                <w:color w:val="000000"/>
                <w:sz w:val="18"/>
                <w:szCs w:val="18"/>
              </w:rPr>
              <w:t>č</w:t>
            </w:r>
            <w:r w:rsidRPr="003335CB">
              <w:rPr>
                <w:rFonts w:ascii="Arial" w:hAnsi="Arial" w:cs="Arial"/>
                <w:color w:val="000000"/>
                <w:sz w:val="18"/>
                <w:szCs w:val="18"/>
              </w:rPr>
              <w:t>emer bo naro</w:t>
            </w:r>
            <w:r w:rsidRPr="003335CB">
              <w:rPr>
                <w:rFonts w:ascii="Arial" w:hAnsi="Arial" w:cs="Arial" w:hint="eastAsia"/>
                <w:color w:val="000000"/>
                <w:sz w:val="18"/>
                <w:szCs w:val="18"/>
              </w:rPr>
              <w:t>č</w:t>
            </w:r>
            <w:r w:rsidRPr="003335CB">
              <w:rPr>
                <w:rFonts w:ascii="Arial" w:hAnsi="Arial" w:cs="Arial"/>
                <w:color w:val="000000"/>
                <w:sz w:val="18"/>
                <w:szCs w:val="18"/>
              </w:rPr>
              <w:t>nik zara</w:t>
            </w:r>
            <w:r w:rsidRPr="003335CB">
              <w:rPr>
                <w:rFonts w:ascii="Arial" w:hAnsi="Arial" w:cs="Arial" w:hint="eastAsia"/>
                <w:color w:val="000000"/>
                <w:sz w:val="18"/>
                <w:szCs w:val="18"/>
              </w:rPr>
              <w:t>č</w:t>
            </w:r>
            <w:r w:rsidRPr="003335CB">
              <w:rPr>
                <w:rFonts w:ascii="Arial" w:hAnsi="Arial" w:cs="Arial"/>
                <w:color w:val="000000"/>
                <w:sz w:val="18"/>
                <w:szCs w:val="18"/>
              </w:rPr>
              <w:t>unal v naše breme 5% pribitek na vrednost teh del za kritje svojih režijskih stroškov;</w:t>
            </w:r>
          </w:p>
          <w:p w14:paraId="646D84ED"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za vsa popravila in odpravo napak, ki se izvajajo v garancijski dobi po garancijskih pogojih pri</w:t>
            </w:r>
            <w:r w:rsidRPr="003335CB">
              <w:rPr>
                <w:rFonts w:ascii="Arial" w:hAnsi="Arial" w:cs="Arial" w:hint="eastAsia"/>
                <w:color w:val="000000"/>
                <w:sz w:val="18"/>
                <w:szCs w:val="18"/>
              </w:rPr>
              <w:t>č</w:t>
            </w:r>
            <w:r w:rsidRPr="003335CB">
              <w:rPr>
                <w:rFonts w:ascii="Arial" w:hAnsi="Arial" w:cs="Arial"/>
                <w:color w:val="000000"/>
                <w:sz w:val="18"/>
                <w:szCs w:val="18"/>
              </w:rPr>
              <w:t>ne te</w:t>
            </w:r>
            <w:r w:rsidRPr="003335CB">
              <w:rPr>
                <w:rFonts w:ascii="Arial" w:hAnsi="Arial" w:cs="Arial" w:hint="eastAsia"/>
                <w:color w:val="000000"/>
                <w:sz w:val="18"/>
                <w:szCs w:val="18"/>
              </w:rPr>
              <w:t>č</w:t>
            </w:r>
            <w:r w:rsidRPr="003335CB">
              <w:rPr>
                <w:rFonts w:ascii="Arial" w:hAnsi="Arial" w:cs="Arial"/>
                <w:color w:val="000000"/>
                <w:sz w:val="18"/>
                <w:szCs w:val="18"/>
              </w:rPr>
              <w:t>i nov garancijski rok z dnem zamenjave;</w:t>
            </w:r>
          </w:p>
          <w:p w14:paraId="589175E7"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se v celoti strinjamo in sprejemamo pogoje naročnika, navedene v tej razpisni dokumentaciji, da po njih dajemo svojo ponudbo za izvedbo razpisanih del, ki so predmet tega javnega naročila ter da pod navedenimi pogoji pristopamo k izvedbi predmeta javnega naročila;</w:t>
            </w:r>
          </w:p>
          <w:p w14:paraId="5F64F7C8" w14:textId="77777777" w:rsidR="00BD6789" w:rsidRPr="003335CB"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so vsi podatki, ki so podani v naši ponudbi, resnični ter da skenirani dokumenti ustrezajo originalu. Za podane podatke, njihovo resničnost in ustreznost skeniranih dokumentov prevzamemo popolno odgovornost; ponudnik naročniku daje pooblastilo, da jih preveri pri pristojnih organih, za kar bomo na naročnikovo zahtevo predložili ustrezna pooblastila, če jih bo ta zahteval;</w:t>
            </w:r>
          </w:p>
          <w:p w14:paraId="3F829DD4"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ne bomo imeli do naročnika predmetnega razpisa nobenega odškodninskega zahtevka, če ne bomo izbrani kot najugodnejši ponudnik, oz. da v primeru ustavitve postopka, zavrnitve vseh ponudb ali odstopa od izvedbe javnega naročila ne bomo zahtevali povrnitve stroškov, ki smo jih imeli s pripravo ponudbene dokumentacije;</w:t>
            </w:r>
          </w:p>
          <w:p w14:paraId="10EDB69E"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smo pri pripravi ponudbe in bomo pri izvajanju pogodbe spoštovali obveznosti, ki izhajajo iz predpisov o varstvu pri delu, zaposlovanju in delovnih pogojih, veljavnih v Republiki Sloveniji;</w:t>
            </w:r>
          </w:p>
          <w:p w14:paraId="0A8394C2"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bomo javno naročilo izvajali s strokovno usposobljenimi delavci oziroma kadrom;</w:t>
            </w:r>
          </w:p>
          <w:p w14:paraId="74EE8348"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bomo vsa zahtevana dela izvajali strokovno in kvalitetno po pravilih stroke v skladu z veljavnimi predpisi (zakoni, pravilniki, standardi, tehničnimi soglasji), tehničnimi navodili, priporočili in normativi;</w:t>
            </w:r>
          </w:p>
          <w:p w14:paraId="7D2F52D2" w14:textId="77777777" w:rsidR="00136496" w:rsidRPr="003335CB" w:rsidRDefault="00136496"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bomo ves čas izvedbe imeli za predmet naročila imenovanega vodjo del, ki izpolnjuje vse pogoje veljavne gradbene zakonodaje;</w:t>
            </w:r>
          </w:p>
          <w:p w14:paraId="1B893143"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bomo v primeru zamenjave priglašenih ali uvedbe novih podizvajalcev ali priglašenih kadrov pred njihovo menjavo oziroma uvedbo pridobili pisno soglasje naročnika;</w:t>
            </w:r>
          </w:p>
          <w:p w14:paraId="79338B43"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bodo vsi novi podizvajalci izpolnjevali vse naročnikove pogoje, ki jih morajo izpolnjevati podizvajalci;</w:t>
            </w:r>
          </w:p>
          <w:p w14:paraId="497284D2"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bodo vsi novi podizvajalci, ki bodo zamenjali priglašene podizvajalce, na katere kapacitete se je ponudnik skliceval pri oddaji ponudbe, zagotavljali najmanj kapacitete v enakem obsegu oziroma najmanj v obsegu, ki bi zadoščal za priznanje usposobljenosti, če bi bili ti podizvajalci navedeni v sami ponudbi namesto podizvajalcev, ki jih zamenjujejo;</w:t>
            </w:r>
          </w:p>
          <w:p w14:paraId="495E5351" w14:textId="77777777" w:rsidR="00BD6789" w:rsidRPr="003335CB"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bodo vsi zamenjani kadri ob morebitni menjavi izpolnjevali kadrovske pogoje, ki jih je določil naročnik v razpisni dokumentaciji;</w:t>
            </w:r>
          </w:p>
          <w:p w14:paraId="42AF1AE6" w14:textId="77777777" w:rsidR="00BD6789" w:rsidRPr="003335CB"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 xml:space="preserve">bomo ob podpisu pogodbe, kot zavarovanje za dobro izvedbo pogodbenih obveznosti, predložili dve bianco menici v višini 10 % pogodbene vrednosti z DDV, z veljavnostjo 30 dni po poteku roka za primopredajo opravljenih del, in sicer v besedilu vzorca finančnega zavarovanja za dobro izvedbo pogodbenih obveznosti iz III. poglavja Navodil ponudnikom; </w:t>
            </w:r>
          </w:p>
          <w:p w14:paraId="52A7C68A" w14:textId="77777777" w:rsidR="00BD6789" w:rsidRPr="003335CB" w:rsidRDefault="0061324C" w:rsidP="008040D8">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v roku 15</w:t>
            </w:r>
            <w:r w:rsidR="00BD6789" w:rsidRPr="003335CB">
              <w:rPr>
                <w:rFonts w:ascii="Arial" w:hAnsi="Arial" w:cs="Arial"/>
                <w:color w:val="000000"/>
                <w:sz w:val="18"/>
                <w:szCs w:val="18"/>
              </w:rPr>
              <w:t xml:space="preserve"> (</w:t>
            </w:r>
            <w:r w:rsidRPr="003335CB">
              <w:rPr>
                <w:rFonts w:ascii="Arial" w:hAnsi="Arial" w:cs="Arial"/>
                <w:color w:val="000000"/>
                <w:sz w:val="18"/>
                <w:szCs w:val="18"/>
              </w:rPr>
              <w:t>petnajst</w:t>
            </w:r>
            <w:r w:rsidR="00BD6789" w:rsidRPr="003335CB">
              <w:rPr>
                <w:rFonts w:ascii="Arial" w:hAnsi="Arial" w:cs="Arial"/>
                <w:color w:val="000000"/>
                <w:sz w:val="18"/>
                <w:szCs w:val="18"/>
              </w:rPr>
              <w:t>) dni po podpisu zapisnika o prevzemu del zadnjega stanovanja, kot zavarovanje za odpravo napak v garancijskem roku, predložili ban</w:t>
            </w:r>
            <w:r w:rsidR="00BD6789" w:rsidRPr="003335CB">
              <w:rPr>
                <w:rFonts w:ascii="Arial" w:hAnsi="Arial" w:cs="Arial" w:hint="eastAsia"/>
                <w:color w:val="000000"/>
                <w:sz w:val="18"/>
                <w:szCs w:val="18"/>
              </w:rPr>
              <w:t>č</w:t>
            </w:r>
            <w:r w:rsidR="00BD6789" w:rsidRPr="003335CB">
              <w:rPr>
                <w:rFonts w:ascii="Arial" w:hAnsi="Arial" w:cs="Arial"/>
                <w:color w:val="000000"/>
                <w:sz w:val="18"/>
                <w:szCs w:val="18"/>
              </w:rPr>
              <w:t xml:space="preserve">no garancijo oz. kavcijsko zavarovanje za odpravo napak v garancijski dobi, v višini 5 % pogodbene vrednosti z DDV, z dobo veljavnosti vsaj </w:t>
            </w:r>
            <w:r w:rsidR="00BD6789" w:rsidRPr="003335CB">
              <w:rPr>
                <w:rFonts w:ascii="Arial" w:hAnsi="Arial" w:cs="Arial" w:hint="eastAsia"/>
                <w:color w:val="000000"/>
                <w:sz w:val="18"/>
                <w:szCs w:val="18"/>
              </w:rPr>
              <w:t>š</w:t>
            </w:r>
            <w:r w:rsidR="00BD6789" w:rsidRPr="003335CB">
              <w:rPr>
                <w:rFonts w:ascii="Arial" w:hAnsi="Arial" w:cs="Arial"/>
                <w:color w:val="000000"/>
                <w:sz w:val="18"/>
                <w:szCs w:val="18"/>
              </w:rPr>
              <w:t>e 30 dni po preteku garancijskega roka po pogodbi,</w:t>
            </w:r>
            <w:r w:rsidR="00BD6789" w:rsidRPr="003335CB">
              <w:t xml:space="preserve"> </w:t>
            </w:r>
            <w:r w:rsidR="00BD6789" w:rsidRPr="003335CB">
              <w:rPr>
                <w:rFonts w:ascii="Arial" w:hAnsi="Arial" w:cs="Arial"/>
                <w:color w:val="000000"/>
                <w:sz w:val="18"/>
                <w:szCs w:val="18"/>
              </w:rPr>
              <w:t xml:space="preserve">in sicer v besedilu vzorca finančnega zavarovanja za odpravo napak iz III. poglavja Navodil ponudnikom; </w:t>
            </w:r>
          </w:p>
          <w:p w14:paraId="097885EF" w14:textId="77777777" w:rsidR="00BD6789" w:rsidRPr="003335CB"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smo v celoti seznanjeni z vso veljavno relevantno zakonodajo, ki se upošteva pri oddaji tega javnega naročila in z obsegom in zahtevnostjo javnega naročila;</w:t>
            </w:r>
          </w:p>
          <w:p w14:paraId="6FB6E794"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bomo vse prevzete obveznosti izpolnili v predpisani količini, kvaliteti in rokih, kot to izhaja iz razpisne dokumentacije za oddajo tega javnega naročila;</w:t>
            </w:r>
          </w:p>
          <w:p w14:paraId="56DF1D17"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 xml:space="preserve">za nas ne obstaja absolutna prepoved poslovanja z naročnikom, kot izhaja iz 35. člena </w:t>
            </w:r>
            <w:proofErr w:type="spellStart"/>
            <w:r w:rsidRPr="003335CB">
              <w:rPr>
                <w:rFonts w:ascii="Arial" w:hAnsi="Arial" w:cs="Arial"/>
                <w:color w:val="000000"/>
                <w:sz w:val="18"/>
                <w:szCs w:val="18"/>
              </w:rPr>
              <w:t>ZIntPK</w:t>
            </w:r>
            <w:proofErr w:type="spellEnd"/>
            <w:r w:rsidRPr="003335CB">
              <w:rPr>
                <w:rFonts w:ascii="Arial" w:hAnsi="Arial" w:cs="Arial"/>
                <w:color w:val="000000"/>
                <w:sz w:val="18"/>
                <w:szCs w:val="18"/>
              </w:rPr>
              <w:t>;</w:t>
            </w:r>
          </w:p>
          <w:p w14:paraId="486BCCCD"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z drugimi gospodarskimi subjekti nismo sklenili dogovora, katerega cilj ali učinek je preprečevati, omejevati ali izkrivljati konkurenco;</w:t>
            </w:r>
          </w:p>
          <w:p w14:paraId="6A9CBF51"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nismo bili s pravnomočno sodbo v katerikoli državi obsojeni za prestopek v zvezi s poklicnim ravnanjem;</w:t>
            </w:r>
          </w:p>
          <w:p w14:paraId="1A648761"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pri dajanju informacij, zahtevanih v skladu z določbami ZJN-3, v tem ali predhodnih postopkih, nismo namerno podali zavajajoče razlage ali teh informacij nismo zagotovili;</w:t>
            </w:r>
          </w:p>
          <w:p w14:paraId="1DAA5EDF"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nismo v postopku prisilne poravnave, stečajnem postopku ali v postopku likvidacije;</w:t>
            </w:r>
          </w:p>
          <w:p w14:paraId="2C064131" w14:textId="77777777" w:rsidR="00BD6789" w:rsidRPr="003335CB"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v primeru, da bomo izbrani v tem postopku, v celoti odgovarjali za dela podizvajalcev, ki smo jih navedli v svoji ponudbi,</w:t>
            </w:r>
          </w:p>
          <w:p w14:paraId="06FFC6C7" w14:textId="77777777" w:rsidR="00BD6789" w:rsidRPr="003335CB"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lastRenderedPageBreak/>
              <w:t xml:space="preserve">bomo v primeru da bomo izbrani na predmetnem javnem naročilu, naročniku na njegov poziv, v roku osmih dni od prejema poziva, posredovali podatke o svojih ustanoviteljih, družbenikih, delničarjih, </w:t>
            </w:r>
            <w:proofErr w:type="spellStart"/>
            <w:r w:rsidRPr="003335CB">
              <w:rPr>
                <w:rFonts w:ascii="Arial" w:hAnsi="Arial" w:cs="Arial"/>
                <w:color w:val="000000"/>
                <w:sz w:val="18"/>
                <w:szCs w:val="18"/>
              </w:rPr>
              <w:t>komanditistih</w:t>
            </w:r>
            <w:proofErr w:type="spellEnd"/>
            <w:r w:rsidRPr="003335CB">
              <w:rPr>
                <w:rFonts w:ascii="Arial" w:hAnsi="Arial" w:cs="Arial"/>
                <w:color w:val="000000"/>
                <w:sz w:val="18"/>
                <w:szCs w:val="18"/>
              </w:rPr>
              <w:t xml:space="preserve"> ali drugih lastnikih in podatke o lastniških deležih navedenih oseb, gospodarskih subjektih, za katere se glede na določbe zakona, ki ureja gospodarske družbe, šteje, da so z nami povezane družbe,</w:t>
            </w:r>
          </w:p>
          <w:p w14:paraId="1D7968D5" w14:textId="77777777" w:rsidR="00BD6789" w:rsidRPr="003335CB"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bomo dela izvedli v skladu s pravili stroke in navodilom strokovnega nadzora s strani naročnika,</w:t>
            </w:r>
          </w:p>
          <w:p w14:paraId="55B7711E" w14:textId="77777777" w:rsidR="00BD6789" w:rsidRPr="003335CB"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upoštevamo obveznosti, ki izhajajo iz predpisov o varstvu zaposlenih, obveznosti, ki izhajajo iz predpisov o ureditvi delovnih pogojev, upoštevajoč Zakon o varnosti in zdravju pri delu (Uradni list RS, št.  43/2011) in Uredbo o zagotavljanju varnosti in zdravja pri delu na začasnih in premičnih gradbiščih (Uradni list RS, št. 83/05 in 43/11-ZVZD-1);</w:t>
            </w:r>
          </w:p>
          <w:p w14:paraId="797B7F82" w14:textId="77777777" w:rsidR="00BD6789" w:rsidRPr="003335CB"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izpolnjujemo formalne delovne, kadrovske in tehnične pogoje in imamo ustrezna pooblastila, profesionalne in tehnične zmožnosti, finančne vire, opremo in druge pripomočke, sposobnost upravljanja, zanesljivost, izkušnje in ugled ter zaposlene, ki bodo sposobni izvesti razpisana dela;</w:t>
            </w:r>
          </w:p>
          <w:p w14:paraId="11D7A8D9" w14:textId="77777777" w:rsidR="00BD6789" w:rsidRPr="003335CB"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imajo materiali in oprema, ki jih vgrajujemo, imajo ustrezne certifikate kakovosti skladno z Zakonom o gradbenih proizvodih (Uradni list RS, št. 82/13 - ZGPro-1);</w:t>
            </w:r>
          </w:p>
          <w:p w14:paraId="197541CF" w14:textId="77777777" w:rsidR="00BD6789" w:rsidRPr="003335CB"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 xml:space="preserve">bomo vgradili opremo in material, ki izpolnjuje pogoje, določene s strani naročnika v tehničnih specifikacijah; </w:t>
            </w:r>
          </w:p>
          <w:p w14:paraId="426A65C9" w14:textId="6F3D4F34" w:rsidR="00BD6789" w:rsidRDefault="00BD6789" w:rsidP="008040D8">
            <w:pPr>
              <w:pStyle w:val="Odstavekseznama"/>
              <w:numPr>
                <w:ilvl w:val="0"/>
                <w:numId w:val="1"/>
              </w:numPr>
              <w:spacing w:after="0" w:line="240" w:lineRule="auto"/>
              <w:contextualSpacing/>
              <w:jc w:val="both"/>
              <w:rPr>
                <w:rFonts w:ascii="Arial" w:hAnsi="Arial" w:cs="Arial"/>
                <w:color w:val="000000"/>
                <w:sz w:val="18"/>
                <w:szCs w:val="18"/>
              </w:rPr>
            </w:pPr>
            <w:r w:rsidRPr="003335CB">
              <w:rPr>
                <w:rFonts w:ascii="Arial" w:hAnsi="Arial" w:cs="Arial"/>
                <w:color w:val="000000"/>
                <w:sz w:val="18"/>
                <w:szCs w:val="18"/>
              </w:rPr>
              <w:t>nismo kršili obveznosti iz drugega odstavka 3. člena ZJN-3;</w:t>
            </w:r>
          </w:p>
          <w:p w14:paraId="60E4F9EE" w14:textId="77777777" w:rsidR="004D2E66" w:rsidRPr="000B413A" w:rsidRDefault="004D2E66" w:rsidP="004D2E66">
            <w:pPr>
              <w:pStyle w:val="Odstavekseznama"/>
              <w:numPr>
                <w:ilvl w:val="0"/>
                <w:numId w:val="4"/>
              </w:numPr>
              <w:spacing w:after="0"/>
              <w:jc w:val="both"/>
              <w:textAlignment w:val="center"/>
              <w:rPr>
                <w:rFonts w:ascii="Arial" w:hAnsi="Arial" w:cs="Arial"/>
                <w:position w:val="-2"/>
                <w:sz w:val="18"/>
                <w:szCs w:val="18"/>
              </w:rPr>
            </w:pPr>
            <w:r w:rsidRPr="000B413A">
              <w:rPr>
                <w:rFonts w:ascii="Arial" w:hAnsi="Arial" w:cs="Arial"/>
                <w:sz w:val="18"/>
                <w:szCs w:val="18"/>
              </w:rPr>
              <w:t xml:space="preserve">izpolnjujemo </w:t>
            </w:r>
            <w:r w:rsidRPr="000B413A">
              <w:rPr>
                <w:rFonts w:ascii="Arial" w:hAnsi="Arial" w:cs="Arial"/>
                <w:position w:val="-2"/>
                <w:sz w:val="18"/>
                <w:szCs w:val="18"/>
              </w:rPr>
              <w:t xml:space="preserve">temeljne </w:t>
            </w:r>
            <w:proofErr w:type="spellStart"/>
            <w:r w:rsidRPr="000B413A">
              <w:rPr>
                <w:rFonts w:ascii="Arial" w:hAnsi="Arial" w:cs="Arial"/>
                <w:position w:val="-2"/>
                <w:sz w:val="18"/>
                <w:szCs w:val="18"/>
              </w:rPr>
              <w:t>okoljske</w:t>
            </w:r>
            <w:proofErr w:type="spellEnd"/>
            <w:r w:rsidRPr="000B413A">
              <w:rPr>
                <w:rFonts w:ascii="Arial" w:hAnsi="Arial" w:cs="Arial"/>
                <w:position w:val="-2"/>
                <w:sz w:val="18"/>
                <w:szCs w:val="18"/>
              </w:rPr>
              <w:t xml:space="preserve"> zahteve, ki jih določa Uredba o zelenem javnem naročanju (Uradni list RS, št. 51/17, 64/19, 49/20 - ZIUZEOP, 152/20 – ZZUOOP) in bomo pri adaptaciji stanovanj upoštevali naročnikov pogoj 10, zahtevan v Navodilih adaptacije stanovanj, ki je priloga razpisne dokumentacije: </w:t>
            </w:r>
          </w:p>
          <w:p w14:paraId="4B550D15" w14:textId="77777777" w:rsidR="004D2E66" w:rsidRPr="00C31BCA" w:rsidRDefault="004D2E66" w:rsidP="004D2E66">
            <w:pPr>
              <w:pStyle w:val="Odstavekseznama"/>
              <w:numPr>
                <w:ilvl w:val="0"/>
                <w:numId w:val="4"/>
              </w:numPr>
              <w:spacing w:after="0" w:line="240" w:lineRule="auto"/>
              <w:ind w:left="1097"/>
              <w:contextualSpacing/>
              <w:jc w:val="both"/>
              <w:textAlignment w:val="center"/>
              <w:rPr>
                <w:rFonts w:ascii="Arial" w:hAnsi="Arial" w:cs="Arial"/>
                <w:position w:val="-2"/>
                <w:sz w:val="18"/>
                <w:szCs w:val="18"/>
              </w:rPr>
            </w:pPr>
            <w:r w:rsidRPr="000B413A">
              <w:rPr>
                <w:rFonts w:ascii="Arial" w:hAnsi="Arial" w:cs="Arial"/>
                <w:position w:val="-2"/>
                <w:sz w:val="18"/>
                <w:szCs w:val="18"/>
              </w:rPr>
              <w:t xml:space="preserve">da </w:t>
            </w:r>
            <w:r w:rsidRPr="00C31BCA">
              <w:rPr>
                <w:rFonts w:ascii="Arial" w:hAnsi="Arial" w:cs="Arial"/>
                <w:bCs/>
                <w:position w:val="-2"/>
                <w:sz w:val="18"/>
                <w:szCs w:val="18"/>
              </w:rPr>
              <w:t>ne b</w:t>
            </w:r>
            <w:r w:rsidRPr="00C31BCA">
              <w:rPr>
                <w:rFonts w:ascii="Arial" w:hAnsi="Arial" w:cs="Arial"/>
                <w:position w:val="-2"/>
                <w:sz w:val="18"/>
                <w:szCs w:val="18"/>
              </w:rPr>
              <w:t>omo vgrajevali stranišča, ki nimajo dvojnega splakovanja, pri čemer ta ne smejo porabiti več kot 6l vode za polno splakovanje in ne več kot 3l za delno splakovanje,</w:t>
            </w:r>
          </w:p>
          <w:p w14:paraId="18E3AE81" w14:textId="77777777" w:rsidR="004D2E66" w:rsidRPr="00C31BCA" w:rsidRDefault="004D2E66" w:rsidP="004D2E66">
            <w:pPr>
              <w:pStyle w:val="Odstavekseznama"/>
              <w:numPr>
                <w:ilvl w:val="0"/>
                <w:numId w:val="4"/>
              </w:numPr>
              <w:spacing w:after="0" w:line="240" w:lineRule="auto"/>
              <w:ind w:left="1097"/>
              <w:contextualSpacing/>
              <w:jc w:val="both"/>
              <w:textAlignment w:val="center"/>
              <w:rPr>
                <w:rFonts w:ascii="Arial" w:hAnsi="Arial" w:cs="Arial"/>
                <w:position w:val="-2"/>
                <w:sz w:val="18"/>
                <w:szCs w:val="18"/>
              </w:rPr>
            </w:pPr>
            <w:r w:rsidRPr="00C31BCA">
              <w:rPr>
                <w:rFonts w:ascii="Arial" w:hAnsi="Arial" w:cs="Arial"/>
                <w:position w:val="-2"/>
                <w:sz w:val="18"/>
                <w:szCs w:val="18"/>
              </w:rPr>
              <w:t>da</w:t>
            </w:r>
            <w:r w:rsidRPr="00C31BCA">
              <w:rPr>
                <w:rFonts w:ascii="Arial" w:hAnsi="Arial" w:cs="Arial"/>
                <w:bCs/>
                <w:position w:val="-2"/>
                <w:sz w:val="18"/>
                <w:szCs w:val="18"/>
              </w:rPr>
              <w:t xml:space="preserve"> bomo</w:t>
            </w:r>
            <w:r w:rsidRPr="00C31BCA">
              <w:rPr>
                <w:rFonts w:ascii="Arial" w:hAnsi="Arial" w:cs="Arial"/>
                <w:position w:val="-2"/>
                <w:sz w:val="18"/>
                <w:szCs w:val="18"/>
              </w:rPr>
              <w:t xml:space="preserve"> uporabili mavčne plošče pri katerih bo delež recikliranega mavca v mavčni plošči oziroma delež recikliranega ali ponovno uporabljenega gradbenega lesa v leseni stenski plošči znašal najmanj 10%,</w:t>
            </w:r>
          </w:p>
          <w:p w14:paraId="71AA5677" w14:textId="77777777" w:rsidR="004D2E66" w:rsidRPr="00C31BCA" w:rsidRDefault="004D2E66" w:rsidP="004D2E66">
            <w:pPr>
              <w:pStyle w:val="Odstavekseznama"/>
              <w:numPr>
                <w:ilvl w:val="0"/>
                <w:numId w:val="4"/>
              </w:numPr>
              <w:spacing w:after="0" w:line="240" w:lineRule="auto"/>
              <w:ind w:left="1097"/>
              <w:contextualSpacing/>
              <w:jc w:val="both"/>
              <w:textAlignment w:val="center"/>
              <w:rPr>
                <w:rFonts w:ascii="Arial" w:hAnsi="Arial" w:cs="Arial"/>
                <w:position w:val="-2"/>
                <w:sz w:val="18"/>
                <w:szCs w:val="18"/>
              </w:rPr>
            </w:pPr>
            <w:r w:rsidRPr="00C31BCA">
              <w:rPr>
                <w:rFonts w:ascii="Arial" w:hAnsi="Arial" w:cs="Arial"/>
                <w:position w:val="-2"/>
                <w:sz w:val="18"/>
                <w:szCs w:val="18"/>
              </w:rPr>
              <w:t xml:space="preserve">da </w:t>
            </w:r>
            <w:r w:rsidRPr="00C31BCA">
              <w:rPr>
                <w:rFonts w:ascii="Arial" w:hAnsi="Arial" w:cs="Arial"/>
                <w:bCs/>
                <w:position w:val="-2"/>
                <w:sz w:val="18"/>
                <w:szCs w:val="18"/>
              </w:rPr>
              <w:t>bomo</w:t>
            </w:r>
            <w:r w:rsidRPr="00C31BCA">
              <w:rPr>
                <w:rFonts w:ascii="Arial" w:hAnsi="Arial" w:cs="Arial"/>
                <w:position w:val="-2"/>
                <w:sz w:val="18"/>
                <w:szCs w:val="18"/>
              </w:rPr>
              <w:t xml:space="preserve"> vgradili kopalniške sanitarne armature s pretokom nižjim od 6,0 l/min,</w:t>
            </w:r>
          </w:p>
          <w:p w14:paraId="1E14806B" w14:textId="1F66807B" w:rsidR="004D2E66" w:rsidRPr="003335CB" w:rsidRDefault="004D2E66" w:rsidP="008C539E">
            <w:pPr>
              <w:pStyle w:val="Odstavekseznama"/>
              <w:numPr>
                <w:ilvl w:val="0"/>
                <w:numId w:val="1"/>
              </w:numPr>
              <w:spacing w:after="0" w:line="240" w:lineRule="auto"/>
              <w:ind w:left="1097"/>
              <w:contextualSpacing/>
              <w:jc w:val="both"/>
              <w:rPr>
                <w:rFonts w:ascii="Arial" w:hAnsi="Arial" w:cs="Arial"/>
                <w:color w:val="000000"/>
                <w:sz w:val="18"/>
                <w:szCs w:val="18"/>
              </w:rPr>
            </w:pPr>
            <w:bookmarkStart w:id="1" w:name="_GoBack"/>
            <w:r w:rsidRPr="00C31BCA">
              <w:rPr>
                <w:rFonts w:ascii="Arial" w:hAnsi="Arial" w:cs="Arial"/>
                <w:position w:val="-2"/>
                <w:sz w:val="18"/>
                <w:szCs w:val="18"/>
              </w:rPr>
              <w:t xml:space="preserve">da </w:t>
            </w:r>
            <w:r w:rsidRPr="00C31BCA">
              <w:rPr>
                <w:rFonts w:ascii="Arial" w:hAnsi="Arial" w:cs="Arial"/>
                <w:bCs/>
                <w:position w:val="-2"/>
                <w:sz w:val="18"/>
                <w:szCs w:val="18"/>
              </w:rPr>
              <w:t>bomo</w:t>
            </w:r>
            <w:r w:rsidRPr="000B413A">
              <w:rPr>
                <w:rFonts w:ascii="Arial" w:hAnsi="Arial" w:cs="Arial"/>
                <w:position w:val="-2"/>
                <w:sz w:val="18"/>
                <w:szCs w:val="18"/>
              </w:rPr>
              <w:t xml:space="preserve"> vgradil</w:t>
            </w:r>
            <w:r>
              <w:rPr>
                <w:rFonts w:ascii="Arial" w:hAnsi="Arial" w:cs="Arial"/>
                <w:position w:val="-2"/>
                <w:sz w:val="18"/>
                <w:szCs w:val="18"/>
              </w:rPr>
              <w:t>i</w:t>
            </w:r>
            <w:r w:rsidRPr="000B413A">
              <w:rPr>
                <w:rFonts w:ascii="Arial" w:hAnsi="Arial" w:cs="Arial"/>
                <w:position w:val="-2"/>
                <w:sz w:val="18"/>
                <w:szCs w:val="18"/>
              </w:rPr>
              <w:t xml:space="preserve"> svetilke z energijsko učinkovitostjo A+ ali višje</w:t>
            </w:r>
            <w:r w:rsidR="00142481">
              <w:rPr>
                <w:rFonts w:ascii="Arial" w:hAnsi="Arial" w:cs="Arial"/>
                <w:position w:val="-2"/>
                <w:sz w:val="18"/>
                <w:szCs w:val="18"/>
              </w:rPr>
              <w:t>;</w:t>
            </w:r>
          </w:p>
          <w:bookmarkEnd w:id="1"/>
          <w:p w14:paraId="33DE6B93" w14:textId="77777777" w:rsidR="00BD6789" w:rsidRPr="003335CB" w:rsidRDefault="00BD6789" w:rsidP="008040D8">
            <w:pPr>
              <w:numPr>
                <w:ilvl w:val="0"/>
                <w:numId w:val="1"/>
              </w:numPr>
              <w:spacing w:after="0" w:line="240" w:lineRule="auto"/>
              <w:jc w:val="both"/>
              <w:rPr>
                <w:rFonts w:ascii="Arial" w:hAnsi="Arial" w:cs="Arial"/>
                <w:color w:val="000000"/>
                <w:sz w:val="18"/>
                <w:szCs w:val="18"/>
              </w:rPr>
            </w:pPr>
            <w:r w:rsidRPr="003335CB">
              <w:rPr>
                <w:rFonts w:ascii="Arial" w:hAnsi="Arial" w:cs="Arial"/>
                <w:color w:val="000000"/>
                <w:sz w:val="18"/>
                <w:szCs w:val="18"/>
              </w:rPr>
              <w:t>izpolnjujemo vse ostale pogoje za izvedbo naročila, ki jih določa razpisna dokumentacija.</w:t>
            </w:r>
          </w:p>
          <w:p w14:paraId="76D1BC44" w14:textId="77777777" w:rsidR="00BD6789" w:rsidRPr="003335CB" w:rsidRDefault="00BD6789" w:rsidP="008040D8">
            <w:pPr>
              <w:spacing w:after="0" w:line="240" w:lineRule="auto"/>
              <w:jc w:val="both"/>
              <w:rPr>
                <w:rFonts w:ascii="Arial" w:hAnsi="Arial" w:cs="Arial"/>
                <w:color w:val="000000"/>
                <w:sz w:val="18"/>
                <w:szCs w:val="18"/>
              </w:rPr>
            </w:pPr>
          </w:p>
        </w:tc>
      </w:tr>
    </w:tbl>
    <w:p w14:paraId="4B20576C" w14:textId="77777777" w:rsidR="009F0F9A" w:rsidRPr="003335CB" w:rsidRDefault="00BD6789" w:rsidP="00BD6789">
      <w:pPr>
        <w:spacing w:before="225" w:after="225" w:line="240" w:lineRule="auto"/>
        <w:jc w:val="both"/>
        <w:rPr>
          <w:rFonts w:ascii="Arial" w:hAnsi="Arial" w:cs="Arial"/>
          <w:sz w:val="18"/>
          <w:szCs w:val="18"/>
        </w:rPr>
      </w:pPr>
      <w:r w:rsidRPr="003335CB">
        <w:rPr>
          <w:rFonts w:ascii="Arial" w:hAnsi="Arial" w:cs="Arial"/>
          <w:b/>
          <w:color w:val="000000"/>
          <w:sz w:val="18"/>
          <w:szCs w:val="18"/>
        </w:rPr>
        <w:lastRenderedPageBreak/>
        <w:t>III.</w:t>
      </w:r>
      <w:r w:rsidRPr="003335CB">
        <w:rPr>
          <w:rFonts w:ascii="Arial" w:hAnsi="Arial" w:cs="Arial"/>
          <w:color w:val="000000"/>
          <w:sz w:val="18"/>
          <w:szCs w:val="18"/>
        </w:rPr>
        <w:t xml:space="preserve"> Izjavljamo, da izpolnjujemo </w:t>
      </w:r>
      <w:r w:rsidR="009F0F9A" w:rsidRPr="003335CB">
        <w:rPr>
          <w:rFonts w:ascii="Arial" w:hAnsi="Arial" w:cs="Arial"/>
          <w:color w:val="000000"/>
          <w:sz w:val="18"/>
          <w:szCs w:val="18"/>
        </w:rPr>
        <w:t>naslednje obvezne pogoje skladno z zakonskimi zahtevami in zahtevami naročnika, da:</w:t>
      </w:r>
    </w:p>
    <w:p w14:paraId="32C6B1F0"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imamo dovoljenje za opravljanje dejavnosti, ki je predmet javnega naročila in smo vpisani v poklicni oziroma poslovni register v državi sedeža,</w:t>
      </w:r>
    </w:p>
    <w:p w14:paraId="0BA506A7"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nismo bili pravnomočno obsojeni zaradi storitve kaznivega dejanja navedenega v prvem odstavku 75. člena ZJN-3,</w:t>
      </w:r>
    </w:p>
    <w:p w14:paraId="54FCEC90"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nismo izločeni iz postopkov javnih naročil zaradi uvrstitve v evidenco gospodarskih subjektov z negativnimi referencami,</w:t>
      </w:r>
    </w:p>
    <w:p w14:paraId="060C3D7D"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14:paraId="1E9F8A7A"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 xml:space="preserve">na dan oddaje ponudbe nimamo </w:t>
      </w:r>
      <w:proofErr w:type="spellStart"/>
      <w:r w:rsidRPr="003335CB">
        <w:rPr>
          <w:rFonts w:ascii="Arial" w:hAnsi="Arial" w:cs="Arial"/>
          <w:color w:val="000000"/>
          <w:sz w:val="18"/>
          <w:szCs w:val="18"/>
        </w:rPr>
        <w:t>nepredloženih</w:t>
      </w:r>
      <w:proofErr w:type="spellEnd"/>
      <w:r w:rsidRPr="003335CB">
        <w:rPr>
          <w:rFonts w:ascii="Arial" w:hAnsi="Arial" w:cs="Arial"/>
          <w:color w:val="000000"/>
          <w:sz w:val="18"/>
          <w:szCs w:val="18"/>
        </w:rPr>
        <w:t xml:space="preserve"> obračunov davčnih odtegljajev za dohodke iz delovnega razmerja za obdobje zadnjih petih let do dne oddaje ponudbe,</w:t>
      </w:r>
    </w:p>
    <w:p w14:paraId="69902849" w14:textId="77777777" w:rsidR="009F0F9A" w:rsidRPr="003335CB" w:rsidRDefault="009F0F9A" w:rsidP="00BD6789">
      <w:pPr>
        <w:pStyle w:val="Odstavekseznama"/>
        <w:numPr>
          <w:ilvl w:val="0"/>
          <w:numId w:val="2"/>
        </w:numPr>
        <w:contextualSpacing/>
        <w:jc w:val="both"/>
        <w:rPr>
          <w:rFonts w:ascii="Arial" w:hAnsi="Arial" w:cs="Arial"/>
          <w:color w:val="000000"/>
          <w:sz w:val="18"/>
          <w:szCs w:val="18"/>
        </w:rPr>
      </w:pPr>
      <w:r w:rsidRPr="003335CB">
        <w:rPr>
          <w:rFonts w:ascii="Arial" w:hAnsi="Arial" w:cs="Arial"/>
          <w:color w:val="000000"/>
          <w:sz w:val="18"/>
          <w:szCs w:val="18"/>
        </w:rPr>
        <w:t>nam v zadnjih treh letih pred potekom roka za oddajo ponudb ni bila s pravnomočno odločbo pristojnega organa Republike Slovenije ali druge države članice ali tretje države dvakrat izrečena globa zaradi prek</w:t>
      </w:r>
      <w:r w:rsidR="00136496" w:rsidRPr="003335CB">
        <w:rPr>
          <w:rFonts w:ascii="Arial" w:hAnsi="Arial" w:cs="Arial"/>
          <w:color w:val="000000"/>
          <w:sz w:val="18"/>
          <w:szCs w:val="18"/>
        </w:rPr>
        <w:t>rška v zvezi s plačilom za delo,</w:t>
      </w:r>
      <w:r w:rsidR="00136496" w:rsidRPr="003335CB">
        <w:rPr>
          <w:rFonts w:ascii="Arial" w:hAnsi="Arial" w:cs="Arial"/>
          <w:color w:val="000000"/>
          <w:position w:val="-2"/>
          <w:sz w:val="18"/>
          <w:szCs w:val="18"/>
        </w:rPr>
        <w:t xml:space="preserve"> delovnim </w:t>
      </w:r>
      <w:r w:rsidR="00136496" w:rsidRPr="003335CB">
        <w:rPr>
          <w:rFonts w:ascii="Arial" w:hAnsi="Arial" w:cs="Arial" w:hint="eastAsia"/>
          <w:color w:val="000000"/>
          <w:position w:val="-2"/>
          <w:sz w:val="18"/>
          <w:szCs w:val="18"/>
        </w:rPr>
        <w:t>č</w:t>
      </w:r>
      <w:r w:rsidR="00136496" w:rsidRPr="003335CB">
        <w:rPr>
          <w:rFonts w:ascii="Arial" w:hAnsi="Arial" w:cs="Arial"/>
          <w:color w:val="000000"/>
          <w:position w:val="-2"/>
          <w:sz w:val="18"/>
          <w:szCs w:val="18"/>
        </w:rPr>
        <w:t>asom, po</w:t>
      </w:r>
      <w:r w:rsidR="00136496" w:rsidRPr="003335CB">
        <w:rPr>
          <w:rFonts w:ascii="Arial" w:hAnsi="Arial" w:cs="Arial" w:hint="eastAsia"/>
          <w:color w:val="000000"/>
          <w:position w:val="-2"/>
          <w:sz w:val="18"/>
          <w:szCs w:val="18"/>
        </w:rPr>
        <w:t>č</w:t>
      </w:r>
      <w:r w:rsidR="00136496" w:rsidRPr="003335CB">
        <w:rPr>
          <w:rFonts w:ascii="Arial" w:hAnsi="Arial" w:cs="Arial"/>
          <w:color w:val="000000"/>
          <w:position w:val="-2"/>
          <w:sz w:val="18"/>
          <w:szCs w:val="18"/>
        </w:rPr>
        <w:t xml:space="preserve">itki, opravljanjem dela na podlagi pogodb civilnega prava kljub obstoju elementov delovnega razmerja ali v zvezi z zaposlovanjem na </w:t>
      </w:r>
      <w:r w:rsidR="00136496" w:rsidRPr="003335CB">
        <w:rPr>
          <w:rFonts w:ascii="Arial" w:hAnsi="Arial" w:cs="Arial" w:hint="eastAsia"/>
          <w:color w:val="000000"/>
          <w:position w:val="-2"/>
          <w:sz w:val="18"/>
          <w:szCs w:val="18"/>
        </w:rPr>
        <w:t>č</w:t>
      </w:r>
      <w:r w:rsidR="00136496" w:rsidRPr="003335CB">
        <w:rPr>
          <w:rFonts w:ascii="Arial" w:hAnsi="Arial" w:cs="Arial"/>
          <w:color w:val="000000"/>
          <w:position w:val="-2"/>
          <w:sz w:val="18"/>
          <w:szCs w:val="18"/>
        </w:rPr>
        <w:t>rno.</w:t>
      </w:r>
    </w:p>
    <w:p w14:paraId="5A665AAD" w14:textId="77777777" w:rsidR="009F0F9A" w:rsidRPr="003335CB" w:rsidRDefault="009F0F9A" w:rsidP="00BD6789">
      <w:pPr>
        <w:spacing w:before="225" w:after="225" w:line="240" w:lineRule="auto"/>
        <w:jc w:val="both"/>
        <w:rPr>
          <w:rFonts w:ascii="Arial" w:hAnsi="Arial" w:cs="Arial"/>
          <w:color w:val="000000"/>
          <w:sz w:val="18"/>
          <w:szCs w:val="18"/>
        </w:rPr>
      </w:pPr>
      <w:r w:rsidRPr="003335CB">
        <w:rPr>
          <w:rFonts w:ascii="Arial" w:hAnsi="Arial" w:cs="Arial"/>
          <w:b/>
          <w:color w:val="000000"/>
          <w:sz w:val="18"/>
          <w:szCs w:val="18"/>
        </w:rPr>
        <w:t xml:space="preserve">IV. </w:t>
      </w:r>
      <w:r w:rsidRPr="003335CB">
        <w:rPr>
          <w:rFonts w:ascii="Arial" w:hAnsi="Arial" w:cs="Arial"/>
          <w:color w:val="000000"/>
          <w:sz w:val="18"/>
          <w:szCs w:val="18"/>
        </w:rPr>
        <w:t xml:space="preserve">Naročniku izrecno dovoljujemo, da v zvezi z oddajo predmetnega javnega naročila, obstoj in vsebino navedb v ponudbi preveri elektronsko v aplikaciji </w:t>
      </w:r>
      <w:proofErr w:type="spellStart"/>
      <w:r w:rsidRPr="003335CB">
        <w:rPr>
          <w:rFonts w:ascii="Arial" w:hAnsi="Arial" w:cs="Arial"/>
          <w:color w:val="000000"/>
          <w:sz w:val="18"/>
          <w:szCs w:val="18"/>
        </w:rPr>
        <w:t>eDosje</w:t>
      </w:r>
      <w:proofErr w:type="spellEnd"/>
      <w:r w:rsidRPr="003335CB">
        <w:rPr>
          <w:rFonts w:ascii="Arial" w:hAnsi="Arial" w:cs="Arial"/>
          <w:color w:val="000000"/>
          <w:sz w:val="18"/>
          <w:szCs w:val="18"/>
        </w:rPr>
        <w:t>.</w:t>
      </w:r>
    </w:p>
    <w:p w14:paraId="23B176BE" w14:textId="77777777" w:rsidR="009F0F9A" w:rsidRPr="003335CB" w:rsidRDefault="009F0F9A" w:rsidP="00BD6789">
      <w:pPr>
        <w:spacing w:after="120"/>
        <w:jc w:val="both"/>
        <w:rPr>
          <w:rFonts w:ascii="Arial" w:hAnsi="Arial" w:cs="Arial"/>
        </w:rPr>
      </w:pPr>
    </w:p>
    <w:p w14:paraId="6A250CF8" w14:textId="77777777" w:rsidR="009F0F9A" w:rsidRPr="002F6FF9" w:rsidRDefault="009F0F9A" w:rsidP="00BD6789">
      <w:pPr>
        <w:ind w:right="-2"/>
        <w:jc w:val="both"/>
        <w:rPr>
          <w:rFonts w:ascii="Arial" w:hAnsi="Arial" w:cs="Arial"/>
          <w:b/>
          <w:i/>
          <w:sz w:val="18"/>
          <w:szCs w:val="18"/>
        </w:rPr>
      </w:pPr>
      <w:r w:rsidRPr="003335CB">
        <w:rPr>
          <w:rFonts w:ascii="Arial" w:hAnsi="Arial" w:cs="Arial"/>
          <w:i/>
          <w:sz w:val="18"/>
          <w:szCs w:val="18"/>
        </w:rPr>
        <w:t>Opomba: Obrazec izpolnijo ponudnik, v primeru skupne ponudbe pa vsi ponudniki.</w:t>
      </w:r>
      <w:r w:rsidRPr="002F6FF9">
        <w:rPr>
          <w:rFonts w:ascii="Arial" w:hAnsi="Arial" w:cs="Arial"/>
          <w:i/>
          <w:sz w:val="18"/>
          <w:szCs w:val="18"/>
        </w:rPr>
        <w:t xml:space="preserve"> </w:t>
      </w:r>
    </w:p>
    <w:p w14:paraId="2A6F7DE8" w14:textId="77777777" w:rsidR="00F63D2E" w:rsidRDefault="00F63D2E" w:rsidP="00BD6789">
      <w:pPr>
        <w:jc w:val="both"/>
      </w:pPr>
    </w:p>
    <w:sectPr w:rsidR="00F63D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10D5C"/>
    <w:multiLevelType w:val="hybridMultilevel"/>
    <w:tmpl w:val="8BAEF77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24AE6281"/>
    <w:multiLevelType w:val="hybridMultilevel"/>
    <w:tmpl w:val="CEC6FE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3" w15:restartNumberingAfterBreak="0">
    <w:nsid w:val="35D9160F"/>
    <w:multiLevelType w:val="hybridMultilevel"/>
    <w:tmpl w:val="E4D206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606B2A9D"/>
    <w:multiLevelType w:val="hybridMultilevel"/>
    <w:tmpl w:val="EE2A5922"/>
    <w:lvl w:ilvl="0" w:tplc="F1F01B6C">
      <w:start w:val="1"/>
      <w:numFmt w:val="bullet"/>
      <w:lvlText w:val=""/>
      <w:lvlJc w:val="left"/>
      <w:pPr>
        <w:ind w:left="720" w:hanging="360"/>
      </w:pPr>
      <w:rPr>
        <w:rFonts w:ascii="Symbol" w:hAnsi="Symbol" w:cs="Symbol" w:hint="default"/>
        <w:sz w:val="18"/>
        <w:szCs w:val="18"/>
      </w:rPr>
    </w:lvl>
    <w:lvl w:ilvl="1" w:tplc="73EA6E9A">
      <w:start w:val="1"/>
      <w:numFmt w:val="bullet"/>
      <w:lvlText w:val="o"/>
      <w:lvlJc w:val="left"/>
      <w:pPr>
        <w:ind w:left="1440" w:hanging="360"/>
      </w:pPr>
      <w:rPr>
        <w:rFonts w:ascii="Courier New" w:hAnsi="Courier New" w:cs="Courier New" w:hint="default"/>
      </w:rPr>
    </w:lvl>
    <w:lvl w:ilvl="2" w:tplc="7CD43554">
      <w:start w:val="1"/>
      <w:numFmt w:val="bullet"/>
      <w:lvlText w:val=""/>
      <w:lvlJc w:val="left"/>
      <w:pPr>
        <w:ind w:left="2160" w:hanging="360"/>
      </w:pPr>
      <w:rPr>
        <w:rFonts w:ascii="Wingdings" w:hAnsi="Wingdings" w:cs="Wingdings" w:hint="default"/>
      </w:rPr>
    </w:lvl>
    <w:lvl w:ilvl="3" w:tplc="3A16F214">
      <w:start w:val="1"/>
      <w:numFmt w:val="bullet"/>
      <w:lvlText w:val=""/>
      <w:lvlJc w:val="left"/>
      <w:pPr>
        <w:ind w:left="2880" w:hanging="360"/>
      </w:pPr>
      <w:rPr>
        <w:rFonts w:ascii="Symbol" w:hAnsi="Symbol" w:cs="Symbol" w:hint="default"/>
      </w:rPr>
    </w:lvl>
    <w:lvl w:ilvl="4" w:tplc="764EEF46">
      <w:start w:val="1"/>
      <w:numFmt w:val="bullet"/>
      <w:lvlText w:val="o"/>
      <w:lvlJc w:val="left"/>
      <w:pPr>
        <w:ind w:left="3600" w:hanging="360"/>
      </w:pPr>
      <w:rPr>
        <w:rFonts w:ascii="Courier New" w:hAnsi="Courier New" w:cs="Courier New" w:hint="default"/>
      </w:rPr>
    </w:lvl>
    <w:lvl w:ilvl="5" w:tplc="FB6875BA">
      <w:start w:val="1"/>
      <w:numFmt w:val="bullet"/>
      <w:lvlText w:val=""/>
      <w:lvlJc w:val="left"/>
      <w:pPr>
        <w:ind w:left="4320" w:hanging="360"/>
      </w:pPr>
      <w:rPr>
        <w:rFonts w:ascii="Wingdings" w:hAnsi="Wingdings" w:cs="Wingdings" w:hint="default"/>
      </w:rPr>
    </w:lvl>
    <w:lvl w:ilvl="6" w:tplc="D6AE83CE">
      <w:start w:val="1"/>
      <w:numFmt w:val="bullet"/>
      <w:lvlText w:val=""/>
      <w:lvlJc w:val="left"/>
      <w:pPr>
        <w:ind w:left="5040" w:hanging="360"/>
      </w:pPr>
      <w:rPr>
        <w:rFonts w:ascii="Symbol" w:hAnsi="Symbol" w:cs="Symbol" w:hint="default"/>
      </w:rPr>
    </w:lvl>
    <w:lvl w:ilvl="7" w:tplc="0A8049CA">
      <w:start w:val="1"/>
      <w:numFmt w:val="bullet"/>
      <w:lvlText w:val="o"/>
      <w:lvlJc w:val="left"/>
      <w:pPr>
        <w:ind w:left="5760" w:hanging="360"/>
      </w:pPr>
      <w:rPr>
        <w:rFonts w:ascii="Courier New" w:hAnsi="Courier New" w:cs="Courier New" w:hint="default"/>
      </w:rPr>
    </w:lvl>
    <w:lvl w:ilvl="8" w:tplc="32AA0400">
      <w:start w:val="1"/>
      <w:numFmt w:val="bullet"/>
      <w:lvlText w:val=""/>
      <w:lvlJc w:val="left"/>
      <w:pPr>
        <w:ind w:left="6480" w:hanging="360"/>
      </w:pPr>
      <w:rPr>
        <w:rFonts w:ascii="Wingdings" w:hAnsi="Wingdings" w:cs="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F9A"/>
    <w:rsid w:val="00015CFB"/>
    <w:rsid w:val="000E2783"/>
    <w:rsid w:val="00125B34"/>
    <w:rsid w:val="00136496"/>
    <w:rsid w:val="00142481"/>
    <w:rsid w:val="00162E15"/>
    <w:rsid w:val="001D7CEB"/>
    <w:rsid w:val="002428F2"/>
    <w:rsid w:val="003335CB"/>
    <w:rsid w:val="003D4360"/>
    <w:rsid w:val="003F051E"/>
    <w:rsid w:val="00493829"/>
    <w:rsid w:val="004D2E66"/>
    <w:rsid w:val="004D55FA"/>
    <w:rsid w:val="005016E3"/>
    <w:rsid w:val="00575D59"/>
    <w:rsid w:val="00581664"/>
    <w:rsid w:val="0061324C"/>
    <w:rsid w:val="0061603C"/>
    <w:rsid w:val="006B683B"/>
    <w:rsid w:val="006B7084"/>
    <w:rsid w:val="006B77D5"/>
    <w:rsid w:val="006D6719"/>
    <w:rsid w:val="007E2EC5"/>
    <w:rsid w:val="008505DE"/>
    <w:rsid w:val="008C539E"/>
    <w:rsid w:val="00961FC1"/>
    <w:rsid w:val="009F0F9A"/>
    <w:rsid w:val="00BD6789"/>
    <w:rsid w:val="00C46B0B"/>
    <w:rsid w:val="00CC7487"/>
    <w:rsid w:val="00E341A6"/>
    <w:rsid w:val="00F63D2E"/>
    <w:rsid w:val="00FD6DD3"/>
    <w:rsid w:val="00FF63C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51B4E"/>
  <w15:docId w15:val="{1E57EEB2-CD3D-4055-986F-144315327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9F0F9A"/>
    <w:pPr>
      <w:spacing w:after="200" w:line="276" w:lineRule="auto"/>
    </w:pPr>
    <w:rPr>
      <w:rFonts w:ascii="Helvetica" w:eastAsiaTheme="minorHAnsi" w:hAnsi="Helvetica" w:cstheme="minorBidi"/>
      <w:sz w:val="22"/>
      <w:szCs w:val="22"/>
    </w:rPr>
  </w:style>
  <w:style w:type="paragraph" w:styleId="Naslov3">
    <w:name w:val="heading 3"/>
    <w:basedOn w:val="Navaden"/>
    <w:next w:val="Navaden"/>
    <w:link w:val="Naslov3Znak"/>
    <w:uiPriority w:val="9"/>
    <w:unhideWhenUsed/>
    <w:qFormat/>
    <w:rsid w:val="009F0F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rezrazmikov1">
    <w:name w:val="Brez razmikov1"/>
    <w:uiPriority w:val="1"/>
    <w:qFormat/>
    <w:rsid w:val="00961FC1"/>
    <w:rPr>
      <w:sz w:val="22"/>
      <w:szCs w:val="22"/>
    </w:rPr>
  </w:style>
  <w:style w:type="paragraph" w:customStyle="1" w:styleId="0-Preambula">
    <w:name w:val="0-Preambula"/>
    <w:basedOn w:val="Navaden"/>
    <w:link w:val="0-PreambulaChar"/>
    <w:qFormat/>
    <w:rsid w:val="00961FC1"/>
    <w:pPr>
      <w:jc w:val="both"/>
    </w:pPr>
    <w:rPr>
      <w:rFonts w:ascii="Arial" w:hAnsi="Arial"/>
      <w:i/>
      <w:sz w:val="16"/>
    </w:rPr>
  </w:style>
  <w:style w:type="character" w:customStyle="1" w:styleId="0-PreambulaChar">
    <w:name w:val="0-Preambula Char"/>
    <w:link w:val="0-Preambula"/>
    <w:rsid w:val="00961FC1"/>
    <w:rPr>
      <w:rFonts w:ascii="Arial" w:hAnsi="Arial"/>
      <w:i/>
      <w:sz w:val="16"/>
      <w:szCs w:val="22"/>
    </w:rPr>
  </w:style>
  <w:style w:type="paragraph" w:customStyle="1" w:styleId="1-Naslov">
    <w:name w:val="1-Naslov"/>
    <w:basedOn w:val="Navaden"/>
    <w:link w:val="1-NaslovChar"/>
    <w:qFormat/>
    <w:rsid w:val="00961FC1"/>
    <w:pPr>
      <w:spacing w:before="300" w:after="0"/>
      <w:jc w:val="center"/>
    </w:pPr>
    <w:rPr>
      <w:rFonts w:ascii="Arial" w:hAnsi="Arial"/>
      <w:b/>
      <w:sz w:val="36"/>
      <w:szCs w:val="20"/>
    </w:rPr>
  </w:style>
  <w:style w:type="character" w:customStyle="1" w:styleId="1-NaslovChar">
    <w:name w:val="1-Naslov Char"/>
    <w:link w:val="1-Naslov"/>
    <w:rsid w:val="00961FC1"/>
    <w:rPr>
      <w:rFonts w:ascii="Arial" w:hAnsi="Arial"/>
      <w:b/>
      <w:sz w:val="36"/>
    </w:rPr>
  </w:style>
  <w:style w:type="paragraph" w:customStyle="1" w:styleId="2-Podnaslov">
    <w:name w:val="2-Podnaslov"/>
    <w:basedOn w:val="1-Naslov"/>
    <w:link w:val="2-PodnaslovChar"/>
    <w:qFormat/>
    <w:rsid w:val="00961FC1"/>
    <w:pPr>
      <w:spacing w:before="0" w:after="400"/>
    </w:pPr>
    <w:rPr>
      <w:sz w:val="24"/>
    </w:rPr>
  </w:style>
  <w:style w:type="character" w:customStyle="1" w:styleId="2-PodnaslovChar">
    <w:name w:val="2-Podnaslov Char"/>
    <w:link w:val="2-Podnaslov"/>
    <w:rsid w:val="00961FC1"/>
    <w:rPr>
      <w:rFonts w:ascii="Arial" w:hAnsi="Arial"/>
      <w:b/>
      <w:sz w:val="24"/>
    </w:rPr>
  </w:style>
  <w:style w:type="paragraph" w:customStyle="1" w:styleId="3-len">
    <w:name w:val="3-Člen"/>
    <w:basedOn w:val="0-Preambula"/>
    <w:link w:val="3-lenChar"/>
    <w:qFormat/>
    <w:rsid w:val="00961FC1"/>
    <w:pPr>
      <w:spacing w:after="100"/>
      <w:jc w:val="center"/>
    </w:pPr>
    <w:rPr>
      <w:sz w:val="18"/>
    </w:rPr>
  </w:style>
  <w:style w:type="character" w:customStyle="1" w:styleId="3-lenChar">
    <w:name w:val="3-Člen Char"/>
    <w:link w:val="3-len"/>
    <w:rsid w:val="00961FC1"/>
    <w:rPr>
      <w:rFonts w:ascii="Arial" w:hAnsi="Arial"/>
      <w:i/>
      <w:sz w:val="18"/>
      <w:szCs w:val="22"/>
    </w:rPr>
  </w:style>
  <w:style w:type="paragraph" w:customStyle="1" w:styleId="4-Besedilo">
    <w:name w:val="4-Besedilo"/>
    <w:basedOn w:val="0-Preambula"/>
    <w:link w:val="4-BesediloChar"/>
    <w:qFormat/>
    <w:rsid w:val="00961FC1"/>
    <w:pPr>
      <w:spacing w:after="400" w:line="240" w:lineRule="auto"/>
      <w:ind w:left="142"/>
    </w:pPr>
    <w:rPr>
      <w:i w:val="0"/>
      <w:sz w:val="20"/>
    </w:rPr>
  </w:style>
  <w:style w:type="character" w:customStyle="1" w:styleId="4-BesediloChar">
    <w:name w:val="4-Besedilo Char"/>
    <w:link w:val="4-Besedilo"/>
    <w:rsid w:val="00961FC1"/>
    <w:rPr>
      <w:rFonts w:ascii="Arial" w:hAnsi="Arial"/>
      <w:szCs w:val="22"/>
    </w:rPr>
  </w:style>
  <w:style w:type="character" w:styleId="Krepko">
    <w:name w:val="Strong"/>
    <w:uiPriority w:val="22"/>
    <w:qFormat/>
    <w:rsid w:val="00961FC1"/>
    <w:rPr>
      <w:b/>
      <w:bCs/>
    </w:rPr>
  </w:style>
  <w:style w:type="paragraph" w:styleId="Odstavekseznama">
    <w:name w:val="List Paragraph"/>
    <w:basedOn w:val="Navaden"/>
    <w:link w:val="OdstavekseznamaZnak"/>
    <w:uiPriority w:val="34"/>
    <w:qFormat/>
    <w:rsid w:val="00961FC1"/>
    <w:pPr>
      <w:ind w:left="708"/>
    </w:pPr>
  </w:style>
  <w:style w:type="character" w:customStyle="1" w:styleId="Naslov3Znak">
    <w:name w:val="Naslov 3 Znak"/>
    <w:basedOn w:val="Privzetapisavaodstavka"/>
    <w:link w:val="Naslov3"/>
    <w:uiPriority w:val="9"/>
    <w:rsid w:val="009F0F9A"/>
    <w:rPr>
      <w:rFonts w:asciiTheme="majorHAnsi" w:eastAsiaTheme="majorEastAsia" w:hAnsiTheme="majorHAnsi" w:cstheme="majorBidi"/>
      <w:b/>
      <w:bCs/>
      <w:color w:val="4F81BD" w:themeColor="accent1"/>
      <w:sz w:val="22"/>
      <w:szCs w:val="22"/>
    </w:rPr>
  </w:style>
  <w:style w:type="table" w:customStyle="1" w:styleId="NormalTablePHPDOCX">
    <w:name w:val="Normal Table PHPDOCX"/>
    <w:uiPriority w:val="99"/>
    <w:semiHidden/>
    <w:unhideWhenUsed/>
    <w:qFormat/>
    <w:rsid w:val="009F0F9A"/>
    <w:rPr>
      <w:rFonts w:asciiTheme="minorHAnsi" w:eastAsiaTheme="minorHAnsi" w:hAnsiTheme="minorHAnsi" w:cstheme="minorBidi"/>
      <w:sz w:val="22"/>
      <w:szCs w:val="22"/>
    </w:rPr>
    <w:tblPr>
      <w:tblInd w:w="0" w:type="dxa"/>
      <w:tblCellMar>
        <w:top w:w="0" w:type="dxa"/>
        <w:left w:w="108" w:type="dxa"/>
        <w:bottom w:w="0" w:type="dxa"/>
        <w:right w:w="108" w:type="dxa"/>
      </w:tblCellMar>
    </w:tblPr>
  </w:style>
  <w:style w:type="table" w:styleId="Svetelseznam">
    <w:name w:val="Light List"/>
    <w:aliases w:val="Progmbh"/>
    <w:basedOn w:val="Navadnatabela"/>
    <w:uiPriority w:val="61"/>
    <w:rsid w:val="0061324C"/>
    <w:rPr>
      <w:rFonts w:ascii="Helvetica" w:eastAsiaTheme="minorHAnsi" w:hAnsi="Helvetica" w:cstheme="minorBidi"/>
      <w:color w:val="000000" w:themeColor="text1"/>
      <w:sz w:val="22"/>
      <w:szCs w:val="22"/>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character" w:styleId="Pripombasklic">
    <w:name w:val="annotation reference"/>
    <w:basedOn w:val="Privzetapisavaodstavka"/>
    <w:uiPriority w:val="99"/>
    <w:semiHidden/>
    <w:unhideWhenUsed/>
    <w:rsid w:val="0061324C"/>
    <w:rPr>
      <w:sz w:val="16"/>
      <w:szCs w:val="16"/>
    </w:rPr>
  </w:style>
  <w:style w:type="paragraph" w:styleId="Pripombabesedilo">
    <w:name w:val="annotation text"/>
    <w:basedOn w:val="Navaden"/>
    <w:link w:val="PripombabesediloZnak"/>
    <w:uiPriority w:val="99"/>
    <w:semiHidden/>
    <w:unhideWhenUsed/>
    <w:rsid w:val="0061324C"/>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61324C"/>
    <w:rPr>
      <w:rFonts w:ascii="Helvetica" w:eastAsiaTheme="minorHAnsi" w:hAnsi="Helvetica" w:cstheme="minorBidi"/>
    </w:rPr>
  </w:style>
  <w:style w:type="paragraph" w:styleId="Zadevapripombe">
    <w:name w:val="annotation subject"/>
    <w:basedOn w:val="Pripombabesedilo"/>
    <w:next w:val="Pripombabesedilo"/>
    <w:link w:val="ZadevapripombeZnak"/>
    <w:uiPriority w:val="99"/>
    <w:semiHidden/>
    <w:unhideWhenUsed/>
    <w:rsid w:val="0061324C"/>
    <w:rPr>
      <w:b/>
      <w:bCs/>
    </w:rPr>
  </w:style>
  <w:style w:type="character" w:customStyle="1" w:styleId="ZadevapripombeZnak">
    <w:name w:val="Zadeva pripombe Znak"/>
    <w:basedOn w:val="PripombabesediloZnak"/>
    <w:link w:val="Zadevapripombe"/>
    <w:uiPriority w:val="99"/>
    <w:semiHidden/>
    <w:rsid w:val="0061324C"/>
    <w:rPr>
      <w:rFonts w:ascii="Helvetica" w:eastAsiaTheme="minorHAnsi" w:hAnsi="Helvetica" w:cstheme="minorBidi"/>
      <w:b/>
      <w:bCs/>
    </w:rPr>
  </w:style>
  <w:style w:type="paragraph" w:styleId="Besedilooblaka">
    <w:name w:val="Balloon Text"/>
    <w:basedOn w:val="Navaden"/>
    <w:link w:val="BesedilooblakaZnak"/>
    <w:uiPriority w:val="99"/>
    <w:semiHidden/>
    <w:unhideWhenUsed/>
    <w:rsid w:val="0061324C"/>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1324C"/>
    <w:rPr>
      <w:rFonts w:ascii="Segoe UI" w:eastAsiaTheme="minorHAnsi" w:hAnsi="Segoe UI" w:cs="Segoe UI"/>
      <w:sz w:val="18"/>
      <w:szCs w:val="18"/>
    </w:rPr>
  </w:style>
  <w:style w:type="character" w:customStyle="1" w:styleId="OdstavekseznamaZnak">
    <w:name w:val="Odstavek seznama Znak"/>
    <w:link w:val="Odstavekseznama"/>
    <w:uiPriority w:val="34"/>
    <w:locked/>
    <w:rsid w:val="004D2E66"/>
    <w:rPr>
      <w:rFonts w:ascii="Helvetica" w:eastAsiaTheme="minorHAnsi" w:hAnsi="Helvetic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1538</Words>
  <Characters>8769</Characters>
  <Application>Microsoft Office Word</Application>
  <DocSecurity>0</DocSecurity>
  <Lines>73</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Dervišević Elma</dc:creator>
  <cp:lastModifiedBy>Čujež Blaženka</cp:lastModifiedBy>
  <cp:revision>5</cp:revision>
  <dcterms:created xsi:type="dcterms:W3CDTF">2021-03-22T10:14:00Z</dcterms:created>
  <dcterms:modified xsi:type="dcterms:W3CDTF">2021-03-23T12:55:00Z</dcterms:modified>
</cp:coreProperties>
</file>